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E10E8" w14:textId="77777777" w:rsidR="00125387" w:rsidRDefault="000D1118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010B5E3D" w14:textId="77777777" w:rsidR="00125387" w:rsidRDefault="000D1118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2C2B085A" w14:textId="77777777" w:rsidR="00125387" w:rsidRDefault="000D1118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09EC3566" w14:textId="77777777" w:rsidR="00125387" w:rsidRDefault="00125387"/>
    <w:p w14:paraId="45C93AB8" w14:textId="77777777" w:rsidR="00125387" w:rsidRDefault="000D1118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53DE90ED" w14:textId="77777777" w:rsidR="00125387" w:rsidRDefault="000D1118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1C6AC1CC" w14:textId="77777777" w:rsidR="00125387" w:rsidRDefault="00125387"/>
    <w:p w14:paraId="46995F97" w14:textId="77777777" w:rsidR="00125387" w:rsidRDefault="00125387"/>
    <w:p w14:paraId="04F4EB57" w14:textId="77777777" w:rsidR="00125387" w:rsidRDefault="00125387"/>
    <w:p w14:paraId="42F52705" w14:textId="77777777" w:rsidR="00125387" w:rsidRDefault="000D1118">
      <w:pPr>
        <w:spacing w:after="120"/>
        <w:jc w:val="center"/>
      </w:pPr>
      <w:r>
        <w:rPr>
          <w:b/>
          <w:bCs/>
          <w:sz w:val="28"/>
          <w:szCs w:val="28"/>
        </w:rPr>
        <w:t>ЛАБОРАТОРНАЯ РАБОТА №2</w:t>
      </w:r>
    </w:p>
    <w:p w14:paraId="51E6D06B" w14:textId="77777777" w:rsidR="00125387" w:rsidRDefault="000D1118">
      <w:pPr>
        <w:spacing w:after="60"/>
        <w:jc w:val="center"/>
      </w:pPr>
      <w:r>
        <w:t xml:space="preserve">Реализация </w:t>
      </w:r>
      <w:proofErr w:type="spellStart"/>
      <w:r>
        <w:t>микросервисов</w:t>
      </w:r>
      <w:proofErr w:type="spellEnd"/>
    </w:p>
    <w:p w14:paraId="1ED67E67" w14:textId="77777777" w:rsidR="00125387" w:rsidRDefault="00125387"/>
    <w:p w14:paraId="25BBED9E" w14:textId="77777777" w:rsidR="00125387" w:rsidRDefault="00125387"/>
    <w:p w14:paraId="359782B7" w14:textId="77777777" w:rsidR="00125387" w:rsidRDefault="00125387"/>
    <w:p w14:paraId="107E88CA" w14:textId="77777777" w:rsidR="00125387" w:rsidRDefault="000D1118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7D14AAC4" w14:textId="77777777" w:rsidR="000D1118" w:rsidRDefault="000D1118" w:rsidP="000D1118">
      <w:pPr>
        <w:spacing w:after="240"/>
        <w:jc w:val="right"/>
        <w:rPr>
          <w:lang w:val="en-US"/>
        </w:rPr>
      </w:pPr>
      <w:proofErr w:type="spellStart"/>
      <w:r>
        <w:rPr>
          <w:sz w:val="22"/>
          <w:szCs w:val="22"/>
        </w:rPr>
        <w:t>Фоченков</w:t>
      </w:r>
      <w:proofErr w:type="spellEnd"/>
      <w:r>
        <w:rPr>
          <w:sz w:val="22"/>
          <w:szCs w:val="22"/>
        </w:rPr>
        <w:t xml:space="preserve"> С.А</w:t>
      </w:r>
      <w:r>
        <w:rPr>
          <w:sz w:val="22"/>
          <w:szCs w:val="22"/>
          <w:lang w:val="en-US"/>
        </w:rPr>
        <w:t>.</w:t>
      </w:r>
    </w:p>
    <w:p w14:paraId="322694E7" w14:textId="77777777" w:rsidR="00125387" w:rsidRDefault="00125387"/>
    <w:p w14:paraId="0D2B341E" w14:textId="77777777" w:rsidR="00125387" w:rsidRDefault="00125387"/>
    <w:p w14:paraId="4D7B2057" w14:textId="77777777" w:rsidR="00125387" w:rsidRDefault="00125387"/>
    <w:p w14:paraId="0794815A" w14:textId="77777777" w:rsidR="00125387" w:rsidRDefault="00125387"/>
    <w:p w14:paraId="673301B4" w14:textId="77777777" w:rsidR="00125387" w:rsidRDefault="000D1118">
      <w:pPr>
        <w:jc w:val="center"/>
      </w:pPr>
      <w:r>
        <w:rPr>
          <w:sz w:val="22"/>
          <w:szCs w:val="22"/>
        </w:rPr>
        <w:t>Санкт-Петербург</w:t>
      </w:r>
    </w:p>
    <w:p w14:paraId="2AD55672" w14:textId="77777777" w:rsidR="00125387" w:rsidRDefault="000D1118">
      <w:pPr>
        <w:jc w:val="center"/>
      </w:pPr>
      <w:r>
        <w:rPr>
          <w:sz w:val="22"/>
          <w:szCs w:val="22"/>
        </w:rPr>
        <w:t>2025</w:t>
      </w:r>
    </w:p>
    <w:p w14:paraId="55621726" w14:textId="77777777" w:rsidR="00125387" w:rsidRDefault="000D1118">
      <w:r>
        <w:br w:type="page"/>
      </w:r>
    </w:p>
    <w:p w14:paraId="2F1EEE70" w14:textId="77777777" w:rsidR="00125387" w:rsidRDefault="000D1118">
      <w:pPr>
        <w:pStyle w:val="1"/>
      </w:pPr>
      <w:r>
        <w:lastRenderedPageBreak/>
        <w:t>1. ЦЕЛЬ И ЗАДАЧИ</w:t>
      </w:r>
    </w:p>
    <w:p w14:paraId="50AE0C2A" w14:textId="77777777" w:rsidR="00125387" w:rsidRDefault="000D1118">
      <w:pPr>
        <w:spacing w:before="60" w:after="60" w:line="360" w:lineRule="auto"/>
        <w:ind w:firstLine="720"/>
        <w:jc w:val="both"/>
      </w:pPr>
      <w:r>
        <w:t xml:space="preserve">Цель работы: реализация </w:t>
      </w:r>
      <w:proofErr w:type="spellStart"/>
      <w:r>
        <w:t>микросервисной</w:t>
      </w:r>
      <w:proofErr w:type="spellEnd"/>
      <w:r>
        <w:t xml:space="preserve"> архитектуры системы </w:t>
      </w:r>
      <w:proofErr w:type="spellStart"/>
      <w:r>
        <w:t>Callmentor</w:t>
      </w:r>
      <w:proofErr w:type="spellEnd"/>
      <w:r>
        <w:t xml:space="preserve"> с разработкой четырёх основных сервисов и обеспечением их взаимодействия.</w:t>
      </w:r>
    </w:p>
    <w:p w14:paraId="40157A0E" w14:textId="77777777" w:rsidR="00125387" w:rsidRDefault="000D1118">
      <w:pPr>
        <w:spacing w:before="60" w:after="60" w:line="360" w:lineRule="auto"/>
        <w:ind w:firstLine="720"/>
        <w:jc w:val="both"/>
      </w:pPr>
      <w:r>
        <w:t>Задачи: реализовать сервис Gateway (API и бизнес-логика), ML-</w:t>
      </w:r>
      <w:proofErr w:type="spellStart"/>
      <w:r>
        <w:t>service</w:t>
      </w:r>
      <w:proofErr w:type="spellEnd"/>
      <w:r>
        <w:t xml:space="preserve"> (оркестратор ML-</w:t>
      </w:r>
      <w:proofErr w:type="spellStart"/>
      <w:r>
        <w:t>пайплайна</w:t>
      </w:r>
      <w:proofErr w:type="spellEnd"/>
      <w:r>
        <w:t xml:space="preserve">), </w:t>
      </w:r>
      <w:proofErr w:type="spellStart"/>
      <w:r>
        <w:t>ml-asr-worker</w:t>
      </w:r>
      <w:proofErr w:type="spellEnd"/>
      <w:r>
        <w:t xml:space="preserve"> (</w:t>
      </w:r>
      <w:proofErr w:type="spellStart"/>
      <w:r>
        <w:t>транскрибация</w:t>
      </w:r>
      <w:proofErr w:type="spellEnd"/>
      <w:r>
        <w:t xml:space="preserve"> речи), </w:t>
      </w:r>
      <w:proofErr w:type="spellStart"/>
      <w:r>
        <w:t>ml-llm-worker</w:t>
      </w:r>
      <w:proofErr w:type="spellEnd"/>
      <w:r>
        <w:t xml:space="preserve"> (LLM-анализ). Обеспечить взаимодействие сервисов через HTTP и </w:t>
      </w:r>
      <w:proofErr w:type="spellStart"/>
      <w:r>
        <w:t>RabbitMQ</w:t>
      </w:r>
      <w:proofErr w:type="spellEnd"/>
      <w:r>
        <w:t>. Реализовать систему наблюдаемости.</w:t>
      </w:r>
    </w:p>
    <w:p w14:paraId="12F839EA" w14:textId="77777777" w:rsidR="00125387" w:rsidRDefault="00125387"/>
    <w:p w14:paraId="57D27CC7" w14:textId="77777777" w:rsidR="00125387" w:rsidRDefault="000D1118">
      <w:pPr>
        <w:pStyle w:val="1"/>
      </w:pPr>
      <w:r>
        <w:t>2. СЕРВИС GATEWAY</w:t>
      </w:r>
    </w:p>
    <w:p w14:paraId="4109D607" w14:textId="77777777" w:rsidR="00125387" w:rsidRDefault="000D1118">
      <w:pPr>
        <w:pStyle w:val="2"/>
      </w:pPr>
      <w:r>
        <w:t>2.1. Структура и технологии</w:t>
      </w:r>
    </w:p>
    <w:p w14:paraId="3164AE6C" w14:textId="77777777" w:rsidR="00125387" w:rsidRDefault="000D1118">
      <w:pPr>
        <w:spacing w:before="60" w:after="60" w:line="360" w:lineRule="auto"/>
        <w:ind w:firstLine="720"/>
        <w:jc w:val="both"/>
      </w:pPr>
      <w:r>
        <w:t xml:space="preserve">Gateway — центральный API-сервис системы, реализованный на </w:t>
      </w:r>
      <w:proofErr w:type="spellStart"/>
      <w:r>
        <w:t>FastAPI</w:t>
      </w:r>
      <w:proofErr w:type="spellEnd"/>
      <w:r>
        <w:t>.</w:t>
      </w:r>
      <w:r>
        <w:t xml:space="preserve"> Запускается на порту 8000. Использует </w:t>
      </w:r>
      <w:proofErr w:type="spellStart"/>
      <w:r>
        <w:t>asyncpg</w:t>
      </w:r>
      <w:proofErr w:type="spellEnd"/>
      <w:r>
        <w:t xml:space="preserve"> для асинхронной работы с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Alembic</w:t>
      </w:r>
      <w:proofErr w:type="spellEnd"/>
      <w:r>
        <w:t xml:space="preserve"> для миграций, </w:t>
      </w:r>
      <w:proofErr w:type="spellStart"/>
      <w:r>
        <w:t>APScheduler</w:t>
      </w:r>
      <w:proofErr w:type="spellEnd"/>
      <w:r>
        <w:t xml:space="preserve"> для фоновых задач, </w:t>
      </w:r>
      <w:proofErr w:type="spellStart"/>
      <w:r>
        <w:t>python-jose</w:t>
      </w:r>
      <w:proofErr w:type="spellEnd"/>
      <w:r>
        <w:t xml:space="preserve"> для JWT, </w:t>
      </w:r>
      <w:proofErr w:type="spellStart"/>
      <w:r>
        <w:t>bcrypt</w:t>
      </w:r>
      <w:proofErr w:type="spellEnd"/>
      <w:r>
        <w:t xml:space="preserve"> для хэширования паролей, </w:t>
      </w:r>
      <w:proofErr w:type="spellStart"/>
      <w:r>
        <w:t>httpx</w:t>
      </w:r>
      <w:proofErr w:type="spellEnd"/>
      <w:r>
        <w:t xml:space="preserve"> для HTTP-клиента к ML-сервису, </w:t>
      </w:r>
      <w:proofErr w:type="spellStart"/>
      <w:r>
        <w:t>scalar-fastapi</w:t>
      </w:r>
      <w:proofErr w:type="spellEnd"/>
      <w:r>
        <w:t xml:space="preserve"> для документац</w:t>
      </w:r>
      <w:r>
        <w:t>ии.</w:t>
      </w:r>
    </w:p>
    <w:p w14:paraId="7E8443F1" w14:textId="77777777" w:rsidR="00125387" w:rsidRDefault="00125387"/>
    <w:p w14:paraId="332F652B" w14:textId="77777777" w:rsidR="00125387" w:rsidRDefault="000D1118">
      <w:pPr>
        <w:pStyle w:val="2"/>
      </w:pPr>
      <w:r>
        <w:t>2.2. Ключевые реализованные модули</w:t>
      </w:r>
    </w:p>
    <w:p w14:paraId="3C48FCC3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PermissionMiddleware</w:t>
      </w:r>
      <w:proofErr w:type="spellEnd"/>
      <w:r>
        <w:t xml:space="preserve"> — </w:t>
      </w:r>
      <w:proofErr w:type="spellStart"/>
      <w:r>
        <w:t>middleware</w:t>
      </w:r>
      <w:proofErr w:type="spellEnd"/>
      <w:r>
        <w:t xml:space="preserve"> для проверки прав доступа на основе RBAC. Каждый входящий HTTP-запрос проверяется на наличие </w:t>
      </w:r>
      <w:proofErr w:type="spellStart"/>
      <w:r>
        <w:t>Bearer</w:t>
      </w:r>
      <w:proofErr w:type="spellEnd"/>
      <w:r>
        <w:t>-токена и наличие права на данный маршрут в таблице m2m_role_routes.</w:t>
      </w:r>
    </w:p>
    <w:p w14:paraId="57158C05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DatabaseWorker</w:t>
      </w:r>
      <w:r>
        <w:t>Async</w:t>
      </w:r>
      <w:proofErr w:type="spellEnd"/>
      <w:r>
        <w:t xml:space="preserve"> — универсальный асинхронный слой работы с БД. Предоставляет методы </w:t>
      </w:r>
      <w:proofErr w:type="spellStart"/>
      <w:r>
        <w:t>custom_orm_select</w:t>
      </w:r>
      <w:proofErr w:type="spellEnd"/>
      <w:r>
        <w:t xml:space="preserve"> (гибкий SELECT с фильтрами, сортировкой, пагинацией),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insert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batch_insert</w:t>
      </w:r>
      <w:proofErr w:type="spellEnd"/>
      <w:r>
        <w:t xml:space="preserve">. Использует пул соединений </w:t>
      </w:r>
      <w:proofErr w:type="spellStart"/>
      <w:r>
        <w:t>SQLAlchemy</w:t>
      </w:r>
      <w:proofErr w:type="spellEnd"/>
      <w:r>
        <w:t>.</w:t>
      </w:r>
    </w:p>
    <w:p w14:paraId="70A98B15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DashboardService</w:t>
      </w:r>
      <w:proofErr w:type="spellEnd"/>
      <w:r>
        <w:t xml:space="preserve"> — сервис агрегации </w:t>
      </w:r>
      <w:r>
        <w:t xml:space="preserve">данных для </w:t>
      </w:r>
      <w:proofErr w:type="spellStart"/>
      <w:r>
        <w:t>дашборда</w:t>
      </w:r>
      <w:proofErr w:type="spellEnd"/>
      <w:r>
        <w:t>. Реализует сложные SQL-запросы с JOIN, GROUP BY, оконными функциями для расчёта статистики по звонкам, менеджерам и стадиям.</w:t>
      </w:r>
    </w:p>
    <w:p w14:paraId="33499AB8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BitrixDownloaderScheduler</w:t>
      </w:r>
      <w:proofErr w:type="spellEnd"/>
      <w:r>
        <w:t xml:space="preserve"> — фоновый загрузчик звонков из Bitrix24. Использует </w:t>
      </w:r>
      <w:proofErr w:type="spellStart"/>
      <w:r>
        <w:t>Bitrix</w:t>
      </w:r>
      <w:proofErr w:type="spellEnd"/>
      <w:r>
        <w:t xml:space="preserve"> REST API для получения спи</w:t>
      </w:r>
      <w:r>
        <w:t>ска звонков, фильтрации по менеджерам и периоду, скачивания аудиофайлов и их автоматической передачи в ML-</w:t>
      </w:r>
      <w:proofErr w:type="spellStart"/>
      <w:r>
        <w:t>пайплайн</w:t>
      </w:r>
      <w:proofErr w:type="spellEnd"/>
      <w:r>
        <w:t>.</w:t>
      </w:r>
    </w:p>
    <w:p w14:paraId="29C14283" w14:textId="77777777" w:rsidR="00125387" w:rsidRDefault="00125387"/>
    <w:p w14:paraId="762161DF" w14:textId="77777777" w:rsidR="00125387" w:rsidRDefault="000D1118">
      <w:pPr>
        <w:pStyle w:val="1"/>
      </w:pPr>
      <w:r>
        <w:t>3. СЕРВИС ML-SERVICE (ОРКЕСТРАТОР)</w:t>
      </w:r>
    </w:p>
    <w:p w14:paraId="79B49062" w14:textId="77777777" w:rsidR="00125387" w:rsidRDefault="000D1118">
      <w:pPr>
        <w:pStyle w:val="2"/>
      </w:pPr>
      <w:r>
        <w:t>3.1. Архитектура и технологии</w:t>
      </w:r>
    </w:p>
    <w:p w14:paraId="1F1400DB" w14:textId="77777777" w:rsidR="00125387" w:rsidRDefault="000D1118">
      <w:pPr>
        <w:spacing w:before="60" w:after="60" w:line="360" w:lineRule="auto"/>
        <w:ind w:firstLine="720"/>
        <w:jc w:val="both"/>
      </w:pPr>
      <w:r>
        <w:lastRenderedPageBreak/>
        <w:t>ML-</w:t>
      </w:r>
      <w:proofErr w:type="spellStart"/>
      <w:r>
        <w:t>service</w:t>
      </w:r>
      <w:proofErr w:type="spellEnd"/>
      <w:r>
        <w:t xml:space="preserve"> реализован на </w:t>
      </w:r>
      <w:proofErr w:type="spellStart"/>
      <w:r>
        <w:t>FastAPI</w:t>
      </w:r>
      <w:proofErr w:type="spellEnd"/>
      <w:r>
        <w:t xml:space="preserve"> с использованием </w:t>
      </w:r>
      <w:proofErr w:type="spellStart"/>
      <w:r>
        <w:t>FastStream</w:t>
      </w:r>
      <w:proofErr w:type="spellEnd"/>
      <w:r>
        <w:t xml:space="preserve"> для работы с </w:t>
      </w:r>
      <w:proofErr w:type="spellStart"/>
      <w:r>
        <w:t>RabbitMQ</w:t>
      </w:r>
      <w:proofErr w:type="spellEnd"/>
      <w:r>
        <w:t>. Является точкой входа для всех задач ML-обработки. Принимает аудиофайл от Gateway, анализирует его свойства и направляет в нужную очередь обработки.</w:t>
      </w:r>
    </w:p>
    <w:p w14:paraId="5D7191C5" w14:textId="77777777" w:rsidR="00125387" w:rsidRDefault="00125387"/>
    <w:p w14:paraId="68F225F4" w14:textId="77777777" w:rsidR="00125387" w:rsidRDefault="000D1118">
      <w:pPr>
        <w:pStyle w:val="2"/>
      </w:pPr>
      <w:r>
        <w:t>3.2. Логика маршрутизации аудио</w:t>
      </w:r>
    </w:p>
    <w:p w14:paraId="2CA6F75B" w14:textId="77777777" w:rsidR="00125387" w:rsidRDefault="000D1118">
      <w:pPr>
        <w:spacing w:before="60" w:after="60" w:line="360" w:lineRule="auto"/>
        <w:ind w:firstLine="720"/>
        <w:jc w:val="both"/>
      </w:pPr>
      <w:r>
        <w:t xml:space="preserve">Функция </w:t>
      </w:r>
      <w:proofErr w:type="spellStart"/>
      <w:r>
        <w:t>run_pipeline</w:t>
      </w:r>
      <w:proofErr w:type="spellEnd"/>
      <w:r>
        <w:t xml:space="preserve"> выполняет следующий алгоритм: определяет ко</w:t>
      </w:r>
      <w:r>
        <w:t xml:space="preserve">личество каналов через </w:t>
      </w:r>
      <w:proofErr w:type="spellStart"/>
      <w:r>
        <w:t>pydub</w:t>
      </w:r>
      <w:proofErr w:type="spellEnd"/>
      <w:r>
        <w:t>/</w:t>
      </w:r>
      <w:proofErr w:type="spellStart"/>
      <w:r>
        <w:t>AudioSegment</w:t>
      </w:r>
      <w:proofErr w:type="spellEnd"/>
      <w:r>
        <w:t xml:space="preserve">; для стерео-файлов вычисляет корреляцию между левым и правым каналами с помощью </w:t>
      </w:r>
      <w:proofErr w:type="spellStart"/>
      <w:r>
        <w:t>numpy.corrcoef</w:t>
      </w:r>
      <w:proofErr w:type="spellEnd"/>
      <w:r>
        <w:t>; если корреляция &gt; 0.999 (каналы идентичны — "</w:t>
      </w:r>
      <w:proofErr w:type="spellStart"/>
      <w:r>
        <w:t>задвоение</w:t>
      </w:r>
      <w:proofErr w:type="spellEnd"/>
      <w:r>
        <w:t xml:space="preserve">") → конвертирует в моно и направляет на </w:t>
      </w:r>
      <w:proofErr w:type="spellStart"/>
      <w:r>
        <w:t>диаризацию</w:t>
      </w:r>
      <w:proofErr w:type="spellEnd"/>
      <w:r>
        <w:t>; если стерео</w:t>
      </w:r>
      <w:r>
        <w:t xml:space="preserve"> с разными каналами → направляет напрямую в ASR_TRANSCRIPTION_QUEUE; если моно → направляет в ASR_DIARIZATION_QUEUE.</w:t>
      </w:r>
    </w:p>
    <w:p w14:paraId="1C6C1F40" w14:textId="77777777" w:rsidR="00125387" w:rsidRDefault="00125387"/>
    <w:p w14:paraId="7AF78EC5" w14:textId="77777777" w:rsidR="00125387" w:rsidRDefault="000D1118">
      <w:pPr>
        <w:pStyle w:val="1"/>
      </w:pPr>
      <w:r>
        <w:t>4. СЕРВИС ML-ASR-WORKER (ТРАНСКРИБАЦИЯ)</w:t>
      </w:r>
    </w:p>
    <w:p w14:paraId="062D286F" w14:textId="77777777" w:rsidR="00125387" w:rsidRDefault="000D1118">
      <w:pPr>
        <w:pStyle w:val="2"/>
      </w:pPr>
      <w:r>
        <w:t>4.1. Архитектура и технологии</w:t>
      </w:r>
    </w:p>
    <w:p w14:paraId="0D74F063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ml-asr-worker</w:t>
      </w:r>
      <w:proofErr w:type="spellEnd"/>
      <w:r>
        <w:t xml:space="preserve"> реализован на базе </w:t>
      </w:r>
      <w:proofErr w:type="spellStart"/>
      <w:r>
        <w:t>FastStream</w:t>
      </w:r>
      <w:proofErr w:type="spellEnd"/>
      <w:r>
        <w:t xml:space="preserve"> (надстройка над </w:t>
      </w:r>
      <w:proofErr w:type="spellStart"/>
      <w:r>
        <w:t>aio_pika</w:t>
      </w:r>
      <w:proofErr w:type="spellEnd"/>
      <w:r>
        <w:t xml:space="preserve"> для работы с </w:t>
      </w:r>
      <w:proofErr w:type="spellStart"/>
      <w:r>
        <w:t>RabbitMQ</w:t>
      </w:r>
      <w:proofErr w:type="spellEnd"/>
      <w:r>
        <w:t xml:space="preserve">). Обрабатывает три типа очередей: ASR_TRANSCRIPTION_QUEUE (прямая </w:t>
      </w:r>
      <w:proofErr w:type="spellStart"/>
      <w:r>
        <w:t>транскрибация</w:t>
      </w:r>
      <w:proofErr w:type="spellEnd"/>
      <w:r>
        <w:t xml:space="preserve"> стерео), ASR_DIARIZATION_QUEUE (моно с предварительной </w:t>
      </w:r>
      <w:proofErr w:type="spellStart"/>
      <w:r>
        <w:t>диаризацией</w:t>
      </w:r>
      <w:proofErr w:type="spellEnd"/>
      <w:r>
        <w:t>), ASR_MANUAL_REVIEW_QUEUE (</w:t>
      </w:r>
      <w:proofErr w:type="spellStart"/>
      <w:r>
        <w:t>parking</w:t>
      </w:r>
      <w:proofErr w:type="spellEnd"/>
      <w:r>
        <w:t xml:space="preserve">-очередь ошибок). Использует библиотеки </w:t>
      </w:r>
      <w:proofErr w:type="spellStart"/>
      <w:r>
        <w:t>Torch</w:t>
      </w:r>
      <w:proofErr w:type="spellEnd"/>
      <w:r>
        <w:t xml:space="preserve">, </w:t>
      </w:r>
      <w:proofErr w:type="spellStart"/>
      <w:r>
        <w:t>torch</w:t>
      </w:r>
      <w:r>
        <w:t>audio</w:t>
      </w:r>
      <w:proofErr w:type="spellEnd"/>
      <w:r>
        <w:t xml:space="preserve">, </w:t>
      </w:r>
      <w:proofErr w:type="spellStart"/>
      <w:r>
        <w:t>onnxruntime</w:t>
      </w:r>
      <w:proofErr w:type="spellEnd"/>
      <w:r>
        <w:t xml:space="preserve"> для ML-</w:t>
      </w:r>
      <w:proofErr w:type="spellStart"/>
      <w:r>
        <w:t>инференса</w:t>
      </w:r>
      <w:proofErr w:type="spellEnd"/>
      <w:r>
        <w:t>.</w:t>
      </w:r>
    </w:p>
    <w:p w14:paraId="5A36B312" w14:textId="77777777" w:rsidR="00125387" w:rsidRDefault="00125387"/>
    <w:p w14:paraId="7F80A0B6" w14:textId="77777777" w:rsidR="00125387" w:rsidRDefault="000D1118">
      <w:pPr>
        <w:pStyle w:val="2"/>
      </w:pPr>
      <w:r>
        <w:t xml:space="preserve">4.2. Модель </w:t>
      </w:r>
      <w:proofErr w:type="spellStart"/>
      <w:r>
        <w:t>транскрибации</w:t>
      </w:r>
      <w:proofErr w:type="spellEnd"/>
    </w:p>
    <w:p w14:paraId="04A26AE5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Транскрибация</w:t>
      </w:r>
      <w:proofErr w:type="spellEnd"/>
      <w:r>
        <w:t xml:space="preserve"> реализована в asr_core.py с поддержкой двух режимов:</w:t>
      </w:r>
    </w:p>
    <w:p w14:paraId="65EB8192" w14:textId="77777777" w:rsidR="00125387" w:rsidRDefault="000D1118">
      <w:pPr>
        <w:pStyle w:val="a4"/>
        <w:numPr>
          <w:ilvl w:val="0"/>
          <w:numId w:val="2"/>
        </w:numPr>
        <w:spacing w:before="40" w:after="40" w:line="360" w:lineRule="auto"/>
      </w:pPr>
      <w:proofErr w:type="spellStart"/>
      <w:r>
        <w:t>VastAI</w:t>
      </w:r>
      <w:proofErr w:type="spellEnd"/>
      <w:r>
        <w:t xml:space="preserve"> (приоритетный): </w:t>
      </w:r>
      <w:proofErr w:type="spellStart"/>
      <w:r>
        <w:t>инференс</w:t>
      </w:r>
      <w:proofErr w:type="spellEnd"/>
      <w:r>
        <w:t xml:space="preserve"> через </w:t>
      </w:r>
      <w:proofErr w:type="spellStart"/>
      <w:r>
        <w:t>Triton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Server на GPU-машине </w:t>
      </w:r>
      <w:proofErr w:type="spellStart"/>
      <w:r>
        <w:t>VastAI</w:t>
      </w:r>
      <w:proofErr w:type="spellEnd"/>
      <w:r>
        <w:t xml:space="preserve">. Используется клиент </w:t>
      </w:r>
      <w:proofErr w:type="spellStart"/>
      <w:r>
        <w:t>tritonclient.grpc</w:t>
      </w:r>
      <w:proofErr w:type="spellEnd"/>
      <w:r>
        <w:t xml:space="preserve">. При недоступности </w:t>
      </w:r>
      <w:proofErr w:type="spellStart"/>
      <w:r>
        <w:t>Triton</w:t>
      </w:r>
      <w:proofErr w:type="spellEnd"/>
      <w:r>
        <w:t xml:space="preserve"> автоматически переключается на </w:t>
      </w:r>
      <w:proofErr w:type="spellStart"/>
      <w:r>
        <w:t>offline</w:t>
      </w:r>
      <w:proofErr w:type="spellEnd"/>
      <w:r>
        <w:t>-режим.</w:t>
      </w:r>
    </w:p>
    <w:p w14:paraId="16D6A897" w14:textId="77777777" w:rsidR="00125387" w:rsidRDefault="000D1118">
      <w:pPr>
        <w:pStyle w:val="a4"/>
        <w:numPr>
          <w:ilvl w:val="0"/>
          <w:numId w:val="2"/>
        </w:numPr>
        <w:spacing w:before="40" w:after="40" w:line="360" w:lineRule="auto"/>
      </w:pPr>
      <w:proofErr w:type="spellStart"/>
      <w:r>
        <w:t>Offline</w:t>
      </w:r>
      <w:proofErr w:type="spellEnd"/>
      <w:r>
        <w:t xml:space="preserve"> (</w:t>
      </w:r>
      <w:proofErr w:type="spellStart"/>
      <w:r>
        <w:t>fallback</w:t>
      </w:r>
      <w:proofErr w:type="spellEnd"/>
      <w:r>
        <w:t xml:space="preserve">): локальная </w:t>
      </w:r>
      <w:proofErr w:type="spellStart"/>
      <w:r>
        <w:t>транскрибация</w:t>
      </w:r>
      <w:proofErr w:type="spellEnd"/>
      <w:r>
        <w:t xml:space="preserve"> через модель T-</w:t>
      </w:r>
      <w:proofErr w:type="spellStart"/>
      <w:r>
        <w:t>one</w:t>
      </w:r>
      <w:proofErr w:type="spellEnd"/>
      <w:r>
        <w:t xml:space="preserve"> (</w:t>
      </w:r>
      <w:proofErr w:type="spellStart"/>
      <w:r>
        <w:t>ToneTranscriber</w:t>
      </w:r>
      <w:proofErr w:type="spellEnd"/>
      <w:r>
        <w:t xml:space="preserve">), реализованную командой </w:t>
      </w:r>
      <w:proofErr w:type="spellStart"/>
      <w:r>
        <w:t>VoiceKit</w:t>
      </w:r>
      <w:proofErr w:type="spellEnd"/>
      <w:r>
        <w:t xml:space="preserve">. Использует </w:t>
      </w:r>
      <w:proofErr w:type="spellStart"/>
      <w:r>
        <w:t>onnxruntime</w:t>
      </w:r>
      <w:proofErr w:type="spellEnd"/>
      <w:r>
        <w:t xml:space="preserve"> и </w:t>
      </w:r>
      <w:proofErr w:type="spellStart"/>
      <w:r>
        <w:t>kenlm</w:t>
      </w:r>
      <w:proofErr w:type="spellEnd"/>
      <w:r>
        <w:t xml:space="preserve"> для декодирования.</w:t>
      </w:r>
    </w:p>
    <w:p w14:paraId="440E6792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StereoDiarizer</w:t>
      </w:r>
      <w:proofErr w:type="spellEnd"/>
      <w:r>
        <w:t xml:space="preserve"> (stereo_diarizer.py) реализует </w:t>
      </w:r>
      <w:proofErr w:type="spellStart"/>
      <w:r>
        <w:t>диаризацию</w:t>
      </w:r>
      <w:proofErr w:type="spellEnd"/>
      <w:r>
        <w:t xml:space="preserve"> стерео-аудио: разделение каналов и их поочерёдная </w:t>
      </w:r>
      <w:proofErr w:type="spellStart"/>
      <w:r>
        <w:t>транскрибация</w:t>
      </w:r>
      <w:proofErr w:type="spellEnd"/>
      <w:r>
        <w:t xml:space="preserve"> с сохранением информации о спикере (менеджер/клиент).</w:t>
      </w:r>
    </w:p>
    <w:p w14:paraId="77A82726" w14:textId="77777777" w:rsidR="00125387" w:rsidRDefault="00125387"/>
    <w:p w14:paraId="08F2D837" w14:textId="77777777" w:rsidR="00125387" w:rsidRDefault="000D1118">
      <w:pPr>
        <w:pStyle w:val="1"/>
      </w:pPr>
      <w:r>
        <w:t>5. СЕРВИС ML-LLM-WORKER (АНАЛИЗ LLM)</w:t>
      </w:r>
    </w:p>
    <w:p w14:paraId="675D6FC0" w14:textId="77777777" w:rsidR="00125387" w:rsidRDefault="000D1118">
      <w:pPr>
        <w:pStyle w:val="2"/>
      </w:pPr>
      <w:r>
        <w:lastRenderedPageBreak/>
        <w:t>5.1. Архитектура и технологии</w:t>
      </w:r>
    </w:p>
    <w:p w14:paraId="0694F451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ml-llm-worker</w:t>
      </w:r>
      <w:proofErr w:type="spellEnd"/>
      <w:r>
        <w:t xml:space="preserve"> реализован на </w:t>
      </w:r>
      <w:proofErr w:type="spellStart"/>
      <w:r>
        <w:t>FastStream</w:t>
      </w:r>
      <w:proofErr w:type="spellEnd"/>
      <w:r>
        <w:t xml:space="preserve">. Использует библиотеку </w:t>
      </w:r>
      <w:proofErr w:type="spellStart"/>
      <w:r>
        <w:t>openai</w:t>
      </w:r>
      <w:proofErr w:type="spellEnd"/>
      <w:r>
        <w:t xml:space="preserve"> для взаимодействия с </w:t>
      </w:r>
      <w:proofErr w:type="spellStart"/>
      <w:r>
        <w:t>OpenAI</w:t>
      </w:r>
      <w:proofErr w:type="spellEnd"/>
      <w:r>
        <w:t xml:space="preserve"> API и Cloud.ru API. Дополнительно применяет </w:t>
      </w:r>
      <w:proofErr w:type="spellStart"/>
      <w:r>
        <w:t>sentence-transformers</w:t>
      </w:r>
      <w:proofErr w:type="spellEnd"/>
      <w:r>
        <w:t xml:space="preserve"> и </w:t>
      </w:r>
      <w:proofErr w:type="spellStart"/>
      <w:r>
        <w:t>scikit-learn</w:t>
      </w:r>
      <w:proofErr w:type="spellEnd"/>
      <w:r>
        <w:t xml:space="preserve"> для кластеризации возражений.</w:t>
      </w:r>
    </w:p>
    <w:p w14:paraId="1B6D798E" w14:textId="77777777" w:rsidR="00125387" w:rsidRDefault="00125387"/>
    <w:p w14:paraId="51DD03EB" w14:textId="77777777" w:rsidR="00125387" w:rsidRDefault="000D1118">
      <w:pPr>
        <w:pStyle w:val="2"/>
      </w:pPr>
      <w:r>
        <w:t>5.2. Реализованные обработчики очередей</w:t>
      </w:r>
    </w:p>
    <w:p w14:paraId="26EC2537" w14:textId="77777777" w:rsidR="00125387" w:rsidRDefault="000D1118">
      <w:pPr>
        <w:spacing w:before="60" w:after="60" w:line="360" w:lineRule="auto"/>
        <w:ind w:firstLine="720"/>
        <w:jc w:val="both"/>
      </w:pPr>
      <w:r>
        <w:t>_</w:t>
      </w:r>
      <w:proofErr w:type="spellStart"/>
      <w:r>
        <w:t>llm_audio_subscribe</w:t>
      </w:r>
      <w:r>
        <w:t>r</w:t>
      </w:r>
      <w:proofErr w:type="spellEnd"/>
      <w:r>
        <w:t xml:space="preserve">: основной обработчик LLM-задач. Принимает транскрипцию и набор </w:t>
      </w:r>
      <w:proofErr w:type="spellStart"/>
      <w:r>
        <w:t>промтов</w:t>
      </w:r>
      <w:proofErr w:type="spellEnd"/>
      <w:r>
        <w:t>, вызывает соответствующий провайдер (</w:t>
      </w:r>
      <w:proofErr w:type="spellStart"/>
      <w:r>
        <w:t>openai</w:t>
      </w:r>
      <w:proofErr w:type="spellEnd"/>
      <w:r>
        <w:t xml:space="preserve"> или </w:t>
      </w:r>
      <w:proofErr w:type="spellStart"/>
      <w:r>
        <w:t>cloud_ru</w:t>
      </w:r>
      <w:proofErr w:type="spellEnd"/>
      <w:r>
        <w:t xml:space="preserve">) через </w:t>
      </w:r>
      <w:proofErr w:type="spellStart"/>
      <w:r>
        <w:t>llm_core.process_transcription</w:t>
      </w:r>
      <w:proofErr w:type="spellEnd"/>
      <w:r>
        <w:t xml:space="preserve">. Поддерживает </w:t>
      </w:r>
      <w:proofErr w:type="spellStart"/>
      <w:r>
        <w:t>retry</w:t>
      </w:r>
      <w:proofErr w:type="spellEnd"/>
      <w:r>
        <w:t xml:space="preserve">-механизм через </w:t>
      </w:r>
      <w:proofErr w:type="spellStart"/>
      <w:r>
        <w:t>RetryableLLMError</w:t>
      </w:r>
      <w:proofErr w:type="spellEnd"/>
      <w:r>
        <w:t>.</w:t>
      </w:r>
    </w:p>
    <w:p w14:paraId="4C5C7676" w14:textId="77777777" w:rsidR="00125387" w:rsidRDefault="000D1118">
      <w:pPr>
        <w:spacing w:before="60" w:after="60" w:line="360" w:lineRule="auto"/>
        <w:ind w:firstLine="720"/>
        <w:jc w:val="both"/>
      </w:pPr>
      <w:r>
        <w:t>_</w:t>
      </w:r>
      <w:proofErr w:type="spellStart"/>
      <w:r>
        <w:t>kpi_subscriber</w:t>
      </w:r>
      <w:proofErr w:type="spellEnd"/>
      <w:r>
        <w:t xml:space="preserve">: обработчик задач </w:t>
      </w:r>
      <w:r>
        <w:t xml:space="preserve">KPI-отчётов. Принимает список </w:t>
      </w:r>
      <w:proofErr w:type="spellStart"/>
      <w:r>
        <w:t>суммаризаций</w:t>
      </w:r>
      <w:proofErr w:type="spellEnd"/>
      <w:r>
        <w:t xml:space="preserve"> звонков менеджера и статистику </w:t>
      </w:r>
      <w:proofErr w:type="spellStart"/>
      <w:r>
        <w:t>промтов</w:t>
      </w:r>
      <w:proofErr w:type="spellEnd"/>
      <w:r>
        <w:t>, генерирует текстовый KPI-отчёт через LLM (</w:t>
      </w:r>
      <w:proofErr w:type="spellStart"/>
      <w:r>
        <w:t>kpi_core.process_kpi_report</w:t>
      </w:r>
      <w:proofErr w:type="spellEnd"/>
      <w:r>
        <w:t>).</w:t>
      </w:r>
    </w:p>
    <w:p w14:paraId="123971A6" w14:textId="77777777" w:rsidR="00125387" w:rsidRDefault="000D1118">
      <w:pPr>
        <w:spacing w:before="60" w:after="60" w:line="360" w:lineRule="auto"/>
        <w:ind w:firstLine="720"/>
        <w:jc w:val="both"/>
      </w:pPr>
      <w:r>
        <w:t>_</w:t>
      </w:r>
      <w:proofErr w:type="spellStart"/>
      <w:r>
        <w:t>objections_subscriber</w:t>
      </w:r>
      <w:proofErr w:type="spellEnd"/>
      <w:r>
        <w:t xml:space="preserve">: обработчик кластеризации возражений. Использует </w:t>
      </w:r>
      <w:proofErr w:type="spellStart"/>
      <w:r>
        <w:t>sentence-transformers</w:t>
      </w:r>
      <w:proofErr w:type="spellEnd"/>
      <w:r>
        <w:t xml:space="preserve"> для век</w:t>
      </w:r>
      <w:r>
        <w:t xml:space="preserve">торизации текстов возражений и алгоритмы кластеризации </w:t>
      </w:r>
      <w:proofErr w:type="spellStart"/>
      <w:r>
        <w:t>scikit-learn</w:t>
      </w:r>
      <w:proofErr w:type="spellEnd"/>
      <w:r>
        <w:t xml:space="preserve"> для выявления паттернов.</w:t>
      </w:r>
    </w:p>
    <w:p w14:paraId="40C9AC8B" w14:textId="77777777" w:rsidR="00125387" w:rsidRDefault="000D1118">
      <w:pPr>
        <w:spacing w:before="60" w:after="60" w:line="360" w:lineRule="auto"/>
        <w:ind w:firstLine="720"/>
        <w:jc w:val="both"/>
      </w:pPr>
      <w:r>
        <w:t>_</w:t>
      </w:r>
      <w:proofErr w:type="spellStart"/>
      <w:r>
        <w:t>postprocess_subscriber</w:t>
      </w:r>
      <w:proofErr w:type="spellEnd"/>
      <w:r>
        <w:t xml:space="preserve">: постобработка результатов LLM-анализа. Форматирует и структурирует результаты перед отправкой </w:t>
      </w:r>
      <w:proofErr w:type="spellStart"/>
      <w:r>
        <w:t>колбэка</w:t>
      </w:r>
      <w:proofErr w:type="spellEnd"/>
      <w:r>
        <w:t>.</w:t>
      </w:r>
    </w:p>
    <w:p w14:paraId="13ED3607" w14:textId="77777777" w:rsidR="00125387" w:rsidRDefault="00125387"/>
    <w:p w14:paraId="0E3E62BE" w14:textId="77777777" w:rsidR="00125387" w:rsidRDefault="000D1118">
      <w:pPr>
        <w:pStyle w:val="2"/>
      </w:pPr>
      <w:r>
        <w:t xml:space="preserve">5.3. Системные </w:t>
      </w:r>
      <w:proofErr w:type="spellStart"/>
      <w:r>
        <w:t>промты</w:t>
      </w:r>
      <w:proofErr w:type="spellEnd"/>
    </w:p>
    <w:p w14:paraId="0A5ECF58" w14:textId="77777777" w:rsidR="00125387" w:rsidRDefault="000D1118">
      <w:pPr>
        <w:spacing w:before="60" w:after="60" w:line="360" w:lineRule="auto"/>
        <w:ind w:firstLine="720"/>
        <w:jc w:val="both"/>
      </w:pPr>
      <w:r>
        <w:t xml:space="preserve">Для каждого </w:t>
      </w:r>
      <w:r>
        <w:t xml:space="preserve">звонка дополнительно выполняются два обязательных системных </w:t>
      </w:r>
      <w:proofErr w:type="spellStart"/>
      <w:r>
        <w:t>промта</w:t>
      </w:r>
      <w:proofErr w:type="spellEnd"/>
      <w:r>
        <w:t xml:space="preserve">: </w:t>
      </w:r>
      <w:proofErr w:type="spellStart"/>
      <w:r>
        <w:t>summary</w:t>
      </w:r>
      <w:proofErr w:type="spellEnd"/>
      <w:r>
        <w:t xml:space="preserve"> — </w:t>
      </w:r>
      <w:proofErr w:type="spellStart"/>
      <w:r>
        <w:t>суммаризация</w:t>
      </w:r>
      <w:proofErr w:type="spellEnd"/>
      <w:r>
        <w:t xml:space="preserve"> диалога (краткое содержание звонка) и </w:t>
      </w:r>
      <w:proofErr w:type="spellStart"/>
      <w:r>
        <w:t>recommendations</w:t>
      </w:r>
      <w:proofErr w:type="spellEnd"/>
      <w:r>
        <w:t xml:space="preserve"> — персональные рекомендации для менеджера с указанием конкретных фраз для улучшения. Оба </w:t>
      </w:r>
      <w:proofErr w:type="spellStart"/>
      <w:r>
        <w:t>промта</w:t>
      </w:r>
      <w:proofErr w:type="spellEnd"/>
      <w:r>
        <w:t xml:space="preserve"> настраиваются д</w:t>
      </w:r>
      <w:r>
        <w:t xml:space="preserve">ля каждой компании через таблицу </w:t>
      </w:r>
      <w:proofErr w:type="spellStart"/>
      <w:r>
        <w:t>system_prompts</w:t>
      </w:r>
      <w:proofErr w:type="spellEnd"/>
      <w:r>
        <w:t>.</w:t>
      </w:r>
    </w:p>
    <w:p w14:paraId="72451EE9" w14:textId="77777777" w:rsidR="00125387" w:rsidRDefault="00125387"/>
    <w:p w14:paraId="60BFB678" w14:textId="77777777" w:rsidR="00125387" w:rsidRDefault="000D1118">
      <w:pPr>
        <w:pStyle w:val="1"/>
      </w:pPr>
      <w:r>
        <w:t>6. РЕАЛИЗАЦИЯ СИСТЕМЫ НАБЛЮДАЕМОСТИ</w:t>
      </w:r>
    </w:p>
    <w:p w14:paraId="35C8141A" w14:textId="77777777" w:rsidR="00125387" w:rsidRDefault="000D1118">
      <w:pPr>
        <w:spacing w:before="60" w:after="60" w:line="360" w:lineRule="auto"/>
        <w:ind w:firstLine="720"/>
        <w:jc w:val="both"/>
      </w:pPr>
      <w:r>
        <w:t>Все сервисы реализуют единый формат структурированного логирования: 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 xml:space="preserve">)s - </w:t>
      </w:r>
      <w:proofErr w:type="spellStart"/>
      <w:r>
        <w:t>task_id</w:t>
      </w:r>
      <w:proofErr w:type="spellEnd"/>
      <w:r>
        <w:t>=%(</w:t>
      </w:r>
      <w:proofErr w:type="spellStart"/>
      <w:r>
        <w:t>task_id</w:t>
      </w:r>
      <w:proofErr w:type="spellEnd"/>
      <w:r>
        <w:t>)s - %(</w:t>
      </w:r>
      <w:proofErr w:type="spellStart"/>
      <w:r>
        <w:t>message</w:t>
      </w:r>
      <w:proofErr w:type="spellEnd"/>
      <w:r>
        <w:t xml:space="preserve">)s. Поле </w:t>
      </w:r>
      <w:proofErr w:type="spellStart"/>
      <w:r>
        <w:t>task_id</w:t>
      </w:r>
      <w:proofErr w:type="spellEnd"/>
      <w:r>
        <w:t xml:space="preserve"> вставляется ч</w:t>
      </w:r>
      <w:r>
        <w:t xml:space="preserve">ерез </w:t>
      </w:r>
      <w:proofErr w:type="spellStart"/>
      <w:r>
        <w:t>кастомный</w:t>
      </w:r>
      <w:proofErr w:type="spellEnd"/>
      <w:r>
        <w:t xml:space="preserve"> </w:t>
      </w:r>
      <w:proofErr w:type="spellStart"/>
      <w:r>
        <w:t>logging.Filter</w:t>
      </w:r>
      <w:proofErr w:type="spellEnd"/>
      <w:r>
        <w:t xml:space="preserve"> (</w:t>
      </w:r>
      <w:proofErr w:type="spellStart"/>
      <w:r>
        <w:t>install_task_id_filter</w:t>
      </w:r>
      <w:proofErr w:type="spellEnd"/>
      <w:r>
        <w:t>), что обеспечивает трассировку одной задачи через все сервисы по единому идентификатору.</w:t>
      </w:r>
    </w:p>
    <w:p w14:paraId="57B8029C" w14:textId="77777777" w:rsidR="00125387" w:rsidRDefault="000D1118">
      <w:pPr>
        <w:spacing w:before="60" w:after="60" w:line="360" w:lineRule="auto"/>
        <w:ind w:firstLine="720"/>
        <w:jc w:val="both"/>
      </w:pPr>
      <w:proofErr w:type="spellStart"/>
      <w:r>
        <w:t>Promtail</w:t>
      </w:r>
      <w:proofErr w:type="spellEnd"/>
      <w:r>
        <w:t xml:space="preserve"> подключён к </w:t>
      </w:r>
      <w:proofErr w:type="spellStart"/>
      <w:r>
        <w:t>Docker</w:t>
      </w:r>
      <w:proofErr w:type="spellEnd"/>
      <w:r>
        <w:t xml:space="preserve">-сокету и собирает </w:t>
      </w:r>
      <w:proofErr w:type="spellStart"/>
      <w:r>
        <w:t>логи</w:t>
      </w:r>
      <w:proofErr w:type="spellEnd"/>
      <w:r>
        <w:t xml:space="preserve"> всех контейнеров, передавая их в </w:t>
      </w:r>
      <w:proofErr w:type="spellStart"/>
      <w:r>
        <w:t>Loki</w:t>
      </w:r>
      <w:proofErr w:type="spellEnd"/>
      <w:r>
        <w:t xml:space="preserve">. </w:t>
      </w:r>
      <w:proofErr w:type="spellStart"/>
      <w:r>
        <w:t>Grafana</w:t>
      </w:r>
      <w:proofErr w:type="spellEnd"/>
      <w:r>
        <w:t xml:space="preserve"> предоставляет ч</w:t>
      </w:r>
      <w:r>
        <w:t xml:space="preserve">етыре </w:t>
      </w:r>
      <w:proofErr w:type="spellStart"/>
      <w:r>
        <w:t>преднастроенных</w:t>
      </w:r>
      <w:proofErr w:type="spellEnd"/>
      <w:r>
        <w:t xml:space="preserve"> </w:t>
      </w:r>
      <w:proofErr w:type="spellStart"/>
      <w:r>
        <w:t>дашборда</w:t>
      </w:r>
      <w:proofErr w:type="spellEnd"/>
      <w:r>
        <w:t xml:space="preserve"> для мониторинга.</w:t>
      </w:r>
    </w:p>
    <w:p w14:paraId="4948FA5B" w14:textId="77777777" w:rsidR="00125387" w:rsidRDefault="00125387"/>
    <w:p w14:paraId="0FB94D2D" w14:textId="77777777" w:rsidR="00125387" w:rsidRDefault="000D1118">
      <w:pPr>
        <w:pStyle w:val="1"/>
      </w:pPr>
      <w:r>
        <w:lastRenderedPageBreak/>
        <w:t>7. ВЫВОДЫ</w:t>
      </w:r>
    </w:p>
    <w:p w14:paraId="52D28233" w14:textId="77777777" w:rsidR="00125387" w:rsidRDefault="000D1118">
      <w:pPr>
        <w:spacing w:before="60" w:after="60" w:line="360" w:lineRule="auto"/>
        <w:ind w:firstLine="720"/>
        <w:jc w:val="both"/>
      </w:pPr>
      <w:r>
        <w:t xml:space="preserve">Реализованы четыре основных </w:t>
      </w:r>
      <w:proofErr w:type="spellStart"/>
      <w:r>
        <w:t>микросервиса</w:t>
      </w:r>
      <w:proofErr w:type="spellEnd"/>
      <w:r>
        <w:t xml:space="preserve"> системы </w:t>
      </w:r>
      <w:proofErr w:type="spellStart"/>
      <w:r>
        <w:t>Callmentor</w:t>
      </w:r>
      <w:proofErr w:type="spellEnd"/>
      <w:r>
        <w:t>. Gateway предоставляет полноценный REST API с JWT-аутентификацией и ролевым доступом. ML-</w:t>
      </w:r>
      <w:proofErr w:type="spellStart"/>
      <w:r>
        <w:t>service</w:t>
      </w:r>
      <w:proofErr w:type="spellEnd"/>
      <w:r>
        <w:t xml:space="preserve"> координирует ML-</w:t>
      </w:r>
      <w:proofErr w:type="spellStart"/>
      <w:r>
        <w:t>пайплайн</w:t>
      </w:r>
      <w:proofErr w:type="spellEnd"/>
      <w:r>
        <w:t xml:space="preserve">. </w:t>
      </w:r>
      <w:proofErr w:type="spellStart"/>
      <w:r>
        <w:t>ml-asr-worker</w:t>
      </w:r>
      <w:proofErr w:type="spellEnd"/>
      <w:r>
        <w:t xml:space="preserve"> </w:t>
      </w:r>
      <w:r>
        <w:t xml:space="preserve">выполняет </w:t>
      </w:r>
      <w:proofErr w:type="spellStart"/>
      <w:r>
        <w:t>транскрибацию</w:t>
      </w:r>
      <w:proofErr w:type="spellEnd"/>
      <w:r>
        <w:t xml:space="preserve"> с поддержкой GPU-</w:t>
      </w:r>
      <w:proofErr w:type="spellStart"/>
      <w:r>
        <w:t>инференса</w:t>
      </w:r>
      <w:proofErr w:type="spellEnd"/>
      <w:r>
        <w:t xml:space="preserve"> и </w:t>
      </w:r>
      <w:proofErr w:type="spellStart"/>
      <w:r>
        <w:t>fallback</w:t>
      </w:r>
      <w:proofErr w:type="spellEnd"/>
      <w:r>
        <w:t xml:space="preserve"> на CPU. </w:t>
      </w:r>
      <w:proofErr w:type="spellStart"/>
      <w:r>
        <w:t>ml-llm-worker</w:t>
      </w:r>
      <w:proofErr w:type="spellEnd"/>
      <w:r>
        <w:t xml:space="preserve"> реализует LLM-анализ через два провайдера. Система наблюдаемости обеспечивает сквозную трассировку задач и мониторинг состояния.</w:t>
      </w:r>
    </w:p>
    <w:sectPr w:rsidR="0012538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B2CF9"/>
    <w:multiLevelType w:val="hybridMultilevel"/>
    <w:tmpl w:val="FC2CE4E6"/>
    <w:lvl w:ilvl="0" w:tplc="D6FAC7AA">
      <w:start w:val="1"/>
      <w:numFmt w:val="bullet"/>
      <w:lvlText w:val="–"/>
      <w:lvlJc w:val="left"/>
      <w:pPr>
        <w:ind w:left="720" w:hanging="360"/>
      </w:pPr>
    </w:lvl>
    <w:lvl w:ilvl="1" w:tplc="68B6858A">
      <w:numFmt w:val="decimal"/>
      <w:lvlText w:val=""/>
      <w:lvlJc w:val="left"/>
    </w:lvl>
    <w:lvl w:ilvl="2" w:tplc="A26A5158">
      <w:numFmt w:val="decimal"/>
      <w:lvlText w:val=""/>
      <w:lvlJc w:val="left"/>
    </w:lvl>
    <w:lvl w:ilvl="3" w:tplc="1BBC52B2">
      <w:numFmt w:val="decimal"/>
      <w:lvlText w:val=""/>
      <w:lvlJc w:val="left"/>
    </w:lvl>
    <w:lvl w:ilvl="4" w:tplc="CA049C04">
      <w:numFmt w:val="decimal"/>
      <w:lvlText w:val=""/>
      <w:lvlJc w:val="left"/>
    </w:lvl>
    <w:lvl w:ilvl="5" w:tplc="BC1AD2C2">
      <w:numFmt w:val="decimal"/>
      <w:lvlText w:val=""/>
      <w:lvlJc w:val="left"/>
    </w:lvl>
    <w:lvl w:ilvl="6" w:tplc="07C8CE48">
      <w:numFmt w:val="decimal"/>
      <w:lvlText w:val=""/>
      <w:lvlJc w:val="left"/>
    </w:lvl>
    <w:lvl w:ilvl="7" w:tplc="24762250">
      <w:numFmt w:val="decimal"/>
      <w:lvlText w:val=""/>
      <w:lvlJc w:val="left"/>
    </w:lvl>
    <w:lvl w:ilvl="8" w:tplc="B1302490">
      <w:numFmt w:val="decimal"/>
      <w:lvlText w:val=""/>
      <w:lvlJc w:val="left"/>
    </w:lvl>
  </w:abstractNum>
  <w:abstractNum w:abstractNumId="1" w15:restartNumberingAfterBreak="0">
    <w:nsid w:val="589D3C3C"/>
    <w:multiLevelType w:val="hybridMultilevel"/>
    <w:tmpl w:val="0AF6DB54"/>
    <w:lvl w:ilvl="0" w:tplc="C8A4F6EC">
      <w:start w:val="1"/>
      <w:numFmt w:val="bullet"/>
      <w:lvlText w:val="●"/>
      <w:lvlJc w:val="left"/>
      <w:pPr>
        <w:ind w:left="720" w:hanging="360"/>
      </w:pPr>
    </w:lvl>
    <w:lvl w:ilvl="1" w:tplc="763A27B6">
      <w:start w:val="1"/>
      <w:numFmt w:val="bullet"/>
      <w:lvlText w:val="○"/>
      <w:lvlJc w:val="left"/>
      <w:pPr>
        <w:ind w:left="1440" w:hanging="360"/>
      </w:pPr>
    </w:lvl>
    <w:lvl w:ilvl="2" w:tplc="E4FAE066">
      <w:start w:val="1"/>
      <w:numFmt w:val="bullet"/>
      <w:lvlText w:val="■"/>
      <w:lvlJc w:val="left"/>
      <w:pPr>
        <w:ind w:left="2160" w:hanging="360"/>
      </w:pPr>
    </w:lvl>
    <w:lvl w:ilvl="3" w:tplc="33500D1C">
      <w:start w:val="1"/>
      <w:numFmt w:val="bullet"/>
      <w:lvlText w:val="●"/>
      <w:lvlJc w:val="left"/>
      <w:pPr>
        <w:ind w:left="2880" w:hanging="360"/>
      </w:pPr>
    </w:lvl>
    <w:lvl w:ilvl="4" w:tplc="4D701C64">
      <w:start w:val="1"/>
      <w:numFmt w:val="bullet"/>
      <w:lvlText w:val="○"/>
      <w:lvlJc w:val="left"/>
      <w:pPr>
        <w:ind w:left="3600" w:hanging="360"/>
      </w:pPr>
    </w:lvl>
    <w:lvl w:ilvl="5" w:tplc="67186A24">
      <w:start w:val="1"/>
      <w:numFmt w:val="bullet"/>
      <w:lvlText w:val="■"/>
      <w:lvlJc w:val="left"/>
      <w:pPr>
        <w:ind w:left="4320" w:hanging="360"/>
      </w:pPr>
    </w:lvl>
    <w:lvl w:ilvl="6" w:tplc="453A2C68">
      <w:start w:val="1"/>
      <w:numFmt w:val="bullet"/>
      <w:lvlText w:val="●"/>
      <w:lvlJc w:val="left"/>
      <w:pPr>
        <w:ind w:left="5040" w:hanging="360"/>
      </w:pPr>
    </w:lvl>
    <w:lvl w:ilvl="7" w:tplc="09ECE23C">
      <w:start w:val="1"/>
      <w:numFmt w:val="bullet"/>
      <w:lvlText w:val="●"/>
      <w:lvlJc w:val="left"/>
      <w:pPr>
        <w:ind w:left="5760" w:hanging="360"/>
      </w:pPr>
    </w:lvl>
    <w:lvl w:ilvl="8" w:tplc="A90816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E2262E"/>
    <w:multiLevelType w:val="hybridMultilevel"/>
    <w:tmpl w:val="BDCE0BEA"/>
    <w:lvl w:ilvl="0" w:tplc="54C8EC2C">
      <w:start w:val="1"/>
      <w:numFmt w:val="decimal"/>
      <w:lvlText w:val="%1."/>
      <w:lvlJc w:val="left"/>
      <w:pPr>
        <w:ind w:left="720" w:hanging="360"/>
      </w:pPr>
    </w:lvl>
    <w:lvl w:ilvl="1" w:tplc="08D2D38C">
      <w:numFmt w:val="decimal"/>
      <w:lvlText w:val=""/>
      <w:lvlJc w:val="left"/>
    </w:lvl>
    <w:lvl w:ilvl="2" w:tplc="55E0DD54">
      <w:numFmt w:val="decimal"/>
      <w:lvlText w:val=""/>
      <w:lvlJc w:val="left"/>
    </w:lvl>
    <w:lvl w:ilvl="3" w:tplc="705279DA">
      <w:numFmt w:val="decimal"/>
      <w:lvlText w:val=""/>
      <w:lvlJc w:val="left"/>
    </w:lvl>
    <w:lvl w:ilvl="4" w:tplc="FE103F8E">
      <w:numFmt w:val="decimal"/>
      <w:lvlText w:val=""/>
      <w:lvlJc w:val="left"/>
    </w:lvl>
    <w:lvl w:ilvl="5" w:tplc="78DE3C20">
      <w:numFmt w:val="decimal"/>
      <w:lvlText w:val=""/>
      <w:lvlJc w:val="left"/>
    </w:lvl>
    <w:lvl w:ilvl="6" w:tplc="F2484D8C">
      <w:numFmt w:val="decimal"/>
      <w:lvlText w:val=""/>
      <w:lvlJc w:val="left"/>
    </w:lvl>
    <w:lvl w:ilvl="7" w:tplc="729EBB28">
      <w:numFmt w:val="decimal"/>
      <w:lvlText w:val=""/>
      <w:lvlJc w:val="left"/>
    </w:lvl>
    <w:lvl w:ilvl="8" w:tplc="8E3C04E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87"/>
    <w:rsid w:val="000D1118"/>
    <w:rsid w:val="0012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416D"/>
  <w15:docId w15:val="{104DA9F5-C851-4352-A4D3-8C139308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4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2026-06-17T11:28:00Z</dcterms:modified>
</cp:coreProperties>
</file>