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79D14" w14:textId="77777777" w:rsidR="0011066F" w:rsidRPr="0011066F" w:rsidRDefault="0011066F" w:rsidP="0011066F">
      <w:pPr>
        <w:spacing w:before="400" w:after="120"/>
        <w:jc w:val="center"/>
        <w:rPr>
          <w:rFonts w:ascii="Arial" w:hAnsi="Arial" w:cs="Arial"/>
        </w:rPr>
      </w:pPr>
      <w:r w:rsidRPr="0011066F">
        <w:rPr>
          <w:rFonts w:ascii="Arial" w:hAnsi="Arial" w:cs="Arial"/>
          <w:b/>
          <w:bCs/>
          <w:sz w:val="40"/>
          <w:szCs w:val="40"/>
        </w:rPr>
        <w:t>Отчет по лабораторной работе № 3</w:t>
      </w:r>
    </w:p>
    <w:p w14:paraId="10E20EEA" w14:textId="77777777" w:rsidR="0011066F" w:rsidRPr="0011066F" w:rsidRDefault="0011066F" w:rsidP="0011066F">
      <w:pPr>
        <w:spacing w:after="60"/>
        <w:jc w:val="center"/>
        <w:rPr>
          <w:rFonts w:ascii="Arial" w:hAnsi="Arial" w:cs="Arial"/>
        </w:rPr>
      </w:pPr>
      <w:r w:rsidRPr="0011066F">
        <w:rPr>
          <w:rFonts w:ascii="Arial" w:hAnsi="Arial" w:cs="Arial"/>
          <w:b/>
          <w:bCs/>
          <w:sz w:val="28"/>
          <w:szCs w:val="28"/>
        </w:rPr>
        <w:t xml:space="preserve">Архитектурный проект </w:t>
      </w:r>
      <w:proofErr w:type="spellStart"/>
      <w:r w:rsidRPr="0011066F">
        <w:rPr>
          <w:rFonts w:ascii="Arial" w:hAnsi="Arial" w:cs="Arial"/>
          <w:b/>
          <w:bCs/>
          <w:sz w:val="28"/>
          <w:szCs w:val="28"/>
        </w:rPr>
        <w:t>микросервисной</w:t>
      </w:r>
      <w:proofErr w:type="spellEnd"/>
      <w:r w:rsidRPr="0011066F">
        <w:rPr>
          <w:rFonts w:ascii="Arial" w:hAnsi="Arial" w:cs="Arial"/>
          <w:b/>
          <w:bCs/>
          <w:sz w:val="28"/>
          <w:szCs w:val="28"/>
        </w:rPr>
        <w:t xml:space="preserve"> информационной системы </w:t>
      </w:r>
      <w:proofErr w:type="spellStart"/>
      <w:r w:rsidRPr="0011066F">
        <w:rPr>
          <w:rFonts w:ascii="Arial" w:hAnsi="Arial" w:cs="Arial"/>
          <w:b/>
          <w:bCs/>
          <w:sz w:val="28"/>
          <w:szCs w:val="28"/>
        </w:rPr>
        <w:t>LegalAssist</w:t>
      </w:r>
      <w:proofErr w:type="spellEnd"/>
      <w:r w:rsidRPr="0011066F">
        <w:rPr>
          <w:rFonts w:ascii="Arial" w:hAnsi="Arial" w:cs="Arial"/>
          <w:b/>
          <w:bCs/>
          <w:sz w:val="28"/>
          <w:szCs w:val="28"/>
        </w:rPr>
        <w:t xml:space="preserve"> AI</w:t>
      </w:r>
      <w:r w:rsidRPr="0011066F">
        <w:rPr>
          <w:rFonts w:ascii="Arial" w:hAnsi="Arial" w:cs="Arial"/>
          <w:b/>
          <w:bCs/>
          <w:sz w:val="28"/>
          <w:szCs w:val="28"/>
        </w:rPr>
        <w:br/>
      </w:r>
      <w:r w:rsidRPr="0011066F">
        <w:rPr>
          <w:rFonts w:ascii="Arial" w:hAnsi="Arial" w:cs="Arial"/>
          <w:b/>
          <w:bCs/>
          <w:sz w:val="28"/>
          <w:szCs w:val="28"/>
        </w:rPr>
        <w:br/>
      </w:r>
    </w:p>
    <w:p w14:paraId="4B62EA38" w14:textId="5E1D2A2F" w:rsidR="0011066F" w:rsidRPr="006701E4" w:rsidRDefault="0011066F" w:rsidP="0011066F">
      <w:pPr>
        <w:spacing w:after="80" w:line="276" w:lineRule="auto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Автор: </w:t>
      </w:r>
      <w:proofErr w:type="spellStart"/>
      <w:r w:rsidR="006701E4">
        <w:rPr>
          <w:rFonts w:ascii="Arial" w:hAnsi="Arial" w:cs="Arial"/>
          <w:b/>
          <w:bCs/>
        </w:rPr>
        <w:t>Фоченков</w:t>
      </w:r>
      <w:proofErr w:type="spellEnd"/>
      <w:r w:rsidR="006701E4">
        <w:rPr>
          <w:rFonts w:ascii="Arial" w:hAnsi="Arial" w:cs="Arial"/>
          <w:b/>
          <w:bCs/>
        </w:rPr>
        <w:t xml:space="preserve"> Семён Андреевич</w:t>
      </w:r>
    </w:p>
    <w:p w14:paraId="2CC03D90" w14:textId="77777777" w:rsidR="0011066F" w:rsidRPr="0011066F" w:rsidRDefault="0011066F" w:rsidP="0011066F">
      <w:pPr>
        <w:spacing w:after="80" w:line="276" w:lineRule="auto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Поток: </w:t>
      </w:r>
      <w:r w:rsidRPr="0011066F">
        <w:rPr>
          <w:rFonts w:ascii="Arial" w:hAnsi="Arial" w:cs="Arial"/>
        </w:rPr>
        <w:t>ПИС 2.3</w:t>
      </w:r>
    </w:p>
    <w:p w14:paraId="66068145" w14:textId="77777777" w:rsidR="0011066F" w:rsidRPr="0011066F" w:rsidRDefault="0011066F" w:rsidP="0011066F">
      <w:pPr>
        <w:spacing w:after="80" w:line="276" w:lineRule="auto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Группа: </w:t>
      </w:r>
      <w:r w:rsidRPr="0011066F">
        <w:rPr>
          <w:rFonts w:ascii="Arial" w:hAnsi="Arial" w:cs="Arial"/>
        </w:rPr>
        <w:t>К3341</w:t>
      </w:r>
    </w:p>
    <w:p w14:paraId="229A2A9B" w14:textId="77777777" w:rsidR="0011066F" w:rsidRPr="0011066F" w:rsidRDefault="0011066F" w:rsidP="0011066F">
      <w:pPr>
        <w:spacing w:after="60"/>
        <w:rPr>
          <w:rFonts w:ascii="Arial" w:hAnsi="Arial" w:cs="Arial"/>
        </w:rPr>
      </w:pPr>
    </w:p>
    <w:p w14:paraId="1161C312" w14:textId="77777777" w:rsidR="006701E4" w:rsidRDefault="0011066F" w:rsidP="003543D4">
      <w:pPr>
        <w:spacing w:after="60"/>
      </w:pPr>
      <w:r w:rsidRPr="0011066F">
        <w:rPr>
          <w:rFonts w:ascii="Arial" w:hAnsi="Arial" w:cs="Arial"/>
          <w:b/>
          <w:bCs/>
        </w:rPr>
        <w:t xml:space="preserve">Ссылка на репозиторий проекта: </w:t>
      </w:r>
    </w:p>
    <w:p w14:paraId="5EC8BBE5" w14:textId="787EEF2F" w:rsidR="003543D4" w:rsidRPr="0011066F" w:rsidRDefault="006701E4" w:rsidP="003543D4">
      <w:pPr>
        <w:spacing w:after="60"/>
        <w:rPr>
          <w:rFonts w:ascii="Arial" w:hAnsi="Arial" w:cs="Arial"/>
        </w:rPr>
      </w:pPr>
      <w:hyperlink r:id="rId5" w:history="1">
        <w:r w:rsidRPr="006701E4">
          <w:rPr>
            <w:rStyle w:val="a5"/>
          </w:rPr>
          <w:t>https://github.com/R1ccoon/SYSTEM_DESIGN</w:t>
        </w:r>
      </w:hyperlink>
      <w:r w:rsidR="003543D4">
        <w:br/>
      </w:r>
    </w:p>
    <w:p w14:paraId="1D8F9ADD" w14:textId="77777777" w:rsidR="0011066F" w:rsidRPr="0011066F" w:rsidRDefault="0011066F">
      <w:pPr>
        <w:rPr>
          <w:rFonts w:ascii="Arial" w:hAnsi="Arial" w:cs="Arial"/>
          <w:color w:val="1155CC"/>
          <w:u w:val="single"/>
        </w:rPr>
      </w:pPr>
      <w:r w:rsidRPr="0011066F">
        <w:rPr>
          <w:rFonts w:ascii="Arial" w:hAnsi="Arial" w:cs="Arial"/>
          <w:color w:val="1155CC"/>
          <w:u w:val="single"/>
        </w:rPr>
        <w:br w:type="page"/>
      </w:r>
    </w:p>
    <w:p w14:paraId="4A0101A4" w14:textId="77777777" w:rsidR="0011066F" w:rsidRPr="0011066F" w:rsidRDefault="0011066F" w:rsidP="0011066F">
      <w:pPr>
        <w:spacing w:after="80"/>
        <w:rPr>
          <w:rFonts w:ascii="Arial" w:hAnsi="Arial" w:cs="Arial"/>
        </w:rPr>
      </w:pPr>
    </w:p>
    <w:p w14:paraId="38AEC923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Общая информация</w:t>
      </w:r>
    </w:p>
    <w:p w14:paraId="246714B7" w14:textId="2372F035" w:rsidR="0010499F" w:rsidRPr="003543D4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Название работы: </w:t>
      </w:r>
      <w:r w:rsidRPr="0011066F">
        <w:rPr>
          <w:rFonts w:ascii="Arial" w:hAnsi="Arial" w:cs="Arial"/>
        </w:rPr>
        <w:t xml:space="preserve">Архитектурный проект </w:t>
      </w:r>
      <w:proofErr w:type="spellStart"/>
      <w:r w:rsidRPr="0011066F">
        <w:rPr>
          <w:rFonts w:ascii="Arial" w:hAnsi="Arial" w:cs="Arial"/>
        </w:rPr>
        <w:t>микросервисной</w:t>
      </w:r>
      <w:proofErr w:type="spellEnd"/>
      <w:r w:rsidRPr="0011066F">
        <w:rPr>
          <w:rFonts w:ascii="Arial" w:hAnsi="Arial" w:cs="Arial"/>
        </w:rPr>
        <w:t xml:space="preserve"> информационной системы автоматизированного юридического помощника </w:t>
      </w: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AI.</w:t>
      </w:r>
      <w:r w:rsidR="00D566AD" w:rsidRPr="003543D4">
        <w:rPr>
          <w:rFonts w:ascii="Arial" w:hAnsi="Arial" w:cs="Arial"/>
        </w:rPr>
        <w:br/>
      </w:r>
    </w:p>
    <w:p w14:paraId="21927185" w14:textId="57D863A1" w:rsidR="0010499F" w:rsidRPr="003543D4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Цель работы</w:t>
      </w:r>
      <w:proofErr w:type="gramStart"/>
      <w:r w:rsidRPr="0011066F">
        <w:rPr>
          <w:rFonts w:ascii="Arial" w:hAnsi="Arial" w:cs="Arial"/>
          <w:b/>
          <w:bCs/>
        </w:rPr>
        <w:t xml:space="preserve">: </w:t>
      </w:r>
      <w:r w:rsidRPr="0011066F">
        <w:rPr>
          <w:rFonts w:ascii="Arial" w:hAnsi="Arial" w:cs="Arial"/>
        </w:rPr>
        <w:t>Разработать</w:t>
      </w:r>
      <w:proofErr w:type="gramEnd"/>
      <w:r w:rsidRPr="0011066F">
        <w:rPr>
          <w:rFonts w:ascii="Arial" w:hAnsi="Arial" w:cs="Arial"/>
        </w:rPr>
        <w:t xml:space="preserve"> архитектурный проект </w:t>
      </w:r>
      <w:proofErr w:type="spellStart"/>
      <w:r w:rsidRPr="0011066F">
        <w:rPr>
          <w:rFonts w:ascii="Arial" w:hAnsi="Arial" w:cs="Arial"/>
        </w:rPr>
        <w:t>микросервисной</w:t>
      </w:r>
      <w:proofErr w:type="spellEnd"/>
      <w:r w:rsidRPr="0011066F">
        <w:rPr>
          <w:rFonts w:ascii="Arial" w:hAnsi="Arial" w:cs="Arial"/>
        </w:rPr>
        <w:t xml:space="preserve"> информационной системы </w:t>
      </w: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 по заданной структуре: от контекстной диаграммы и доменного моделирования до инфраструктуры и CI/CD.</w:t>
      </w:r>
      <w:r w:rsidR="00D566AD" w:rsidRPr="003543D4">
        <w:rPr>
          <w:rFonts w:ascii="Arial" w:hAnsi="Arial" w:cs="Arial"/>
        </w:rPr>
        <w:br/>
      </w:r>
    </w:p>
    <w:p w14:paraId="0A19C845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Задачи работы:</w:t>
      </w:r>
    </w:p>
    <w:p w14:paraId="1A24C77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Описать архитектурное видение, цели системы и архитектурные драйверы.</w:t>
      </w:r>
    </w:p>
    <w:p w14:paraId="10044C17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Провести доменное моделирование и выделить </w:t>
      </w:r>
      <w:proofErr w:type="spellStart"/>
      <w:r w:rsidRPr="0011066F">
        <w:rPr>
          <w:rFonts w:ascii="Arial" w:hAnsi="Arial" w:cs="Arial"/>
        </w:rPr>
        <w:t>bounded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contexts</w:t>
      </w:r>
      <w:proofErr w:type="spellEnd"/>
      <w:r w:rsidRPr="0011066F">
        <w:rPr>
          <w:rFonts w:ascii="Arial" w:hAnsi="Arial" w:cs="Arial"/>
        </w:rPr>
        <w:t>.</w:t>
      </w:r>
    </w:p>
    <w:p w14:paraId="0FE7C28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Спроектировать состав </w:t>
      </w:r>
      <w:proofErr w:type="spellStart"/>
      <w:r w:rsidRPr="0011066F">
        <w:rPr>
          <w:rFonts w:ascii="Arial" w:hAnsi="Arial" w:cs="Arial"/>
        </w:rPr>
        <w:t>микросервисов</w:t>
      </w:r>
      <w:proofErr w:type="spellEnd"/>
      <w:r w:rsidRPr="0011066F">
        <w:rPr>
          <w:rFonts w:ascii="Arial" w:hAnsi="Arial" w:cs="Arial"/>
        </w:rPr>
        <w:t xml:space="preserve"> и их взаимодействие.</w:t>
      </w:r>
    </w:p>
    <w:p w14:paraId="491DB8E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Описать архитектуру данных, паттерны согласованности и стратегии миграции.</w:t>
      </w:r>
    </w:p>
    <w:p w14:paraId="144AB72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Спроектировать внешний API, межсервисные контракты и интеграции.</w:t>
      </w:r>
    </w:p>
    <w:p w14:paraId="11603E97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Описать кросс-сервисные решения: масштабируемость, надёжность, безопасность, наблюдаемость.</w:t>
      </w:r>
    </w:p>
    <w:p w14:paraId="344DD2EA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Описать инфраструктурную архитектуру и CI/CD.</w:t>
      </w:r>
    </w:p>
    <w:p w14:paraId="28A12D5B" w14:textId="77777777" w:rsidR="0010499F" w:rsidRPr="003543D4" w:rsidRDefault="0010499F">
      <w:pPr>
        <w:rPr>
          <w:rFonts w:ascii="Arial" w:hAnsi="Arial" w:cs="Arial"/>
        </w:rPr>
      </w:pPr>
    </w:p>
    <w:p w14:paraId="4A55C770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hAnsi="Arial" w:cs="Arial"/>
        </w:rPr>
        <w:br w:type="page"/>
      </w:r>
    </w:p>
    <w:p w14:paraId="57D0E32F" w14:textId="77777777" w:rsidR="0010499F" w:rsidRPr="0011066F" w:rsidRDefault="00000000">
      <w:pPr>
        <w:pStyle w:val="1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>1. Архитектурное видение и контекст</w:t>
      </w:r>
    </w:p>
    <w:p w14:paraId="03A87791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1.1. Описание целей системы и архитектуры</w:t>
      </w:r>
    </w:p>
    <w:p w14:paraId="70FFA1F5" w14:textId="0B75D722" w:rsidR="0010499F" w:rsidRPr="003543D4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 — автоматизированный юридический помощник, способный анализировать правовые документы (договоры, иски, доверенности) и предоставлять консультации со ссылками на актуальное законодательство РФ.</w:t>
      </w:r>
      <w:r w:rsidR="00D566AD" w:rsidRPr="003543D4">
        <w:rPr>
          <w:rFonts w:ascii="Arial" w:hAnsi="Arial" w:cs="Arial"/>
        </w:rPr>
        <w:br/>
      </w:r>
    </w:p>
    <w:p w14:paraId="19F51B42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Бизнес-цели:</w:t>
      </w:r>
    </w:p>
    <w:p w14:paraId="6B2371FD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Снизить стоимость первичной юридической консультации за счёт автоматизации анализа документов и генерации ответов через LLM.</w:t>
      </w:r>
    </w:p>
    <w:p w14:paraId="49D8EDE5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Обеспечить доступность сервиса 24/7: пользователь получает ответ без участия живого юриста.</w:t>
      </w:r>
    </w:p>
    <w:p w14:paraId="222B551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Гарантировать прозрачность: каждый вывод системы подкреплён ссылкой на конкретную норму закона.</w:t>
      </w:r>
    </w:p>
    <w:p w14:paraId="736D1B17" w14:textId="215781BE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Обеспечить соответствие 152-ФЗ (защита персональных данных) и 63-ФЗ (электронная подпись).</w:t>
      </w:r>
      <w:r w:rsidR="00D566AD" w:rsidRPr="003543D4">
        <w:rPr>
          <w:rFonts w:ascii="Arial" w:hAnsi="Arial" w:cs="Arial"/>
        </w:rPr>
        <w:br/>
      </w:r>
    </w:p>
    <w:p w14:paraId="3BB52E3A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Ключевые сценарии использования:</w:t>
      </w:r>
    </w:p>
    <w:p w14:paraId="30BB3E1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Загрузка юридического документа и получение анализа рисков с цитированием норм.</w:t>
      </w:r>
    </w:p>
    <w:p w14:paraId="1A48C13C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Диалоговая консультация в чате по конкретному правовому вопросу.</w:t>
      </w:r>
    </w:p>
    <w:p w14:paraId="7429D0F8" w14:textId="3519242D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Поиск по базе знаний (нормативные акты, судебная практика).</w:t>
      </w:r>
      <w:r w:rsidR="00D566AD" w:rsidRPr="003543D4">
        <w:rPr>
          <w:rFonts w:ascii="Arial" w:hAnsi="Arial" w:cs="Arial"/>
        </w:rPr>
        <w:br/>
      </w:r>
    </w:p>
    <w:p w14:paraId="0342A073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Ожидаемые метрики:</w:t>
      </w:r>
    </w:p>
    <w:p w14:paraId="2E1213E6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Нагрузка: до 500 одновременных сессий, до 5 000 документов в сутки.</w:t>
      </w:r>
    </w:p>
    <w:p w14:paraId="06923A46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SLA: 99,5% uptime; RTO &lt; 1 </w:t>
      </w:r>
      <w:r w:rsidRPr="0011066F">
        <w:rPr>
          <w:rFonts w:ascii="Arial" w:hAnsi="Arial" w:cs="Arial"/>
        </w:rPr>
        <w:t>ч</w:t>
      </w:r>
      <w:r w:rsidRPr="0011066F">
        <w:rPr>
          <w:rFonts w:ascii="Arial" w:hAnsi="Arial" w:cs="Arial"/>
          <w:lang w:val="en-US"/>
        </w:rPr>
        <w:t xml:space="preserve">; RPO &lt; 15 </w:t>
      </w:r>
      <w:r w:rsidRPr="0011066F">
        <w:rPr>
          <w:rFonts w:ascii="Arial" w:hAnsi="Arial" w:cs="Arial"/>
        </w:rPr>
        <w:t>мин</w:t>
      </w:r>
      <w:r w:rsidRPr="0011066F">
        <w:rPr>
          <w:rFonts w:ascii="Arial" w:hAnsi="Arial" w:cs="Arial"/>
          <w:lang w:val="en-US"/>
        </w:rPr>
        <w:t>.</w:t>
      </w:r>
    </w:p>
    <w:p w14:paraId="32D2402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Скорость релизов: двухнедельные спринты, </w:t>
      </w:r>
      <w:proofErr w:type="spellStart"/>
      <w:r w:rsidRPr="0011066F">
        <w:rPr>
          <w:rFonts w:ascii="Arial" w:hAnsi="Arial" w:cs="Arial"/>
        </w:rPr>
        <w:t>автодеплой</w:t>
      </w:r>
      <w:proofErr w:type="spellEnd"/>
      <w:r w:rsidRPr="0011066F">
        <w:rPr>
          <w:rFonts w:ascii="Arial" w:hAnsi="Arial" w:cs="Arial"/>
        </w:rPr>
        <w:t xml:space="preserve"> в </w:t>
      </w:r>
      <w:proofErr w:type="spellStart"/>
      <w:r w:rsidRPr="0011066F">
        <w:rPr>
          <w:rFonts w:ascii="Arial" w:hAnsi="Arial" w:cs="Arial"/>
        </w:rPr>
        <w:t>staging</w:t>
      </w:r>
      <w:proofErr w:type="spellEnd"/>
      <w:r w:rsidRPr="0011066F">
        <w:rPr>
          <w:rFonts w:ascii="Arial" w:hAnsi="Arial" w:cs="Arial"/>
        </w:rPr>
        <w:t xml:space="preserve">, релиз в </w:t>
      </w:r>
      <w:proofErr w:type="spellStart"/>
      <w:r w:rsidRPr="0011066F">
        <w:rPr>
          <w:rFonts w:ascii="Arial" w:hAnsi="Arial" w:cs="Arial"/>
        </w:rPr>
        <w:t>prod</w:t>
      </w:r>
      <w:proofErr w:type="spellEnd"/>
      <w:r w:rsidRPr="0011066F">
        <w:rPr>
          <w:rFonts w:ascii="Arial" w:hAnsi="Arial" w:cs="Arial"/>
        </w:rPr>
        <w:t xml:space="preserve"> раз в две недели.</w:t>
      </w:r>
    </w:p>
    <w:p w14:paraId="46F334BD" w14:textId="77777777" w:rsidR="0010499F" w:rsidRPr="0011066F" w:rsidRDefault="0010499F">
      <w:pPr>
        <w:rPr>
          <w:rFonts w:ascii="Arial" w:hAnsi="Arial" w:cs="Arial"/>
        </w:rPr>
      </w:pPr>
    </w:p>
    <w:p w14:paraId="7B3B0F12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1.2. Архитектурные драйверы</w:t>
      </w:r>
    </w:p>
    <w:p w14:paraId="23BE32A2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Перечень нефункциональных требований (НФТ) с </w:t>
      </w:r>
      <w:proofErr w:type="spellStart"/>
      <w:r w:rsidRPr="0011066F">
        <w:rPr>
          <w:rFonts w:ascii="Arial" w:hAnsi="Arial" w:cs="Arial"/>
        </w:rPr>
        <w:t>приоритизацией</w:t>
      </w:r>
      <w:proofErr w:type="spellEnd"/>
      <w:r w:rsidRPr="0011066F">
        <w:rPr>
          <w:rFonts w:ascii="Arial" w:hAnsi="Arial" w:cs="Arial"/>
        </w:rPr>
        <w:t>:</w:t>
      </w:r>
    </w:p>
    <w:p w14:paraId="52A92586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Безопасность [Критический]. Шифрование каналов (TLS 1.3), авторизация через JWT/RBAC, обязательный журнал аудита — критично для юридических данных.</w:t>
      </w:r>
    </w:p>
    <w:p w14:paraId="3E117A1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Надёжность</w:t>
      </w:r>
      <w:r w:rsidRPr="0011066F">
        <w:rPr>
          <w:rFonts w:ascii="Arial" w:hAnsi="Arial" w:cs="Arial"/>
          <w:lang w:val="en-US"/>
        </w:rPr>
        <w:t xml:space="preserve"> [</w:t>
      </w:r>
      <w:r w:rsidRPr="0011066F">
        <w:rPr>
          <w:rFonts w:ascii="Arial" w:hAnsi="Arial" w:cs="Arial"/>
        </w:rPr>
        <w:t>Высокий</w:t>
      </w:r>
      <w:r w:rsidRPr="0011066F">
        <w:rPr>
          <w:rFonts w:ascii="Arial" w:hAnsi="Arial" w:cs="Arial"/>
          <w:lang w:val="en-US"/>
        </w:rPr>
        <w:t xml:space="preserve">]. SLA 99,5%, RTO &lt; 1 </w:t>
      </w:r>
      <w:r w:rsidRPr="0011066F">
        <w:rPr>
          <w:rFonts w:ascii="Arial" w:hAnsi="Arial" w:cs="Arial"/>
        </w:rPr>
        <w:t>ч</w:t>
      </w:r>
      <w:r w:rsidRPr="0011066F">
        <w:rPr>
          <w:rFonts w:ascii="Arial" w:hAnsi="Arial" w:cs="Arial"/>
          <w:lang w:val="en-US"/>
        </w:rPr>
        <w:t xml:space="preserve">, RPO &lt; 15 </w:t>
      </w:r>
      <w:r w:rsidRPr="0011066F">
        <w:rPr>
          <w:rFonts w:ascii="Arial" w:hAnsi="Arial" w:cs="Arial"/>
        </w:rPr>
        <w:t>мин</w:t>
      </w:r>
      <w:r w:rsidRPr="0011066F">
        <w:rPr>
          <w:rFonts w:ascii="Arial" w:hAnsi="Arial" w:cs="Arial"/>
          <w:lang w:val="en-US"/>
        </w:rPr>
        <w:t xml:space="preserve">; </w:t>
      </w:r>
      <w:r w:rsidRPr="0011066F">
        <w:rPr>
          <w:rFonts w:ascii="Arial" w:hAnsi="Arial" w:cs="Arial"/>
        </w:rPr>
        <w:t>паттерны</w:t>
      </w:r>
      <w:r w:rsidRPr="0011066F">
        <w:rPr>
          <w:rFonts w:ascii="Arial" w:hAnsi="Arial" w:cs="Arial"/>
          <w:lang w:val="en-US"/>
        </w:rPr>
        <w:t xml:space="preserve"> Circuit Breaker, Retry, Dead Letter Queue.</w:t>
      </w:r>
    </w:p>
    <w:p w14:paraId="3F86B51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Масштабируемость</w:t>
      </w:r>
      <w:r w:rsidRPr="0011066F">
        <w:rPr>
          <w:rFonts w:ascii="Arial" w:hAnsi="Arial" w:cs="Arial"/>
          <w:lang w:val="en-US"/>
        </w:rPr>
        <w:t xml:space="preserve"> [</w:t>
      </w:r>
      <w:r w:rsidRPr="0011066F">
        <w:rPr>
          <w:rFonts w:ascii="Arial" w:hAnsi="Arial" w:cs="Arial"/>
        </w:rPr>
        <w:t>Высокий</w:t>
      </w:r>
      <w:r w:rsidRPr="0011066F">
        <w:rPr>
          <w:rFonts w:ascii="Arial" w:hAnsi="Arial" w:cs="Arial"/>
          <w:lang w:val="en-US"/>
        </w:rPr>
        <w:t xml:space="preserve">]. </w:t>
      </w:r>
      <w:r w:rsidRPr="0011066F">
        <w:rPr>
          <w:rFonts w:ascii="Arial" w:hAnsi="Arial" w:cs="Arial"/>
        </w:rPr>
        <w:t>Горизонтальное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масштабирование</w:t>
      </w:r>
      <w:r w:rsidRPr="0011066F">
        <w:rPr>
          <w:rFonts w:ascii="Arial" w:hAnsi="Arial" w:cs="Arial"/>
          <w:lang w:val="en-US"/>
        </w:rPr>
        <w:t xml:space="preserve"> Analysis Service </w:t>
      </w:r>
      <w:r w:rsidRPr="0011066F">
        <w:rPr>
          <w:rFonts w:ascii="Arial" w:hAnsi="Arial" w:cs="Arial"/>
        </w:rPr>
        <w:t>и</w:t>
      </w:r>
      <w:r w:rsidRPr="0011066F">
        <w:rPr>
          <w:rFonts w:ascii="Arial" w:hAnsi="Arial" w:cs="Arial"/>
          <w:lang w:val="en-US"/>
        </w:rPr>
        <w:t xml:space="preserve"> Document Service </w:t>
      </w:r>
      <w:r w:rsidRPr="0011066F">
        <w:rPr>
          <w:rFonts w:ascii="Arial" w:hAnsi="Arial" w:cs="Arial"/>
        </w:rPr>
        <w:t>под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пиковую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нагрузку</w:t>
      </w:r>
      <w:r w:rsidRPr="0011066F">
        <w:rPr>
          <w:rFonts w:ascii="Arial" w:hAnsi="Arial" w:cs="Arial"/>
          <w:lang w:val="en-US"/>
        </w:rPr>
        <w:t xml:space="preserve"> (LLM-</w:t>
      </w:r>
      <w:r w:rsidRPr="0011066F">
        <w:rPr>
          <w:rFonts w:ascii="Arial" w:hAnsi="Arial" w:cs="Arial"/>
        </w:rPr>
        <w:t>запросы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ресурсоёмки</w:t>
      </w:r>
      <w:r w:rsidRPr="0011066F">
        <w:rPr>
          <w:rFonts w:ascii="Arial" w:hAnsi="Arial" w:cs="Arial"/>
          <w:lang w:val="en-US"/>
        </w:rPr>
        <w:t>).</w:t>
      </w:r>
    </w:p>
    <w:p w14:paraId="2DDD947D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Производительность [Средний]. P95 </w:t>
      </w:r>
      <w:proofErr w:type="spellStart"/>
      <w:r w:rsidRPr="0011066F">
        <w:rPr>
          <w:rFonts w:ascii="Arial" w:hAnsi="Arial" w:cs="Arial"/>
        </w:rPr>
        <w:t>latency</w:t>
      </w:r>
      <w:proofErr w:type="spellEnd"/>
      <w:r w:rsidRPr="0011066F">
        <w:rPr>
          <w:rFonts w:ascii="Arial" w:hAnsi="Arial" w:cs="Arial"/>
        </w:rPr>
        <w:t xml:space="preserve"> API </w:t>
      </w:r>
      <w:proofErr w:type="gramStart"/>
      <w:r w:rsidRPr="0011066F">
        <w:rPr>
          <w:rFonts w:ascii="Arial" w:hAnsi="Arial" w:cs="Arial"/>
        </w:rPr>
        <w:t>&lt; 300</w:t>
      </w:r>
      <w:proofErr w:type="gramEnd"/>
      <w:r w:rsidRPr="0011066F">
        <w:rPr>
          <w:rFonts w:ascii="Arial" w:hAnsi="Arial" w:cs="Arial"/>
        </w:rPr>
        <w:t xml:space="preserve"> мс (без времени LLM); LLM-ответ &lt; 30 с.</w:t>
      </w:r>
    </w:p>
    <w:p w14:paraId="2896392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Сопровождаемость</w:t>
      </w:r>
      <w:proofErr w:type="spellEnd"/>
      <w:r w:rsidRPr="0011066F">
        <w:rPr>
          <w:rFonts w:ascii="Arial" w:hAnsi="Arial" w:cs="Arial"/>
        </w:rPr>
        <w:t xml:space="preserve"> [Средний]. </w:t>
      </w:r>
      <w:proofErr w:type="spellStart"/>
      <w:r w:rsidRPr="0011066F">
        <w:rPr>
          <w:rFonts w:ascii="Arial" w:hAnsi="Arial" w:cs="Arial"/>
        </w:rPr>
        <w:t>IaC</w:t>
      </w:r>
      <w:proofErr w:type="spellEnd"/>
      <w:r w:rsidRPr="0011066F">
        <w:rPr>
          <w:rFonts w:ascii="Arial" w:hAnsi="Arial" w:cs="Arial"/>
        </w:rPr>
        <w:t xml:space="preserve"> (</w:t>
      </w:r>
      <w:proofErr w:type="spellStart"/>
      <w:r w:rsidRPr="0011066F">
        <w:rPr>
          <w:rFonts w:ascii="Arial" w:hAnsi="Arial" w:cs="Arial"/>
        </w:rPr>
        <w:t>Terraform</w:t>
      </w:r>
      <w:proofErr w:type="spellEnd"/>
      <w:r w:rsidRPr="0011066F">
        <w:rPr>
          <w:rFonts w:ascii="Arial" w:hAnsi="Arial" w:cs="Arial"/>
        </w:rPr>
        <w:t xml:space="preserve">), </w:t>
      </w:r>
      <w:proofErr w:type="spellStart"/>
      <w:r w:rsidRPr="0011066F">
        <w:rPr>
          <w:rFonts w:ascii="Arial" w:hAnsi="Arial" w:cs="Arial"/>
        </w:rPr>
        <w:t>версионирование</w:t>
      </w:r>
      <w:proofErr w:type="spellEnd"/>
      <w:r w:rsidRPr="0011066F">
        <w:rPr>
          <w:rFonts w:ascii="Arial" w:hAnsi="Arial" w:cs="Arial"/>
        </w:rPr>
        <w:t xml:space="preserve"> API (v1/v2), CI/CD </w:t>
      </w:r>
      <w:proofErr w:type="spellStart"/>
      <w:r w:rsidRPr="0011066F">
        <w:rPr>
          <w:rFonts w:ascii="Arial" w:hAnsi="Arial" w:cs="Arial"/>
        </w:rPr>
        <w:t>pipeline</w:t>
      </w:r>
      <w:proofErr w:type="spellEnd"/>
      <w:r w:rsidRPr="0011066F">
        <w:rPr>
          <w:rFonts w:ascii="Arial" w:hAnsi="Arial" w:cs="Arial"/>
        </w:rPr>
        <w:t>, единый стек наблюдаемости.</w:t>
      </w:r>
    </w:p>
    <w:p w14:paraId="261C7546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Интегрируемость [Средний]. REST + </w:t>
      </w:r>
      <w:proofErr w:type="spellStart"/>
      <w:r w:rsidRPr="0011066F">
        <w:rPr>
          <w:rFonts w:ascii="Arial" w:hAnsi="Arial" w:cs="Arial"/>
        </w:rPr>
        <w:t>Webhook</w:t>
      </w:r>
      <w:proofErr w:type="spellEnd"/>
      <w:r w:rsidRPr="0011066F">
        <w:rPr>
          <w:rFonts w:ascii="Arial" w:hAnsi="Arial" w:cs="Arial"/>
        </w:rPr>
        <w:t xml:space="preserve">, </w:t>
      </w:r>
      <w:proofErr w:type="spellStart"/>
      <w:r w:rsidRPr="0011066F">
        <w:rPr>
          <w:rFonts w:ascii="Arial" w:hAnsi="Arial" w:cs="Arial"/>
        </w:rPr>
        <w:t>OpenAPI</w:t>
      </w:r>
      <w:proofErr w:type="spellEnd"/>
      <w:r w:rsidRPr="0011066F">
        <w:rPr>
          <w:rFonts w:ascii="Arial" w:hAnsi="Arial" w:cs="Arial"/>
        </w:rPr>
        <w:t xml:space="preserve"> 3.0, поддержка смены LLM-провайдера через ACL.</w:t>
      </w:r>
    </w:p>
    <w:p w14:paraId="2CCBD6EC" w14:textId="77777777" w:rsidR="0010499F" w:rsidRPr="0011066F" w:rsidRDefault="0010499F">
      <w:pPr>
        <w:rPr>
          <w:rFonts w:ascii="Arial" w:hAnsi="Arial" w:cs="Arial"/>
        </w:rPr>
      </w:pPr>
    </w:p>
    <w:p w14:paraId="2300E311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1.3. Контекстная диаграмма (уровень System </w:t>
      </w:r>
      <w:proofErr w:type="spellStart"/>
      <w:r w:rsidRPr="0011066F">
        <w:rPr>
          <w:rFonts w:ascii="Arial" w:hAnsi="Arial" w:cs="Arial"/>
        </w:rPr>
        <w:t>Context</w:t>
      </w:r>
      <w:proofErr w:type="spellEnd"/>
      <w:r w:rsidRPr="0011066F">
        <w:rPr>
          <w:rFonts w:ascii="Arial" w:hAnsi="Arial" w:cs="Arial"/>
        </w:rPr>
        <w:t>)</w:t>
      </w:r>
    </w:p>
    <w:p w14:paraId="7413DA04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>Внешние акторы и системы:</w:t>
      </w:r>
    </w:p>
    <w:p w14:paraId="389FB94C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Пользователь (физическое лицо или организация) — взаимодействует через Web- или мобильный клиент.</w:t>
      </w:r>
    </w:p>
    <w:p w14:paraId="62947D6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Администратор — управляет пользователями и базой знаний через </w:t>
      </w:r>
      <w:proofErr w:type="spellStart"/>
      <w:r w:rsidRPr="0011066F">
        <w:rPr>
          <w:rFonts w:ascii="Arial" w:hAnsi="Arial" w:cs="Arial"/>
        </w:rPr>
        <w:t>Admin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Panel</w:t>
      </w:r>
      <w:proofErr w:type="spellEnd"/>
      <w:r w:rsidRPr="0011066F">
        <w:rPr>
          <w:rFonts w:ascii="Arial" w:hAnsi="Arial" w:cs="Arial"/>
        </w:rPr>
        <w:t>.</w:t>
      </w:r>
    </w:p>
    <w:p w14:paraId="759B2491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LLM </w:t>
      </w:r>
      <w:proofErr w:type="spellStart"/>
      <w:r w:rsidRPr="0011066F">
        <w:rPr>
          <w:rFonts w:ascii="Arial" w:hAnsi="Arial" w:cs="Arial"/>
        </w:rPr>
        <w:t>Provider</w:t>
      </w:r>
      <w:proofErr w:type="spellEnd"/>
      <w:r w:rsidRPr="0011066F">
        <w:rPr>
          <w:rFonts w:ascii="Arial" w:hAnsi="Arial" w:cs="Arial"/>
        </w:rPr>
        <w:t xml:space="preserve"> (OpenAI / </w:t>
      </w:r>
      <w:proofErr w:type="spellStart"/>
      <w:r w:rsidRPr="0011066F">
        <w:rPr>
          <w:rFonts w:ascii="Arial" w:hAnsi="Arial" w:cs="Arial"/>
        </w:rPr>
        <w:t>YandexGPT</w:t>
      </w:r>
      <w:proofErr w:type="spellEnd"/>
      <w:r w:rsidRPr="0011066F">
        <w:rPr>
          <w:rFonts w:ascii="Arial" w:hAnsi="Arial" w:cs="Arial"/>
        </w:rPr>
        <w:t xml:space="preserve"> / локальная модель) — внешний сервис генерации ответов.</w:t>
      </w:r>
    </w:p>
    <w:p w14:paraId="5BD6B43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Elasticsearch</w:t>
      </w:r>
      <w:proofErr w:type="spellEnd"/>
      <w:r w:rsidRPr="0011066F">
        <w:rPr>
          <w:rFonts w:ascii="Arial" w:hAnsi="Arial" w:cs="Arial"/>
        </w:rPr>
        <w:t xml:space="preserve"> — поисковый движок по нормам права (может быть внешним или внутренним).</w:t>
      </w:r>
    </w:p>
    <w:p w14:paraId="56CC0D86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Email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Push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Provider</w:t>
      </w:r>
      <w:proofErr w:type="spellEnd"/>
      <w:r w:rsidRPr="0011066F">
        <w:rPr>
          <w:rFonts w:ascii="Arial" w:hAnsi="Arial" w:cs="Arial"/>
        </w:rPr>
        <w:t xml:space="preserve"> (</w:t>
      </w:r>
      <w:proofErr w:type="spellStart"/>
      <w:r w:rsidRPr="0011066F">
        <w:rPr>
          <w:rFonts w:ascii="Arial" w:hAnsi="Arial" w:cs="Arial"/>
        </w:rPr>
        <w:t>SendGrid</w:t>
      </w:r>
      <w:proofErr w:type="spellEnd"/>
      <w:r w:rsidRPr="0011066F">
        <w:rPr>
          <w:rFonts w:ascii="Arial" w:hAnsi="Arial" w:cs="Arial"/>
        </w:rPr>
        <w:t xml:space="preserve">, </w:t>
      </w:r>
      <w:proofErr w:type="spellStart"/>
      <w:r w:rsidRPr="0011066F">
        <w:rPr>
          <w:rFonts w:ascii="Arial" w:hAnsi="Arial" w:cs="Arial"/>
        </w:rPr>
        <w:t>Firebase</w:t>
      </w:r>
      <w:proofErr w:type="spellEnd"/>
      <w:r w:rsidRPr="0011066F">
        <w:rPr>
          <w:rFonts w:ascii="Arial" w:hAnsi="Arial" w:cs="Arial"/>
        </w:rPr>
        <w:t xml:space="preserve"> FCM) — доставка уведомлений пользователям.</w:t>
      </w:r>
    </w:p>
    <w:p w14:paraId="6D2FB75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Object Storage (S3 / </w:t>
      </w:r>
      <w:proofErr w:type="spellStart"/>
      <w:r w:rsidRPr="0011066F">
        <w:rPr>
          <w:rFonts w:ascii="Arial" w:hAnsi="Arial" w:cs="Arial"/>
        </w:rPr>
        <w:t>MinIO</w:t>
      </w:r>
      <w:proofErr w:type="spellEnd"/>
      <w:r w:rsidRPr="0011066F">
        <w:rPr>
          <w:rFonts w:ascii="Arial" w:hAnsi="Arial" w:cs="Arial"/>
        </w:rPr>
        <w:t>) — хранение бинарных файлов загруженных документов.</w:t>
      </w:r>
    </w:p>
    <w:p w14:paraId="5A98EFB3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 xml:space="preserve">Основные потоки данных: пользователь загружает документ и отправляет вопрос → система анализирует документ, обращается к LLM и базе знаний → возвращает результат с цитатами из законодательства → </w:t>
      </w:r>
      <w:proofErr w:type="spellStart"/>
      <w:r w:rsidRPr="0011066F">
        <w:rPr>
          <w:rFonts w:ascii="Arial" w:hAnsi="Arial" w:cs="Arial"/>
        </w:rPr>
        <w:t>Notification</w:t>
      </w:r>
      <w:proofErr w:type="spellEnd"/>
      <w:r w:rsidRPr="0011066F">
        <w:rPr>
          <w:rFonts w:ascii="Arial" w:hAnsi="Arial" w:cs="Arial"/>
        </w:rPr>
        <w:t xml:space="preserve"> Service уведомляет пользователя о готовности ответа.</w:t>
      </w:r>
    </w:p>
    <w:p w14:paraId="38308C4E" w14:textId="77777777" w:rsidR="0010499F" w:rsidRPr="0011066F" w:rsidRDefault="0010499F">
      <w:pPr>
        <w:rPr>
          <w:rFonts w:ascii="Arial" w:hAnsi="Arial" w:cs="Arial"/>
        </w:rPr>
      </w:pPr>
    </w:p>
    <w:p w14:paraId="7E9F971F" w14:textId="23614D8A" w:rsidR="0010499F" w:rsidRPr="0011066F" w:rsidRDefault="00A04202">
      <w:pPr>
        <w:spacing w:before="60" w:after="80"/>
        <w:jc w:val="center"/>
        <w:rPr>
          <w:rFonts w:ascii="Arial" w:hAnsi="Arial" w:cs="Arial"/>
        </w:rPr>
      </w:pPr>
      <w:r w:rsidRPr="00A04202">
        <w:rPr>
          <w:rFonts w:ascii="Arial" w:hAnsi="Arial" w:cs="Arial"/>
          <w:noProof/>
        </w:rPr>
        <w:drawing>
          <wp:inline distT="0" distB="0" distL="0" distR="0" wp14:anchorId="66E85B0E" wp14:editId="11E30C49">
            <wp:extent cx="6300470" cy="3920490"/>
            <wp:effectExtent l="0" t="0" r="0" b="0"/>
            <wp:docPr id="1523143551" name="Рисунок 1" descr="Изображение выглядит как текст, снимок экрана, визитная карточ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3551" name="Рисунок 1" descr="Изображение выглядит как текст, снимок экрана, визитная карточ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66F">
        <w:rPr>
          <w:rFonts w:ascii="Arial" w:hAnsi="Arial" w:cs="Arial"/>
          <w:i/>
          <w:iCs/>
        </w:rPr>
        <w:t xml:space="preserve">Рис. 1 — Контекстная диаграмма </w:t>
      </w:r>
      <w:proofErr w:type="spellStart"/>
      <w:r w:rsidRPr="0011066F">
        <w:rPr>
          <w:rFonts w:ascii="Arial" w:hAnsi="Arial" w:cs="Arial"/>
          <w:i/>
          <w:iCs/>
        </w:rPr>
        <w:t>LegalAssist</w:t>
      </w:r>
      <w:proofErr w:type="spellEnd"/>
      <w:r w:rsidRPr="0011066F">
        <w:rPr>
          <w:rFonts w:ascii="Arial" w:hAnsi="Arial" w:cs="Arial"/>
          <w:i/>
          <w:iCs/>
        </w:rPr>
        <w:t xml:space="preserve"> AI (текстовая нотация C4 Level 1)</w:t>
      </w:r>
    </w:p>
    <w:p w14:paraId="4B757081" w14:textId="77777777" w:rsidR="0010499F" w:rsidRPr="0011066F" w:rsidRDefault="0010499F">
      <w:pPr>
        <w:rPr>
          <w:rFonts w:ascii="Arial" w:hAnsi="Arial" w:cs="Arial"/>
        </w:rPr>
      </w:pPr>
    </w:p>
    <w:p w14:paraId="7369E272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Микрорефлексия</w:t>
      </w:r>
      <w:proofErr w:type="spellEnd"/>
      <w:r w:rsidRPr="0011066F">
        <w:rPr>
          <w:rFonts w:ascii="Arial" w:hAnsi="Arial" w:cs="Arial"/>
          <w:b/>
          <w:bCs/>
        </w:rPr>
        <w:t>.</w:t>
      </w:r>
      <w:r w:rsidRPr="0011066F">
        <w:rPr>
          <w:rFonts w:ascii="Arial" w:hAnsi="Arial" w:cs="Arial"/>
        </w:rPr>
        <w:t xml:space="preserve"> Раздел помог сформулировать чёткие бизнес-цели и расставить приоритеты НФТ. Для юридической системы безопасность оказывается выше производительности — это стало неожиданным, но логичным выводом: задержка в несколько секунд менее критична, чем утечка персональных данных клиента. Впервые явно фиксировал метрики SLA/RPO на этапе видения — это дисциплинирует всё последующее проектирование.</w:t>
      </w:r>
    </w:p>
    <w:p w14:paraId="40212A99" w14:textId="77777777" w:rsidR="0010499F" w:rsidRPr="0011066F" w:rsidRDefault="0010499F">
      <w:pPr>
        <w:rPr>
          <w:rFonts w:ascii="Arial" w:hAnsi="Arial" w:cs="Arial"/>
        </w:rPr>
      </w:pPr>
    </w:p>
    <w:p w14:paraId="536BFABC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hAnsi="Arial" w:cs="Arial"/>
        </w:rPr>
        <w:br w:type="page"/>
      </w:r>
    </w:p>
    <w:p w14:paraId="707EDF40" w14:textId="77777777" w:rsidR="0010499F" w:rsidRPr="0011066F" w:rsidRDefault="00000000">
      <w:pPr>
        <w:pStyle w:val="1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>2. Логическая архитектура и доменное моделирование</w:t>
      </w:r>
    </w:p>
    <w:p w14:paraId="4E479C1A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2.1. Выделение доменных областей и </w:t>
      </w:r>
      <w:proofErr w:type="spellStart"/>
      <w:r w:rsidRPr="0011066F">
        <w:rPr>
          <w:rFonts w:ascii="Arial" w:hAnsi="Arial" w:cs="Arial"/>
        </w:rPr>
        <w:t>bounded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contexts</w:t>
      </w:r>
      <w:proofErr w:type="spellEnd"/>
    </w:p>
    <w:p w14:paraId="2C3C630B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>На основе анализа предметной области выделены семь доменов:</w:t>
      </w:r>
    </w:p>
    <w:p w14:paraId="23B06F6B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Identity</w:t>
      </w:r>
      <w:proofErr w:type="spellEnd"/>
      <w:r w:rsidRPr="0011066F">
        <w:rPr>
          <w:rFonts w:ascii="Arial" w:hAnsi="Arial" w:cs="Arial"/>
        </w:rPr>
        <w:t xml:space="preserve"> (User &amp; Access Management) — регистрация, аутентификация, управление ролями (RBAC).</w:t>
      </w:r>
    </w:p>
    <w:p w14:paraId="42AF2E38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Document Management — загрузка, хранение, </w:t>
      </w:r>
      <w:proofErr w:type="spellStart"/>
      <w:r w:rsidRPr="0011066F">
        <w:rPr>
          <w:rFonts w:ascii="Arial" w:hAnsi="Arial" w:cs="Arial"/>
        </w:rPr>
        <w:t>версионирование</w:t>
      </w:r>
      <w:proofErr w:type="spellEnd"/>
      <w:r w:rsidRPr="0011066F">
        <w:rPr>
          <w:rFonts w:ascii="Arial" w:hAnsi="Arial" w:cs="Arial"/>
        </w:rPr>
        <w:t xml:space="preserve"> и извлечение текста из документов.</w:t>
      </w:r>
    </w:p>
    <w:p w14:paraId="558CE5B8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Consultation</w:t>
      </w:r>
      <w:proofErr w:type="spellEnd"/>
      <w:r w:rsidRPr="0011066F">
        <w:rPr>
          <w:rFonts w:ascii="Arial" w:hAnsi="Arial" w:cs="Arial"/>
        </w:rPr>
        <w:t xml:space="preserve"> &amp; </w:t>
      </w:r>
      <w:proofErr w:type="spellStart"/>
      <w:r w:rsidRPr="0011066F">
        <w:rPr>
          <w:rFonts w:ascii="Arial" w:hAnsi="Arial" w:cs="Arial"/>
        </w:rPr>
        <w:t>Chat</w:t>
      </w:r>
      <w:proofErr w:type="spellEnd"/>
      <w:r w:rsidRPr="0011066F">
        <w:rPr>
          <w:rFonts w:ascii="Arial" w:hAnsi="Arial" w:cs="Arial"/>
        </w:rPr>
        <w:t xml:space="preserve"> — создание консультаций, ведение диалоговых сессий, история сообщений.</w:t>
      </w:r>
    </w:p>
    <w:p w14:paraId="1955B9B5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AI Analysis — </w:t>
      </w:r>
      <w:proofErr w:type="spellStart"/>
      <w:r w:rsidRPr="0011066F">
        <w:rPr>
          <w:rFonts w:ascii="Arial" w:hAnsi="Arial" w:cs="Arial"/>
        </w:rPr>
        <w:t>оркестрация</w:t>
      </w:r>
      <w:proofErr w:type="spellEnd"/>
      <w:r w:rsidRPr="0011066F">
        <w:rPr>
          <w:rFonts w:ascii="Arial" w:hAnsi="Arial" w:cs="Arial"/>
        </w:rPr>
        <w:t xml:space="preserve"> LLM-запросов, формирование результатов анализа, цитирование норм.</w:t>
      </w:r>
    </w:p>
    <w:p w14:paraId="08C223E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Legal </w:t>
      </w:r>
      <w:proofErr w:type="spellStart"/>
      <w:r w:rsidRPr="0011066F">
        <w:rPr>
          <w:rFonts w:ascii="Arial" w:hAnsi="Arial" w:cs="Arial"/>
        </w:rPr>
        <w:t>Knowledge</w:t>
      </w:r>
      <w:proofErr w:type="spellEnd"/>
      <w:r w:rsidRPr="0011066F">
        <w:rPr>
          <w:rFonts w:ascii="Arial" w:hAnsi="Arial" w:cs="Arial"/>
        </w:rPr>
        <w:t xml:space="preserve"> Base — хранение и полнотекстовый поиск по нормативным актам и судебной практике.</w:t>
      </w:r>
    </w:p>
    <w:p w14:paraId="1AE7416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Notification</w:t>
      </w:r>
      <w:proofErr w:type="spellEnd"/>
      <w:r w:rsidRPr="0011066F">
        <w:rPr>
          <w:rFonts w:ascii="Arial" w:hAnsi="Arial" w:cs="Arial"/>
        </w:rPr>
        <w:t xml:space="preserve"> — доставка </w:t>
      </w:r>
      <w:proofErr w:type="spellStart"/>
      <w:r w:rsidRPr="0011066F">
        <w:rPr>
          <w:rFonts w:ascii="Arial" w:hAnsi="Arial" w:cs="Arial"/>
        </w:rPr>
        <w:t>Email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Push</w:t>
      </w:r>
      <w:proofErr w:type="spellEnd"/>
      <w:r w:rsidRPr="0011066F">
        <w:rPr>
          <w:rFonts w:ascii="Arial" w:hAnsi="Arial" w:cs="Arial"/>
        </w:rPr>
        <w:t>-уведомлений пользователям.</w:t>
      </w:r>
    </w:p>
    <w:p w14:paraId="34C433DB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Audit</w:t>
      </w:r>
      <w:proofErr w:type="spellEnd"/>
      <w:r w:rsidRPr="0011066F">
        <w:rPr>
          <w:rFonts w:ascii="Arial" w:hAnsi="Arial" w:cs="Arial"/>
        </w:rPr>
        <w:t xml:space="preserve"> &amp; </w:t>
      </w:r>
      <w:proofErr w:type="spellStart"/>
      <w:r w:rsidRPr="0011066F">
        <w:rPr>
          <w:rFonts w:ascii="Arial" w:hAnsi="Arial" w:cs="Arial"/>
        </w:rPr>
        <w:t>Compliance</w:t>
      </w:r>
      <w:proofErr w:type="spellEnd"/>
      <w:r w:rsidRPr="0011066F">
        <w:rPr>
          <w:rFonts w:ascii="Arial" w:hAnsi="Arial" w:cs="Arial"/>
        </w:rPr>
        <w:t xml:space="preserve"> — сбор и хранение журнала всех значимых событий системы.</w:t>
      </w:r>
    </w:p>
    <w:p w14:paraId="66061792" w14:textId="77777777" w:rsidR="0010499F" w:rsidRPr="0011066F" w:rsidRDefault="0010499F">
      <w:pPr>
        <w:rPr>
          <w:rFonts w:ascii="Arial" w:hAnsi="Arial" w:cs="Arial"/>
        </w:rPr>
      </w:pPr>
    </w:p>
    <w:p w14:paraId="12C33307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2.2. Доменные модели внутри ключевых контекстов</w:t>
      </w:r>
    </w:p>
    <w:p w14:paraId="6589581A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AI Analysis </w:t>
      </w:r>
      <w:proofErr w:type="spellStart"/>
      <w:r w:rsidRPr="0011066F">
        <w:rPr>
          <w:rFonts w:ascii="Arial" w:hAnsi="Arial" w:cs="Arial"/>
          <w:b/>
          <w:bCs/>
        </w:rPr>
        <w:t>Context</w:t>
      </w:r>
      <w:proofErr w:type="spellEnd"/>
      <w:r w:rsidRPr="0011066F">
        <w:rPr>
          <w:rFonts w:ascii="Arial" w:hAnsi="Arial" w:cs="Arial"/>
          <w:b/>
          <w:bCs/>
        </w:rPr>
        <w:t xml:space="preserve"> (ключевой):</w:t>
      </w:r>
    </w:p>
    <w:p w14:paraId="6105BF0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Агрегат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AnalysisJob</w:t>
      </w:r>
      <w:proofErr w:type="spellEnd"/>
      <w:r w:rsidRPr="0011066F">
        <w:rPr>
          <w:rFonts w:ascii="Arial" w:hAnsi="Arial" w:cs="Arial"/>
          <w:lang w:val="en-US"/>
        </w:rPr>
        <w:t xml:space="preserve">: id, </w:t>
      </w:r>
      <w:proofErr w:type="spellStart"/>
      <w:r w:rsidRPr="0011066F">
        <w:rPr>
          <w:rFonts w:ascii="Arial" w:hAnsi="Arial" w:cs="Arial"/>
          <w:lang w:val="en-US"/>
        </w:rPr>
        <w:t>consultationId</w:t>
      </w:r>
      <w:proofErr w:type="spellEnd"/>
      <w:r w:rsidRPr="0011066F">
        <w:rPr>
          <w:rFonts w:ascii="Arial" w:hAnsi="Arial" w:cs="Arial"/>
          <w:lang w:val="en-US"/>
        </w:rPr>
        <w:t xml:space="preserve">, status (PENDING / RUNNING / DONE / FAILED), </w:t>
      </w:r>
      <w:proofErr w:type="spellStart"/>
      <w:r w:rsidRPr="0011066F">
        <w:rPr>
          <w:rFonts w:ascii="Arial" w:hAnsi="Arial" w:cs="Arial"/>
          <w:lang w:val="en-US"/>
        </w:rPr>
        <w:t>modelName</w:t>
      </w:r>
      <w:proofErr w:type="spellEnd"/>
      <w:r w:rsidRPr="0011066F">
        <w:rPr>
          <w:rFonts w:ascii="Arial" w:hAnsi="Arial" w:cs="Arial"/>
          <w:lang w:val="en-US"/>
        </w:rPr>
        <w:t xml:space="preserve">, </w:t>
      </w:r>
      <w:proofErr w:type="spellStart"/>
      <w:r w:rsidRPr="0011066F">
        <w:rPr>
          <w:rFonts w:ascii="Arial" w:hAnsi="Arial" w:cs="Arial"/>
          <w:lang w:val="en-US"/>
        </w:rPr>
        <w:t>startedAt</w:t>
      </w:r>
      <w:proofErr w:type="spellEnd"/>
      <w:r w:rsidRPr="0011066F">
        <w:rPr>
          <w:rFonts w:ascii="Arial" w:hAnsi="Arial" w:cs="Arial"/>
          <w:lang w:val="en-US"/>
        </w:rPr>
        <w:t xml:space="preserve">, </w:t>
      </w:r>
      <w:proofErr w:type="spellStart"/>
      <w:r w:rsidRPr="0011066F">
        <w:rPr>
          <w:rFonts w:ascii="Arial" w:hAnsi="Arial" w:cs="Arial"/>
          <w:lang w:val="en-US"/>
        </w:rPr>
        <w:t>finishedAt</w:t>
      </w:r>
      <w:proofErr w:type="spellEnd"/>
      <w:r w:rsidRPr="0011066F">
        <w:rPr>
          <w:rFonts w:ascii="Arial" w:hAnsi="Arial" w:cs="Arial"/>
          <w:lang w:val="en-US"/>
        </w:rPr>
        <w:t>.</w:t>
      </w:r>
    </w:p>
    <w:p w14:paraId="347D4FDF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Сущность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AnalysisResult</w:t>
      </w:r>
      <w:proofErr w:type="spellEnd"/>
      <w:r w:rsidRPr="0011066F">
        <w:rPr>
          <w:rFonts w:ascii="Arial" w:hAnsi="Arial" w:cs="Arial"/>
          <w:lang w:val="en-US"/>
        </w:rPr>
        <w:t xml:space="preserve">: id, </w:t>
      </w:r>
      <w:proofErr w:type="spellStart"/>
      <w:r w:rsidRPr="0011066F">
        <w:rPr>
          <w:rFonts w:ascii="Arial" w:hAnsi="Arial" w:cs="Arial"/>
          <w:lang w:val="en-US"/>
        </w:rPr>
        <w:t>jobId</w:t>
      </w:r>
      <w:proofErr w:type="spellEnd"/>
      <w:r w:rsidRPr="0011066F">
        <w:rPr>
          <w:rFonts w:ascii="Arial" w:hAnsi="Arial" w:cs="Arial"/>
          <w:lang w:val="en-US"/>
        </w:rPr>
        <w:t xml:space="preserve">, </w:t>
      </w:r>
      <w:proofErr w:type="spellStart"/>
      <w:r w:rsidRPr="0011066F">
        <w:rPr>
          <w:rFonts w:ascii="Arial" w:hAnsi="Arial" w:cs="Arial"/>
          <w:lang w:val="en-US"/>
        </w:rPr>
        <w:t>riskLevel</w:t>
      </w:r>
      <w:proofErr w:type="spellEnd"/>
      <w:r w:rsidRPr="0011066F">
        <w:rPr>
          <w:rFonts w:ascii="Arial" w:hAnsi="Arial" w:cs="Arial"/>
          <w:lang w:val="en-US"/>
        </w:rPr>
        <w:t xml:space="preserve"> (LOW / MEDIUM / HIGH), conclusion (TEXT), confidence (FLOAT).</w:t>
      </w:r>
    </w:p>
    <w:p w14:paraId="466DF4E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Value Object Citation: </w:t>
      </w:r>
      <w:proofErr w:type="spellStart"/>
      <w:r w:rsidRPr="0011066F">
        <w:rPr>
          <w:rFonts w:ascii="Arial" w:hAnsi="Arial" w:cs="Arial"/>
          <w:lang w:val="en-US"/>
        </w:rPr>
        <w:t>analysisResultId</w:t>
      </w:r>
      <w:proofErr w:type="spellEnd"/>
      <w:r w:rsidRPr="0011066F">
        <w:rPr>
          <w:rFonts w:ascii="Arial" w:hAnsi="Arial" w:cs="Arial"/>
          <w:lang w:val="en-US"/>
        </w:rPr>
        <w:t xml:space="preserve">, </w:t>
      </w:r>
      <w:proofErr w:type="spellStart"/>
      <w:r w:rsidRPr="0011066F">
        <w:rPr>
          <w:rFonts w:ascii="Arial" w:hAnsi="Arial" w:cs="Arial"/>
          <w:lang w:val="en-US"/>
        </w:rPr>
        <w:t>legalProvisionId</w:t>
      </w:r>
      <w:proofErr w:type="spellEnd"/>
      <w:r w:rsidRPr="0011066F">
        <w:rPr>
          <w:rFonts w:ascii="Arial" w:hAnsi="Arial" w:cs="Arial"/>
          <w:lang w:val="en-US"/>
        </w:rPr>
        <w:t xml:space="preserve">, snippet — </w:t>
      </w:r>
      <w:r w:rsidRPr="0011066F">
        <w:rPr>
          <w:rFonts w:ascii="Arial" w:hAnsi="Arial" w:cs="Arial"/>
        </w:rPr>
        <w:t>неизменяем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после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создания</w:t>
      </w:r>
      <w:r w:rsidRPr="0011066F">
        <w:rPr>
          <w:rFonts w:ascii="Arial" w:hAnsi="Arial" w:cs="Arial"/>
          <w:lang w:val="en-US"/>
        </w:rPr>
        <w:t>.</w:t>
      </w:r>
    </w:p>
    <w:p w14:paraId="035A1CEA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Инвариант: </w:t>
      </w:r>
      <w:proofErr w:type="spellStart"/>
      <w:r w:rsidRPr="0011066F">
        <w:rPr>
          <w:rFonts w:ascii="Arial" w:hAnsi="Arial" w:cs="Arial"/>
        </w:rPr>
        <w:t>AnalysisResult</w:t>
      </w:r>
      <w:proofErr w:type="spellEnd"/>
      <w:r w:rsidRPr="0011066F">
        <w:rPr>
          <w:rFonts w:ascii="Arial" w:hAnsi="Arial" w:cs="Arial"/>
        </w:rPr>
        <w:t xml:space="preserve"> может быть создан только для </w:t>
      </w:r>
      <w:proofErr w:type="spellStart"/>
      <w:r w:rsidRPr="0011066F">
        <w:rPr>
          <w:rFonts w:ascii="Arial" w:hAnsi="Arial" w:cs="Arial"/>
        </w:rPr>
        <w:t>AnalysisJob</w:t>
      </w:r>
      <w:proofErr w:type="spellEnd"/>
      <w:r w:rsidRPr="0011066F">
        <w:rPr>
          <w:rFonts w:ascii="Arial" w:hAnsi="Arial" w:cs="Arial"/>
        </w:rPr>
        <w:t xml:space="preserve"> в статусе DONE.</w:t>
      </w:r>
    </w:p>
    <w:p w14:paraId="3313F74E" w14:textId="77777777" w:rsidR="0010499F" w:rsidRPr="0011066F" w:rsidRDefault="0010499F">
      <w:pPr>
        <w:rPr>
          <w:rFonts w:ascii="Arial" w:hAnsi="Arial" w:cs="Arial"/>
        </w:rPr>
      </w:pPr>
    </w:p>
    <w:p w14:paraId="20032AF4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Document Management </w:t>
      </w:r>
      <w:proofErr w:type="spellStart"/>
      <w:r w:rsidRPr="0011066F">
        <w:rPr>
          <w:rFonts w:ascii="Arial" w:hAnsi="Arial" w:cs="Arial"/>
          <w:b/>
          <w:bCs/>
        </w:rPr>
        <w:t>Context</w:t>
      </w:r>
      <w:proofErr w:type="spellEnd"/>
      <w:r w:rsidRPr="0011066F">
        <w:rPr>
          <w:rFonts w:ascii="Arial" w:hAnsi="Arial" w:cs="Arial"/>
          <w:b/>
          <w:bCs/>
        </w:rPr>
        <w:t>:</w:t>
      </w:r>
    </w:p>
    <w:p w14:paraId="34938E49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Агрегат</w:t>
      </w:r>
      <w:r w:rsidRPr="0011066F">
        <w:rPr>
          <w:rFonts w:ascii="Arial" w:hAnsi="Arial" w:cs="Arial"/>
          <w:lang w:val="en-US"/>
        </w:rPr>
        <w:t xml:space="preserve"> Document: id, </w:t>
      </w:r>
      <w:proofErr w:type="spellStart"/>
      <w:r w:rsidRPr="0011066F">
        <w:rPr>
          <w:rFonts w:ascii="Arial" w:hAnsi="Arial" w:cs="Arial"/>
          <w:lang w:val="en-US"/>
        </w:rPr>
        <w:t>ownerId</w:t>
      </w:r>
      <w:proofErr w:type="spellEnd"/>
      <w:r w:rsidRPr="0011066F">
        <w:rPr>
          <w:rFonts w:ascii="Arial" w:hAnsi="Arial" w:cs="Arial"/>
          <w:lang w:val="en-US"/>
        </w:rPr>
        <w:t xml:space="preserve">, title, </w:t>
      </w:r>
      <w:proofErr w:type="spellStart"/>
      <w:r w:rsidRPr="0011066F">
        <w:rPr>
          <w:rFonts w:ascii="Arial" w:hAnsi="Arial" w:cs="Arial"/>
          <w:lang w:val="en-US"/>
        </w:rPr>
        <w:t>docType</w:t>
      </w:r>
      <w:proofErr w:type="spellEnd"/>
      <w:r w:rsidRPr="0011066F">
        <w:rPr>
          <w:rFonts w:ascii="Arial" w:hAnsi="Arial" w:cs="Arial"/>
          <w:lang w:val="en-US"/>
        </w:rPr>
        <w:t>, status (UPLOADED / PROCESSING / READY / ERROR).</w:t>
      </w:r>
    </w:p>
    <w:p w14:paraId="1BC6507A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Сущность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DocumentVersion</w:t>
      </w:r>
      <w:proofErr w:type="spellEnd"/>
      <w:r w:rsidRPr="0011066F">
        <w:rPr>
          <w:rFonts w:ascii="Arial" w:hAnsi="Arial" w:cs="Arial"/>
          <w:lang w:val="en-US"/>
        </w:rPr>
        <w:t xml:space="preserve">: id, </w:t>
      </w:r>
      <w:proofErr w:type="spellStart"/>
      <w:r w:rsidRPr="0011066F">
        <w:rPr>
          <w:rFonts w:ascii="Arial" w:hAnsi="Arial" w:cs="Arial"/>
          <w:lang w:val="en-US"/>
        </w:rPr>
        <w:t>documentId</w:t>
      </w:r>
      <w:proofErr w:type="spellEnd"/>
      <w:r w:rsidRPr="0011066F">
        <w:rPr>
          <w:rFonts w:ascii="Arial" w:hAnsi="Arial" w:cs="Arial"/>
          <w:lang w:val="en-US"/>
        </w:rPr>
        <w:t xml:space="preserve">, </w:t>
      </w:r>
      <w:proofErr w:type="spellStart"/>
      <w:r w:rsidRPr="0011066F">
        <w:rPr>
          <w:rFonts w:ascii="Arial" w:hAnsi="Arial" w:cs="Arial"/>
          <w:lang w:val="en-US"/>
        </w:rPr>
        <w:t>versionNo</w:t>
      </w:r>
      <w:proofErr w:type="spellEnd"/>
      <w:r w:rsidRPr="0011066F">
        <w:rPr>
          <w:rFonts w:ascii="Arial" w:hAnsi="Arial" w:cs="Arial"/>
          <w:lang w:val="en-US"/>
        </w:rPr>
        <w:t xml:space="preserve">, </w:t>
      </w:r>
      <w:proofErr w:type="spellStart"/>
      <w:r w:rsidRPr="0011066F">
        <w:rPr>
          <w:rFonts w:ascii="Arial" w:hAnsi="Arial" w:cs="Arial"/>
          <w:lang w:val="en-US"/>
        </w:rPr>
        <w:t>fileUri</w:t>
      </w:r>
      <w:proofErr w:type="spellEnd"/>
      <w:r w:rsidRPr="0011066F">
        <w:rPr>
          <w:rFonts w:ascii="Arial" w:hAnsi="Arial" w:cs="Arial"/>
          <w:lang w:val="en-US"/>
        </w:rPr>
        <w:t xml:space="preserve">, checksum, </w:t>
      </w:r>
      <w:proofErr w:type="spellStart"/>
      <w:r w:rsidRPr="0011066F">
        <w:rPr>
          <w:rFonts w:ascii="Arial" w:hAnsi="Arial" w:cs="Arial"/>
          <w:lang w:val="en-US"/>
        </w:rPr>
        <w:t>extractedText</w:t>
      </w:r>
      <w:proofErr w:type="spellEnd"/>
      <w:r w:rsidRPr="0011066F">
        <w:rPr>
          <w:rFonts w:ascii="Arial" w:hAnsi="Arial" w:cs="Arial"/>
          <w:lang w:val="en-US"/>
        </w:rPr>
        <w:t>.</w:t>
      </w:r>
    </w:p>
    <w:p w14:paraId="220A168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Инвариант: </w:t>
      </w:r>
      <w:proofErr w:type="gramStart"/>
      <w:r w:rsidRPr="0011066F">
        <w:rPr>
          <w:rFonts w:ascii="Arial" w:hAnsi="Arial" w:cs="Arial"/>
        </w:rPr>
        <w:t>UNIQUE(</w:t>
      </w:r>
      <w:proofErr w:type="spellStart"/>
      <w:proofErr w:type="gramEnd"/>
      <w:r w:rsidRPr="0011066F">
        <w:rPr>
          <w:rFonts w:ascii="Arial" w:hAnsi="Arial" w:cs="Arial"/>
        </w:rPr>
        <w:t>documentId</w:t>
      </w:r>
      <w:proofErr w:type="spellEnd"/>
      <w:r w:rsidRPr="0011066F">
        <w:rPr>
          <w:rFonts w:ascii="Arial" w:hAnsi="Arial" w:cs="Arial"/>
        </w:rPr>
        <w:t xml:space="preserve">, </w:t>
      </w:r>
      <w:proofErr w:type="spellStart"/>
      <w:r w:rsidRPr="0011066F">
        <w:rPr>
          <w:rFonts w:ascii="Arial" w:hAnsi="Arial" w:cs="Arial"/>
        </w:rPr>
        <w:t>versionNo</w:t>
      </w:r>
      <w:proofErr w:type="spellEnd"/>
      <w:r w:rsidRPr="0011066F">
        <w:rPr>
          <w:rFonts w:ascii="Arial" w:hAnsi="Arial" w:cs="Arial"/>
        </w:rPr>
        <w:t>) — недопустимо создание двух версий с одним номером.</w:t>
      </w:r>
    </w:p>
    <w:p w14:paraId="780E7049" w14:textId="77777777" w:rsidR="0010499F" w:rsidRPr="0011066F" w:rsidRDefault="0010499F">
      <w:pPr>
        <w:rPr>
          <w:rFonts w:ascii="Arial" w:hAnsi="Arial" w:cs="Arial"/>
        </w:rPr>
      </w:pPr>
    </w:p>
    <w:p w14:paraId="5CF69269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2.3. </w:t>
      </w:r>
      <w:proofErr w:type="spellStart"/>
      <w:r w:rsidRPr="0011066F">
        <w:rPr>
          <w:rFonts w:ascii="Arial" w:hAnsi="Arial" w:cs="Arial"/>
        </w:rPr>
        <w:t>Межсценарные</w:t>
      </w:r>
      <w:proofErr w:type="spellEnd"/>
      <w:r w:rsidRPr="0011066F">
        <w:rPr>
          <w:rFonts w:ascii="Arial" w:hAnsi="Arial" w:cs="Arial"/>
        </w:rPr>
        <w:t xml:space="preserve"> взаимодействия</w:t>
      </w:r>
    </w:p>
    <w:p w14:paraId="7A5BA394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Доменные события и команды:</w:t>
      </w:r>
    </w:p>
    <w:p w14:paraId="289F520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DocumentUploaded</w:t>
      </w:r>
      <w:proofErr w:type="spellEnd"/>
      <w:r w:rsidRPr="0011066F">
        <w:rPr>
          <w:rFonts w:ascii="Arial" w:hAnsi="Arial" w:cs="Arial"/>
        </w:rPr>
        <w:t xml:space="preserve"> — Document Service публикует при успешной загрузке файла.</w:t>
      </w:r>
    </w:p>
    <w:p w14:paraId="031A107D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11066F">
        <w:rPr>
          <w:rFonts w:ascii="Arial" w:hAnsi="Arial" w:cs="Arial"/>
          <w:lang w:val="en-US"/>
        </w:rPr>
        <w:t>TextExtractionCompleted</w:t>
      </w:r>
      <w:proofErr w:type="spellEnd"/>
      <w:r w:rsidRPr="0011066F">
        <w:rPr>
          <w:rFonts w:ascii="Arial" w:hAnsi="Arial" w:cs="Arial"/>
          <w:lang w:val="en-US"/>
        </w:rPr>
        <w:t xml:space="preserve"> — Document Service </w:t>
      </w:r>
      <w:r w:rsidRPr="0011066F">
        <w:rPr>
          <w:rFonts w:ascii="Arial" w:hAnsi="Arial" w:cs="Arial"/>
        </w:rPr>
        <w:t>завершил</w:t>
      </w:r>
      <w:r w:rsidRPr="0011066F">
        <w:rPr>
          <w:rFonts w:ascii="Arial" w:hAnsi="Arial" w:cs="Arial"/>
          <w:lang w:val="en-US"/>
        </w:rPr>
        <w:t xml:space="preserve"> OCR/</w:t>
      </w:r>
      <w:proofErr w:type="spellStart"/>
      <w:r w:rsidRPr="0011066F">
        <w:rPr>
          <w:rFonts w:ascii="Arial" w:hAnsi="Arial" w:cs="Arial"/>
        </w:rPr>
        <w:t>парсинг</w:t>
      </w:r>
      <w:proofErr w:type="spellEnd"/>
      <w:r w:rsidRPr="0011066F">
        <w:rPr>
          <w:rFonts w:ascii="Arial" w:hAnsi="Arial" w:cs="Arial"/>
          <w:lang w:val="en-US"/>
        </w:rPr>
        <w:t>.</w:t>
      </w:r>
    </w:p>
    <w:p w14:paraId="19F7454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11066F">
        <w:rPr>
          <w:rFonts w:ascii="Arial" w:hAnsi="Arial" w:cs="Arial"/>
          <w:lang w:val="en-US"/>
        </w:rPr>
        <w:t>ConsultationCreated</w:t>
      </w:r>
      <w:proofErr w:type="spellEnd"/>
      <w:r w:rsidRPr="0011066F">
        <w:rPr>
          <w:rFonts w:ascii="Arial" w:hAnsi="Arial" w:cs="Arial"/>
          <w:lang w:val="en-US"/>
        </w:rPr>
        <w:t xml:space="preserve"> — Consultation Service </w:t>
      </w:r>
      <w:r w:rsidRPr="0011066F">
        <w:rPr>
          <w:rFonts w:ascii="Arial" w:hAnsi="Arial" w:cs="Arial"/>
        </w:rPr>
        <w:t>создал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новую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консультацию</w:t>
      </w:r>
      <w:r w:rsidRPr="0011066F">
        <w:rPr>
          <w:rFonts w:ascii="Arial" w:hAnsi="Arial" w:cs="Arial"/>
          <w:lang w:val="en-US"/>
        </w:rPr>
        <w:t>.</w:t>
      </w:r>
    </w:p>
    <w:p w14:paraId="3E28B126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11066F">
        <w:rPr>
          <w:rFonts w:ascii="Arial" w:hAnsi="Arial" w:cs="Arial"/>
          <w:lang w:val="en-US"/>
        </w:rPr>
        <w:t>AnalysisRequested</w:t>
      </w:r>
      <w:proofErr w:type="spellEnd"/>
      <w:r w:rsidRPr="0011066F">
        <w:rPr>
          <w:rFonts w:ascii="Arial" w:hAnsi="Arial" w:cs="Arial"/>
          <w:lang w:val="en-US"/>
        </w:rPr>
        <w:t xml:space="preserve"> — Consultation Service </w:t>
      </w:r>
      <w:r w:rsidRPr="0011066F">
        <w:rPr>
          <w:rFonts w:ascii="Arial" w:hAnsi="Arial" w:cs="Arial"/>
        </w:rPr>
        <w:t>запросил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анализ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документа</w:t>
      </w:r>
      <w:r w:rsidRPr="0011066F">
        <w:rPr>
          <w:rFonts w:ascii="Arial" w:hAnsi="Arial" w:cs="Arial"/>
          <w:lang w:val="en-US"/>
        </w:rPr>
        <w:t>.</w:t>
      </w:r>
    </w:p>
    <w:p w14:paraId="3A20C3D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11066F">
        <w:rPr>
          <w:rFonts w:ascii="Arial" w:hAnsi="Arial" w:cs="Arial"/>
          <w:lang w:val="en-US"/>
        </w:rPr>
        <w:t>AnalysisCompleted</w:t>
      </w:r>
      <w:proofErr w:type="spellEnd"/>
      <w:r w:rsidRPr="0011066F">
        <w:rPr>
          <w:rFonts w:ascii="Arial" w:hAnsi="Arial" w:cs="Arial"/>
          <w:lang w:val="en-US"/>
        </w:rPr>
        <w:t xml:space="preserve"> — Analysis Service </w:t>
      </w:r>
      <w:r w:rsidRPr="0011066F">
        <w:rPr>
          <w:rFonts w:ascii="Arial" w:hAnsi="Arial" w:cs="Arial"/>
        </w:rPr>
        <w:t>завершил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анализ</w:t>
      </w:r>
      <w:r w:rsidRPr="0011066F">
        <w:rPr>
          <w:rFonts w:ascii="Arial" w:hAnsi="Arial" w:cs="Arial"/>
          <w:lang w:val="en-US"/>
        </w:rPr>
        <w:t xml:space="preserve">, </w:t>
      </w:r>
      <w:r w:rsidRPr="0011066F">
        <w:rPr>
          <w:rFonts w:ascii="Arial" w:hAnsi="Arial" w:cs="Arial"/>
        </w:rPr>
        <w:t>результат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готов</w:t>
      </w:r>
      <w:r w:rsidRPr="0011066F">
        <w:rPr>
          <w:rFonts w:ascii="Arial" w:hAnsi="Arial" w:cs="Arial"/>
          <w:lang w:val="en-US"/>
        </w:rPr>
        <w:t>.</w:t>
      </w:r>
    </w:p>
    <w:p w14:paraId="1604E79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11066F">
        <w:rPr>
          <w:rFonts w:ascii="Arial" w:hAnsi="Arial" w:cs="Arial"/>
          <w:lang w:val="en-US"/>
        </w:rPr>
        <w:t>AnalysisFailed</w:t>
      </w:r>
      <w:proofErr w:type="spellEnd"/>
      <w:r w:rsidRPr="0011066F">
        <w:rPr>
          <w:rFonts w:ascii="Arial" w:hAnsi="Arial" w:cs="Arial"/>
          <w:lang w:val="en-US"/>
        </w:rPr>
        <w:t xml:space="preserve"> — Analysis Service </w:t>
      </w:r>
      <w:r w:rsidRPr="0011066F">
        <w:rPr>
          <w:rFonts w:ascii="Arial" w:hAnsi="Arial" w:cs="Arial"/>
        </w:rPr>
        <w:t>зафиксировал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ошибку</w:t>
      </w:r>
      <w:r w:rsidRPr="0011066F">
        <w:rPr>
          <w:rFonts w:ascii="Arial" w:hAnsi="Arial" w:cs="Arial"/>
          <w:lang w:val="en-US"/>
        </w:rPr>
        <w:t xml:space="preserve"> (LLM </w:t>
      </w:r>
      <w:r w:rsidRPr="0011066F">
        <w:rPr>
          <w:rFonts w:ascii="Arial" w:hAnsi="Arial" w:cs="Arial"/>
        </w:rPr>
        <w:t>недоступен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и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т</w:t>
      </w:r>
      <w:r w:rsidRPr="0011066F">
        <w:rPr>
          <w:rFonts w:ascii="Arial" w:hAnsi="Arial" w:cs="Arial"/>
          <w:lang w:val="en-US"/>
        </w:rPr>
        <w:t>.</w:t>
      </w:r>
      <w:r w:rsidRPr="0011066F">
        <w:rPr>
          <w:rFonts w:ascii="Arial" w:hAnsi="Arial" w:cs="Arial"/>
        </w:rPr>
        <w:t>п</w:t>
      </w:r>
      <w:r w:rsidRPr="0011066F">
        <w:rPr>
          <w:rFonts w:ascii="Arial" w:hAnsi="Arial" w:cs="Arial"/>
          <w:lang w:val="en-US"/>
        </w:rPr>
        <w:t>.).</w:t>
      </w:r>
    </w:p>
    <w:p w14:paraId="553479D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11066F">
        <w:rPr>
          <w:rFonts w:ascii="Arial" w:hAnsi="Arial" w:cs="Arial"/>
          <w:lang w:val="en-US"/>
        </w:rPr>
        <w:t>UserNotified</w:t>
      </w:r>
      <w:proofErr w:type="spellEnd"/>
      <w:r w:rsidRPr="0011066F">
        <w:rPr>
          <w:rFonts w:ascii="Arial" w:hAnsi="Arial" w:cs="Arial"/>
          <w:lang w:val="en-US"/>
        </w:rPr>
        <w:t xml:space="preserve"> — Notification Service </w:t>
      </w:r>
      <w:r w:rsidRPr="0011066F">
        <w:rPr>
          <w:rFonts w:ascii="Arial" w:hAnsi="Arial" w:cs="Arial"/>
        </w:rPr>
        <w:t>подтвердил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доставку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уведомления</w:t>
      </w:r>
      <w:r w:rsidRPr="0011066F">
        <w:rPr>
          <w:rFonts w:ascii="Arial" w:hAnsi="Arial" w:cs="Arial"/>
          <w:lang w:val="en-US"/>
        </w:rPr>
        <w:t>.</w:t>
      </w:r>
    </w:p>
    <w:p w14:paraId="59324674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78C5AFD2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Ключевой бизнес-процесс — «Анализ загруженного документа»:</w:t>
      </w:r>
    </w:p>
    <w:p w14:paraId="52F709C4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(1) Пользователь загружает файл → Document Service публикует </w:t>
      </w:r>
      <w:proofErr w:type="spellStart"/>
      <w:r w:rsidRPr="0011066F">
        <w:rPr>
          <w:rFonts w:ascii="Arial" w:hAnsi="Arial" w:cs="Arial"/>
        </w:rPr>
        <w:t>DocumentUploaded</w:t>
      </w:r>
      <w:proofErr w:type="spellEnd"/>
      <w:r w:rsidRPr="0011066F">
        <w:rPr>
          <w:rFonts w:ascii="Arial" w:hAnsi="Arial" w:cs="Arial"/>
        </w:rPr>
        <w:t xml:space="preserve">. (2) Text </w:t>
      </w:r>
      <w:proofErr w:type="spellStart"/>
      <w:r w:rsidRPr="0011066F">
        <w:rPr>
          <w:rFonts w:ascii="Arial" w:hAnsi="Arial" w:cs="Arial"/>
        </w:rPr>
        <w:t>Extraction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Worker</w:t>
      </w:r>
      <w:proofErr w:type="spellEnd"/>
      <w:r w:rsidRPr="0011066F">
        <w:rPr>
          <w:rFonts w:ascii="Arial" w:hAnsi="Arial" w:cs="Arial"/>
        </w:rPr>
        <w:t xml:space="preserve"> обрабатывает файл → </w:t>
      </w:r>
      <w:proofErr w:type="spellStart"/>
      <w:r w:rsidRPr="0011066F">
        <w:rPr>
          <w:rFonts w:ascii="Arial" w:hAnsi="Arial" w:cs="Arial"/>
        </w:rPr>
        <w:t>TextExtractionCompleted</w:t>
      </w:r>
      <w:proofErr w:type="spellEnd"/>
      <w:r w:rsidRPr="0011066F">
        <w:rPr>
          <w:rFonts w:ascii="Arial" w:hAnsi="Arial" w:cs="Arial"/>
        </w:rPr>
        <w:t xml:space="preserve">. (3) Пользователь создаёт консультацию и прикрепляет документ → </w:t>
      </w:r>
      <w:proofErr w:type="spellStart"/>
      <w:r w:rsidRPr="0011066F">
        <w:rPr>
          <w:rFonts w:ascii="Arial" w:hAnsi="Arial" w:cs="Arial"/>
        </w:rPr>
        <w:t>ConsultationCreated</w:t>
      </w:r>
      <w:proofErr w:type="spellEnd"/>
      <w:r w:rsidRPr="0011066F">
        <w:rPr>
          <w:rFonts w:ascii="Arial" w:hAnsi="Arial" w:cs="Arial"/>
        </w:rPr>
        <w:t xml:space="preserve">. (4) </w:t>
      </w:r>
      <w:proofErr w:type="spellStart"/>
      <w:r w:rsidRPr="0011066F">
        <w:rPr>
          <w:rFonts w:ascii="Arial" w:hAnsi="Arial" w:cs="Arial"/>
        </w:rPr>
        <w:t>Consultation</w:t>
      </w:r>
      <w:proofErr w:type="spellEnd"/>
      <w:r w:rsidRPr="0011066F">
        <w:rPr>
          <w:rFonts w:ascii="Arial" w:hAnsi="Arial" w:cs="Arial"/>
        </w:rPr>
        <w:t xml:space="preserve"> Service публикует </w:t>
      </w:r>
      <w:proofErr w:type="spellStart"/>
      <w:r w:rsidRPr="0011066F">
        <w:rPr>
          <w:rFonts w:ascii="Arial" w:hAnsi="Arial" w:cs="Arial"/>
        </w:rPr>
        <w:t>AnalysisRequested</w:t>
      </w:r>
      <w:proofErr w:type="spellEnd"/>
      <w:r w:rsidRPr="0011066F">
        <w:rPr>
          <w:rFonts w:ascii="Arial" w:hAnsi="Arial" w:cs="Arial"/>
        </w:rPr>
        <w:t xml:space="preserve">. (5) Analysis Service получает событие, формирует </w:t>
      </w:r>
      <w:proofErr w:type="spellStart"/>
      <w:r w:rsidRPr="0011066F">
        <w:rPr>
          <w:rFonts w:ascii="Arial" w:hAnsi="Arial" w:cs="Arial"/>
        </w:rPr>
        <w:t>промпт</w:t>
      </w:r>
      <w:proofErr w:type="spellEnd"/>
      <w:r w:rsidRPr="0011066F">
        <w:rPr>
          <w:rFonts w:ascii="Arial" w:hAnsi="Arial" w:cs="Arial"/>
        </w:rPr>
        <w:t xml:space="preserve"> с извлечённым текстом, вызывает LLM, сохраняет результат → </w:t>
      </w:r>
      <w:proofErr w:type="spellStart"/>
      <w:r w:rsidRPr="0011066F">
        <w:rPr>
          <w:rFonts w:ascii="Arial" w:hAnsi="Arial" w:cs="Arial"/>
        </w:rPr>
        <w:t>AnalysisCompleted</w:t>
      </w:r>
      <w:proofErr w:type="spellEnd"/>
      <w:r w:rsidRPr="0011066F">
        <w:rPr>
          <w:rFonts w:ascii="Arial" w:hAnsi="Arial" w:cs="Arial"/>
        </w:rPr>
        <w:t xml:space="preserve">. (6) </w:t>
      </w:r>
      <w:proofErr w:type="spellStart"/>
      <w:r w:rsidRPr="0011066F">
        <w:rPr>
          <w:rFonts w:ascii="Arial" w:hAnsi="Arial" w:cs="Arial"/>
        </w:rPr>
        <w:t>Notification</w:t>
      </w:r>
      <w:proofErr w:type="spellEnd"/>
      <w:r w:rsidRPr="0011066F">
        <w:rPr>
          <w:rFonts w:ascii="Arial" w:hAnsi="Arial" w:cs="Arial"/>
        </w:rPr>
        <w:t xml:space="preserve"> Service отправляет пользователю уведомление о готовности ответа.</w:t>
      </w:r>
    </w:p>
    <w:p w14:paraId="6A3E956B" w14:textId="77777777" w:rsidR="0010499F" w:rsidRPr="0011066F" w:rsidRDefault="0010499F">
      <w:pPr>
        <w:rPr>
          <w:rFonts w:ascii="Arial" w:hAnsi="Arial" w:cs="Arial"/>
        </w:rPr>
      </w:pPr>
    </w:p>
    <w:p w14:paraId="7DF71551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lastRenderedPageBreak/>
        <w:t>Микрорефлексия</w:t>
      </w:r>
      <w:proofErr w:type="spellEnd"/>
      <w:r w:rsidRPr="0011066F">
        <w:rPr>
          <w:rFonts w:ascii="Arial" w:hAnsi="Arial" w:cs="Arial"/>
          <w:b/>
          <w:bCs/>
        </w:rPr>
        <w:t>.</w:t>
      </w:r>
      <w:r w:rsidRPr="0011066F">
        <w:rPr>
          <w:rFonts w:ascii="Arial" w:hAnsi="Arial" w:cs="Arial"/>
        </w:rPr>
        <w:t xml:space="preserve"> Работа над доменным моделированием показала, что выделение агрегатов сразу определяет границы транзакционной </w:t>
      </w:r>
      <w:proofErr w:type="spellStart"/>
      <w:r w:rsidRPr="0011066F">
        <w:rPr>
          <w:rFonts w:ascii="Arial" w:hAnsi="Arial" w:cs="Arial"/>
        </w:rPr>
        <w:t>консистентности</w:t>
      </w:r>
      <w:proofErr w:type="spellEnd"/>
      <w:r w:rsidRPr="0011066F">
        <w:rPr>
          <w:rFonts w:ascii="Arial" w:hAnsi="Arial" w:cs="Arial"/>
        </w:rPr>
        <w:t xml:space="preserve">. Паттерн </w:t>
      </w:r>
      <w:proofErr w:type="spellStart"/>
      <w:r w:rsidRPr="0011066F">
        <w:rPr>
          <w:rFonts w:ascii="Arial" w:hAnsi="Arial" w:cs="Arial"/>
        </w:rPr>
        <w:t>Aggregate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Root</w:t>
      </w:r>
      <w:proofErr w:type="spellEnd"/>
      <w:r w:rsidRPr="0011066F">
        <w:rPr>
          <w:rFonts w:ascii="Arial" w:hAnsi="Arial" w:cs="Arial"/>
        </w:rPr>
        <w:t xml:space="preserve"> я применял впервые осознанно — стало понятно, почему он решает не только задачу группировки сущностей, но и задачу изоляции инвариантов. Доменные события оказались удобным языком для описания бизнес-процессов.</w:t>
      </w:r>
    </w:p>
    <w:p w14:paraId="0AF9B067" w14:textId="77777777" w:rsidR="0010499F" w:rsidRPr="0011066F" w:rsidRDefault="0010499F">
      <w:pPr>
        <w:rPr>
          <w:rFonts w:ascii="Arial" w:hAnsi="Arial" w:cs="Arial"/>
        </w:rPr>
      </w:pPr>
    </w:p>
    <w:p w14:paraId="27F10928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hAnsi="Arial" w:cs="Arial"/>
        </w:rPr>
        <w:br w:type="page"/>
      </w:r>
    </w:p>
    <w:p w14:paraId="64F8FDAC" w14:textId="77777777" w:rsidR="0010499F" w:rsidRPr="0011066F" w:rsidRDefault="00000000">
      <w:pPr>
        <w:pStyle w:val="1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 xml:space="preserve">3. Архитектура </w:t>
      </w:r>
      <w:proofErr w:type="spellStart"/>
      <w:r w:rsidRPr="0011066F">
        <w:rPr>
          <w:rFonts w:ascii="Arial" w:hAnsi="Arial" w:cs="Arial"/>
        </w:rPr>
        <w:t>микросервисов</w:t>
      </w:r>
      <w:proofErr w:type="spellEnd"/>
    </w:p>
    <w:p w14:paraId="3F28ADE4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3.1. Состав </w:t>
      </w:r>
      <w:proofErr w:type="spellStart"/>
      <w:r w:rsidRPr="0011066F">
        <w:rPr>
          <w:rFonts w:ascii="Arial" w:hAnsi="Arial" w:cs="Arial"/>
        </w:rPr>
        <w:t>микросервисов</w:t>
      </w:r>
      <w:proofErr w:type="spellEnd"/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846"/>
        <w:gridCol w:w="2304"/>
        <w:gridCol w:w="2244"/>
        <w:gridCol w:w="2046"/>
      </w:tblGrid>
      <w:tr w:rsidR="0010499F" w:rsidRPr="0011066F" w14:paraId="62092CB9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C7B7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Сервис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80B0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Домен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A52D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Ответственность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5C88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Основные операции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9531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  <w:b/>
                <w:bCs/>
              </w:rPr>
              <w:t>Владеемые</w:t>
            </w:r>
            <w:proofErr w:type="spellEnd"/>
            <w:r w:rsidRPr="0011066F">
              <w:rPr>
                <w:rFonts w:ascii="Arial" w:hAnsi="Arial" w:cs="Arial"/>
                <w:b/>
                <w:bCs/>
              </w:rPr>
              <w:t xml:space="preserve"> данные</w:t>
            </w:r>
          </w:p>
        </w:tc>
      </w:tr>
      <w:tr w:rsidR="0010499F" w:rsidRPr="0011066F" w14:paraId="2A118C1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B0B1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API Gateway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36F7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Инфраструктура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7234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Маршрутизация, аутентификация, </w:t>
            </w:r>
            <w:proofErr w:type="spellStart"/>
            <w:r w:rsidRPr="0011066F">
              <w:rPr>
                <w:rFonts w:ascii="Arial" w:hAnsi="Arial" w:cs="Arial"/>
              </w:rPr>
              <w:t>rate-limiting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11E0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Роутинг</w:t>
            </w:r>
            <w:proofErr w:type="spellEnd"/>
            <w:r w:rsidRPr="0011066F">
              <w:rPr>
                <w:rFonts w:ascii="Arial" w:hAnsi="Arial" w:cs="Arial"/>
              </w:rPr>
              <w:t xml:space="preserve"> HTTP/WS, валидация JWT, </w:t>
            </w:r>
            <w:proofErr w:type="spellStart"/>
            <w:r w:rsidRPr="0011066F">
              <w:rPr>
                <w:rFonts w:ascii="Arial" w:hAnsi="Arial" w:cs="Arial"/>
              </w:rPr>
              <w:t>throttling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A82D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—</w:t>
            </w:r>
          </w:p>
        </w:tc>
      </w:tr>
      <w:tr w:rsidR="0010499F" w:rsidRPr="0011066F" w14:paraId="3C35D3B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C5C4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User Service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E7DD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Identity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E645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Управление аккаунтами и ролями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CEDE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register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login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updateProfile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assignRole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E067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users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roles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user_roles</w:t>
            </w:r>
            <w:proofErr w:type="spellEnd"/>
          </w:p>
        </w:tc>
      </w:tr>
      <w:tr w:rsidR="0010499F" w:rsidRPr="0011066F" w14:paraId="48D5C74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F151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Document Service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B3B4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Документы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BCDB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Приём, хранение и </w:t>
            </w:r>
            <w:proofErr w:type="spellStart"/>
            <w:r w:rsidRPr="0011066F">
              <w:rPr>
                <w:rFonts w:ascii="Arial" w:hAnsi="Arial" w:cs="Arial"/>
              </w:rPr>
              <w:t>версионирование</w:t>
            </w:r>
            <w:proofErr w:type="spellEnd"/>
            <w:r w:rsidRPr="0011066F">
              <w:rPr>
                <w:rFonts w:ascii="Arial" w:hAnsi="Arial" w:cs="Arial"/>
              </w:rPr>
              <w:t xml:space="preserve"> документов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0DCE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upload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getVersions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extractText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delete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4F0F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documents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document_versions</w:t>
            </w:r>
            <w:proofErr w:type="spellEnd"/>
          </w:p>
        </w:tc>
      </w:tr>
      <w:tr w:rsidR="0010499F" w:rsidRPr="006701E4" w14:paraId="62B3D13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6D38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Consultation</w:t>
            </w:r>
            <w:proofErr w:type="spellEnd"/>
            <w:r w:rsidRPr="0011066F">
              <w:rPr>
                <w:rFonts w:ascii="Arial" w:hAnsi="Arial" w:cs="Arial"/>
              </w:rPr>
              <w:t xml:space="preserve"> Service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DE4D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Консультации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0B76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Создание консультаций и ведение диалогов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7F63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createConsult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attachDoc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getHistory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addMessage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EAC7" w14:textId="77777777" w:rsidR="0010499F" w:rsidRPr="0011066F" w:rsidRDefault="00000000">
            <w:pPr>
              <w:rPr>
                <w:rFonts w:ascii="Arial" w:hAnsi="Arial" w:cs="Arial"/>
                <w:lang w:val="en-US"/>
              </w:rPr>
            </w:pPr>
            <w:r w:rsidRPr="0011066F">
              <w:rPr>
                <w:rFonts w:ascii="Arial" w:hAnsi="Arial" w:cs="Arial"/>
                <w:lang w:val="en-US"/>
              </w:rPr>
              <w:t xml:space="preserve">consultations, </w:t>
            </w:r>
            <w:proofErr w:type="spellStart"/>
            <w:r w:rsidRPr="0011066F">
              <w:rPr>
                <w:rFonts w:ascii="Arial" w:hAnsi="Arial" w:cs="Arial"/>
                <w:lang w:val="en-US"/>
              </w:rPr>
              <w:t>chat_sessions</w:t>
            </w:r>
            <w:proofErr w:type="spellEnd"/>
            <w:r w:rsidRPr="0011066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  <w:lang w:val="en-US"/>
              </w:rPr>
              <w:t>chat_messages</w:t>
            </w:r>
            <w:proofErr w:type="spellEnd"/>
          </w:p>
        </w:tc>
      </w:tr>
      <w:tr w:rsidR="0010499F" w:rsidRPr="0011066F" w14:paraId="26DA34C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6393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Analysis Service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D446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Анализ / LLM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3B0D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Оркестрация</w:t>
            </w:r>
            <w:proofErr w:type="spellEnd"/>
            <w:r w:rsidRPr="0011066F">
              <w:rPr>
                <w:rFonts w:ascii="Arial" w:hAnsi="Arial" w:cs="Arial"/>
              </w:rPr>
              <w:t xml:space="preserve"> LLM-запросов, результаты анализа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2F5A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analyzeConsultation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getResult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retry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4A11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analysis_results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citations</w:t>
            </w:r>
            <w:proofErr w:type="spellEnd"/>
          </w:p>
        </w:tc>
      </w:tr>
      <w:tr w:rsidR="0010499F" w:rsidRPr="0011066F" w14:paraId="5BE668F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D45D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Legal KB Service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BE1E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База знаний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3F91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Индексация и поиск норм права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8021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search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getProvision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syncSources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65C0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legal_sources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legal_provisions</w:t>
            </w:r>
            <w:proofErr w:type="spellEnd"/>
          </w:p>
        </w:tc>
      </w:tr>
      <w:tr w:rsidR="0010499F" w:rsidRPr="0011066F" w14:paraId="3A968931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B87F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Notification</w:t>
            </w:r>
            <w:proofErr w:type="spellEnd"/>
            <w:r w:rsidRPr="0011066F">
              <w:rPr>
                <w:rFonts w:ascii="Arial" w:hAnsi="Arial" w:cs="Arial"/>
              </w:rPr>
              <w:t xml:space="preserve"> Service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BCE7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Уведомления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9873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Отправка </w:t>
            </w:r>
            <w:proofErr w:type="spellStart"/>
            <w:r w:rsidRPr="0011066F">
              <w:rPr>
                <w:rFonts w:ascii="Arial" w:hAnsi="Arial" w:cs="Arial"/>
              </w:rPr>
              <w:t>Email</w:t>
            </w:r>
            <w:proofErr w:type="spellEnd"/>
            <w:r w:rsidRPr="0011066F">
              <w:rPr>
                <w:rFonts w:ascii="Arial" w:hAnsi="Arial" w:cs="Arial"/>
              </w:rPr>
              <w:t>/</w:t>
            </w:r>
            <w:proofErr w:type="spellStart"/>
            <w:r w:rsidRPr="0011066F">
              <w:rPr>
                <w:rFonts w:ascii="Arial" w:hAnsi="Arial" w:cs="Arial"/>
              </w:rPr>
              <w:t>Push</w:t>
            </w:r>
            <w:proofErr w:type="spellEnd"/>
            <w:r w:rsidRPr="0011066F">
              <w:rPr>
                <w:rFonts w:ascii="Arial" w:hAnsi="Arial" w:cs="Arial"/>
              </w:rPr>
              <w:t>/</w:t>
            </w:r>
            <w:proofErr w:type="spellStart"/>
            <w:r w:rsidRPr="0011066F">
              <w:rPr>
                <w:rFonts w:ascii="Arial" w:hAnsi="Arial" w:cs="Arial"/>
              </w:rPr>
              <w:t>Webhook</w:t>
            </w:r>
            <w:proofErr w:type="spellEnd"/>
            <w:r w:rsidRPr="0011066F">
              <w:rPr>
                <w:rFonts w:ascii="Arial" w:hAnsi="Arial" w:cs="Arial"/>
              </w:rPr>
              <w:t>-сообщений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45E6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sendEmail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sendPush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webhook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6565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notification_log</w:t>
            </w:r>
            <w:proofErr w:type="spellEnd"/>
          </w:p>
        </w:tc>
      </w:tr>
      <w:tr w:rsidR="0010499F" w:rsidRPr="0011066F" w14:paraId="2AE06F9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EACD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Audit</w:t>
            </w:r>
            <w:proofErr w:type="spellEnd"/>
            <w:r w:rsidRPr="0011066F">
              <w:rPr>
                <w:rFonts w:ascii="Arial" w:hAnsi="Arial" w:cs="Arial"/>
              </w:rPr>
              <w:t xml:space="preserve"> Service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97AF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Аудит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ECEA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Сбор и хранение событий аудита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ACC4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logEvent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queryLog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BA4A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audit_log</w:t>
            </w:r>
            <w:proofErr w:type="spellEnd"/>
          </w:p>
        </w:tc>
      </w:tr>
    </w:tbl>
    <w:p w14:paraId="7F26C5DA" w14:textId="77777777" w:rsidR="0010499F" w:rsidRPr="0011066F" w:rsidRDefault="0010499F">
      <w:pPr>
        <w:rPr>
          <w:rFonts w:ascii="Arial" w:hAnsi="Arial" w:cs="Arial"/>
        </w:rPr>
      </w:pPr>
    </w:p>
    <w:p w14:paraId="0D814B03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3.2. Диаграмма взаимодействия сервисов</w:t>
      </w:r>
    </w:p>
    <w:p w14:paraId="34276D82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Синхронные взаимодействия (REST через API Gateway):</w:t>
      </w:r>
    </w:p>
    <w:p w14:paraId="67A0EFA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>Client → API Gateway → User Service (auth, profile)</w:t>
      </w:r>
    </w:p>
    <w:p w14:paraId="2416312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Client → API Gateway → Document Service (upload, </w:t>
      </w:r>
      <w:proofErr w:type="spellStart"/>
      <w:r w:rsidRPr="0011066F">
        <w:rPr>
          <w:rFonts w:ascii="Arial" w:hAnsi="Arial" w:cs="Arial"/>
          <w:lang w:val="en-US"/>
        </w:rPr>
        <w:t>getVersions</w:t>
      </w:r>
      <w:proofErr w:type="spellEnd"/>
      <w:r w:rsidRPr="0011066F">
        <w:rPr>
          <w:rFonts w:ascii="Arial" w:hAnsi="Arial" w:cs="Arial"/>
          <w:lang w:val="en-US"/>
        </w:rPr>
        <w:t>)</w:t>
      </w:r>
    </w:p>
    <w:p w14:paraId="0267B4E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Client → API Gateway → Consultation Service (create, history, </w:t>
      </w:r>
      <w:proofErr w:type="spellStart"/>
      <w:r w:rsidRPr="0011066F">
        <w:rPr>
          <w:rFonts w:ascii="Arial" w:hAnsi="Arial" w:cs="Arial"/>
          <w:lang w:val="en-US"/>
        </w:rPr>
        <w:t>addMessage</w:t>
      </w:r>
      <w:proofErr w:type="spellEnd"/>
      <w:r w:rsidRPr="0011066F">
        <w:rPr>
          <w:rFonts w:ascii="Arial" w:hAnsi="Arial" w:cs="Arial"/>
          <w:lang w:val="en-US"/>
        </w:rPr>
        <w:t>)</w:t>
      </w:r>
    </w:p>
    <w:p w14:paraId="5F94BE3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>Client → API Gateway → Analysis Service (</w:t>
      </w:r>
      <w:proofErr w:type="spellStart"/>
      <w:r w:rsidRPr="0011066F">
        <w:rPr>
          <w:rFonts w:ascii="Arial" w:hAnsi="Arial" w:cs="Arial"/>
          <w:lang w:val="en-US"/>
        </w:rPr>
        <w:t>getResult</w:t>
      </w:r>
      <w:proofErr w:type="spellEnd"/>
      <w:r w:rsidRPr="0011066F">
        <w:rPr>
          <w:rFonts w:ascii="Arial" w:hAnsi="Arial" w:cs="Arial"/>
          <w:lang w:val="en-US"/>
        </w:rPr>
        <w:t>)</w:t>
      </w:r>
    </w:p>
    <w:p w14:paraId="68512C5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Analysis Service → Legal KB Service (search, </w:t>
      </w:r>
      <w:proofErr w:type="spellStart"/>
      <w:r w:rsidRPr="0011066F">
        <w:rPr>
          <w:rFonts w:ascii="Arial" w:hAnsi="Arial" w:cs="Arial"/>
          <w:lang w:val="en-US"/>
        </w:rPr>
        <w:t>getProvision</w:t>
      </w:r>
      <w:proofErr w:type="spellEnd"/>
      <w:r w:rsidRPr="0011066F">
        <w:rPr>
          <w:rFonts w:ascii="Arial" w:hAnsi="Arial" w:cs="Arial"/>
          <w:lang w:val="en-US"/>
        </w:rPr>
        <w:t xml:space="preserve">) — </w:t>
      </w:r>
      <w:r w:rsidRPr="0011066F">
        <w:rPr>
          <w:rFonts w:ascii="Arial" w:hAnsi="Arial" w:cs="Arial"/>
        </w:rPr>
        <w:t>внутренний</w:t>
      </w:r>
      <w:r w:rsidRPr="0011066F">
        <w:rPr>
          <w:rFonts w:ascii="Arial" w:hAnsi="Arial" w:cs="Arial"/>
          <w:lang w:val="en-US"/>
        </w:rPr>
        <w:t xml:space="preserve"> REST</w:t>
      </w:r>
    </w:p>
    <w:p w14:paraId="0D1E6AC9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62F35372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Асинхронные взаимодействия (Apache </w:t>
      </w:r>
      <w:proofErr w:type="spellStart"/>
      <w:r w:rsidRPr="0011066F">
        <w:rPr>
          <w:rFonts w:ascii="Arial" w:hAnsi="Arial" w:cs="Arial"/>
          <w:b/>
          <w:bCs/>
        </w:rPr>
        <w:t>Kafka</w:t>
      </w:r>
      <w:proofErr w:type="spellEnd"/>
      <w:r w:rsidRPr="0011066F">
        <w:rPr>
          <w:rFonts w:ascii="Arial" w:hAnsi="Arial" w:cs="Arial"/>
          <w:b/>
          <w:bCs/>
        </w:rPr>
        <w:t>):</w:t>
      </w:r>
    </w:p>
    <w:p w14:paraId="2BD51F9F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Document Service → [</w:t>
      </w:r>
      <w:proofErr w:type="spellStart"/>
      <w:r w:rsidRPr="0011066F">
        <w:rPr>
          <w:rFonts w:ascii="Arial" w:hAnsi="Arial" w:cs="Arial"/>
        </w:rPr>
        <w:t>DocumentUploaded</w:t>
      </w:r>
      <w:proofErr w:type="spellEnd"/>
      <w:r w:rsidRPr="0011066F">
        <w:rPr>
          <w:rFonts w:ascii="Arial" w:hAnsi="Arial" w:cs="Arial"/>
        </w:rPr>
        <w:t>] → Analysis Service</w:t>
      </w:r>
    </w:p>
    <w:p w14:paraId="2A2ADD1F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Consultation</w:t>
      </w:r>
      <w:proofErr w:type="spellEnd"/>
      <w:r w:rsidRPr="0011066F">
        <w:rPr>
          <w:rFonts w:ascii="Arial" w:hAnsi="Arial" w:cs="Arial"/>
        </w:rPr>
        <w:t xml:space="preserve"> Service → [</w:t>
      </w:r>
      <w:proofErr w:type="spellStart"/>
      <w:r w:rsidRPr="0011066F">
        <w:rPr>
          <w:rFonts w:ascii="Arial" w:hAnsi="Arial" w:cs="Arial"/>
        </w:rPr>
        <w:t>AnalysisRequested</w:t>
      </w:r>
      <w:proofErr w:type="spellEnd"/>
      <w:r w:rsidRPr="0011066F">
        <w:rPr>
          <w:rFonts w:ascii="Arial" w:hAnsi="Arial" w:cs="Arial"/>
        </w:rPr>
        <w:t>] → Analysis Service</w:t>
      </w:r>
    </w:p>
    <w:p w14:paraId="4971B73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>Analysis Service → [</w:t>
      </w:r>
      <w:proofErr w:type="spellStart"/>
      <w:r w:rsidRPr="0011066F">
        <w:rPr>
          <w:rFonts w:ascii="Arial" w:hAnsi="Arial" w:cs="Arial"/>
          <w:lang w:val="en-US"/>
        </w:rPr>
        <w:t>AnalysisCompleted</w:t>
      </w:r>
      <w:proofErr w:type="spellEnd"/>
      <w:r w:rsidRPr="0011066F">
        <w:rPr>
          <w:rFonts w:ascii="Arial" w:hAnsi="Arial" w:cs="Arial"/>
          <w:lang w:val="en-US"/>
        </w:rPr>
        <w:t xml:space="preserve"> / </w:t>
      </w:r>
      <w:proofErr w:type="spellStart"/>
      <w:r w:rsidRPr="0011066F">
        <w:rPr>
          <w:rFonts w:ascii="Arial" w:hAnsi="Arial" w:cs="Arial"/>
          <w:lang w:val="en-US"/>
        </w:rPr>
        <w:t>AnalysisFailed</w:t>
      </w:r>
      <w:proofErr w:type="spellEnd"/>
      <w:r w:rsidRPr="0011066F">
        <w:rPr>
          <w:rFonts w:ascii="Arial" w:hAnsi="Arial" w:cs="Arial"/>
          <w:lang w:val="en-US"/>
        </w:rPr>
        <w:t>] → Notification Service, Audit Service</w:t>
      </w:r>
    </w:p>
    <w:p w14:paraId="2A8F9C38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Все сервисы → [</w:t>
      </w:r>
      <w:proofErr w:type="spellStart"/>
      <w:r w:rsidRPr="0011066F">
        <w:rPr>
          <w:rFonts w:ascii="Arial" w:hAnsi="Arial" w:cs="Arial"/>
        </w:rPr>
        <w:t>AuditEvent</w:t>
      </w:r>
      <w:proofErr w:type="spellEnd"/>
      <w:r w:rsidRPr="0011066F">
        <w:rPr>
          <w:rFonts w:ascii="Arial" w:hAnsi="Arial" w:cs="Arial"/>
        </w:rPr>
        <w:t xml:space="preserve">] → </w:t>
      </w:r>
      <w:proofErr w:type="spellStart"/>
      <w:r w:rsidRPr="0011066F">
        <w:rPr>
          <w:rFonts w:ascii="Arial" w:hAnsi="Arial" w:cs="Arial"/>
        </w:rPr>
        <w:t>Audit</w:t>
      </w:r>
      <w:proofErr w:type="spellEnd"/>
      <w:r w:rsidRPr="0011066F">
        <w:rPr>
          <w:rFonts w:ascii="Arial" w:hAnsi="Arial" w:cs="Arial"/>
        </w:rPr>
        <w:t xml:space="preserve"> Service</w:t>
      </w:r>
    </w:p>
    <w:p w14:paraId="6268C9E3" w14:textId="77777777" w:rsidR="0010499F" w:rsidRPr="0011066F" w:rsidRDefault="0010499F">
      <w:pPr>
        <w:rPr>
          <w:rFonts w:ascii="Arial" w:hAnsi="Arial" w:cs="Arial"/>
        </w:rPr>
      </w:pPr>
    </w:p>
    <w:p w14:paraId="75BCC036" w14:textId="067F05CC" w:rsidR="0010499F" w:rsidRPr="00A04202" w:rsidRDefault="00A04202">
      <w:pPr>
        <w:spacing w:before="60" w:after="80"/>
        <w:jc w:val="center"/>
        <w:rPr>
          <w:rFonts w:ascii="Arial" w:hAnsi="Arial" w:cs="Arial"/>
        </w:rPr>
      </w:pPr>
      <w:r w:rsidRPr="00A04202">
        <w:rPr>
          <w:rFonts w:ascii="Arial" w:eastAsia="Courier New" w:hAnsi="Arial" w:cs="Arial"/>
          <w:noProof/>
          <w:sz w:val="18"/>
          <w:szCs w:val="18"/>
        </w:rPr>
        <w:lastRenderedPageBreak/>
        <w:drawing>
          <wp:inline distT="0" distB="0" distL="0" distR="0" wp14:anchorId="520E0AF8" wp14:editId="5FEAC507">
            <wp:extent cx="6300470" cy="4069080"/>
            <wp:effectExtent l="0" t="0" r="0" b="0"/>
            <wp:docPr id="95559159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159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66F">
        <w:rPr>
          <w:rFonts w:ascii="Arial" w:hAnsi="Arial" w:cs="Arial"/>
          <w:i/>
          <w:iCs/>
        </w:rPr>
        <w:t>Рис</w:t>
      </w:r>
      <w:r w:rsidRPr="00A04202">
        <w:rPr>
          <w:rFonts w:ascii="Arial" w:hAnsi="Arial" w:cs="Arial"/>
          <w:i/>
          <w:iCs/>
        </w:rPr>
        <w:t xml:space="preserve">. 2 — </w:t>
      </w:r>
      <w:r w:rsidRPr="0011066F">
        <w:rPr>
          <w:rFonts w:ascii="Arial" w:hAnsi="Arial" w:cs="Arial"/>
          <w:i/>
          <w:iCs/>
        </w:rPr>
        <w:t>Диаграмма</w:t>
      </w:r>
      <w:r w:rsidRPr="00A04202">
        <w:rPr>
          <w:rFonts w:ascii="Arial" w:hAnsi="Arial" w:cs="Arial"/>
          <w:i/>
          <w:iCs/>
        </w:rPr>
        <w:t xml:space="preserve"> </w:t>
      </w:r>
      <w:r w:rsidRPr="0011066F">
        <w:rPr>
          <w:rFonts w:ascii="Arial" w:hAnsi="Arial" w:cs="Arial"/>
          <w:i/>
          <w:iCs/>
        </w:rPr>
        <w:t>взаимодействия</w:t>
      </w:r>
      <w:r w:rsidRPr="00A04202">
        <w:rPr>
          <w:rFonts w:ascii="Arial" w:hAnsi="Arial" w:cs="Arial"/>
          <w:i/>
          <w:iCs/>
        </w:rPr>
        <w:t xml:space="preserve"> </w:t>
      </w:r>
      <w:proofErr w:type="spellStart"/>
      <w:r w:rsidRPr="0011066F">
        <w:rPr>
          <w:rFonts w:ascii="Arial" w:hAnsi="Arial" w:cs="Arial"/>
          <w:i/>
          <w:iCs/>
        </w:rPr>
        <w:t>микросервисов</w:t>
      </w:r>
      <w:proofErr w:type="spellEnd"/>
      <w:r w:rsidRPr="00A04202">
        <w:rPr>
          <w:rFonts w:ascii="Arial" w:hAnsi="Arial" w:cs="Arial"/>
          <w:i/>
          <w:iCs/>
        </w:rPr>
        <w:t xml:space="preserve"> </w:t>
      </w:r>
      <w:proofErr w:type="spellStart"/>
      <w:r w:rsidRPr="0011066F">
        <w:rPr>
          <w:rFonts w:ascii="Arial" w:hAnsi="Arial" w:cs="Arial"/>
          <w:i/>
          <w:iCs/>
          <w:lang w:val="en-US"/>
        </w:rPr>
        <w:t>LegalAssist</w:t>
      </w:r>
      <w:proofErr w:type="spellEnd"/>
      <w:r w:rsidRPr="00A04202">
        <w:rPr>
          <w:rFonts w:ascii="Arial" w:hAnsi="Arial" w:cs="Arial"/>
          <w:i/>
          <w:iCs/>
        </w:rPr>
        <w:t xml:space="preserve"> </w:t>
      </w:r>
      <w:r w:rsidRPr="0011066F">
        <w:rPr>
          <w:rFonts w:ascii="Arial" w:hAnsi="Arial" w:cs="Arial"/>
          <w:i/>
          <w:iCs/>
          <w:lang w:val="en-US"/>
        </w:rPr>
        <w:t>AI</w:t>
      </w:r>
    </w:p>
    <w:p w14:paraId="6526CDB4" w14:textId="77777777" w:rsidR="0010499F" w:rsidRPr="00A04202" w:rsidRDefault="0010499F">
      <w:pPr>
        <w:rPr>
          <w:rFonts w:ascii="Arial" w:hAnsi="Arial" w:cs="Arial"/>
        </w:rPr>
      </w:pPr>
    </w:p>
    <w:p w14:paraId="1CAE566C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3.3. Анализ границ сервисов</w:t>
      </w:r>
    </w:p>
    <w:p w14:paraId="67363384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Обоснование выбора границ:</w:t>
      </w:r>
    </w:p>
    <w:p w14:paraId="25633755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Analysis Service выделен отдельно, поскольку LLM-запросы имеют принципиально другой профиль нагрузки (долгие, ресурсоёмкие) и должны масштабироваться независимо от остальных сервисов.</w:t>
      </w:r>
    </w:p>
    <w:p w14:paraId="6A4E6C5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Legal KB Service отделён от </w:t>
      </w:r>
      <w:proofErr w:type="spellStart"/>
      <w:r w:rsidRPr="0011066F">
        <w:rPr>
          <w:rFonts w:ascii="Arial" w:hAnsi="Arial" w:cs="Arial"/>
        </w:rPr>
        <w:t>Consultation</w:t>
      </w:r>
      <w:proofErr w:type="spellEnd"/>
      <w:r w:rsidRPr="0011066F">
        <w:rPr>
          <w:rFonts w:ascii="Arial" w:hAnsi="Arial" w:cs="Arial"/>
        </w:rPr>
        <w:t xml:space="preserve"> Service: база знаний обновляется независимо от потока консультаций и может использоваться как самостоятельный поиск (в том числе из Analysis Service).</w:t>
      </w:r>
    </w:p>
    <w:p w14:paraId="5D9EB20C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Audit</w:t>
      </w:r>
      <w:proofErr w:type="spellEnd"/>
      <w:r w:rsidRPr="0011066F">
        <w:rPr>
          <w:rFonts w:ascii="Arial" w:hAnsi="Arial" w:cs="Arial"/>
        </w:rPr>
        <w:t xml:space="preserve"> Service изолирован как чистый потребитель событий — это гарантирует целостность журнала даже при деградации других сервисов.</w:t>
      </w:r>
    </w:p>
    <w:p w14:paraId="2C2166E7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Альтернативы и риски:</w:t>
      </w:r>
    </w:p>
    <w:p w14:paraId="18757F0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Слияние </w:t>
      </w:r>
      <w:proofErr w:type="spellStart"/>
      <w:r w:rsidRPr="0011066F">
        <w:rPr>
          <w:rFonts w:ascii="Arial" w:hAnsi="Arial" w:cs="Arial"/>
        </w:rPr>
        <w:t>Consultation</w:t>
      </w:r>
      <w:proofErr w:type="spellEnd"/>
      <w:r w:rsidRPr="0011066F">
        <w:rPr>
          <w:rFonts w:ascii="Arial" w:hAnsi="Arial" w:cs="Arial"/>
        </w:rPr>
        <w:t xml:space="preserve"> + Analysis упростило бы разработку, но нарушило бы принцип единственной ответственности и ухудшило бы масштабируемость.</w:t>
      </w:r>
    </w:p>
    <w:p w14:paraId="6E9680C9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Избыточная декомпозиция (отдельный сервис на каждую таблицу) привела бы к </w:t>
      </w:r>
      <w:proofErr w:type="spellStart"/>
      <w:r w:rsidRPr="0011066F">
        <w:rPr>
          <w:rFonts w:ascii="Arial" w:hAnsi="Arial" w:cs="Arial"/>
        </w:rPr>
        <w:t>chatty</w:t>
      </w:r>
      <w:proofErr w:type="spellEnd"/>
      <w:r w:rsidRPr="0011066F">
        <w:rPr>
          <w:rFonts w:ascii="Arial" w:hAnsi="Arial" w:cs="Arial"/>
        </w:rPr>
        <w:t>-интерфейсу и высоким накладным расходам на сеть.</w:t>
      </w:r>
    </w:p>
    <w:p w14:paraId="1ED79209" w14:textId="77777777" w:rsidR="0010499F" w:rsidRPr="0011066F" w:rsidRDefault="0010499F">
      <w:pPr>
        <w:rPr>
          <w:rFonts w:ascii="Arial" w:hAnsi="Arial" w:cs="Arial"/>
        </w:rPr>
      </w:pPr>
    </w:p>
    <w:p w14:paraId="4F0A3637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Микрорефлексия</w:t>
      </w:r>
      <w:proofErr w:type="spellEnd"/>
      <w:r w:rsidRPr="0011066F">
        <w:rPr>
          <w:rFonts w:ascii="Arial" w:hAnsi="Arial" w:cs="Arial"/>
          <w:b/>
          <w:bCs/>
        </w:rPr>
        <w:t>.</w:t>
      </w:r>
      <w:r w:rsidRPr="0011066F">
        <w:rPr>
          <w:rFonts w:ascii="Arial" w:hAnsi="Arial" w:cs="Arial"/>
        </w:rPr>
        <w:t xml:space="preserve"> При анализе границ сервисов стало понятно, что главный критерий — независимость масштабирования и независимость изменений, а не просто логическое разделение. Analysis Service — наглядный пример: даже небольшая нагрузка LLM требует отдельного пула ресурсов. Именно анализ NFT из раздела 1 дал основание для этого решения.</w:t>
      </w:r>
    </w:p>
    <w:p w14:paraId="55CEB8BE" w14:textId="77777777" w:rsidR="0010499F" w:rsidRPr="0011066F" w:rsidRDefault="0010499F">
      <w:pPr>
        <w:rPr>
          <w:rFonts w:ascii="Arial" w:hAnsi="Arial" w:cs="Arial"/>
        </w:rPr>
      </w:pPr>
    </w:p>
    <w:p w14:paraId="769225EA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hAnsi="Arial" w:cs="Arial"/>
        </w:rPr>
        <w:br w:type="page"/>
      </w:r>
    </w:p>
    <w:p w14:paraId="5FC57A7E" w14:textId="77777777" w:rsidR="0010499F" w:rsidRPr="0011066F" w:rsidRDefault="00000000">
      <w:pPr>
        <w:pStyle w:val="1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>4. Архитектура данных и согласованности</w:t>
      </w:r>
    </w:p>
    <w:p w14:paraId="35F9109C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4.1. Модель владения данными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1800"/>
        <w:gridCol w:w="4022"/>
      </w:tblGrid>
      <w:tr w:rsidR="0010499F" w:rsidRPr="0011066F" w14:paraId="289D4F9D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0C89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Сервис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B1C6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Набор сущностей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AFC8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Тип хранилища</w:t>
            </w: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3DA3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Аргументация</w:t>
            </w:r>
          </w:p>
        </w:tc>
      </w:tr>
      <w:tr w:rsidR="0010499F" w:rsidRPr="0011066F" w14:paraId="57F3CF7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F2C2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User Service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C335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users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roles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user_roles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B414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PostgreSQL</w:t>
            </w:r>
            <w:proofErr w:type="spellEnd"/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255A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Строгая схема, транзакции, поддержка RBAC</w:t>
            </w:r>
          </w:p>
        </w:tc>
      </w:tr>
      <w:tr w:rsidR="0010499F" w:rsidRPr="0011066F" w14:paraId="3309FEE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56BC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Document Service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34DB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documents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document_versions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5EC5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PostgreSQL</w:t>
            </w:r>
            <w:proofErr w:type="spellEnd"/>
            <w:r w:rsidRPr="0011066F">
              <w:rPr>
                <w:rFonts w:ascii="Arial" w:hAnsi="Arial" w:cs="Arial"/>
              </w:rPr>
              <w:t xml:space="preserve"> + S3/</w:t>
            </w:r>
            <w:proofErr w:type="spellStart"/>
            <w:r w:rsidRPr="0011066F">
              <w:rPr>
                <w:rFonts w:ascii="Arial" w:hAnsi="Arial" w:cs="Arial"/>
              </w:rPr>
              <w:t>MinIO</w:t>
            </w:r>
            <w:proofErr w:type="spellEnd"/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81A9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Метаданные в SQL; бинарные файлы в объектном хранилище</w:t>
            </w:r>
          </w:p>
        </w:tc>
      </w:tr>
      <w:tr w:rsidR="0010499F" w:rsidRPr="0011066F" w14:paraId="79A207AD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6500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Consultation</w:t>
            </w:r>
            <w:proofErr w:type="spellEnd"/>
            <w:r w:rsidRPr="0011066F">
              <w:rPr>
                <w:rFonts w:ascii="Arial" w:hAnsi="Arial" w:cs="Arial"/>
              </w:rPr>
              <w:t xml:space="preserve"> Service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6C7F" w14:textId="77777777" w:rsidR="0010499F" w:rsidRPr="0011066F" w:rsidRDefault="00000000">
            <w:pPr>
              <w:rPr>
                <w:rFonts w:ascii="Arial" w:hAnsi="Arial" w:cs="Arial"/>
                <w:lang w:val="en-US"/>
              </w:rPr>
            </w:pPr>
            <w:r w:rsidRPr="0011066F">
              <w:rPr>
                <w:rFonts w:ascii="Arial" w:hAnsi="Arial" w:cs="Arial"/>
                <w:lang w:val="en-US"/>
              </w:rPr>
              <w:t xml:space="preserve">consultations, </w:t>
            </w:r>
            <w:proofErr w:type="spellStart"/>
            <w:r w:rsidRPr="0011066F">
              <w:rPr>
                <w:rFonts w:ascii="Arial" w:hAnsi="Arial" w:cs="Arial"/>
                <w:lang w:val="en-US"/>
              </w:rPr>
              <w:t>chat_sessions</w:t>
            </w:r>
            <w:proofErr w:type="spellEnd"/>
            <w:r w:rsidRPr="0011066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  <w:lang w:val="en-US"/>
              </w:rPr>
              <w:t>chat_messages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0027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PostgreSQL</w:t>
            </w:r>
            <w:proofErr w:type="spellEnd"/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C4F6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Реляционность, история диалогов, транзакции</w:t>
            </w:r>
          </w:p>
        </w:tc>
      </w:tr>
      <w:tr w:rsidR="0010499F" w:rsidRPr="0011066F" w14:paraId="35BC191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70DB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Analysis Service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68E3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analysis_results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citations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9272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PostgreSQL</w:t>
            </w:r>
            <w:proofErr w:type="spellEnd"/>
            <w:r w:rsidRPr="0011066F">
              <w:rPr>
                <w:rFonts w:ascii="Arial" w:hAnsi="Arial" w:cs="Arial"/>
              </w:rPr>
              <w:t xml:space="preserve"> + </w:t>
            </w:r>
            <w:proofErr w:type="spellStart"/>
            <w:r w:rsidRPr="0011066F">
              <w:rPr>
                <w:rFonts w:ascii="Arial" w:hAnsi="Arial" w:cs="Arial"/>
              </w:rPr>
              <w:t>Redis</w:t>
            </w:r>
            <w:proofErr w:type="spellEnd"/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1247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SQL для постоянного хранения; </w:t>
            </w:r>
            <w:proofErr w:type="spellStart"/>
            <w:r w:rsidRPr="0011066F">
              <w:rPr>
                <w:rFonts w:ascii="Arial" w:hAnsi="Arial" w:cs="Arial"/>
              </w:rPr>
              <w:t>Redis</w:t>
            </w:r>
            <w:proofErr w:type="spellEnd"/>
            <w:r w:rsidRPr="0011066F">
              <w:rPr>
                <w:rFonts w:ascii="Arial" w:hAnsi="Arial" w:cs="Arial"/>
              </w:rPr>
              <w:t xml:space="preserve"> — кэш текущих задач</w:t>
            </w:r>
          </w:p>
        </w:tc>
      </w:tr>
      <w:tr w:rsidR="0010499F" w:rsidRPr="0011066F" w14:paraId="6938E32E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6565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Legal KB Service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8599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legal_sources</w:t>
            </w:r>
            <w:proofErr w:type="spellEnd"/>
            <w:r w:rsidRPr="0011066F">
              <w:rPr>
                <w:rFonts w:ascii="Arial" w:hAnsi="Arial" w:cs="Arial"/>
              </w:rPr>
              <w:t xml:space="preserve">, </w:t>
            </w:r>
            <w:proofErr w:type="spellStart"/>
            <w:r w:rsidRPr="0011066F">
              <w:rPr>
                <w:rFonts w:ascii="Arial" w:hAnsi="Arial" w:cs="Arial"/>
              </w:rPr>
              <w:t>legal_provisions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F103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PostgreSQL</w:t>
            </w:r>
            <w:proofErr w:type="spellEnd"/>
            <w:r w:rsidRPr="0011066F">
              <w:rPr>
                <w:rFonts w:ascii="Arial" w:hAnsi="Arial" w:cs="Arial"/>
              </w:rPr>
              <w:t xml:space="preserve"> + </w:t>
            </w:r>
            <w:proofErr w:type="spellStart"/>
            <w:r w:rsidRPr="0011066F">
              <w:rPr>
                <w:rFonts w:ascii="Arial" w:hAnsi="Arial" w:cs="Arial"/>
              </w:rPr>
              <w:t>Elasticsearch</w:t>
            </w:r>
            <w:proofErr w:type="spellEnd"/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BCEF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Полнотекстовый поиск по нормам через </w:t>
            </w:r>
            <w:proofErr w:type="spellStart"/>
            <w:r w:rsidRPr="0011066F">
              <w:rPr>
                <w:rFonts w:ascii="Arial" w:hAnsi="Arial" w:cs="Arial"/>
              </w:rPr>
              <w:t>Elasticsearch</w:t>
            </w:r>
            <w:proofErr w:type="spellEnd"/>
          </w:p>
        </w:tc>
      </w:tr>
      <w:tr w:rsidR="0010499F" w:rsidRPr="0011066F" w14:paraId="65ED34B6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4B0E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Audit</w:t>
            </w:r>
            <w:proofErr w:type="spellEnd"/>
            <w:r w:rsidRPr="0011066F">
              <w:rPr>
                <w:rFonts w:ascii="Arial" w:hAnsi="Arial" w:cs="Arial"/>
              </w:rPr>
              <w:t xml:space="preserve"> Service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2EC7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audit_log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6833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ClickHouse</w:t>
            </w:r>
            <w:proofErr w:type="spellEnd"/>
            <w:r w:rsidRPr="0011066F">
              <w:rPr>
                <w:rFonts w:ascii="Arial" w:hAnsi="Arial" w:cs="Arial"/>
              </w:rPr>
              <w:t xml:space="preserve"> (</w:t>
            </w:r>
            <w:proofErr w:type="spellStart"/>
            <w:r w:rsidRPr="0011066F">
              <w:rPr>
                <w:rFonts w:ascii="Arial" w:hAnsi="Arial" w:cs="Arial"/>
              </w:rPr>
              <w:t>append-only</w:t>
            </w:r>
            <w:proofErr w:type="spellEnd"/>
            <w:r w:rsidRPr="0011066F">
              <w:rPr>
                <w:rFonts w:ascii="Arial" w:hAnsi="Arial" w:cs="Arial"/>
              </w:rPr>
              <w:t>)</w:t>
            </w:r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598C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Аналитика, неизменяемость записей, </w:t>
            </w:r>
            <w:proofErr w:type="spellStart"/>
            <w:r w:rsidRPr="0011066F">
              <w:rPr>
                <w:rFonts w:ascii="Arial" w:hAnsi="Arial" w:cs="Arial"/>
              </w:rPr>
              <w:t>партиционирование</w:t>
            </w:r>
            <w:proofErr w:type="spellEnd"/>
            <w:r w:rsidRPr="0011066F">
              <w:rPr>
                <w:rFonts w:ascii="Arial" w:hAnsi="Arial" w:cs="Arial"/>
              </w:rPr>
              <w:t xml:space="preserve"> по времени</w:t>
            </w:r>
          </w:p>
        </w:tc>
      </w:tr>
      <w:tr w:rsidR="0010499F" w:rsidRPr="0011066F" w14:paraId="41ED6EF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16B0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Notification</w:t>
            </w:r>
            <w:proofErr w:type="spellEnd"/>
            <w:r w:rsidRPr="0011066F">
              <w:rPr>
                <w:rFonts w:ascii="Arial" w:hAnsi="Arial" w:cs="Arial"/>
              </w:rPr>
              <w:t xml:space="preserve"> Service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3F58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notification_log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F1E7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PostgreSQL</w:t>
            </w:r>
            <w:proofErr w:type="spellEnd"/>
          </w:p>
        </w:tc>
        <w:tc>
          <w:tcPr>
            <w:tcW w:w="4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0A13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Отслеживание статусов доставки сообщений</w:t>
            </w:r>
          </w:p>
        </w:tc>
      </w:tr>
    </w:tbl>
    <w:p w14:paraId="4CC6E16E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Каждый сервис владеет только своей схемой БД. Прямой доступ к чужой базе запрещён — взаимодействие исключительно через API или события </w:t>
      </w:r>
      <w:proofErr w:type="spellStart"/>
      <w:r w:rsidRPr="0011066F">
        <w:rPr>
          <w:rFonts w:ascii="Arial" w:hAnsi="Arial" w:cs="Arial"/>
        </w:rPr>
        <w:t>Kafka</w:t>
      </w:r>
      <w:proofErr w:type="spellEnd"/>
      <w:r w:rsidRPr="0011066F">
        <w:rPr>
          <w:rFonts w:ascii="Arial" w:hAnsi="Arial" w:cs="Arial"/>
        </w:rPr>
        <w:t>.</w:t>
      </w:r>
    </w:p>
    <w:p w14:paraId="04C321CA" w14:textId="77777777" w:rsidR="0010499F" w:rsidRPr="0011066F" w:rsidRDefault="0010499F">
      <w:pPr>
        <w:rPr>
          <w:rFonts w:ascii="Arial" w:hAnsi="Arial" w:cs="Arial"/>
        </w:rPr>
      </w:pPr>
    </w:p>
    <w:p w14:paraId="4CF3FA47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4.2. Межсервисная согласованность</w:t>
      </w:r>
    </w:p>
    <w:p w14:paraId="46D562F7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Ключевой процесс — «Создание и завершение анализа» (</w:t>
      </w:r>
      <w:proofErr w:type="spellStart"/>
      <w:r w:rsidRPr="0011066F">
        <w:rPr>
          <w:rFonts w:ascii="Arial" w:hAnsi="Arial" w:cs="Arial"/>
          <w:b/>
          <w:bCs/>
        </w:rPr>
        <w:t>Saga</w:t>
      </w:r>
      <w:proofErr w:type="spellEnd"/>
      <w:r w:rsidRPr="0011066F">
        <w:rPr>
          <w:rFonts w:ascii="Arial" w:hAnsi="Arial" w:cs="Arial"/>
          <w:b/>
          <w:bCs/>
        </w:rPr>
        <w:t xml:space="preserve"> </w:t>
      </w:r>
      <w:proofErr w:type="spellStart"/>
      <w:r w:rsidRPr="0011066F">
        <w:rPr>
          <w:rFonts w:ascii="Arial" w:hAnsi="Arial" w:cs="Arial"/>
          <w:b/>
          <w:bCs/>
        </w:rPr>
        <w:t>Choreography</w:t>
      </w:r>
      <w:proofErr w:type="spellEnd"/>
      <w:r w:rsidRPr="0011066F">
        <w:rPr>
          <w:rFonts w:ascii="Arial" w:hAnsi="Arial" w:cs="Arial"/>
          <w:b/>
          <w:bCs/>
        </w:rPr>
        <w:t>):</w:t>
      </w:r>
    </w:p>
    <w:p w14:paraId="03426A29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Шаг</w:t>
      </w:r>
      <w:r w:rsidRPr="0011066F">
        <w:rPr>
          <w:rFonts w:ascii="Arial" w:hAnsi="Arial" w:cs="Arial"/>
          <w:lang w:val="en-US"/>
        </w:rPr>
        <w:t xml:space="preserve"> 1: Consultation Service </w:t>
      </w:r>
      <w:r w:rsidRPr="0011066F">
        <w:rPr>
          <w:rFonts w:ascii="Arial" w:hAnsi="Arial" w:cs="Arial"/>
        </w:rPr>
        <w:t>публикует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событие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AnalysisRequested</w:t>
      </w:r>
      <w:proofErr w:type="spellEnd"/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Kafka.</w:t>
      </w:r>
    </w:p>
    <w:p w14:paraId="25EF64DD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Шаг</w:t>
      </w:r>
      <w:r w:rsidRPr="0011066F">
        <w:rPr>
          <w:rFonts w:ascii="Arial" w:hAnsi="Arial" w:cs="Arial"/>
          <w:lang w:val="en-US"/>
        </w:rPr>
        <w:t xml:space="preserve"> 2: Analysis Service </w:t>
      </w:r>
      <w:r w:rsidRPr="0011066F">
        <w:rPr>
          <w:rFonts w:ascii="Arial" w:hAnsi="Arial" w:cs="Arial"/>
        </w:rPr>
        <w:t>создаёт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AnalysisJob</w:t>
      </w:r>
      <w:proofErr w:type="spellEnd"/>
      <w:r w:rsidRPr="0011066F">
        <w:rPr>
          <w:rFonts w:ascii="Arial" w:hAnsi="Arial" w:cs="Arial"/>
          <w:lang w:val="en-US"/>
        </w:rPr>
        <w:t xml:space="preserve"> (</w:t>
      </w:r>
      <w:r w:rsidRPr="0011066F">
        <w:rPr>
          <w:rFonts w:ascii="Arial" w:hAnsi="Arial" w:cs="Arial"/>
        </w:rPr>
        <w:t>статус</w:t>
      </w:r>
      <w:r w:rsidRPr="0011066F">
        <w:rPr>
          <w:rFonts w:ascii="Arial" w:hAnsi="Arial" w:cs="Arial"/>
          <w:lang w:val="en-US"/>
        </w:rPr>
        <w:t xml:space="preserve"> PENDING), </w:t>
      </w:r>
      <w:r w:rsidRPr="0011066F">
        <w:rPr>
          <w:rFonts w:ascii="Arial" w:hAnsi="Arial" w:cs="Arial"/>
        </w:rPr>
        <w:t>обращается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к</w:t>
      </w:r>
      <w:r w:rsidRPr="0011066F">
        <w:rPr>
          <w:rFonts w:ascii="Arial" w:hAnsi="Arial" w:cs="Arial"/>
          <w:lang w:val="en-US"/>
        </w:rPr>
        <w:t xml:space="preserve"> LLM </w:t>
      </w:r>
      <w:r w:rsidRPr="0011066F">
        <w:rPr>
          <w:rFonts w:ascii="Arial" w:hAnsi="Arial" w:cs="Arial"/>
        </w:rPr>
        <w:t>и</w:t>
      </w:r>
      <w:r w:rsidRPr="0011066F">
        <w:rPr>
          <w:rFonts w:ascii="Arial" w:hAnsi="Arial" w:cs="Arial"/>
          <w:lang w:val="en-US"/>
        </w:rPr>
        <w:t xml:space="preserve"> Legal KB Service.</w:t>
      </w:r>
    </w:p>
    <w:p w14:paraId="6BFD2E1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Шаг</w:t>
      </w:r>
      <w:r w:rsidRPr="0011066F">
        <w:rPr>
          <w:rFonts w:ascii="Arial" w:hAnsi="Arial" w:cs="Arial"/>
          <w:lang w:val="en-US"/>
        </w:rPr>
        <w:t xml:space="preserve"> 3: Analysis Service </w:t>
      </w:r>
      <w:r w:rsidRPr="0011066F">
        <w:rPr>
          <w:rFonts w:ascii="Arial" w:hAnsi="Arial" w:cs="Arial"/>
        </w:rPr>
        <w:t>публикует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AnalysisCompleted</w:t>
      </w:r>
      <w:proofErr w:type="spellEnd"/>
      <w:r w:rsidRPr="0011066F">
        <w:rPr>
          <w:rFonts w:ascii="Arial" w:hAnsi="Arial" w:cs="Arial"/>
          <w:lang w:val="en-US"/>
        </w:rPr>
        <w:t xml:space="preserve"> (</w:t>
      </w:r>
      <w:r w:rsidRPr="0011066F">
        <w:rPr>
          <w:rFonts w:ascii="Arial" w:hAnsi="Arial" w:cs="Arial"/>
        </w:rPr>
        <w:t>статус</w:t>
      </w:r>
      <w:r w:rsidRPr="0011066F">
        <w:rPr>
          <w:rFonts w:ascii="Arial" w:hAnsi="Arial" w:cs="Arial"/>
          <w:lang w:val="en-US"/>
        </w:rPr>
        <w:t xml:space="preserve"> DONE) </w:t>
      </w:r>
      <w:r w:rsidRPr="0011066F">
        <w:rPr>
          <w:rFonts w:ascii="Arial" w:hAnsi="Arial" w:cs="Arial"/>
        </w:rPr>
        <w:t>или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AnalysisFailed</w:t>
      </w:r>
      <w:proofErr w:type="spellEnd"/>
      <w:r w:rsidRPr="0011066F">
        <w:rPr>
          <w:rFonts w:ascii="Arial" w:hAnsi="Arial" w:cs="Arial"/>
          <w:lang w:val="en-US"/>
        </w:rPr>
        <w:t xml:space="preserve"> (</w:t>
      </w:r>
      <w:r w:rsidRPr="0011066F">
        <w:rPr>
          <w:rFonts w:ascii="Arial" w:hAnsi="Arial" w:cs="Arial"/>
        </w:rPr>
        <w:t>статус</w:t>
      </w:r>
      <w:r w:rsidRPr="0011066F">
        <w:rPr>
          <w:rFonts w:ascii="Arial" w:hAnsi="Arial" w:cs="Arial"/>
          <w:lang w:val="en-US"/>
        </w:rPr>
        <w:t xml:space="preserve"> FAILED).</w:t>
      </w:r>
    </w:p>
    <w:p w14:paraId="6ADDA428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Компенсация</w:t>
      </w:r>
      <w:r w:rsidRPr="0011066F">
        <w:rPr>
          <w:rFonts w:ascii="Arial" w:hAnsi="Arial" w:cs="Arial"/>
          <w:lang w:val="en-US"/>
        </w:rPr>
        <w:t xml:space="preserve">: </w:t>
      </w:r>
      <w:r w:rsidRPr="0011066F">
        <w:rPr>
          <w:rFonts w:ascii="Arial" w:hAnsi="Arial" w:cs="Arial"/>
        </w:rPr>
        <w:t>при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AnalysisFailed</w:t>
      </w:r>
      <w:proofErr w:type="spellEnd"/>
      <w:r w:rsidRPr="0011066F">
        <w:rPr>
          <w:rFonts w:ascii="Arial" w:hAnsi="Arial" w:cs="Arial"/>
          <w:lang w:val="en-US"/>
        </w:rPr>
        <w:t xml:space="preserve"> Consultation Service </w:t>
      </w:r>
      <w:r w:rsidRPr="0011066F">
        <w:rPr>
          <w:rFonts w:ascii="Arial" w:hAnsi="Arial" w:cs="Arial"/>
        </w:rPr>
        <w:t>переводит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консультацию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статус</w:t>
      </w:r>
      <w:r w:rsidRPr="0011066F">
        <w:rPr>
          <w:rFonts w:ascii="Arial" w:hAnsi="Arial" w:cs="Arial"/>
          <w:lang w:val="en-US"/>
        </w:rPr>
        <w:t xml:space="preserve"> ERROR; Notification Service </w:t>
      </w:r>
      <w:r w:rsidRPr="0011066F">
        <w:rPr>
          <w:rFonts w:ascii="Arial" w:hAnsi="Arial" w:cs="Arial"/>
        </w:rPr>
        <w:t>уведомляет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пользователя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об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ошибке</w:t>
      </w:r>
      <w:r w:rsidRPr="0011066F">
        <w:rPr>
          <w:rFonts w:ascii="Arial" w:hAnsi="Arial" w:cs="Arial"/>
          <w:lang w:val="en-US"/>
        </w:rPr>
        <w:t>.</w:t>
      </w:r>
    </w:p>
    <w:p w14:paraId="53EF8C24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27E0136D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Eventual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Consistency</w:t>
      </w:r>
      <w:proofErr w:type="spellEnd"/>
      <w:r w:rsidRPr="0011066F">
        <w:rPr>
          <w:rFonts w:ascii="Arial" w:hAnsi="Arial" w:cs="Arial"/>
        </w:rPr>
        <w:t xml:space="preserve">: статус консультации обновляется асинхронно при получении </w:t>
      </w:r>
      <w:proofErr w:type="spellStart"/>
      <w:r w:rsidRPr="0011066F">
        <w:rPr>
          <w:rFonts w:ascii="Arial" w:hAnsi="Arial" w:cs="Arial"/>
        </w:rPr>
        <w:t>AnalysisCompleted</w:t>
      </w:r>
      <w:proofErr w:type="spellEnd"/>
      <w:r w:rsidRPr="0011066F">
        <w:rPr>
          <w:rFonts w:ascii="Arial" w:hAnsi="Arial" w:cs="Arial"/>
        </w:rPr>
        <w:t>. До этого момента клиент видит статус PROCESSING — это приемлемо, так как LLM-анализ занимает от нескольких секунд до нескольких минут.</w:t>
      </w:r>
    </w:p>
    <w:p w14:paraId="5A5607F9" w14:textId="77777777" w:rsidR="0010499F" w:rsidRPr="0011066F" w:rsidRDefault="0010499F">
      <w:pPr>
        <w:rPr>
          <w:rFonts w:ascii="Arial" w:hAnsi="Arial" w:cs="Arial"/>
        </w:rPr>
      </w:pPr>
    </w:p>
    <w:p w14:paraId="317CD152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4.3. Стратегии эволюции и миграции данных</w:t>
      </w:r>
    </w:p>
    <w:p w14:paraId="1C7705EA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Версионирование</w:t>
      </w:r>
      <w:proofErr w:type="spellEnd"/>
      <w:r w:rsidRPr="0011066F">
        <w:rPr>
          <w:rFonts w:ascii="Arial" w:hAnsi="Arial" w:cs="Arial"/>
        </w:rPr>
        <w:t xml:space="preserve"> схем БД через </w:t>
      </w:r>
      <w:proofErr w:type="spellStart"/>
      <w:r w:rsidRPr="0011066F">
        <w:rPr>
          <w:rFonts w:ascii="Arial" w:hAnsi="Arial" w:cs="Arial"/>
        </w:rPr>
        <w:t>Flyway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Liquibase</w:t>
      </w:r>
      <w:proofErr w:type="spellEnd"/>
      <w:r w:rsidRPr="0011066F">
        <w:rPr>
          <w:rFonts w:ascii="Arial" w:hAnsi="Arial" w:cs="Arial"/>
        </w:rPr>
        <w:t xml:space="preserve"> с обратно совместимыми миграциями.</w:t>
      </w:r>
    </w:p>
    <w:p w14:paraId="1D2AB4A8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Принцип </w:t>
      </w:r>
      <w:proofErr w:type="spellStart"/>
      <w:r w:rsidRPr="0011066F">
        <w:rPr>
          <w:rFonts w:ascii="Arial" w:hAnsi="Arial" w:cs="Arial"/>
        </w:rPr>
        <w:t>expand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contract</w:t>
      </w:r>
      <w:proofErr w:type="spellEnd"/>
      <w:r w:rsidRPr="0011066F">
        <w:rPr>
          <w:rFonts w:ascii="Arial" w:hAnsi="Arial" w:cs="Arial"/>
        </w:rPr>
        <w:t>: добавлять колонки можно сразу, удалять — только после двух релизов (чтобы старый код успел перейти).</w:t>
      </w:r>
    </w:p>
    <w:p w14:paraId="0A6151EC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Версионирование</w:t>
      </w:r>
      <w:proofErr w:type="spellEnd"/>
      <w:r w:rsidRPr="0011066F">
        <w:rPr>
          <w:rFonts w:ascii="Arial" w:hAnsi="Arial" w:cs="Arial"/>
        </w:rPr>
        <w:t xml:space="preserve"> событий </w:t>
      </w:r>
      <w:proofErr w:type="spellStart"/>
      <w:r w:rsidRPr="0011066F">
        <w:rPr>
          <w:rFonts w:ascii="Arial" w:hAnsi="Arial" w:cs="Arial"/>
        </w:rPr>
        <w:t>Kafka</w:t>
      </w:r>
      <w:proofErr w:type="spellEnd"/>
      <w:r w:rsidRPr="0011066F">
        <w:rPr>
          <w:rFonts w:ascii="Arial" w:hAnsi="Arial" w:cs="Arial"/>
        </w:rPr>
        <w:t xml:space="preserve">: поле </w:t>
      </w:r>
      <w:proofErr w:type="spellStart"/>
      <w:r w:rsidRPr="0011066F">
        <w:rPr>
          <w:rFonts w:ascii="Arial" w:hAnsi="Arial" w:cs="Arial"/>
        </w:rPr>
        <w:t>schemaVersion</w:t>
      </w:r>
      <w:proofErr w:type="spellEnd"/>
      <w:r w:rsidRPr="0011066F">
        <w:rPr>
          <w:rFonts w:ascii="Arial" w:hAnsi="Arial" w:cs="Arial"/>
        </w:rPr>
        <w:t xml:space="preserve"> в </w:t>
      </w:r>
      <w:proofErr w:type="spellStart"/>
      <w:r w:rsidRPr="0011066F">
        <w:rPr>
          <w:rFonts w:ascii="Arial" w:hAnsi="Arial" w:cs="Arial"/>
        </w:rPr>
        <w:t>envelope</w:t>
      </w:r>
      <w:proofErr w:type="spellEnd"/>
      <w:r w:rsidRPr="0011066F">
        <w:rPr>
          <w:rFonts w:ascii="Arial" w:hAnsi="Arial" w:cs="Arial"/>
        </w:rPr>
        <w:t xml:space="preserve"> сообщения; </w:t>
      </w:r>
      <w:proofErr w:type="spellStart"/>
      <w:r w:rsidRPr="0011066F">
        <w:rPr>
          <w:rFonts w:ascii="Arial" w:hAnsi="Arial" w:cs="Arial"/>
        </w:rPr>
        <w:t>консьюмеры</w:t>
      </w:r>
      <w:proofErr w:type="spellEnd"/>
      <w:r w:rsidRPr="0011066F">
        <w:rPr>
          <w:rFonts w:ascii="Arial" w:hAnsi="Arial" w:cs="Arial"/>
        </w:rPr>
        <w:t xml:space="preserve"> игнорируют неизвестные поля (</w:t>
      </w:r>
      <w:proofErr w:type="spellStart"/>
      <w:r w:rsidRPr="0011066F">
        <w:rPr>
          <w:rFonts w:ascii="Arial" w:hAnsi="Arial" w:cs="Arial"/>
        </w:rPr>
        <w:t>forward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compatibility</w:t>
      </w:r>
      <w:proofErr w:type="spellEnd"/>
      <w:r w:rsidRPr="0011066F">
        <w:rPr>
          <w:rFonts w:ascii="Arial" w:hAnsi="Arial" w:cs="Arial"/>
        </w:rPr>
        <w:t>).</w:t>
      </w:r>
    </w:p>
    <w:p w14:paraId="529089C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Сценарий миграции из монолита (если применимо): </w:t>
      </w:r>
      <w:proofErr w:type="spellStart"/>
      <w:r w:rsidRPr="0011066F">
        <w:rPr>
          <w:rFonts w:ascii="Arial" w:hAnsi="Arial" w:cs="Arial"/>
        </w:rPr>
        <w:t>strangler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fig</w:t>
      </w:r>
      <w:proofErr w:type="spellEnd"/>
      <w:r w:rsidRPr="0011066F">
        <w:rPr>
          <w:rFonts w:ascii="Arial" w:hAnsi="Arial" w:cs="Arial"/>
        </w:rPr>
        <w:t xml:space="preserve"> — последовательный вынос доменов, начиная с Legal KB Service (минимальные зависимости), заканчивая </w:t>
      </w:r>
      <w:proofErr w:type="spellStart"/>
      <w:r w:rsidRPr="0011066F">
        <w:rPr>
          <w:rFonts w:ascii="Arial" w:hAnsi="Arial" w:cs="Arial"/>
        </w:rPr>
        <w:t>Consultation</w:t>
      </w:r>
      <w:proofErr w:type="spellEnd"/>
      <w:r w:rsidRPr="0011066F">
        <w:rPr>
          <w:rFonts w:ascii="Arial" w:hAnsi="Arial" w:cs="Arial"/>
        </w:rPr>
        <w:t xml:space="preserve"> Service.</w:t>
      </w:r>
    </w:p>
    <w:p w14:paraId="0E015B60" w14:textId="77777777" w:rsidR="0010499F" w:rsidRPr="0011066F" w:rsidRDefault="0010499F">
      <w:pPr>
        <w:rPr>
          <w:rFonts w:ascii="Arial" w:hAnsi="Arial" w:cs="Arial"/>
        </w:rPr>
      </w:pPr>
    </w:p>
    <w:p w14:paraId="1994A19D" w14:textId="4178478A" w:rsidR="0010499F" w:rsidRPr="0011066F" w:rsidRDefault="00000000" w:rsidP="00F419F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Микрорефлексия</w:t>
      </w:r>
      <w:proofErr w:type="spellEnd"/>
      <w:r w:rsidRPr="0011066F">
        <w:rPr>
          <w:rFonts w:ascii="Arial" w:hAnsi="Arial" w:cs="Arial"/>
          <w:b/>
          <w:bCs/>
        </w:rPr>
        <w:t>.</w:t>
      </w:r>
      <w:r w:rsidRPr="0011066F">
        <w:rPr>
          <w:rFonts w:ascii="Arial" w:hAnsi="Arial" w:cs="Arial"/>
        </w:rPr>
        <w:t xml:space="preserve"> Раздел данных оказался наиболее насыщенным по количеству принятых решений. Выбор хранилищ (</w:t>
      </w:r>
      <w:proofErr w:type="spellStart"/>
      <w:r w:rsidRPr="0011066F">
        <w:rPr>
          <w:rFonts w:ascii="Arial" w:hAnsi="Arial" w:cs="Arial"/>
        </w:rPr>
        <w:t>PostgreSQL</w:t>
      </w:r>
      <w:proofErr w:type="spellEnd"/>
      <w:r w:rsidRPr="0011066F">
        <w:rPr>
          <w:rFonts w:ascii="Arial" w:hAnsi="Arial" w:cs="Arial"/>
        </w:rPr>
        <w:t xml:space="preserve"> для транзакционных данных, </w:t>
      </w:r>
      <w:proofErr w:type="spellStart"/>
      <w:r w:rsidRPr="0011066F">
        <w:rPr>
          <w:rFonts w:ascii="Arial" w:hAnsi="Arial" w:cs="Arial"/>
        </w:rPr>
        <w:t>Elasticsearch</w:t>
      </w:r>
      <w:proofErr w:type="spellEnd"/>
      <w:r w:rsidRPr="0011066F">
        <w:rPr>
          <w:rFonts w:ascii="Arial" w:hAnsi="Arial" w:cs="Arial"/>
        </w:rPr>
        <w:t xml:space="preserve"> для поиска, </w:t>
      </w:r>
      <w:proofErr w:type="spellStart"/>
      <w:r w:rsidRPr="0011066F">
        <w:rPr>
          <w:rFonts w:ascii="Arial" w:hAnsi="Arial" w:cs="Arial"/>
        </w:rPr>
        <w:t>ClickHouse</w:t>
      </w:r>
      <w:proofErr w:type="spellEnd"/>
      <w:r w:rsidRPr="0011066F">
        <w:rPr>
          <w:rFonts w:ascii="Arial" w:hAnsi="Arial" w:cs="Arial"/>
        </w:rPr>
        <w:t xml:space="preserve"> для аудита) продиктован характером нагрузки каждого домена. Впервые осознанно применил паттерн </w:t>
      </w:r>
      <w:proofErr w:type="spellStart"/>
      <w:r w:rsidRPr="0011066F">
        <w:rPr>
          <w:rFonts w:ascii="Arial" w:hAnsi="Arial" w:cs="Arial"/>
        </w:rPr>
        <w:t>Saga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Choreography</w:t>
      </w:r>
      <w:proofErr w:type="spellEnd"/>
      <w:r w:rsidRPr="0011066F">
        <w:rPr>
          <w:rFonts w:ascii="Arial" w:hAnsi="Arial" w:cs="Arial"/>
        </w:rPr>
        <w:t xml:space="preserve"> — стало понятно, почему он предпочтительнее </w:t>
      </w:r>
      <w:proofErr w:type="spellStart"/>
      <w:r w:rsidRPr="0011066F">
        <w:rPr>
          <w:rFonts w:ascii="Arial" w:hAnsi="Arial" w:cs="Arial"/>
        </w:rPr>
        <w:t>Orchestration</w:t>
      </w:r>
      <w:proofErr w:type="spellEnd"/>
      <w:r w:rsidRPr="0011066F">
        <w:rPr>
          <w:rFonts w:ascii="Arial" w:hAnsi="Arial" w:cs="Arial"/>
        </w:rPr>
        <w:t>: меньше связанности между участниками процесса</w:t>
      </w:r>
      <w:r w:rsidR="00D371C4">
        <w:rPr>
          <w:rFonts w:ascii="Arial" w:hAnsi="Arial" w:cs="Arial"/>
        </w:rPr>
        <w:t>.</w:t>
      </w:r>
    </w:p>
    <w:p w14:paraId="7608B496" w14:textId="77777777" w:rsidR="0010499F" w:rsidRPr="0011066F" w:rsidRDefault="00000000">
      <w:pPr>
        <w:pStyle w:val="1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>5. Архитектура API и интеграций</w:t>
      </w:r>
    </w:p>
    <w:p w14:paraId="4704D34E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5.1. Внешний API системы</w:t>
      </w:r>
    </w:p>
    <w:p w14:paraId="1F2B3812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API Gateway (Kong / </w:t>
      </w:r>
      <w:proofErr w:type="spellStart"/>
      <w:r w:rsidRPr="0011066F">
        <w:rPr>
          <w:rFonts w:ascii="Arial" w:hAnsi="Arial" w:cs="Arial"/>
        </w:rPr>
        <w:t>nginx</w:t>
      </w:r>
      <w:proofErr w:type="spellEnd"/>
      <w:r w:rsidRPr="0011066F">
        <w:rPr>
          <w:rFonts w:ascii="Arial" w:hAnsi="Arial" w:cs="Arial"/>
        </w:rPr>
        <w:t>) выполняет роль единой точки входа для всех клиентских запросов:</w:t>
      </w:r>
    </w:p>
    <w:p w14:paraId="5812D11F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Аутентификация: проверка JWT (</w:t>
      </w:r>
      <w:proofErr w:type="spellStart"/>
      <w:r w:rsidRPr="0011066F">
        <w:rPr>
          <w:rFonts w:ascii="Arial" w:hAnsi="Arial" w:cs="Arial"/>
        </w:rPr>
        <w:t>Bearer</w:t>
      </w:r>
      <w:proofErr w:type="spellEnd"/>
      <w:r w:rsidRPr="0011066F">
        <w:rPr>
          <w:rFonts w:ascii="Arial" w:hAnsi="Arial" w:cs="Arial"/>
        </w:rPr>
        <w:t xml:space="preserve">, RS256) на уровне шлюза — сервисы не занимаются </w:t>
      </w:r>
      <w:proofErr w:type="spellStart"/>
      <w:r w:rsidRPr="0011066F">
        <w:rPr>
          <w:rFonts w:ascii="Arial" w:hAnsi="Arial" w:cs="Arial"/>
        </w:rPr>
        <w:t>auth</w:t>
      </w:r>
      <w:proofErr w:type="spellEnd"/>
      <w:r w:rsidRPr="0011066F">
        <w:rPr>
          <w:rFonts w:ascii="Arial" w:hAnsi="Arial" w:cs="Arial"/>
        </w:rPr>
        <w:t xml:space="preserve"> самостоятельно.</w:t>
      </w:r>
    </w:p>
    <w:p w14:paraId="64ED7025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Rate </w:t>
      </w:r>
      <w:proofErr w:type="spellStart"/>
      <w:r w:rsidRPr="0011066F">
        <w:rPr>
          <w:rFonts w:ascii="Arial" w:hAnsi="Arial" w:cs="Arial"/>
        </w:rPr>
        <w:t>limiting</w:t>
      </w:r>
      <w:proofErr w:type="spellEnd"/>
      <w:r w:rsidRPr="0011066F">
        <w:rPr>
          <w:rFonts w:ascii="Arial" w:hAnsi="Arial" w:cs="Arial"/>
        </w:rPr>
        <w:t xml:space="preserve">: 60 </w:t>
      </w:r>
      <w:proofErr w:type="spellStart"/>
      <w:r w:rsidRPr="0011066F">
        <w:rPr>
          <w:rFonts w:ascii="Arial" w:hAnsi="Arial" w:cs="Arial"/>
        </w:rPr>
        <w:t>req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min</w:t>
      </w:r>
      <w:proofErr w:type="spellEnd"/>
      <w:r w:rsidRPr="0011066F">
        <w:rPr>
          <w:rFonts w:ascii="Arial" w:hAnsi="Arial" w:cs="Arial"/>
        </w:rPr>
        <w:t xml:space="preserve"> для неавторизованных пользователей, 300 </w:t>
      </w:r>
      <w:proofErr w:type="spellStart"/>
      <w:r w:rsidRPr="0011066F">
        <w:rPr>
          <w:rFonts w:ascii="Arial" w:hAnsi="Arial" w:cs="Arial"/>
        </w:rPr>
        <w:t>req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min</w:t>
      </w:r>
      <w:proofErr w:type="spellEnd"/>
      <w:r w:rsidRPr="0011066F">
        <w:rPr>
          <w:rFonts w:ascii="Arial" w:hAnsi="Arial" w:cs="Arial"/>
        </w:rPr>
        <w:t xml:space="preserve"> для авторизованных.</w:t>
      </w:r>
    </w:p>
    <w:p w14:paraId="03F42C2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Версионирование</w:t>
      </w:r>
      <w:proofErr w:type="spellEnd"/>
      <w:r w:rsidRPr="0011066F">
        <w:rPr>
          <w:rFonts w:ascii="Arial" w:hAnsi="Arial" w:cs="Arial"/>
        </w:rPr>
        <w:t>: /</w:t>
      </w:r>
      <w:proofErr w:type="spellStart"/>
      <w:r w:rsidRPr="0011066F">
        <w:rPr>
          <w:rFonts w:ascii="Arial" w:hAnsi="Arial" w:cs="Arial"/>
        </w:rPr>
        <w:t>api</w:t>
      </w:r>
      <w:proofErr w:type="spellEnd"/>
      <w:r w:rsidRPr="0011066F">
        <w:rPr>
          <w:rFonts w:ascii="Arial" w:hAnsi="Arial" w:cs="Arial"/>
        </w:rPr>
        <w:t>/v1/... и /</w:t>
      </w:r>
      <w:proofErr w:type="spellStart"/>
      <w:r w:rsidRPr="0011066F">
        <w:rPr>
          <w:rFonts w:ascii="Arial" w:hAnsi="Arial" w:cs="Arial"/>
        </w:rPr>
        <w:t>api</w:t>
      </w:r>
      <w:proofErr w:type="spellEnd"/>
      <w:r w:rsidRPr="0011066F">
        <w:rPr>
          <w:rFonts w:ascii="Arial" w:hAnsi="Arial" w:cs="Arial"/>
        </w:rPr>
        <w:t>/v2/... — параллельная поддержка двух версий в течение шести месяцев после выпуска новой.</w:t>
      </w:r>
    </w:p>
    <w:p w14:paraId="494DF56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Документация: </w:t>
      </w:r>
      <w:proofErr w:type="spellStart"/>
      <w:r w:rsidRPr="0011066F">
        <w:rPr>
          <w:rFonts w:ascii="Arial" w:hAnsi="Arial" w:cs="Arial"/>
        </w:rPr>
        <w:t>OpenAPI</w:t>
      </w:r>
      <w:proofErr w:type="spellEnd"/>
      <w:r w:rsidRPr="0011066F">
        <w:rPr>
          <w:rFonts w:ascii="Arial" w:hAnsi="Arial" w:cs="Arial"/>
        </w:rPr>
        <w:t xml:space="preserve"> 3.0, публикуется по /</w:t>
      </w:r>
      <w:proofErr w:type="spellStart"/>
      <w:r w:rsidRPr="0011066F">
        <w:rPr>
          <w:rFonts w:ascii="Arial" w:hAnsi="Arial" w:cs="Arial"/>
        </w:rPr>
        <w:t>api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docs</w:t>
      </w:r>
      <w:proofErr w:type="spellEnd"/>
      <w:r w:rsidRPr="0011066F">
        <w:rPr>
          <w:rFonts w:ascii="Arial" w:hAnsi="Arial" w:cs="Arial"/>
        </w:rPr>
        <w:t>.</w:t>
      </w:r>
    </w:p>
    <w:p w14:paraId="4ECB930F" w14:textId="77777777" w:rsidR="0010499F" w:rsidRPr="0011066F" w:rsidRDefault="0010499F">
      <w:pPr>
        <w:rPr>
          <w:rFonts w:ascii="Arial" w:hAnsi="Arial" w:cs="Arial"/>
        </w:rPr>
      </w:pPr>
    </w:p>
    <w:p w14:paraId="72D573D9" w14:textId="77777777" w:rsidR="0010499F" w:rsidRPr="0011066F" w:rsidRDefault="00000000">
      <w:pPr>
        <w:pStyle w:val="2"/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5.2. </w:t>
      </w:r>
      <w:r w:rsidRPr="0011066F">
        <w:rPr>
          <w:rFonts w:ascii="Arial" w:hAnsi="Arial" w:cs="Arial"/>
        </w:rPr>
        <w:t>Межсервисные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контракты</w:t>
      </w:r>
    </w:p>
    <w:p w14:paraId="01CA3E07" w14:textId="77777777" w:rsidR="0010499F" w:rsidRPr="0011066F" w:rsidRDefault="00000000">
      <w:pPr>
        <w:spacing w:after="80"/>
        <w:jc w:val="both"/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b/>
          <w:bCs/>
        </w:rPr>
        <w:t>Контракт</w:t>
      </w:r>
      <w:r w:rsidRPr="0011066F">
        <w:rPr>
          <w:rFonts w:ascii="Arial" w:hAnsi="Arial" w:cs="Arial"/>
          <w:b/>
          <w:bCs/>
          <w:lang w:val="en-US"/>
        </w:rPr>
        <w:t xml:space="preserve"> 1 — POST /</w:t>
      </w:r>
      <w:proofErr w:type="spellStart"/>
      <w:r w:rsidRPr="0011066F">
        <w:rPr>
          <w:rFonts w:ascii="Arial" w:hAnsi="Arial" w:cs="Arial"/>
          <w:b/>
          <w:bCs/>
          <w:lang w:val="en-US"/>
        </w:rPr>
        <w:t>api</w:t>
      </w:r>
      <w:proofErr w:type="spellEnd"/>
      <w:r w:rsidRPr="0011066F">
        <w:rPr>
          <w:rFonts w:ascii="Arial" w:hAnsi="Arial" w:cs="Arial"/>
          <w:b/>
          <w:bCs/>
          <w:lang w:val="en-US"/>
        </w:rPr>
        <w:t>/v1/documents (Document Service):</w:t>
      </w:r>
    </w:p>
    <w:p w14:paraId="46BA3F20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>Request:  multipart/form-data</w:t>
      </w:r>
    </w:p>
    <w:p w14:paraId="72148B63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file: Binary</w:t>
      </w:r>
    </w:p>
    <w:p w14:paraId="193440DD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title: string</w:t>
      </w:r>
    </w:p>
    <w:p w14:paraId="04A92758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docType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: "CONTRACT" | "CLAIM" | "POA"</w:t>
      </w:r>
    </w:p>
    <w:p w14:paraId="68571244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6F64967D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>Response 201:</w:t>
      </w:r>
    </w:p>
    <w:p w14:paraId="00EE26CF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</w:t>
      </w:r>
      <w:proofErr w:type="gramStart"/>
      <w:r w:rsidRPr="0011066F">
        <w:rPr>
          <w:rFonts w:ascii="Arial" w:eastAsia="Courier New" w:hAnsi="Arial" w:cs="Arial"/>
          <w:sz w:val="18"/>
          <w:szCs w:val="18"/>
          <w:lang w:val="en-US"/>
        </w:rPr>
        <w:t>{ "</w:t>
      </w:r>
      <w:proofErr w:type="gramEnd"/>
      <w:r w:rsidRPr="0011066F">
        <w:rPr>
          <w:rFonts w:ascii="Arial" w:eastAsia="Courier New" w:hAnsi="Arial" w:cs="Arial"/>
          <w:sz w:val="18"/>
          <w:szCs w:val="18"/>
          <w:lang w:val="en-US"/>
        </w:rPr>
        <w:t>id": UUID, "status": "UPLOADED",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createdAt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ISO8601 }</w:t>
      </w:r>
    </w:p>
    <w:p w14:paraId="4B538E2B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5F81DF96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eastAsia="Courier New" w:hAnsi="Arial" w:cs="Arial"/>
          <w:sz w:val="18"/>
          <w:szCs w:val="18"/>
        </w:rPr>
        <w:t xml:space="preserve">Идемпотентность: заголовок </w:t>
      </w:r>
      <w:proofErr w:type="spellStart"/>
      <w:r w:rsidRPr="0011066F">
        <w:rPr>
          <w:rFonts w:ascii="Arial" w:eastAsia="Courier New" w:hAnsi="Arial" w:cs="Arial"/>
          <w:sz w:val="18"/>
          <w:szCs w:val="18"/>
        </w:rPr>
        <w:t>Idempotency</w:t>
      </w:r>
      <w:proofErr w:type="spellEnd"/>
      <w:r w:rsidRPr="0011066F">
        <w:rPr>
          <w:rFonts w:ascii="Arial" w:eastAsia="Courier New" w:hAnsi="Arial" w:cs="Arial"/>
          <w:sz w:val="18"/>
          <w:szCs w:val="18"/>
        </w:rPr>
        <w:t>-Key (UUID) — повторный запрос</w:t>
      </w:r>
    </w:p>
    <w:p w14:paraId="146B6C3D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eastAsia="Courier New" w:hAnsi="Arial" w:cs="Arial"/>
          <w:sz w:val="18"/>
          <w:szCs w:val="18"/>
        </w:rPr>
        <w:t>возвращает тот же ресурс без повторной обработки.</w:t>
      </w:r>
    </w:p>
    <w:p w14:paraId="78242577" w14:textId="77777777" w:rsidR="0010499F" w:rsidRPr="0011066F" w:rsidRDefault="0010499F">
      <w:pPr>
        <w:rPr>
          <w:rFonts w:ascii="Arial" w:hAnsi="Arial" w:cs="Arial"/>
        </w:rPr>
      </w:pPr>
    </w:p>
    <w:p w14:paraId="1DBE471C" w14:textId="77777777" w:rsidR="0010499F" w:rsidRPr="0011066F" w:rsidRDefault="00000000">
      <w:pPr>
        <w:spacing w:after="80"/>
        <w:jc w:val="both"/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b/>
          <w:bCs/>
        </w:rPr>
        <w:t>Контракт</w:t>
      </w:r>
      <w:r w:rsidRPr="0011066F">
        <w:rPr>
          <w:rFonts w:ascii="Arial" w:hAnsi="Arial" w:cs="Arial"/>
          <w:b/>
          <w:bCs/>
          <w:lang w:val="en-US"/>
        </w:rPr>
        <w:t xml:space="preserve"> 2 — POST /</w:t>
      </w:r>
      <w:proofErr w:type="spellStart"/>
      <w:r w:rsidRPr="0011066F">
        <w:rPr>
          <w:rFonts w:ascii="Arial" w:hAnsi="Arial" w:cs="Arial"/>
          <w:b/>
          <w:bCs/>
          <w:lang w:val="en-US"/>
        </w:rPr>
        <w:t>api</w:t>
      </w:r>
      <w:proofErr w:type="spellEnd"/>
      <w:r w:rsidRPr="0011066F">
        <w:rPr>
          <w:rFonts w:ascii="Arial" w:hAnsi="Arial" w:cs="Arial"/>
          <w:b/>
          <w:bCs/>
          <w:lang w:val="en-US"/>
        </w:rPr>
        <w:t>/v1/consultations/{id}/analyze (Consultation Service):</w:t>
      </w:r>
    </w:p>
    <w:p w14:paraId="27BAC0D5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>Request:</w:t>
      </w:r>
    </w:p>
    <w:p w14:paraId="4284860B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</w:t>
      </w:r>
      <w:proofErr w:type="gramStart"/>
      <w:r w:rsidRPr="0011066F">
        <w:rPr>
          <w:rFonts w:ascii="Arial" w:eastAsia="Courier New" w:hAnsi="Arial" w:cs="Arial"/>
          <w:sz w:val="18"/>
          <w:szCs w:val="18"/>
          <w:lang w:val="en-US"/>
        </w:rPr>
        <w:t>{ "</w:t>
      </w:r>
      <w:proofErr w:type="spellStart"/>
      <w:proofErr w:type="gramEnd"/>
      <w:r w:rsidRPr="0011066F">
        <w:rPr>
          <w:rFonts w:ascii="Arial" w:eastAsia="Courier New" w:hAnsi="Arial" w:cs="Arial"/>
          <w:sz w:val="18"/>
          <w:szCs w:val="18"/>
          <w:lang w:val="en-US"/>
        </w:rPr>
        <w:t>documentVersionIds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[UUID], "question": string }</w:t>
      </w:r>
    </w:p>
    <w:p w14:paraId="71172597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200A0AA4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>Response 202:</w:t>
      </w:r>
    </w:p>
    <w:p w14:paraId="3C4707ED" w14:textId="77777777" w:rsidR="0010499F" w:rsidRPr="003543D4" w:rsidRDefault="00000000">
      <w:pPr>
        <w:rPr>
          <w:rFonts w:ascii="Arial" w:hAnsi="Arial" w:cs="Arial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</w:t>
      </w:r>
      <w:proofErr w:type="gramStart"/>
      <w:r w:rsidRPr="003543D4">
        <w:rPr>
          <w:rFonts w:ascii="Arial" w:eastAsia="Courier New" w:hAnsi="Arial" w:cs="Arial"/>
          <w:sz w:val="18"/>
          <w:szCs w:val="18"/>
        </w:rPr>
        <w:t>{ "</w:t>
      </w:r>
      <w:proofErr w:type="spellStart"/>
      <w:proofErr w:type="gramEnd"/>
      <w:r w:rsidRPr="0011066F">
        <w:rPr>
          <w:rFonts w:ascii="Arial" w:eastAsia="Courier New" w:hAnsi="Arial" w:cs="Arial"/>
          <w:sz w:val="18"/>
          <w:szCs w:val="18"/>
          <w:lang w:val="en-US"/>
        </w:rPr>
        <w:t>analysisJobId</w:t>
      </w:r>
      <w:proofErr w:type="spellEnd"/>
      <w:r w:rsidRPr="003543D4">
        <w:rPr>
          <w:rFonts w:ascii="Arial" w:eastAsia="Courier New" w:hAnsi="Arial" w:cs="Arial"/>
          <w:sz w:val="18"/>
          <w:szCs w:val="18"/>
        </w:rPr>
        <w:t xml:space="preserve">": </w:t>
      </w:r>
      <w:r w:rsidRPr="0011066F">
        <w:rPr>
          <w:rFonts w:ascii="Arial" w:eastAsia="Courier New" w:hAnsi="Arial" w:cs="Arial"/>
          <w:sz w:val="18"/>
          <w:szCs w:val="18"/>
          <w:lang w:val="en-US"/>
        </w:rPr>
        <w:t>UUID</w:t>
      </w:r>
      <w:r w:rsidRPr="003543D4">
        <w:rPr>
          <w:rFonts w:ascii="Arial" w:eastAsia="Courier New" w:hAnsi="Arial" w:cs="Arial"/>
          <w:sz w:val="18"/>
          <w:szCs w:val="18"/>
        </w:rPr>
        <w:t>, "</w:t>
      </w:r>
      <w:r w:rsidRPr="0011066F">
        <w:rPr>
          <w:rFonts w:ascii="Arial" w:eastAsia="Courier New" w:hAnsi="Arial" w:cs="Arial"/>
          <w:sz w:val="18"/>
          <w:szCs w:val="18"/>
          <w:lang w:val="en-US"/>
        </w:rPr>
        <w:t>status</w:t>
      </w:r>
      <w:r w:rsidRPr="003543D4">
        <w:rPr>
          <w:rFonts w:ascii="Arial" w:eastAsia="Courier New" w:hAnsi="Arial" w:cs="Arial"/>
          <w:sz w:val="18"/>
          <w:szCs w:val="18"/>
        </w:rPr>
        <w:t>": "</w:t>
      </w:r>
      <w:r w:rsidRPr="0011066F">
        <w:rPr>
          <w:rFonts w:ascii="Arial" w:eastAsia="Courier New" w:hAnsi="Arial" w:cs="Arial"/>
          <w:sz w:val="18"/>
          <w:szCs w:val="18"/>
          <w:lang w:val="en-US"/>
        </w:rPr>
        <w:t>PENDING</w:t>
      </w:r>
      <w:r w:rsidRPr="003543D4">
        <w:rPr>
          <w:rFonts w:ascii="Arial" w:eastAsia="Courier New" w:hAnsi="Arial" w:cs="Arial"/>
          <w:sz w:val="18"/>
          <w:szCs w:val="18"/>
        </w:rPr>
        <w:t>" }</w:t>
      </w:r>
    </w:p>
    <w:p w14:paraId="0C07DA7B" w14:textId="77777777" w:rsidR="0010499F" w:rsidRPr="003543D4" w:rsidRDefault="0010499F">
      <w:pPr>
        <w:rPr>
          <w:rFonts w:ascii="Arial" w:hAnsi="Arial" w:cs="Arial"/>
        </w:rPr>
      </w:pPr>
    </w:p>
    <w:p w14:paraId="245549D2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eastAsia="Courier New" w:hAnsi="Arial" w:cs="Arial"/>
          <w:sz w:val="18"/>
          <w:szCs w:val="18"/>
        </w:rPr>
        <w:t>Идемпотентность: повторный вызов с теми же параметрами</w:t>
      </w:r>
    </w:p>
    <w:p w14:paraId="76FDCC69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eastAsia="Courier New" w:hAnsi="Arial" w:cs="Arial"/>
          <w:sz w:val="18"/>
          <w:szCs w:val="18"/>
        </w:rPr>
        <w:t xml:space="preserve">возвращает существующий </w:t>
      </w:r>
      <w:proofErr w:type="spellStart"/>
      <w:r w:rsidRPr="0011066F">
        <w:rPr>
          <w:rFonts w:ascii="Arial" w:eastAsia="Courier New" w:hAnsi="Arial" w:cs="Arial"/>
          <w:sz w:val="18"/>
          <w:szCs w:val="18"/>
        </w:rPr>
        <w:t>job</w:t>
      </w:r>
      <w:proofErr w:type="spellEnd"/>
      <w:r w:rsidRPr="0011066F">
        <w:rPr>
          <w:rFonts w:ascii="Arial" w:eastAsia="Courier New" w:hAnsi="Arial" w:cs="Arial"/>
          <w:sz w:val="18"/>
          <w:szCs w:val="18"/>
        </w:rPr>
        <w:t xml:space="preserve"> без создания нового.</w:t>
      </w:r>
    </w:p>
    <w:p w14:paraId="0197D128" w14:textId="77777777" w:rsidR="0010499F" w:rsidRPr="0011066F" w:rsidRDefault="0010499F">
      <w:pPr>
        <w:rPr>
          <w:rFonts w:ascii="Arial" w:hAnsi="Arial" w:cs="Arial"/>
        </w:rPr>
      </w:pPr>
    </w:p>
    <w:p w14:paraId="383FAC7F" w14:textId="77777777" w:rsidR="0010499F" w:rsidRPr="0011066F" w:rsidRDefault="00000000">
      <w:pPr>
        <w:spacing w:after="80"/>
        <w:jc w:val="both"/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b/>
          <w:bCs/>
        </w:rPr>
        <w:t>Контракт</w:t>
      </w:r>
      <w:r w:rsidRPr="0011066F">
        <w:rPr>
          <w:rFonts w:ascii="Arial" w:hAnsi="Arial" w:cs="Arial"/>
          <w:b/>
          <w:bCs/>
          <w:lang w:val="en-US"/>
        </w:rPr>
        <w:t xml:space="preserve"> 3 — Kafka-</w:t>
      </w:r>
      <w:r w:rsidRPr="0011066F">
        <w:rPr>
          <w:rFonts w:ascii="Arial" w:hAnsi="Arial" w:cs="Arial"/>
          <w:b/>
          <w:bCs/>
        </w:rPr>
        <w:t>событие</w:t>
      </w:r>
      <w:r w:rsidRPr="0011066F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11066F">
        <w:rPr>
          <w:rFonts w:ascii="Arial" w:hAnsi="Arial" w:cs="Arial"/>
          <w:b/>
          <w:bCs/>
          <w:lang w:val="en-US"/>
        </w:rPr>
        <w:t>AnalysisCompleted</w:t>
      </w:r>
      <w:proofErr w:type="spellEnd"/>
      <w:r w:rsidRPr="0011066F">
        <w:rPr>
          <w:rFonts w:ascii="Arial" w:hAnsi="Arial" w:cs="Arial"/>
          <w:b/>
          <w:bCs/>
          <w:lang w:val="en-US"/>
        </w:rPr>
        <w:t>:</w:t>
      </w:r>
    </w:p>
    <w:p w14:paraId="7DC94A1E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>{</w:t>
      </w:r>
    </w:p>
    <w:p w14:paraId="2E2D5F3B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schemaVersion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1,</w:t>
      </w:r>
    </w:p>
    <w:p w14:paraId="1DAB175A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eventType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AnalysisCompleted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",</w:t>
      </w:r>
    </w:p>
    <w:p w14:paraId="47ABA505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jobId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UUID,</w:t>
      </w:r>
    </w:p>
    <w:p w14:paraId="1EE69C0B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consultationId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UUID,</w:t>
      </w:r>
    </w:p>
    <w:p w14:paraId="0FFD02B4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riskLevel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"LOW" | "MEDIUM" | "HIGH",</w:t>
      </w:r>
    </w:p>
    <w:p w14:paraId="785D6969" w14:textId="77777777" w:rsidR="0010499F" w:rsidRPr="0011066F" w:rsidRDefault="00000000">
      <w:pPr>
        <w:rPr>
          <w:rFonts w:ascii="Arial" w:hAnsi="Arial" w:cs="Arial"/>
          <w:lang w:val="en-US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"</w:t>
      </w:r>
      <w:proofErr w:type="spellStart"/>
      <w:r w:rsidRPr="0011066F">
        <w:rPr>
          <w:rFonts w:ascii="Arial" w:eastAsia="Courier New" w:hAnsi="Arial" w:cs="Arial"/>
          <w:sz w:val="18"/>
          <w:szCs w:val="18"/>
          <w:lang w:val="en-US"/>
        </w:rPr>
        <w:t>conclusionSnippet</w:t>
      </w:r>
      <w:proofErr w:type="spellEnd"/>
      <w:r w:rsidRPr="0011066F">
        <w:rPr>
          <w:rFonts w:ascii="Arial" w:eastAsia="Courier New" w:hAnsi="Arial" w:cs="Arial"/>
          <w:sz w:val="18"/>
          <w:szCs w:val="18"/>
          <w:lang w:val="en-US"/>
        </w:rPr>
        <w:t>": string,</w:t>
      </w:r>
    </w:p>
    <w:p w14:paraId="32A1DFED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eastAsia="Courier New" w:hAnsi="Arial" w:cs="Arial"/>
          <w:sz w:val="18"/>
          <w:szCs w:val="18"/>
          <w:lang w:val="en-US"/>
        </w:rPr>
        <w:t xml:space="preserve">  </w:t>
      </w:r>
      <w:r w:rsidRPr="0011066F">
        <w:rPr>
          <w:rFonts w:ascii="Arial" w:eastAsia="Courier New" w:hAnsi="Arial" w:cs="Arial"/>
          <w:sz w:val="18"/>
          <w:szCs w:val="18"/>
        </w:rPr>
        <w:t>"</w:t>
      </w:r>
      <w:proofErr w:type="spellStart"/>
      <w:r w:rsidRPr="0011066F">
        <w:rPr>
          <w:rFonts w:ascii="Arial" w:eastAsia="Courier New" w:hAnsi="Arial" w:cs="Arial"/>
          <w:sz w:val="18"/>
          <w:szCs w:val="18"/>
        </w:rPr>
        <w:t>completedAt</w:t>
      </w:r>
      <w:proofErr w:type="spellEnd"/>
      <w:r w:rsidRPr="0011066F">
        <w:rPr>
          <w:rFonts w:ascii="Arial" w:eastAsia="Courier New" w:hAnsi="Arial" w:cs="Arial"/>
          <w:sz w:val="18"/>
          <w:szCs w:val="18"/>
        </w:rPr>
        <w:t>": ISO8601</w:t>
      </w:r>
    </w:p>
    <w:p w14:paraId="07184777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eastAsia="Courier New" w:hAnsi="Arial" w:cs="Arial"/>
          <w:sz w:val="18"/>
          <w:szCs w:val="18"/>
        </w:rPr>
        <w:t>}</w:t>
      </w:r>
    </w:p>
    <w:p w14:paraId="497A54D4" w14:textId="77777777" w:rsidR="0010499F" w:rsidRPr="0011066F" w:rsidRDefault="0010499F">
      <w:pPr>
        <w:rPr>
          <w:rFonts w:ascii="Arial" w:hAnsi="Arial" w:cs="Arial"/>
        </w:rPr>
      </w:pPr>
    </w:p>
    <w:p w14:paraId="7515367C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5.3. Интеграции с внешними системами</w:t>
      </w:r>
    </w:p>
    <w:p w14:paraId="49D81B59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  <w:lang w:val="en-US"/>
        </w:rPr>
        <w:t xml:space="preserve">LLM Provider (OpenAI / </w:t>
      </w:r>
      <w:proofErr w:type="spellStart"/>
      <w:r w:rsidRPr="0011066F">
        <w:rPr>
          <w:rFonts w:ascii="Arial" w:hAnsi="Arial" w:cs="Arial"/>
          <w:lang w:val="en-US"/>
        </w:rPr>
        <w:t>YandexGPT</w:t>
      </w:r>
      <w:proofErr w:type="spellEnd"/>
      <w:r w:rsidRPr="0011066F">
        <w:rPr>
          <w:rFonts w:ascii="Arial" w:hAnsi="Arial" w:cs="Arial"/>
          <w:lang w:val="en-US"/>
        </w:rPr>
        <w:t xml:space="preserve">) — REST API. Anti-corruption layer (ACL)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Analysis Service: </w:t>
      </w:r>
      <w:r w:rsidRPr="0011066F">
        <w:rPr>
          <w:rFonts w:ascii="Arial" w:hAnsi="Arial" w:cs="Arial"/>
        </w:rPr>
        <w:t>адаптер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изолирует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детали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конкретного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провайдера</w:t>
      </w:r>
      <w:r w:rsidRPr="0011066F">
        <w:rPr>
          <w:rFonts w:ascii="Arial" w:hAnsi="Arial" w:cs="Arial"/>
          <w:lang w:val="en-US"/>
        </w:rPr>
        <w:t xml:space="preserve">; </w:t>
      </w:r>
      <w:r w:rsidRPr="0011066F">
        <w:rPr>
          <w:rFonts w:ascii="Arial" w:hAnsi="Arial" w:cs="Arial"/>
        </w:rPr>
        <w:t>системный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код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работает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через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единый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интерфейс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LLMPort</w:t>
      </w:r>
      <w:proofErr w:type="spellEnd"/>
      <w:r w:rsidRPr="0011066F">
        <w:rPr>
          <w:rFonts w:ascii="Arial" w:hAnsi="Arial" w:cs="Arial"/>
          <w:lang w:val="en-US"/>
        </w:rPr>
        <w:t xml:space="preserve">. </w:t>
      </w:r>
      <w:r w:rsidRPr="0011066F">
        <w:rPr>
          <w:rFonts w:ascii="Arial" w:hAnsi="Arial" w:cs="Arial"/>
        </w:rPr>
        <w:t>Смена провайдера не затрагивает бизнес-логику.</w:t>
      </w:r>
    </w:p>
    <w:p w14:paraId="029DF92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  <w:lang w:val="en-US"/>
        </w:rPr>
        <w:t xml:space="preserve">Email/Push Provider (SendGrid, Firebase FCM) — REST API. </w:t>
      </w:r>
      <w:r w:rsidRPr="0011066F">
        <w:rPr>
          <w:rFonts w:ascii="Arial" w:hAnsi="Arial" w:cs="Arial"/>
        </w:rPr>
        <w:t xml:space="preserve">ACL в </w:t>
      </w:r>
      <w:proofErr w:type="spellStart"/>
      <w:r w:rsidRPr="0011066F">
        <w:rPr>
          <w:rFonts w:ascii="Arial" w:hAnsi="Arial" w:cs="Arial"/>
        </w:rPr>
        <w:t>Notification</w:t>
      </w:r>
      <w:proofErr w:type="spellEnd"/>
      <w:r w:rsidRPr="0011066F">
        <w:rPr>
          <w:rFonts w:ascii="Arial" w:hAnsi="Arial" w:cs="Arial"/>
        </w:rPr>
        <w:t xml:space="preserve"> Service нормализует форматы разных провайдеров.</w:t>
      </w:r>
    </w:p>
    <w:p w14:paraId="016D170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Object Storage (S3 / </w:t>
      </w:r>
      <w:proofErr w:type="spellStart"/>
      <w:r w:rsidRPr="0011066F">
        <w:rPr>
          <w:rFonts w:ascii="Arial" w:hAnsi="Arial" w:cs="Arial"/>
          <w:lang w:val="en-US"/>
        </w:rPr>
        <w:t>MinIO</w:t>
      </w:r>
      <w:proofErr w:type="spellEnd"/>
      <w:r w:rsidRPr="0011066F">
        <w:rPr>
          <w:rFonts w:ascii="Arial" w:hAnsi="Arial" w:cs="Arial"/>
          <w:lang w:val="en-US"/>
        </w:rPr>
        <w:t xml:space="preserve">) — S3 API. </w:t>
      </w:r>
      <w:r w:rsidRPr="0011066F">
        <w:rPr>
          <w:rFonts w:ascii="Arial" w:hAnsi="Arial" w:cs="Arial"/>
        </w:rPr>
        <w:t>Абстрагировано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через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интерфейс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StoragePort</w:t>
      </w:r>
      <w:proofErr w:type="spellEnd"/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Document Service.</w:t>
      </w:r>
    </w:p>
    <w:p w14:paraId="51184B2B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Государственные реестры (Консультант+, ГАС «Правосудие») — плановая интеграция через REST с периодической синхронизацией: </w:t>
      </w:r>
      <w:proofErr w:type="spellStart"/>
      <w:r w:rsidRPr="0011066F">
        <w:rPr>
          <w:rFonts w:ascii="Arial" w:hAnsi="Arial" w:cs="Arial"/>
        </w:rPr>
        <w:t>batch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job</w:t>
      </w:r>
      <w:proofErr w:type="spellEnd"/>
      <w:r w:rsidRPr="0011066F">
        <w:rPr>
          <w:rFonts w:ascii="Arial" w:hAnsi="Arial" w:cs="Arial"/>
        </w:rPr>
        <w:t xml:space="preserve"> в Legal KB Service обновляет базу знаний по расписанию.</w:t>
      </w:r>
    </w:p>
    <w:p w14:paraId="2C089E3D" w14:textId="77777777" w:rsidR="0010499F" w:rsidRPr="0011066F" w:rsidRDefault="0010499F">
      <w:pPr>
        <w:rPr>
          <w:rFonts w:ascii="Arial" w:hAnsi="Arial" w:cs="Arial"/>
        </w:rPr>
      </w:pPr>
    </w:p>
    <w:p w14:paraId="0781934D" w14:textId="1480D30B" w:rsidR="0010499F" w:rsidRPr="0011066F" w:rsidRDefault="00000000" w:rsidP="007B6A34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lastRenderedPageBreak/>
        <w:t>Микрорефлексия</w:t>
      </w:r>
      <w:proofErr w:type="spellEnd"/>
      <w:r w:rsidRPr="0011066F">
        <w:rPr>
          <w:rFonts w:ascii="Arial" w:hAnsi="Arial" w:cs="Arial"/>
          <w:b/>
          <w:bCs/>
        </w:rPr>
        <w:t>.</w:t>
      </w:r>
      <w:r w:rsidRPr="0011066F">
        <w:rPr>
          <w:rFonts w:ascii="Arial" w:hAnsi="Arial" w:cs="Arial"/>
        </w:rPr>
        <w:t xml:space="preserve"> Проектирование контрактов выявило важность идемпотентности: в распределённой системе клиент всегда должен иметь возможность безопасно повторить запрос без побочных эффектов. Принцип ACL особенно ценен при интеграции с LLM-провайдерами — он позволяет сменить провайдера без изменения бизнес-логики Analysis Service.</w:t>
      </w:r>
      <w:r w:rsidRPr="0011066F">
        <w:rPr>
          <w:rFonts w:ascii="Arial" w:hAnsi="Arial" w:cs="Arial"/>
        </w:rPr>
        <w:br w:type="page"/>
      </w:r>
    </w:p>
    <w:p w14:paraId="10FCA0EF" w14:textId="77777777" w:rsidR="0010499F" w:rsidRPr="0011066F" w:rsidRDefault="00000000">
      <w:pPr>
        <w:pStyle w:val="1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>6. Качественные атрибуты и кросс-сервисные решения</w:t>
      </w:r>
    </w:p>
    <w:p w14:paraId="46B69E85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6.1. Масштабируемость и производительность</w:t>
      </w:r>
    </w:p>
    <w:p w14:paraId="66EC3DA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Analysis Service: горизонтальное масштабирование через HPA (по CPU и длине очереди </w:t>
      </w:r>
      <w:proofErr w:type="spellStart"/>
      <w:r w:rsidRPr="0011066F">
        <w:rPr>
          <w:rFonts w:ascii="Arial" w:hAnsi="Arial" w:cs="Arial"/>
        </w:rPr>
        <w:t>Kafka</w:t>
      </w:r>
      <w:proofErr w:type="spellEnd"/>
      <w:r w:rsidRPr="0011066F">
        <w:rPr>
          <w:rFonts w:ascii="Arial" w:hAnsi="Arial" w:cs="Arial"/>
        </w:rPr>
        <w:t>), до 10 реплик в пиковой нагрузке. Узкое место — вызов LLM API (</w:t>
      </w:r>
      <w:proofErr w:type="spellStart"/>
      <w:r w:rsidRPr="0011066F">
        <w:rPr>
          <w:rFonts w:ascii="Arial" w:hAnsi="Arial" w:cs="Arial"/>
        </w:rPr>
        <w:t>latency</w:t>
      </w:r>
      <w:proofErr w:type="spellEnd"/>
      <w:r w:rsidRPr="0011066F">
        <w:rPr>
          <w:rFonts w:ascii="Arial" w:hAnsi="Arial" w:cs="Arial"/>
        </w:rPr>
        <w:t xml:space="preserve"> 5–30 с); решение — асинхронная очередь </w:t>
      </w:r>
      <w:proofErr w:type="spellStart"/>
      <w:r w:rsidRPr="0011066F">
        <w:rPr>
          <w:rFonts w:ascii="Arial" w:hAnsi="Arial" w:cs="Arial"/>
        </w:rPr>
        <w:t>Kafka</w:t>
      </w:r>
      <w:proofErr w:type="spellEnd"/>
      <w:r w:rsidRPr="0011066F">
        <w:rPr>
          <w:rFonts w:ascii="Arial" w:hAnsi="Arial" w:cs="Arial"/>
        </w:rPr>
        <w:t xml:space="preserve"> и </w:t>
      </w:r>
      <w:proofErr w:type="spellStart"/>
      <w:r w:rsidRPr="0011066F">
        <w:rPr>
          <w:rFonts w:ascii="Arial" w:hAnsi="Arial" w:cs="Arial"/>
        </w:rPr>
        <w:t>polling</w:t>
      </w:r>
      <w:proofErr w:type="spellEnd"/>
      <w:r w:rsidRPr="0011066F">
        <w:rPr>
          <w:rFonts w:ascii="Arial" w:hAnsi="Arial" w:cs="Arial"/>
        </w:rPr>
        <w:t xml:space="preserve"> от клиента.</w:t>
      </w:r>
    </w:p>
    <w:p w14:paraId="10051B8A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Document Service: масштабируется по числу загружаемых файлов; компонент Text </w:t>
      </w:r>
      <w:proofErr w:type="spellStart"/>
      <w:r w:rsidRPr="0011066F">
        <w:rPr>
          <w:rFonts w:ascii="Arial" w:hAnsi="Arial" w:cs="Arial"/>
        </w:rPr>
        <w:t>Extraction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Worker</w:t>
      </w:r>
      <w:proofErr w:type="spellEnd"/>
      <w:r w:rsidRPr="0011066F">
        <w:rPr>
          <w:rFonts w:ascii="Arial" w:hAnsi="Arial" w:cs="Arial"/>
        </w:rPr>
        <w:t xml:space="preserve"> выделен в отдельный </w:t>
      </w:r>
      <w:proofErr w:type="spellStart"/>
      <w:r w:rsidRPr="0011066F">
        <w:rPr>
          <w:rFonts w:ascii="Arial" w:hAnsi="Arial" w:cs="Arial"/>
        </w:rPr>
        <w:t>Deployment</w:t>
      </w:r>
      <w:proofErr w:type="spellEnd"/>
      <w:r w:rsidRPr="0011066F">
        <w:rPr>
          <w:rFonts w:ascii="Arial" w:hAnsi="Arial" w:cs="Arial"/>
        </w:rPr>
        <w:t>.</w:t>
      </w:r>
    </w:p>
    <w:p w14:paraId="2EFE2CA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Legal KB Service: </w:t>
      </w:r>
      <w:proofErr w:type="spellStart"/>
      <w:r w:rsidRPr="0011066F">
        <w:rPr>
          <w:rFonts w:ascii="Arial" w:hAnsi="Arial" w:cs="Arial"/>
        </w:rPr>
        <w:t>Elasticsearch</w:t>
      </w:r>
      <w:proofErr w:type="spellEnd"/>
      <w:r w:rsidRPr="0011066F">
        <w:rPr>
          <w:rFonts w:ascii="Arial" w:hAnsi="Arial" w:cs="Arial"/>
        </w:rPr>
        <w:t xml:space="preserve">-кластер с </w:t>
      </w:r>
      <w:proofErr w:type="spellStart"/>
      <w:r w:rsidRPr="0011066F">
        <w:rPr>
          <w:rFonts w:ascii="Arial" w:hAnsi="Arial" w:cs="Arial"/>
        </w:rPr>
        <w:t>шардированием</w:t>
      </w:r>
      <w:proofErr w:type="spellEnd"/>
      <w:r w:rsidRPr="0011066F">
        <w:rPr>
          <w:rFonts w:ascii="Arial" w:hAnsi="Arial" w:cs="Arial"/>
        </w:rPr>
        <w:t xml:space="preserve"> по юрисдикциям; результаты поиска кэшируются в </w:t>
      </w:r>
      <w:proofErr w:type="spellStart"/>
      <w:r w:rsidRPr="0011066F">
        <w:rPr>
          <w:rFonts w:ascii="Arial" w:hAnsi="Arial" w:cs="Arial"/>
        </w:rPr>
        <w:t>Redis</w:t>
      </w:r>
      <w:proofErr w:type="spellEnd"/>
      <w:r w:rsidRPr="0011066F">
        <w:rPr>
          <w:rFonts w:ascii="Arial" w:hAnsi="Arial" w:cs="Arial"/>
        </w:rPr>
        <w:t xml:space="preserve"> (TTL 1 ч).</w:t>
      </w:r>
    </w:p>
    <w:p w14:paraId="68034932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API Gateway: </w:t>
      </w:r>
      <w:proofErr w:type="spellStart"/>
      <w:r w:rsidRPr="0011066F">
        <w:rPr>
          <w:rFonts w:ascii="Arial" w:hAnsi="Arial" w:cs="Arial"/>
        </w:rPr>
        <w:t>stateless</w:t>
      </w:r>
      <w:proofErr w:type="spellEnd"/>
      <w:r w:rsidRPr="0011066F">
        <w:rPr>
          <w:rFonts w:ascii="Arial" w:hAnsi="Arial" w:cs="Arial"/>
        </w:rPr>
        <w:t>, масштабируется линейно. Остальные сервисы — горизонтальное масштабирование через K8s HPA.</w:t>
      </w:r>
    </w:p>
    <w:p w14:paraId="611BF727" w14:textId="77777777" w:rsidR="0010499F" w:rsidRPr="0011066F" w:rsidRDefault="0010499F">
      <w:pPr>
        <w:rPr>
          <w:rFonts w:ascii="Arial" w:hAnsi="Arial" w:cs="Arial"/>
        </w:rPr>
      </w:pPr>
    </w:p>
    <w:p w14:paraId="08E573E7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6.2. Надёжность и отказоустойчивость</w:t>
      </w:r>
    </w:p>
    <w:p w14:paraId="659C2B8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Timeouts</w:t>
      </w:r>
      <w:proofErr w:type="spellEnd"/>
      <w:r w:rsidRPr="0011066F">
        <w:rPr>
          <w:rFonts w:ascii="Arial" w:hAnsi="Arial" w:cs="Arial"/>
        </w:rPr>
        <w:t xml:space="preserve">: все исходящие HTTP-запросы — </w:t>
      </w:r>
      <w:proofErr w:type="spellStart"/>
      <w:r w:rsidRPr="0011066F">
        <w:rPr>
          <w:rFonts w:ascii="Arial" w:hAnsi="Arial" w:cs="Arial"/>
        </w:rPr>
        <w:t>connect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timeout</w:t>
      </w:r>
      <w:proofErr w:type="spellEnd"/>
      <w:r w:rsidRPr="0011066F">
        <w:rPr>
          <w:rFonts w:ascii="Arial" w:hAnsi="Arial" w:cs="Arial"/>
        </w:rPr>
        <w:t xml:space="preserve"> 3 с, </w:t>
      </w:r>
      <w:proofErr w:type="spellStart"/>
      <w:r w:rsidRPr="0011066F">
        <w:rPr>
          <w:rFonts w:ascii="Arial" w:hAnsi="Arial" w:cs="Arial"/>
        </w:rPr>
        <w:t>read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timeout</w:t>
      </w:r>
      <w:proofErr w:type="spellEnd"/>
      <w:r w:rsidRPr="0011066F">
        <w:rPr>
          <w:rFonts w:ascii="Arial" w:hAnsi="Arial" w:cs="Arial"/>
        </w:rPr>
        <w:t xml:space="preserve"> 30 с.</w:t>
      </w:r>
    </w:p>
    <w:p w14:paraId="333DAB6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Retry</w:t>
      </w:r>
      <w:proofErr w:type="spellEnd"/>
      <w:r w:rsidRPr="0011066F">
        <w:rPr>
          <w:rFonts w:ascii="Arial" w:hAnsi="Arial" w:cs="Arial"/>
        </w:rPr>
        <w:t xml:space="preserve"> с экспоненциальным </w:t>
      </w:r>
      <w:proofErr w:type="spellStart"/>
      <w:r w:rsidRPr="0011066F">
        <w:rPr>
          <w:rFonts w:ascii="Arial" w:hAnsi="Arial" w:cs="Arial"/>
        </w:rPr>
        <w:t>backoff</w:t>
      </w:r>
      <w:proofErr w:type="spellEnd"/>
      <w:r w:rsidRPr="0011066F">
        <w:rPr>
          <w:rFonts w:ascii="Arial" w:hAnsi="Arial" w:cs="Arial"/>
        </w:rPr>
        <w:t xml:space="preserve"> и </w:t>
      </w:r>
      <w:proofErr w:type="spellStart"/>
      <w:r w:rsidRPr="0011066F">
        <w:rPr>
          <w:rFonts w:ascii="Arial" w:hAnsi="Arial" w:cs="Arial"/>
        </w:rPr>
        <w:t>jitter</w:t>
      </w:r>
      <w:proofErr w:type="spellEnd"/>
      <w:r w:rsidRPr="0011066F">
        <w:rPr>
          <w:rFonts w:ascii="Arial" w:hAnsi="Arial" w:cs="Arial"/>
        </w:rPr>
        <w:t>: 3 попытки при вызовах LLM API.</w:t>
      </w:r>
    </w:p>
    <w:p w14:paraId="5FE4BF4B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Circuit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Breaker</w:t>
      </w:r>
      <w:proofErr w:type="spellEnd"/>
      <w:r w:rsidRPr="0011066F">
        <w:rPr>
          <w:rFonts w:ascii="Arial" w:hAnsi="Arial" w:cs="Arial"/>
        </w:rPr>
        <w:t xml:space="preserve"> (Resilience4j): открывается при 50% ошибок за 10 с; при открытом состоянии возвращает </w:t>
      </w:r>
      <w:proofErr w:type="spellStart"/>
      <w:r w:rsidRPr="0011066F">
        <w:rPr>
          <w:rFonts w:ascii="Arial" w:hAnsi="Arial" w:cs="Arial"/>
        </w:rPr>
        <w:t>fallback</w:t>
      </w:r>
      <w:proofErr w:type="spellEnd"/>
      <w:r w:rsidRPr="0011066F">
        <w:rPr>
          <w:rFonts w:ascii="Arial" w:hAnsi="Arial" w:cs="Arial"/>
        </w:rPr>
        <w:t>-ответ «сервис временно недоступен».</w:t>
      </w:r>
    </w:p>
    <w:p w14:paraId="658B8147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Dead </w:t>
      </w:r>
      <w:proofErr w:type="spellStart"/>
      <w:r w:rsidRPr="0011066F">
        <w:rPr>
          <w:rFonts w:ascii="Arial" w:hAnsi="Arial" w:cs="Arial"/>
        </w:rPr>
        <w:t>Letter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Queue</w:t>
      </w:r>
      <w:proofErr w:type="spellEnd"/>
      <w:r w:rsidRPr="0011066F">
        <w:rPr>
          <w:rFonts w:ascii="Arial" w:hAnsi="Arial" w:cs="Arial"/>
        </w:rPr>
        <w:t xml:space="preserve"> (DLQ): необработанные сообщения из </w:t>
      </w:r>
      <w:proofErr w:type="spellStart"/>
      <w:r w:rsidRPr="0011066F">
        <w:rPr>
          <w:rFonts w:ascii="Arial" w:hAnsi="Arial" w:cs="Arial"/>
        </w:rPr>
        <w:t>Kafka</w:t>
      </w:r>
      <w:proofErr w:type="spellEnd"/>
      <w:r w:rsidRPr="0011066F">
        <w:rPr>
          <w:rFonts w:ascii="Arial" w:hAnsi="Arial" w:cs="Arial"/>
        </w:rPr>
        <w:t>-топиков направляются в DLQ для ручного разбора.</w:t>
      </w:r>
    </w:p>
    <w:p w14:paraId="33EB634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Health </w:t>
      </w:r>
      <w:proofErr w:type="spellStart"/>
      <w:r w:rsidRPr="0011066F">
        <w:rPr>
          <w:rFonts w:ascii="Arial" w:hAnsi="Arial" w:cs="Arial"/>
        </w:rPr>
        <w:t>checks</w:t>
      </w:r>
      <w:proofErr w:type="spellEnd"/>
      <w:r w:rsidRPr="0011066F">
        <w:rPr>
          <w:rFonts w:ascii="Arial" w:hAnsi="Arial" w:cs="Arial"/>
        </w:rPr>
        <w:t xml:space="preserve">: </w:t>
      </w:r>
      <w:proofErr w:type="spellStart"/>
      <w:r w:rsidRPr="0011066F">
        <w:rPr>
          <w:rFonts w:ascii="Arial" w:hAnsi="Arial" w:cs="Arial"/>
        </w:rPr>
        <w:t>эндпоинты</w:t>
      </w:r>
      <w:proofErr w:type="spellEnd"/>
      <w:r w:rsidRPr="0011066F">
        <w:rPr>
          <w:rFonts w:ascii="Arial" w:hAnsi="Arial" w:cs="Arial"/>
        </w:rPr>
        <w:t xml:space="preserve"> /</w:t>
      </w:r>
      <w:proofErr w:type="spellStart"/>
      <w:r w:rsidRPr="0011066F">
        <w:rPr>
          <w:rFonts w:ascii="Arial" w:hAnsi="Arial" w:cs="Arial"/>
        </w:rPr>
        <w:t>health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liveness</w:t>
      </w:r>
      <w:proofErr w:type="spellEnd"/>
      <w:r w:rsidRPr="0011066F">
        <w:rPr>
          <w:rFonts w:ascii="Arial" w:hAnsi="Arial" w:cs="Arial"/>
        </w:rPr>
        <w:t xml:space="preserve"> и /</w:t>
      </w:r>
      <w:proofErr w:type="spellStart"/>
      <w:r w:rsidRPr="0011066F">
        <w:rPr>
          <w:rFonts w:ascii="Arial" w:hAnsi="Arial" w:cs="Arial"/>
        </w:rPr>
        <w:t>health</w:t>
      </w:r>
      <w:proofErr w:type="spellEnd"/>
      <w:r w:rsidRPr="0011066F">
        <w:rPr>
          <w:rFonts w:ascii="Arial" w:hAnsi="Arial" w:cs="Arial"/>
        </w:rPr>
        <w:t>/</w:t>
      </w:r>
      <w:proofErr w:type="spellStart"/>
      <w:r w:rsidRPr="0011066F">
        <w:rPr>
          <w:rFonts w:ascii="Arial" w:hAnsi="Arial" w:cs="Arial"/>
        </w:rPr>
        <w:t>readiness</w:t>
      </w:r>
      <w:proofErr w:type="spellEnd"/>
      <w:r w:rsidRPr="0011066F">
        <w:rPr>
          <w:rFonts w:ascii="Arial" w:hAnsi="Arial" w:cs="Arial"/>
        </w:rPr>
        <w:t xml:space="preserve"> на каждом сервисе; K8s перезапускает упавшие поды автоматически.</w:t>
      </w:r>
    </w:p>
    <w:p w14:paraId="684B5BA6" w14:textId="77777777" w:rsidR="0010499F" w:rsidRPr="0011066F" w:rsidRDefault="0010499F">
      <w:pPr>
        <w:rPr>
          <w:rFonts w:ascii="Arial" w:hAnsi="Arial" w:cs="Arial"/>
        </w:rPr>
      </w:pPr>
    </w:p>
    <w:p w14:paraId="2E07E17F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6.3. Безопасность</w:t>
      </w:r>
    </w:p>
    <w:p w14:paraId="7F62981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Аутентификация</w:t>
      </w:r>
      <w:r w:rsidRPr="0011066F">
        <w:rPr>
          <w:rFonts w:ascii="Arial" w:hAnsi="Arial" w:cs="Arial"/>
          <w:lang w:val="en-US"/>
        </w:rPr>
        <w:t>: OAuth 2.0 / OpenID Connect (</w:t>
      </w:r>
      <w:proofErr w:type="spellStart"/>
      <w:r w:rsidRPr="0011066F">
        <w:rPr>
          <w:rFonts w:ascii="Arial" w:hAnsi="Arial" w:cs="Arial"/>
          <w:lang w:val="en-US"/>
        </w:rPr>
        <w:t>Keycloak</w:t>
      </w:r>
      <w:proofErr w:type="spellEnd"/>
      <w:r w:rsidRPr="0011066F">
        <w:rPr>
          <w:rFonts w:ascii="Arial" w:hAnsi="Arial" w:cs="Arial"/>
          <w:lang w:val="en-US"/>
        </w:rPr>
        <w:t xml:space="preserve">). JWT (RS256) </w:t>
      </w:r>
      <w:r w:rsidRPr="0011066F">
        <w:rPr>
          <w:rFonts w:ascii="Arial" w:hAnsi="Arial" w:cs="Arial"/>
        </w:rPr>
        <w:t>с</w:t>
      </w:r>
      <w:r w:rsidRPr="0011066F">
        <w:rPr>
          <w:rFonts w:ascii="Arial" w:hAnsi="Arial" w:cs="Arial"/>
          <w:lang w:val="en-US"/>
        </w:rPr>
        <w:t xml:space="preserve"> TTL 15 </w:t>
      </w:r>
      <w:r w:rsidRPr="0011066F">
        <w:rPr>
          <w:rFonts w:ascii="Arial" w:hAnsi="Arial" w:cs="Arial"/>
        </w:rPr>
        <w:t>мин</w:t>
      </w:r>
      <w:r w:rsidRPr="0011066F">
        <w:rPr>
          <w:rFonts w:ascii="Arial" w:hAnsi="Arial" w:cs="Arial"/>
          <w:lang w:val="en-US"/>
        </w:rPr>
        <w:t xml:space="preserve">; refresh token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</w:t>
      </w:r>
      <w:proofErr w:type="spellStart"/>
      <w:r w:rsidRPr="0011066F">
        <w:rPr>
          <w:rFonts w:ascii="Arial" w:hAnsi="Arial" w:cs="Arial"/>
          <w:lang w:val="en-US"/>
        </w:rPr>
        <w:t>HTTPOnly</w:t>
      </w:r>
      <w:proofErr w:type="spellEnd"/>
      <w:r w:rsidRPr="0011066F">
        <w:rPr>
          <w:rFonts w:ascii="Arial" w:hAnsi="Arial" w:cs="Arial"/>
          <w:lang w:val="en-US"/>
        </w:rPr>
        <w:t xml:space="preserve">-cookie, TTL 7 </w:t>
      </w:r>
      <w:r w:rsidRPr="0011066F">
        <w:rPr>
          <w:rFonts w:ascii="Arial" w:hAnsi="Arial" w:cs="Arial"/>
        </w:rPr>
        <w:t>дней</w:t>
      </w:r>
      <w:r w:rsidRPr="0011066F">
        <w:rPr>
          <w:rFonts w:ascii="Arial" w:hAnsi="Arial" w:cs="Arial"/>
          <w:lang w:val="en-US"/>
        </w:rPr>
        <w:t>.</w:t>
      </w:r>
    </w:p>
    <w:p w14:paraId="04713A65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Авторизация</w:t>
      </w:r>
      <w:r w:rsidRPr="0011066F">
        <w:rPr>
          <w:rFonts w:ascii="Arial" w:hAnsi="Arial" w:cs="Arial"/>
          <w:lang w:val="en-US"/>
        </w:rPr>
        <w:t>: RBAC (</w:t>
      </w:r>
      <w:r w:rsidRPr="0011066F">
        <w:rPr>
          <w:rFonts w:ascii="Arial" w:hAnsi="Arial" w:cs="Arial"/>
        </w:rPr>
        <w:t>роли</w:t>
      </w:r>
      <w:r w:rsidRPr="0011066F">
        <w:rPr>
          <w:rFonts w:ascii="Arial" w:hAnsi="Arial" w:cs="Arial"/>
          <w:lang w:val="en-US"/>
        </w:rPr>
        <w:t xml:space="preserve"> USER, PREMIUM_USER, ADMIN, ANALYST). </w:t>
      </w:r>
      <w:r w:rsidRPr="0011066F">
        <w:rPr>
          <w:rFonts w:ascii="Arial" w:hAnsi="Arial" w:cs="Arial"/>
        </w:rPr>
        <w:t>Политики проверяются в API Gateway (грубо) и в каждом сервисе (тонко).</w:t>
      </w:r>
    </w:p>
    <w:p w14:paraId="06D9E33A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Шифрование: TLS 1.3 для всех каналов; данные в покое шифруются (</w:t>
      </w:r>
      <w:proofErr w:type="spellStart"/>
      <w:r w:rsidRPr="0011066F">
        <w:rPr>
          <w:rFonts w:ascii="Arial" w:hAnsi="Arial" w:cs="Arial"/>
        </w:rPr>
        <w:t>PostgreSQL</w:t>
      </w:r>
      <w:proofErr w:type="spellEnd"/>
      <w:r w:rsidRPr="0011066F">
        <w:rPr>
          <w:rFonts w:ascii="Arial" w:hAnsi="Arial" w:cs="Arial"/>
        </w:rPr>
        <w:t xml:space="preserve"> TDE / S3 SSE-AES256).</w:t>
      </w:r>
    </w:p>
    <w:p w14:paraId="6FEED3D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152-ФЗ: персональные данные хранятся только в User Service; остальные сервисы оперируют </w:t>
      </w:r>
      <w:proofErr w:type="spellStart"/>
      <w:r w:rsidRPr="0011066F">
        <w:rPr>
          <w:rFonts w:ascii="Arial" w:hAnsi="Arial" w:cs="Arial"/>
        </w:rPr>
        <w:t>userId</w:t>
      </w:r>
      <w:proofErr w:type="spellEnd"/>
      <w:r w:rsidRPr="0011066F">
        <w:rPr>
          <w:rFonts w:ascii="Arial" w:hAnsi="Arial" w:cs="Arial"/>
        </w:rPr>
        <w:t xml:space="preserve"> (</w:t>
      </w:r>
      <w:proofErr w:type="spellStart"/>
      <w:r w:rsidRPr="0011066F">
        <w:rPr>
          <w:rFonts w:ascii="Arial" w:hAnsi="Arial" w:cs="Arial"/>
        </w:rPr>
        <w:t>псевдоанонимизация</w:t>
      </w:r>
      <w:proofErr w:type="spellEnd"/>
      <w:r w:rsidRPr="0011066F">
        <w:rPr>
          <w:rFonts w:ascii="Arial" w:hAnsi="Arial" w:cs="Arial"/>
        </w:rPr>
        <w:t>).</w:t>
      </w:r>
    </w:p>
    <w:p w14:paraId="384148DA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 xml:space="preserve">SAST/DAST </w:t>
      </w:r>
      <w:r w:rsidRPr="0011066F">
        <w:rPr>
          <w:rFonts w:ascii="Arial" w:hAnsi="Arial" w:cs="Arial"/>
        </w:rPr>
        <w:t>интегрированы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CI pipeline; penetration testing — </w:t>
      </w:r>
      <w:r w:rsidRPr="0011066F">
        <w:rPr>
          <w:rFonts w:ascii="Arial" w:hAnsi="Arial" w:cs="Arial"/>
        </w:rPr>
        <w:t>раз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квартал</w:t>
      </w:r>
      <w:r w:rsidRPr="0011066F">
        <w:rPr>
          <w:rFonts w:ascii="Arial" w:hAnsi="Arial" w:cs="Arial"/>
          <w:lang w:val="en-US"/>
        </w:rPr>
        <w:t>.</w:t>
      </w:r>
    </w:p>
    <w:p w14:paraId="3B94AF22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520F8052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6.4. Наблюдаемость</w:t>
      </w:r>
    </w:p>
    <w:p w14:paraId="37BAA2E1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Логирование: структурированные JSON-логи (</w:t>
      </w:r>
      <w:proofErr w:type="spellStart"/>
      <w:r w:rsidRPr="0011066F">
        <w:rPr>
          <w:rFonts w:ascii="Arial" w:hAnsi="Arial" w:cs="Arial"/>
        </w:rPr>
        <w:t>logrus</w:t>
      </w:r>
      <w:proofErr w:type="spellEnd"/>
      <w:r w:rsidRPr="0011066F">
        <w:rPr>
          <w:rFonts w:ascii="Arial" w:hAnsi="Arial" w:cs="Arial"/>
        </w:rPr>
        <w:t xml:space="preserve"> / </w:t>
      </w:r>
      <w:proofErr w:type="spellStart"/>
      <w:r w:rsidRPr="0011066F">
        <w:rPr>
          <w:rFonts w:ascii="Arial" w:hAnsi="Arial" w:cs="Arial"/>
        </w:rPr>
        <w:t>zap</w:t>
      </w:r>
      <w:proofErr w:type="spellEnd"/>
      <w:r w:rsidRPr="0011066F">
        <w:rPr>
          <w:rFonts w:ascii="Arial" w:hAnsi="Arial" w:cs="Arial"/>
        </w:rPr>
        <w:t xml:space="preserve">), сбор через </w:t>
      </w:r>
      <w:proofErr w:type="spellStart"/>
      <w:r w:rsidRPr="0011066F">
        <w:rPr>
          <w:rFonts w:ascii="Arial" w:hAnsi="Arial" w:cs="Arial"/>
        </w:rPr>
        <w:t>Fluentd</w:t>
      </w:r>
      <w:proofErr w:type="spellEnd"/>
      <w:r w:rsidRPr="0011066F">
        <w:rPr>
          <w:rFonts w:ascii="Arial" w:hAnsi="Arial" w:cs="Arial"/>
        </w:rPr>
        <w:t xml:space="preserve"> → </w:t>
      </w:r>
      <w:proofErr w:type="spellStart"/>
      <w:r w:rsidRPr="0011066F">
        <w:rPr>
          <w:rFonts w:ascii="Arial" w:hAnsi="Arial" w:cs="Arial"/>
        </w:rPr>
        <w:t>Loki</w:t>
      </w:r>
      <w:proofErr w:type="spellEnd"/>
      <w:r w:rsidRPr="0011066F">
        <w:rPr>
          <w:rFonts w:ascii="Arial" w:hAnsi="Arial" w:cs="Arial"/>
        </w:rPr>
        <w:t xml:space="preserve"> / ELK. </w:t>
      </w:r>
      <w:proofErr w:type="spellStart"/>
      <w:r w:rsidRPr="0011066F">
        <w:rPr>
          <w:rFonts w:ascii="Arial" w:hAnsi="Arial" w:cs="Arial"/>
        </w:rPr>
        <w:t>Correlation</w:t>
      </w:r>
      <w:proofErr w:type="spellEnd"/>
      <w:r w:rsidRPr="0011066F">
        <w:rPr>
          <w:rFonts w:ascii="Arial" w:hAnsi="Arial" w:cs="Arial"/>
        </w:rPr>
        <w:t xml:space="preserve"> ID передаётся в заголовке X-</w:t>
      </w:r>
      <w:proofErr w:type="spellStart"/>
      <w:r w:rsidRPr="0011066F">
        <w:rPr>
          <w:rFonts w:ascii="Arial" w:hAnsi="Arial" w:cs="Arial"/>
        </w:rPr>
        <w:t>Request</w:t>
      </w:r>
      <w:proofErr w:type="spellEnd"/>
      <w:r w:rsidRPr="0011066F">
        <w:rPr>
          <w:rFonts w:ascii="Arial" w:hAnsi="Arial" w:cs="Arial"/>
        </w:rPr>
        <w:t>-ID по всей цепочке вызовов.</w:t>
      </w:r>
    </w:p>
    <w:p w14:paraId="0E076A75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Метрики</w:t>
      </w:r>
      <w:r w:rsidRPr="0011066F">
        <w:rPr>
          <w:rFonts w:ascii="Arial" w:hAnsi="Arial" w:cs="Arial"/>
          <w:lang w:val="en-US"/>
        </w:rPr>
        <w:t xml:space="preserve">: Prometheus + Grafana. </w:t>
      </w:r>
      <w:r w:rsidRPr="0011066F">
        <w:rPr>
          <w:rFonts w:ascii="Arial" w:hAnsi="Arial" w:cs="Arial"/>
        </w:rPr>
        <w:t>Ключевые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метрики</w:t>
      </w:r>
      <w:r w:rsidRPr="0011066F">
        <w:rPr>
          <w:rFonts w:ascii="Arial" w:hAnsi="Arial" w:cs="Arial"/>
          <w:lang w:val="en-US"/>
        </w:rPr>
        <w:t xml:space="preserve"> — RPS, error rate, P95/P99 latency, queue depth (Kafka), LLM response time.</w:t>
      </w:r>
    </w:p>
    <w:p w14:paraId="4D8BC060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Трассировка</w:t>
      </w:r>
      <w:r w:rsidRPr="0011066F">
        <w:rPr>
          <w:rFonts w:ascii="Arial" w:hAnsi="Arial" w:cs="Arial"/>
          <w:lang w:val="en-US"/>
        </w:rPr>
        <w:t xml:space="preserve">: </w:t>
      </w:r>
      <w:proofErr w:type="spellStart"/>
      <w:r w:rsidRPr="0011066F">
        <w:rPr>
          <w:rFonts w:ascii="Arial" w:hAnsi="Arial" w:cs="Arial"/>
          <w:lang w:val="en-US"/>
        </w:rPr>
        <w:t>OpenTelemetry</w:t>
      </w:r>
      <w:proofErr w:type="spellEnd"/>
      <w:r w:rsidRPr="0011066F">
        <w:rPr>
          <w:rFonts w:ascii="Arial" w:hAnsi="Arial" w:cs="Arial"/>
          <w:lang w:val="en-US"/>
        </w:rPr>
        <w:t xml:space="preserve"> → Jaeger. </w:t>
      </w:r>
      <w:r w:rsidRPr="0011066F">
        <w:rPr>
          <w:rFonts w:ascii="Arial" w:hAnsi="Arial" w:cs="Arial"/>
        </w:rPr>
        <w:t>Трейс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покрывает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полный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путь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от</w:t>
      </w:r>
      <w:r w:rsidRPr="0011066F">
        <w:rPr>
          <w:rFonts w:ascii="Arial" w:hAnsi="Arial" w:cs="Arial"/>
          <w:lang w:val="en-US"/>
        </w:rPr>
        <w:t xml:space="preserve"> API Gateway </w:t>
      </w:r>
      <w:r w:rsidRPr="0011066F">
        <w:rPr>
          <w:rFonts w:ascii="Arial" w:hAnsi="Arial" w:cs="Arial"/>
        </w:rPr>
        <w:t>до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вызова</w:t>
      </w:r>
      <w:r w:rsidRPr="0011066F">
        <w:rPr>
          <w:rFonts w:ascii="Arial" w:hAnsi="Arial" w:cs="Arial"/>
          <w:lang w:val="en-US"/>
        </w:rPr>
        <w:t xml:space="preserve"> LLM.</w:t>
      </w:r>
    </w:p>
    <w:p w14:paraId="056013B9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11066F">
        <w:rPr>
          <w:rFonts w:ascii="Arial" w:hAnsi="Arial" w:cs="Arial"/>
        </w:rPr>
        <w:t>Алерты</w:t>
      </w:r>
      <w:proofErr w:type="spellEnd"/>
      <w:r w:rsidRPr="0011066F">
        <w:rPr>
          <w:rFonts w:ascii="Arial" w:hAnsi="Arial" w:cs="Arial"/>
          <w:lang w:val="en-US"/>
        </w:rPr>
        <w:t xml:space="preserve">: PagerDuty; </w:t>
      </w:r>
      <w:proofErr w:type="spellStart"/>
      <w:r w:rsidRPr="0011066F">
        <w:rPr>
          <w:rFonts w:ascii="Arial" w:hAnsi="Arial" w:cs="Arial"/>
        </w:rPr>
        <w:t>алерты</w:t>
      </w:r>
      <w:proofErr w:type="spellEnd"/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при</w:t>
      </w:r>
      <w:r w:rsidRPr="0011066F">
        <w:rPr>
          <w:rFonts w:ascii="Arial" w:hAnsi="Arial" w:cs="Arial"/>
          <w:lang w:val="en-US"/>
        </w:rPr>
        <w:t xml:space="preserve"> error </w:t>
      </w:r>
      <w:proofErr w:type="gramStart"/>
      <w:r w:rsidRPr="0011066F">
        <w:rPr>
          <w:rFonts w:ascii="Arial" w:hAnsi="Arial" w:cs="Arial"/>
          <w:lang w:val="en-US"/>
        </w:rPr>
        <w:t>rate &gt;</w:t>
      </w:r>
      <w:proofErr w:type="gramEnd"/>
      <w:r w:rsidRPr="0011066F">
        <w:rPr>
          <w:rFonts w:ascii="Arial" w:hAnsi="Arial" w:cs="Arial"/>
          <w:lang w:val="en-US"/>
        </w:rPr>
        <w:t xml:space="preserve"> 1%, P95 &gt; 500 </w:t>
      </w:r>
      <w:r w:rsidRPr="0011066F">
        <w:rPr>
          <w:rFonts w:ascii="Arial" w:hAnsi="Arial" w:cs="Arial"/>
        </w:rPr>
        <w:t>мс</w:t>
      </w:r>
      <w:r w:rsidRPr="0011066F">
        <w:rPr>
          <w:rFonts w:ascii="Arial" w:hAnsi="Arial" w:cs="Arial"/>
          <w:lang w:val="en-US"/>
        </w:rPr>
        <w:t>, queue depth &gt; 1 000.</w:t>
      </w:r>
    </w:p>
    <w:p w14:paraId="51E14273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49BF0FFE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Микрорефлексия</w:t>
      </w:r>
      <w:proofErr w:type="spellEnd"/>
      <w:r w:rsidRPr="0011066F">
        <w:rPr>
          <w:rFonts w:ascii="Arial" w:hAnsi="Arial" w:cs="Arial"/>
          <w:b/>
          <w:bCs/>
        </w:rPr>
        <w:t>.</w:t>
      </w:r>
      <w:r w:rsidRPr="0011066F">
        <w:rPr>
          <w:rFonts w:ascii="Arial" w:hAnsi="Arial" w:cs="Arial"/>
        </w:rPr>
        <w:t xml:space="preserve"> Раздел качественных атрибутов объединил ранее разрозненные решения в единую картину. Ключевым открытием стала связь между </w:t>
      </w:r>
      <w:proofErr w:type="spellStart"/>
      <w:r w:rsidRPr="0011066F">
        <w:rPr>
          <w:rFonts w:ascii="Arial" w:hAnsi="Arial" w:cs="Arial"/>
        </w:rPr>
        <w:t>Circuit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Breaker</w:t>
      </w:r>
      <w:proofErr w:type="spellEnd"/>
      <w:r w:rsidRPr="0011066F">
        <w:rPr>
          <w:rFonts w:ascii="Arial" w:hAnsi="Arial" w:cs="Arial"/>
        </w:rPr>
        <w:t xml:space="preserve"> и DLQ: </w:t>
      </w:r>
      <w:proofErr w:type="spellStart"/>
      <w:r w:rsidRPr="0011066F">
        <w:rPr>
          <w:rFonts w:ascii="Arial" w:hAnsi="Arial" w:cs="Arial"/>
        </w:rPr>
        <w:t>Circuit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Breaker</w:t>
      </w:r>
      <w:proofErr w:type="spellEnd"/>
      <w:r w:rsidRPr="0011066F">
        <w:rPr>
          <w:rFonts w:ascii="Arial" w:hAnsi="Arial" w:cs="Arial"/>
        </w:rPr>
        <w:t xml:space="preserve"> без DLQ </w:t>
      </w:r>
      <w:proofErr w:type="spellStart"/>
      <w:r w:rsidRPr="0011066F">
        <w:rPr>
          <w:rFonts w:ascii="Arial" w:hAnsi="Arial" w:cs="Arial"/>
        </w:rPr>
        <w:t>бессмысленен</w:t>
      </w:r>
      <w:proofErr w:type="spellEnd"/>
      <w:r w:rsidRPr="0011066F">
        <w:rPr>
          <w:rFonts w:ascii="Arial" w:hAnsi="Arial" w:cs="Arial"/>
        </w:rPr>
        <w:t xml:space="preserve"> — потерянные сообщения всё равно нужно обработать. Наблюдаемость через </w:t>
      </w:r>
      <w:proofErr w:type="spellStart"/>
      <w:r w:rsidRPr="0011066F">
        <w:rPr>
          <w:rFonts w:ascii="Arial" w:hAnsi="Arial" w:cs="Arial"/>
        </w:rPr>
        <w:t>OpenTelemetry</w:t>
      </w:r>
      <w:proofErr w:type="spellEnd"/>
      <w:r w:rsidRPr="0011066F">
        <w:rPr>
          <w:rFonts w:ascii="Arial" w:hAnsi="Arial" w:cs="Arial"/>
        </w:rPr>
        <w:t xml:space="preserve"> — наиболее интересная для практического применения часть раздела.</w:t>
      </w:r>
    </w:p>
    <w:p w14:paraId="41D5516D" w14:textId="77777777" w:rsidR="0010499F" w:rsidRPr="0011066F" w:rsidRDefault="0010499F">
      <w:pPr>
        <w:rPr>
          <w:rFonts w:ascii="Arial" w:hAnsi="Arial" w:cs="Arial"/>
        </w:rPr>
      </w:pPr>
    </w:p>
    <w:p w14:paraId="2FA18762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hAnsi="Arial" w:cs="Arial"/>
        </w:rPr>
        <w:br w:type="page"/>
      </w:r>
    </w:p>
    <w:p w14:paraId="62D38AB3" w14:textId="77777777" w:rsidR="0010499F" w:rsidRPr="0011066F" w:rsidRDefault="00000000">
      <w:pPr>
        <w:pStyle w:val="1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>7. Инфраструктурная архитектура и CI/CD</w:t>
      </w:r>
    </w:p>
    <w:p w14:paraId="687CD588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7.1. Целевая платформа развёртывания</w:t>
      </w:r>
    </w:p>
    <w:p w14:paraId="1818C0D0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Целевая платформа — облако (Yandex </w:t>
      </w:r>
      <w:proofErr w:type="spellStart"/>
      <w:r w:rsidRPr="0011066F">
        <w:rPr>
          <w:rFonts w:ascii="Arial" w:hAnsi="Arial" w:cs="Arial"/>
        </w:rPr>
        <w:t>Cloud</w:t>
      </w:r>
      <w:proofErr w:type="spellEnd"/>
      <w:r w:rsidRPr="0011066F">
        <w:rPr>
          <w:rFonts w:ascii="Arial" w:hAnsi="Arial" w:cs="Arial"/>
        </w:rPr>
        <w:t xml:space="preserve"> или AWS с поддержкой требований 152-ФЗ) с опциональным гибридным режимом (</w:t>
      </w:r>
      <w:proofErr w:type="spellStart"/>
      <w:r w:rsidRPr="0011066F">
        <w:rPr>
          <w:rFonts w:ascii="Arial" w:hAnsi="Arial" w:cs="Arial"/>
        </w:rPr>
        <w:t>on-premise</w:t>
      </w:r>
      <w:proofErr w:type="spellEnd"/>
      <w:r w:rsidRPr="0011066F">
        <w:rPr>
          <w:rFonts w:ascii="Arial" w:hAnsi="Arial" w:cs="Arial"/>
        </w:rPr>
        <w:t xml:space="preserve"> для хранения особо чувствительных </w:t>
      </w:r>
      <w:proofErr w:type="spellStart"/>
      <w:r w:rsidRPr="0011066F">
        <w:rPr>
          <w:rFonts w:ascii="Arial" w:hAnsi="Arial" w:cs="Arial"/>
        </w:rPr>
        <w:t>ПДн</w:t>
      </w:r>
      <w:proofErr w:type="spellEnd"/>
      <w:r w:rsidRPr="0011066F">
        <w:rPr>
          <w:rFonts w:ascii="Arial" w:hAnsi="Arial" w:cs="Arial"/>
        </w:rPr>
        <w:t>).</w:t>
      </w:r>
    </w:p>
    <w:p w14:paraId="08A9AF7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Контейнеризация: </w:t>
      </w:r>
      <w:proofErr w:type="spellStart"/>
      <w:r w:rsidRPr="0011066F">
        <w:rPr>
          <w:rFonts w:ascii="Arial" w:hAnsi="Arial" w:cs="Arial"/>
        </w:rPr>
        <w:t>Docker</w:t>
      </w:r>
      <w:proofErr w:type="spellEnd"/>
      <w:r w:rsidRPr="0011066F">
        <w:rPr>
          <w:rFonts w:ascii="Arial" w:hAnsi="Arial" w:cs="Arial"/>
        </w:rPr>
        <w:t xml:space="preserve"> — все сервисы упакованы в образы, публикуются в </w:t>
      </w:r>
      <w:proofErr w:type="spellStart"/>
      <w:r w:rsidRPr="0011066F">
        <w:rPr>
          <w:rFonts w:ascii="Arial" w:hAnsi="Arial" w:cs="Arial"/>
        </w:rPr>
        <w:t>Container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Registry</w:t>
      </w:r>
      <w:proofErr w:type="spellEnd"/>
      <w:r w:rsidRPr="0011066F">
        <w:rPr>
          <w:rFonts w:ascii="Arial" w:hAnsi="Arial" w:cs="Arial"/>
        </w:rPr>
        <w:t>.</w:t>
      </w:r>
    </w:p>
    <w:p w14:paraId="70BC97FB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Оркестрация</w:t>
      </w:r>
      <w:proofErr w:type="spellEnd"/>
      <w:r w:rsidRPr="0011066F">
        <w:rPr>
          <w:rFonts w:ascii="Arial" w:hAnsi="Arial" w:cs="Arial"/>
          <w:lang w:val="en-US"/>
        </w:rPr>
        <w:t xml:space="preserve">: Kubernetes (Managed K8s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облаке</w:t>
      </w:r>
      <w:r w:rsidRPr="0011066F">
        <w:rPr>
          <w:rFonts w:ascii="Arial" w:hAnsi="Arial" w:cs="Arial"/>
          <w:lang w:val="en-US"/>
        </w:rPr>
        <w:t xml:space="preserve">). </w:t>
      </w:r>
      <w:r w:rsidRPr="0011066F">
        <w:rPr>
          <w:rFonts w:ascii="Arial" w:hAnsi="Arial" w:cs="Arial"/>
        </w:rPr>
        <w:t xml:space="preserve">Выбор обоснован необходимостью </w:t>
      </w:r>
      <w:proofErr w:type="spellStart"/>
      <w:r w:rsidRPr="0011066F">
        <w:rPr>
          <w:rFonts w:ascii="Arial" w:hAnsi="Arial" w:cs="Arial"/>
        </w:rPr>
        <w:t>автомасштабирования</w:t>
      </w:r>
      <w:proofErr w:type="spellEnd"/>
      <w:r w:rsidRPr="0011066F">
        <w:rPr>
          <w:rFonts w:ascii="Arial" w:hAnsi="Arial" w:cs="Arial"/>
        </w:rPr>
        <w:t xml:space="preserve"> (HPA/VPA), </w:t>
      </w:r>
      <w:proofErr w:type="spellStart"/>
      <w:r w:rsidRPr="0011066F">
        <w:rPr>
          <w:rFonts w:ascii="Arial" w:hAnsi="Arial" w:cs="Arial"/>
        </w:rPr>
        <w:t>rolling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updates</w:t>
      </w:r>
      <w:proofErr w:type="spellEnd"/>
      <w:r w:rsidRPr="0011066F">
        <w:rPr>
          <w:rFonts w:ascii="Arial" w:hAnsi="Arial" w:cs="Arial"/>
        </w:rPr>
        <w:t xml:space="preserve"> и </w:t>
      </w:r>
      <w:proofErr w:type="spellStart"/>
      <w:r w:rsidRPr="0011066F">
        <w:rPr>
          <w:rFonts w:ascii="Arial" w:hAnsi="Arial" w:cs="Arial"/>
        </w:rPr>
        <w:t>self-healing</w:t>
      </w:r>
      <w:proofErr w:type="spellEnd"/>
      <w:r w:rsidRPr="0011066F">
        <w:rPr>
          <w:rFonts w:ascii="Arial" w:hAnsi="Arial" w:cs="Arial"/>
        </w:rPr>
        <w:t>.</w:t>
      </w:r>
    </w:p>
    <w:p w14:paraId="0E1F63C9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Service </w:t>
      </w:r>
      <w:proofErr w:type="spellStart"/>
      <w:r w:rsidRPr="0011066F">
        <w:rPr>
          <w:rFonts w:ascii="Arial" w:hAnsi="Arial" w:cs="Arial"/>
        </w:rPr>
        <w:t>Mesh</w:t>
      </w:r>
      <w:proofErr w:type="spellEnd"/>
      <w:r w:rsidRPr="0011066F">
        <w:rPr>
          <w:rFonts w:ascii="Arial" w:hAnsi="Arial" w:cs="Arial"/>
        </w:rPr>
        <w:t xml:space="preserve">: </w:t>
      </w:r>
      <w:proofErr w:type="spellStart"/>
      <w:r w:rsidRPr="0011066F">
        <w:rPr>
          <w:rFonts w:ascii="Arial" w:hAnsi="Arial" w:cs="Arial"/>
        </w:rPr>
        <w:t>Istio</w:t>
      </w:r>
      <w:proofErr w:type="spellEnd"/>
      <w:r w:rsidRPr="0011066F">
        <w:rPr>
          <w:rFonts w:ascii="Arial" w:hAnsi="Arial" w:cs="Arial"/>
        </w:rPr>
        <w:t xml:space="preserve"> — </w:t>
      </w:r>
      <w:proofErr w:type="spellStart"/>
      <w:r w:rsidRPr="0011066F">
        <w:rPr>
          <w:rFonts w:ascii="Arial" w:hAnsi="Arial" w:cs="Arial"/>
        </w:rPr>
        <w:t>mTLS</w:t>
      </w:r>
      <w:proofErr w:type="spellEnd"/>
      <w:r w:rsidRPr="0011066F">
        <w:rPr>
          <w:rFonts w:ascii="Arial" w:hAnsi="Arial" w:cs="Arial"/>
        </w:rPr>
        <w:t xml:space="preserve"> между сервисами, </w:t>
      </w:r>
      <w:proofErr w:type="spellStart"/>
      <w:r w:rsidRPr="0011066F">
        <w:rPr>
          <w:rFonts w:ascii="Arial" w:hAnsi="Arial" w:cs="Arial"/>
        </w:rPr>
        <w:t>circuit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breaker</w:t>
      </w:r>
      <w:proofErr w:type="spellEnd"/>
      <w:r w:rsidRPr="0011066F">
        <w:rPr>
          <w:rFonts w:ascii="Arial" w:hAnsi="Arial" w:cs="Arial"/>
        </w:rPr>
        <w:t xml:space="preserve"> и </w:t>
      </w:r>
      <w:proofErr w:type="spellStart"/>
      <w:r w:rsidRPr="0011066F">
        <w:rPr>
          <w:rFonts w:ascii="Arial" w:hAnsi="Arial" w:cs="Arial"/>
        </w:rPr>
        <w:t>traffic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management</w:t>
      </w:r>
      <w:proofErr w:type="spellEnd"/>
      <w:r w:rsidRPr="0011066F">
        <w:rPr>
          <w:rFonts w:ascii="Arial" w:hAnsi="Arial" w:cs="Arial"/>
        </w:rPr>
        <w:t xml:space="preserve"> на уровне инфраструктуры.</w:t>
      </w:r>
    </w:p>
    <w:p w14:paraId="6543C33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Брокер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сообщений</w:t>
      </w:r>
      <w:r w:rsidRPr="0011066F">
        <w:rPr>
          <w:rFonts w:ascii="Arial" w:hAnsi="Arial" w:cs="Arial"/>
          <w:lang w:val="en-US"/>
        </w:rPr>
        <w:t xml:space="preserve">: Confluent Cloud (managed) </w:t>
      </w:r>
      <w:r w:rsidRPr="0011066F">
        <w:rPr>
          <w:rFonts w:ascii="Arial" w:hAnsi="Arial" w:cs="Arial"/>
        </w:rPr>
        <w:t>или</w:t>
      </w:r>
      <w:r w:rsidRPr="0011066F">
        <w:rPr>
          <w:rFonts w:ascii="Arial" w:hAnsi="Arial" w:cs="Arial"/>
          <w:lang w:val="en-US"/>
        </w:rPr>
        <w:t xml:space="preserve"> self-hosted </w:t>
      </w:r>
      <w:proofErr w:type="spellStart"/>
      <w:r w:rsidRPr="0011066F">
        <w:rPr>
          <w:rFonts w:ascii="Arial" w:hAnsi="Arial" w:cs="Arial"/>
          <w:lang w:val="en-US"/>
        </w:rPr>
        <w:t>Strimzi</w:t>
      </w:r>
      <w:proofErr w:type="spellEnd"/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K8s.</w:t>
      </w:r>
    </w:p>
    <w:p w14:paraId="73A469AB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</w:rPr>
        <w:t>Базы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данных</w:t>
      </w:r>
      <w:r w:rsidRPr="0011066F">
        <w:rPr>
          <w:rFonts w:ascii="Arial" w:hAnsi="Arial" w:cs="Arial"/>
          <w:lang w:val="en-US"/>
        </w:rPr>
        <w:t xml:space="preserve">: Managed PostgreSQL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облаке</w:t>
      </w:r>
      <w:r w:rsidRPr="0011066F">
        <w:rPr>
          <w:rFonts w:ascii="Arial" w:hAnsi="Arial" w:cs="Arial"/>
          <w:lang w:val="en-US"/>
        </w:rPr>
        <w:t xml:space="preserve">; Elasticsearch — self-hosted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K8s.</w:t>
      </w:r>
    </w:p>
    <w:p w14:paraId="0576C5C7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IaC</w:t>
      </w:r>
      <w:proofErr w:type="spellEnd"/>
      <w:r w:rsidRPr="0011066F">
        <w:rPr>
          <w:rFonts w:ascii="Arial" w:hAnsi="Arial" w:cs="Arial"/>
        </w:rPr>
        <w:t xml:space="preserve">: </w:t>
      </w:r>
      <w:proofErr w:type="spellStart"/>
      <w:r w:rsidRPr="0011066F">
        <w:rPr>
          <w:rFonts w:ascii="Arial" w:hAnsi="Arial" w:cs="Arial"/>
        </w:rPr>
        <w:t>Terraform</w:t>
      </w:r>
      <w:proofErr w:type="spellEnd"/>
      <w:r w:rsidRPr="0011066F">
        <w:rPr>
          <w:rFonts w:ascii="Arial" w:hAnsi="Arial" w:cs="Arial"/>
        </w:rPr>
        <w:t xml:space="preserve"> — идемпотентное создание инфраструктуры; все окружения разворачиваются из одного </w:t>
      </w:r>
      <w:proofErr w:type="spellStart"/>
      <w:r w:rsidRPr="0011066F">
        <w:rPr>
          <w:rFonts w:ascii="Arial" w:hAnsi="Arial" w:cs="Arial"/>
        </w:rPr>
        <w:t>Helm</w:t>
      </w:r>
      <w:proofErr w:type="spellEnd"/>
      <w:r w:rsidRPr="0011066F">
        <w:rPr>
          <w:rFonts w:ascii="Arial" w:hAnsi="Arial" w:cs="Arial"/>
        </w:rPr>
        <w:t xml:space="preserve">-чарта с разными </w:t>
      </w:r>
      <w:proofErr w:type="spellStart"/>
      <w:proofErr w:type="gramStart"/>
      <w:r w:rsidRPr="0011066F">
        <w:rPr>
          <w:rFonts w:ascii="Arial" w:hAnsi="Arial" w:cs="Arial"/>
        </w:rPr>
        <w:t>values.yaml</w:t>
      </w:r>
      <w:proofErr w:type="spellEnd"/>
      <w:proofErr w:type="gramEnd"/>
      <w:r w:rsidRPr="0011066F">
        <w:rPr>
          <w:rFonts w:ascii="Arial" w:hAnsi="Arial" w:cs="Arial"/>
        </w:rPr>
        <w:t>.</w:t>
      </w:r>
    </w:p>
    <w:p w14:paraId="388E1220" w14:textId="77777777" w:rsidR="0010499F" w:rsidRPr="0011066F" w:rsidRDefault="0010499F">
      <w:pPr>
        <w:rPr>
          <w:rFonts w:ascii="Arial" w:hAnsi="Arial" w:cs="Arial"/>
        </w:rPr>
      </w:pPr>
    </w:p>
    <w:p w14:paraId="3D5A1D42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7.2. Архитектура окружений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2476"/>
        <w:gridCol w:w="2474"/>
        <w:gridCol w:w="3674"/>
      </w:tblGrid>
      <w:tr w:rsidR="0010499F" w:rsidRPr="0011066F" w14:paraId="2585C7E9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3954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Окружение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28E1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Назначение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FFA8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Изоляция</w:t>
            </w:r>
          </w:p>
        </w:tc>
        <w:tc>
          <w:tcPr>
            <w:tcW w:w="3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8130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  <w:b/>
                <w:bCs/>
              </w:rPr>
              <w:t>Данные</w:t>
            </w:r>
          </w:p>
        </w:tc>
      </w:tr>
      <w:tr w:rsidR="0010499F" w:rsidRPr="0011066F" w14:paraId="2B993B2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F556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dev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A6DB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Локальная разработка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E564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Docker</w:t>
            </w:r>
            <w:proofErr w:type="spellEnd"/>
            <w:r w:rsidRPr="0011066F">
              <w:rPr>
                <w:rFonts w:ascii="Arial" w:hAnsi="Arial" w:cs="Arial"/>
              </w:rPr>
              <w:t xml:space="preserve"> </w:t>
            </w:r>
            <w:proofErr w:type="spellStart"/>
            <w:r w:rsidRPr="0011066F">
              <w:rPr>
                <w:rFonts w:ascii="Arial" w:hAnsi="Arial" w:cs="Arial"/>
              </w:rPr>
              <w:t>Compose</w:t>
            </w:r>
            <w:proofErr w:type="spellEnd"/>
          </w:p>
        </w:tc>
        <w:tc>
          <w:tcPr>
            <w:tcW w:w="3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1242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Моковые</w:t>
            </w:r>
            <w:proofErr w:type="spellEnd"/>
            <w:r w:rsidRPr="0011066F">
              <w:rPr>
                <w:rFonts w:ascii="Arial" w:hAnsi="Arial" w:cs="Arial"/>
              </w:rPr>
              <w:t xml:space="preserve"> / синтетические</w:t>
            </w:r>
          </w:p>
        </w:tc>
      </w:tr>
      <w:tr w:rsidR="0010499F" w:rsidRPr="0011066F" w14:paraId="608CC24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2474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test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5574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Автотесты</w:t>
            </w:r>
            <w:proofErr w:type="spellEnd"/>
            <w:r w:rsidRPr="0011066F">
              <w:rPr>
                <w:rFonts w:ascii="Arial" w:hAnsi="Arial" w:cs="Arial"/>
              </w:rPr>
              <w:t>, интеграционные тесты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F86A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Отдельный K8s </w:t>
            </w:r>
            <w:proofErr w:type="spellStart"/>
            <w:r w:rsidRPr="0011066F">
              <w:rPr>
                <w:rFonts w:ascii="Arial" w:hAnsi="Arial" w:cs="Arial"/>
              </w:rPr>
              <w:t>namespace</w:t>
            </w:r>
            <w:proofErr w:type="spellEnd"/>
          </w:p>
        </w:tc>
        <w:tc>
          <w:tcPr>
            <w:tcW w:w="3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D9F7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Тестовые </w:t>
            </w:r>
            <w:proofErr w:type="spellStart"/>
            <w:r w:rsidRPr="0011066F">
              <w:rPr>
                <w:rFonts w:ascii="Arial" w:hAnsi="Arial" w:cs="Arial"/>
              </w:rPr>
              <w:t>fixture</w:t>
            </w:r>
            <w:proofErr w:type="spellEnd"/>
            <w:r w:rsidRPr="0011066F">
              <w:rPr>
                <w:rFonts w:ascii="Arial" w:hAnsi="Arial" w:cs="Arial"/>
              </w:rPr>
              <w:t>-данные</w:t>
            </w:r>
          </w:p>
        </w:tc>
      </w:tr>
      <w:tr w:rsidR="0010499F" w:rsidRPr="0011066F" w14:paraId="6E8037E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01A1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staging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486B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Приёмочное тестирование, нагрузочные тесты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FCEC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Полный K8s-кластер (уменьшенный)</w:t>
            </w:r>
          </w:p>
        </w:tc>
        <w:tc>
          <w:tcPr>
            <w:tcW w:w="3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D196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 xml:space="preserve">Анонимизированный слепок </w:t>
            </w:r>
            <w:proofErr w:type="spellStart"/>
            <w:r w:rsidRPr="0011066F">
              <w:rPr>
                <w:rFonts w:ascii="Arial" w:hAnsi="Arial" w:cs="Arial"/>
              </w:rPr>
              <w:t>prod</w:t>
            </w:r>
            <w:proofErr w:type="spellEnd"/>
          </w:p>
        </w:tc>
      </w:tr>
      <w:tr w:rsidR="0010499F" w:rsidRPr="0011066F" w14:paraId="3483EE7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FBD8" w14:textId="77777777" w:rsidR="0010499F" w:rsidRPr="0011066F" w:rsidRDefault="00000000">
            <w:pPr>
              <w:rPr>
                <w:rFonts w:ascii="Arial" w:hAnsi="Arial" w:cs="Arial"/>
              </w:rPr>
            </w:pPr>
            <w:proofErr w:type="spellStart"/>
            <w:r w:rsidRPr="0011066F">
              <w:rPr>
                <w:rFonts w:ascii="Arial" w:hAnsi="Arial" w:cs="Arial"/>
              </w:rPr>
              <w:t>prod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7B63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Продакшн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870B6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Отдельный K8s-кластер</w:t>
            </w:r>
          </w:p>
        </w:tc>
        <w:tc>
          <w:tcPr>
            <w:tcW w:w="3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D798" w14:textId="77777777" w:rsidR="0010499F" w:rsidRPr="0011066F" w:rsidRDefault="00000000">
            <w:pPr>
              <w:rPr>
                <w:rFonts w:ascii="Arial" w:hAnsi="Arial" w:cs="Arial"/>
              </w:rPr>
            </w:pPr>
            <w:r w:rsidRPr="0011066F">
              <w:rPr>
                <w:rFonts w:ascii="Arial" w:hAnsi="Arial" w:cs="Arial"/>
              </w:rPr>
              <w:t>Реальные данные (шифрование)</w:t>
            </w:r>
          </w:p>
        </w:tc>
      </w:tr>
    </w:tbl>
    <w:p w14:paraId="4460E616" w14:textId="77777777" w:rsidR="0010499F" w:rsidRPr="0011066F" w:rsidRDefault="0010499F">
      <w:pPr>
        <w:rPr>
          <w:rFonts w:ascii="Arial" w:hAnsi="Arial" w:cs="Arial"/>
        </w:rPr>
      </w:pPr>
    </w:p>
    <w:p w14:paraId="5467A811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t>7.3. Общие принципы CI/CD</w:t>
      </w:r>
    </w:p>
    <w:p w14:paraId="27A7785B" w14:textId="77777777" w:rsidR="0010499F" w:rsidRPr="0011066F" w:rsidRDefault="00000000">
      <w:pPr>
        <w:spacing w:after="80"/>
        <w:jc w:val="both"/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b/>
          <w:bCs/>
          <w:lang w:val="en-US"/>
        </w:rPr>
        <w:t>CI Pipeline (GitHub Actions / GitLab CI):</w:t>
      </w:r>
    </w:p>
    <w:p w14:paraId="5EC10F47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>Lint + SAST (SonarQube) → Unit Tests → Build Docker Image → Push to Registry → Integration Tests (test environment).</w:t>
      </w:r>
    </w:p>
    <w:p w14:paraId="2F73F6ED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Каждый PR проходит полный </w:t>
      </w:r>
      <w:proofErr w:type="spellStart"/>
      <w:r w:rsidRPr="0011066F">
        <w:rPr>
          <w:rFonts w:ascii="Arial" w:hAnsi="Arial" w:cs="Arial"/>
        </w:rPr>
        <w:t>pipeline</w:t>
      </w:r>
      <w:proofErr w:type="spellEnd"/>
      <w:r w:rsidRPr="0011066F">
        <w:rPr>
          <w:rFonts w:ascii="Arial" w:hAnsi="Arial" w:cs="Arial"/>
        </w:rPr>
        <w:t xml:space="preserve">; </w:t>
      </w:r>
      <w:proofErr w:type="spellStart"/>
      <w:r w:rsidRPr="0011066F">
        <w:rPr>
          <w:rFonts w:ascii="Arial" w:hAnsi="Arial" w:cs="Arial"/>
        </w:rPr>
        <w:t>мерж</w:t>
      </w:r>
      <w:proofErr w:type="spellEnd"/>
      <w:r w:rsidRPr="0011066F">
        <w:rPr>
          <w:rFonts w:ascii="Arial" w:hAnsi="Arial" w:cs="Arial"/>
        </w:rPr>
        <w:t xml:space="preserve"> в </w:t>
      </w:r>
      <w:proofErr w:type="spellStart"/>
      <w:r w:rsidRPr="0011066F">
        <w:rPr>
          <w:rFonts w:ascii="Arial" w:hAnsi="Arial" w:cs="Arial"/>
        </w:rPr>
        <w:t>main</w:t>
      </w:r>
      <w:proofErr w:type="spellEnd"/>
      <w:r w:rsidRPr="0011066F">
        <w:rPr>
          <w:rFonts w:ascii="Arial" w:hAnsi="Arial" w:cs="Arial"/>
        </w:rPr>
        <w:t xml:space="preserve"> без зелёного статуса заблокирован.</w:t>
      </w:r>
    </w:p>
    <w:p w14:paraId="0ED4BDAA" w14:textId="77777777" w:rsidR="0010499F" w:rsidRPr="0011066F" w:rsidRDefault="0010499F">
      <w:pPr>
        <w:rPr>
          <w:rFonts w:ascii="Arial" w:hAnsi="Arial" w:cs="Arial"/>
        </w:rPr>
      </w:pPr>
    </w:p>
    <w:p w14:paraId="127CD4E3" w14:textId="77777777" w:rsidR="0010499F" w:rsidRPr="0011066F" w:rsidRDefault="00000000">
      <w:pPr>
        <w:spacing w:after="80"/>
        <w:jc w:val="both"/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b/>
          <w:bCs/>
          <w:lang w:val="en-US"/>
        </w:rPr>
        <w:t xml:space="preserve">CD Pipeline — </w:t>
      </w:r>
      <w:r w:rsidRPr="0011066F">
        <w:rPr>
          <w:rFonts w:ascii="Arial" w:hAnsi="Arial" w:cs="Arial"/>
          <w:b/>
          <w:bCs/>
        </w:rPr>
        <w:t>стратегия</w:t>
      </w:r>
      <w:r w:rsidRPr="0011066F">
        <w:rPr>
          <w:rFonts w:ascii="Arial" w:hAnsi="Arial" w:cs="Arial"/>
          <w:b/>
          <w:bCs/>
          <w:lang w:val="en-US"/>
        </w:rPr>
        <w:t xml:space="preserve"> Canary + </w:t>
      </w:r>
      <w:proofErr w:type="gramStart"/>
      <w:r w:rsidRPr="0011066F">
        <w:rPr>
          <w:rFonts w:ascii="Arial" w:hAnsi="Arial" w:cs="Arial"/>
          <w:b/>
          <w:bCs/>
          <w:lang w:val="en-US"/>
        </w:rPr>
        <w:t>Blue-Green</w:t>
      </w:r>
      <w:proofErr w:type="gramEnd"/>
      <w:r w:rsidRPr="0011066F">
        <w:rPr>
          <w:rFonts w:ascii="Arial" w:hAnsi="Arial" w:cs="Arial"/>
          <w:b/>
          <w:bCs/>
          <w:lang w:val="en-US"/>
        </w:rPr>
        <w:t>:</w:t>
      </w:r>
    </w:p>
    <w:p w14:paraId="59FFCFCC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  <w:lang w:val="en-US"/>
        </w:rPr>
      </w:pPr>
      <w:r w:rsidRPr="0011066F">
        <w:rPr>
          <w:rFonts w:ascii="Arial" w:hAnsi="Arial" w:cs="Arial"/>
          <w:lang w:val="en-US"/>
        </w:rPr>
        <w:t>Feature-</w:t>
      </w:r>
      <w:r w:rsidRPr="0011066F">
        <w:rPr>
          <w:rFonts w:ascii="Arial" w:hAnsi="Arial" w:cs="Arial"/>
        </w:rPr>
        <w:t>ветки</w:t>
      </w:r>
      <w:r w:rsidRPr="0011066F">
        <w:rPr>
          <w:rFonts w:ascii="Arial" w:hAnsi="Arial" w:cs="Arial"/>
          <w:lang w:val="en-US"/>
        </w:rPr>
        <w:t xml:space="preserve"> → </w:t>
      </w:r>
      <w:proofErr w:type="spellStart"/>
      <w:r w:rsidRPr="0011066F">
        <w:rPr>
          <w:rFonts w:ascii="Arial" w:hAnsi="Arial" w:cs="Arial"/>
        </w:rPr>
        <w:t>автодеплой</w:t>
      </w:r>
      <w:proofErr w:type="spellEnd"/>
      <w:r w:rsidRPr="0011066F">
        <w:rPr>
          <w:rFonts w:ascii="Arial" w:hAnsi="Arial" w:cs="Arial"/>
          <w:lang w:val="en-US"/>
        </w:rPr>
        <w:t xml:space="preserve">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staging </w:t>
      </w:r>
      <w:r w:rsidRPr="0011066F">
        <w:rPr>
          <w:rFonts w:ascii="Arial" w:hAnsi="Arial" w:cs="Arial"/>
        </w:rPr>
        <w:t>после</w:t>
      </w:r>
      <w:r w:rsidRPr="0011066F">
        <w:rPr>
          <w:rFonts w:ascii="Arial" w:hAnsi="Arial" w:cs="Arial"/>
          <w:lang w:val="en-US"/>
        </w:rPr>
        <w:t xml:space="preserve"> merge </w:t>
      </w:r>
      <w:r w:rsidRPr="0011066F">
        <w:rPr>
          <w:rFonts w:ascii="Arial" w:hAnsi="Arial" w:cs="Arial"/>
        </w:rPr>
        <w:t>в</w:t>
      </w:r>
      <w:r w:rsidRPr="0011066F">
        <w:rPr>
          <w:rFonts w:ascii="Arial" w:hAnsi="Arial" w:cs="Arial"/>
          <w:lang w:val="en-US"/>
        </w:rPr>
        <w:t xml:space="preserve"> main.</w:t>
      </w:r>
    </w:p>
    <w:p w14:paraId="45D39BF4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</w:rPr>
        <w:t>Prod</w:t>
      </w:r>
      <w:proofErr w:type="spellEnd"/>
      <w:r w:rsidRPr="0011066F">
        <w:rPr>
          <w:rFonts w:ascii="Arial" w:hAnsi="Arial" w:cs="Arial"/>
        </w:rPr>
        <w:t xml:space="preserve">-релиз: </w:t>
      </w:r>
      <w:proofErr w:type="spellStart"/>
      <w:r w:rsidRPr="0011066F">
        <w:rPr>
          <w:rFonts w:ascii="Arial" w:hAnsi="Arial" w:cs="Arial"/>
        </w:rPr>
        <w:t>Canary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deployment</w:t>
      </w:r>
      <w:proofErr w:type="spellEnd"/>
      <w:r w:rsidRPr="0011066F">
        <w:rPr>
          <w:rFonts w:ascii="Arial" w:hAnsi="Arial" w:cs="Arial"/>
        </w:rPr>
        <w:t xml:space="preserve"> — 10% трафика на новую версию, мониторинг 30 мин (</w:t>
      </w:r>
      <w:proofErr w:type="spellStart"/>
      <w:r w:rsidRPr="0011066F">
        <w:rPr>
          <w:rFonts w:ascii="Arial" w:hAnsi="Arial" w:cs="Arial"/>
        </w:rPr>
        <w:t>error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rate</w:t>
      </w:r>
      <w:proofErr w:type="spellEnd"/>
      <w:r w:rsidRPr="0011066F">
        <w:rPr>
          <w:rFonts w:ascii="Arial" w:hAnsi="Arial" w:cs="Arial"/>
        </w:rPr>
        <w:t xml:space="preserve">, </w:t>
      </w:r>
      <w:proofErr w:type="spellStart"/>
      <w:r w:rsidRPr="0011066F">
        <w:rPr>
          <w:rFonts w:ascii="Arial" w:hAnsi="Arial" w:cs="Arial"/>
        </w:rPr>
        <w:t>latency</w:t>
      </w:r>
      <w:proofErr w:type="spellEnd"/>
      <w:r w:rsidRPr="0011066F">
        <w:rPr>
          <w:rFonts w:ascii="Arial" w:hAnsi="Arial" w:cs="Arial"/>
        </w:rPr>
        <w:t>); при норме — постепенное увеличение до 100%.</w:t>
      </w:r>
    </w:p>
    <w:p w14:paraId="6212A71F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Критические </w:t>
      </w:r>
      <w:proofErr w:type="spellStart"/>
      <w:r w:rsidRPr="0011066F">
        <w:rPr>
          <w:rFonts w:ascii="Arial" w:hAnsi="Arial" w:cs="Arial"/>
        </w:rPr>
        <w:t>hotfix</w:t>
      </w:r>
      <w:proofErr w:type="spellEnd"/>
      <w:r w:rsidRPr="0011066F">
        <w:rPr>
          <w:rFonts w:ascii="Arial" w:hAnsi="Arial" w:cs="Arial"/>
        </w:rPr>
        <w:t xml:space="preserve"> — Blue-Green: быстрое переключение между двумя идентичными средами.</w:t>
      </w:r>
    </w:p>
    <w:p w14:paraId="00A2350B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Автоматический </w:t>
      </w:r>
      <w:proofErr w:type="spellStart"/>
      <w:r w:rsidRPr="0011066F">
        <w:rPr>
          <w:rFonts w:ascii="Arial" w:hAnsi="Arial" w:cs="Arial"/>
        </w:rPr>
        <w:t>rollback</w:t>
      </w:r>
      <w:proofErr w:type="spellEnd"/>
      <w:r w:rsidRPr="0011066F">
        <w:rPr>
          <w:rFonts w:ascii="Arial" w:hAnsi="Arial" w:cs="Arial"/>
        </w:rPr>
        <w:t xml:space="preserve"> при </w:t>
      </w:r>
      <w:proofErr w:type="spellStart"/>
      <w:r w:rsidRPr="0011066F">
        <w:rPr>
          <w:rFonts w:ascii="Arial" w:hAnsi="Arial" w:cs="Arial"/>
        </w:rPr>
        <w:t>error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proofErr w:type="gramStart"/>
      <w:r w:rsidRPr="0011066F">
        <w:rPr>
          <w:rFonts w:ascii="Arial" w:hAnsi="Arial" w:cs="Arial"/>
        </w:rPr>
        <w:t>rate</w:t>
      </w:r>
      <w:proofErr w:type="spellEnd"/>
      <w:r w:rsidRPr="0011066F">
        <w:rPr>
          <w:rFonts w:ascii="Arial" w:hAnsi="Arial" w:cs="Arial"/>
        </w:rPr>
        <w:t xml:space="preserve"> &gt;</w:t>
      </w:r>
      <w:proofErr w:type="gramEnd"/>
      <w:r w:rsidRPr="0011066F">
        <w:rPr>
          <w:rFonts w:ascii="Arial" w:hAnsi="Arial" w:cs="Arial"/>
        </w:rPr>
        <w:t xml:space="preserve"> 5% в течение 5 минут после деплоя.</w:t>
      </w:r>
    </w:p>
    <w:p w14:paraId="69D9A63C" w14:textId="77777777" w:rsidR="0010499F" w:rsidRPr="0011066F" w:rsidRDefault="0010499F">
      <w:pPr>
        <w:rPr>
          <w:rFonts w:ascii="Arial" w:hAnsi="Arial" w:cs="Arial"/>
        </w:rPr>
      </w:pPr>
    </w:p>
    <w:p w14:paraId="746688C5" w14:textId="5837FAF9" w:rsidR="0010499F" w:rsidRPr="00223E21" w:rsidRDefault="00D84AF5" w:rsidP="00D84AF5">
      <w:pPr>
        <w:rPr>
          <w:rFonts w:ascii="Arial" w:hAnsi="Arial" w:cs="Arial"/>
          <w:b/>
          <w:bCs/>
          <w:lang w:val="en-US"/>
        </w:rPr>
      </w:pPr>
      <w:r w:rsidRPr="00D84AF5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76A412C6" wp14:editId="270BE4EB">
            <wp:extent cx="6300470" cy="2887980"/>
            <wp:effectExtent l="0" t="0" r="0" b="0"/>
            <wp:docPr id="462590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0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E874" w14:textId="77777777" w:rsidR="0010499F" w:rsidRPr="0011066F" w:rsidRDefault="0010499F">
      <w:pPr>
        <w:rPr>
          <w:rFonts w:ascii="Arial" w:hAnsi="Arial" w:cs="Arial"/>
          <w:lang w:val="en-US"/>
        </w:rPr>
      </w:pPr>
    </w:p>
    <w:p w14:paraId="5777596B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Микрорефлексия</w:t>
      </w:r>
      <w:proofErr w:type="spellEnd"/>
      <w:r w:rsidRPr="003543D4">
        <w:rPr>
          <w:rFonts w:ascii="Arial" w:hAnsi="Arial" w:cs="Arial"/>
          <w:b/>
          <w:bCs/>
        </w:rPr>
        <w:t>.</w:t>
      </w:r>
      <w:r w:rsidRPr="003543D4">
        <w:rPr>
          <w:rFonts w:ascii="Arial" w:hAnsi="Arial" w:cs="Arial"/>
        </w:rPr>
        <w:t xml:space="preserve"> </w:t>
      </w:r>
      <w:r w:rsidRPr="0011066F">
        <w:rPr>
          <w:rFonts w:ascii="Arial" w:hAnsi="Arial" w:cs="Arial"/>
        </w:rPr>
        <w:t>Проектирование</w:t>
      </w:r>
      <w:r w:rsidRPr="003543D4">
        <w:rPr>
          <w:rFonts w:ascii="Arial" w:hAnsi="Arial" w:cs="Arial"/>
        </w:rPr>
        <w:t xml:space="preserve"> </w:t>
      </w:r>
      <w:r w:rsidRPr="0011066F">
        <w:rPr>
          <w:rFonts w:ascii="Arial" w:hAnsi="Arial" w:cs="Arial"/>
          <w:lang w:val="en-US"/>
        </w:rPr>
        <w:t>CI</w:t>
      </w:r>
      <w:r w:rsidRPr="003543D4">
        <w:rPr>
          <w:rFonts w:ascii="Arial" w:hAnsi="Arial" w:cs="Arial"/>
        </w:rPr>
        <w:t>/</w:t>
      </w:r>
      <w:r w:rsidRPr="0011066F">
        <w:rPr>
          <w:rFonts w:ascii="Arial" w:hAnsi="Arial" w:cs="Arial"/>
          <w:lang w:val="en-US"/>
        </w:rPr>
        <w:t>CD</w:t>
      </w:r>
      <w:r w:rsidRPr="003543D4">
        <w:rPr>
          <w:rFonts w:ascii="Arial" w:hAnsi="Arial" w:cs="Arial"/>
        </w:rPr>
        <w:t xml:space="preserve"> </w:t>
      </w:r>
      <w:r w:rsidRPr="0011066F">
        <w:rPr>
          <w:rFonts w:ascii="Arial" w:hAnsi="Arial" w:cs="Arial"/>
        </w:rPr>
        <w:t>объединило</w:t>
      </w:r>
      <w:r w:rsidRPr="003543D4">
        <w:rPr>
          <w:rFonts w:ascii="Arial" w:hAnsi="Arial" w:cs="Arial"/>
        </w:rPr>
        <w:t xml:space="preserve"> </w:t>
      </w:r>
      <w:r w:rsidRPr="0011066F">
        <w:rPr>
          <w:rFonts w:ascii="Arial" w:hAnsi="Arial" w:cs="Arial"/>
        </w:rPr>
        <w:t>все</w:t>
      </w:r>
      <w:r w:rsidRPr="003543D4">
        <w:rPr>
          <w:rFonts w:ascii="Arial" w:hAnsi="Arial" w:cs="Arial"/>
        </w:rPr>
        <w:t xml:space="preserve"> </w:t>
      </w:r>
      <w:r w:rsidRPr="0011066F">
        <w:rPr>
          <w:rFonts w:ascii="Arial" w:hAnsi="Arial" w:cs="Arial"/>
        </w:rPr>
        <w:t>предыдущие</w:t>
      </w:r>
      <w:r w:rsidRPr="003543D4">
        <w:rPr>
          <w:rFonts w:ascii="Arial" w:hAnsi="Arial" w:cs="Arial"/>
        </w:rPr>
        <w:t xml:space="preserve"> </w:t>
      </w:r>
      <w:r w:rsidRPr="0011066F">
        <w:rPr>
          <w:rFonts w:ascii="Arial" w:hAnsi="Arial" w:cs="Arial"/>
        </w:rPr>
        <w:t>решения</w:t>
      </w:r>
      <w:r w:rsidRPr="003543D4">
        <w:rPr>
          <w:rFonts w:ascii="Arial" w:hAnsi="Arial" w:cs="Arial"/>
        </w:rPr>
        <w:t xml:space="preserve">. </w:t>
      </w:r>
      <w:r w:rsidRPr="0011066F">
        <w:rPr>
          <w:rFonts w:ascii="Arial" w:hAnsi="Arial" w:cs="Arial"/>
        </w:rPr>
        <w:t xml:space="preserve">Без наблюдаемости из раздела 6 </w:t>
      </w:r>
      <w:proofErr w:type="spellStart"/>
      <w:r w:rsidRPr="0011066F">
        <w:rPr>
          <w:rFonts w:ascii="Arial" w:hAnsi="Arial" w:cs="Arial"/>
        </w:rPr>
        <w:t>Canary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deployment</w:t>
      </w:r>
      <w:proofErr w:type="spellEnd"/>
      <w:r w:rsidRPr="0011066F">
        <w:rPr>
          <w:rFonts w:ascii="Arial" w:hAnsi="Arial" w:cs="Arial"/>
        </w:rPr>
        <w:t xml:space="preserve"> невозможен — нечем автоматически измерять </w:t>
      </w:r>
      <w:proofErr w:type="spellStart"/>
      <w:r w:rsidRPr="0011066F">
        <w:rPr>
          <w:rFonts w:ascii="Arial" w:hAnsi="Arial" w:cs="Arial"/>
        </w:rPr>
        <w:t>success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rate</w:t>
      </w:r>
      <w:proofErr w:type="spellEnd"/>
      <w:r w:rsidRPr="0011066F">
        <w:rPr>
          <w:rFonts w:ascii="Arial" w:hAnsi="Arial" w:cs="Arial"/>
        </w:rPr>
        <w:t xml:space="preserve">. Стало очевидно, что автоматический </w:t>
      </w:r>
      <w:proofErr w:type="spellStart"/>
      <w:r w:rsidRPr="0011066F">
        <w:rPr>
          <w:rFonts w:ascii="Arial" w:hAnsi="Arial" w:cs="Arial"/>
        </w:rPr>
        <w:t>rollback</w:t>
      </w:r>
      <w:proofErr w:type="spellEnd"/>
      <w:r w:rsidRPr="0011066F">
        <w:rPr>
          <w:rFonts w:ascii="Arial" w:hAnsi="Arial" w:cs="Arial"/>
        </w:rPr>
        <w:t xml:space="preserve"> по метрикам — не просто удобная фича, а обязательный элемент безопасного деплоя в юридической системе, где сбой в продакшне может иметь правовые последствия для клиентов.</w:t>
      </w:r>
    </w:p>
    <w:p w14:paraId="18AE4F51" w14:textId="77777777" w:rsidR="0010499F" w:rsidRPr="0011066F" w:rsidRDefault="0010499F">
      <w:pPr>
        <w:rPr>
          <w:rFonts w:ascii="Arial" w:hAnsi="Arial" w:cs="Arial"/>
        </w:rPr>
      </w:pPr>
    </w:p>
    <w:p w14:paraId="72258A0C" w14:textId="77777777" w:rsidR="0010499F" w:rsidRPr="0011066F" w:rsidRDefault="00000000">
      <w:pPr>
        <w:rPr>
          <w:rFonts w:ascii="Arial" w:hAnsi="Arial" w:cs="Arial"/>
        </w:rPr>
      </w:pPr>
      <w:r w:rsidRPr="0011066F">
        <w:rPr>
          <w:rFonts w:ascii="Arial" w:hAnsi="Arial" w:cs="Arial"/>
        </w:rPr>
        <w:br w:type="page"/>
      </w:r>
    </w:p>
    <w:p w14:paraId="252DF455" w14:textId="77777777" w:rsidR="0010499F" w:rsidRPr="0011066F" w:rsidRDefault="00000000">
      <w:pPr>
        <w:pStyle w:val="2"/>
        <w:rPr>
          <w:rFonts w:ascii="Arial" w:hAnsi="Arial" w:cs="Arial"/>
        </w:rPr>
      </w:pPr>
      <w:r w:rsidRPr="0011066F">
        <w:rPr>
          <w:rFonts w:ascii="Arial" w:hAnsi="Arial" w:cs="Arial"/>
        </w:rPr>
        <w:lastRenderedPageBreak/>
        <w:t>Заключение</w:t>
      </w:r>
    </w:p>
    <w:p w14:paraId="6F033206" w14:textId="2DE6A0F5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В ходе работы разработан полный архитектурный проект </w:t>
      </w:r>
      <w:proofErr w:type="spellStart"/>
      <w:r w:rsidRPr="0011066F">
        <w:rPr>
          <w:rFonts w:ascii="Arial" w:hAnsi="Arial" w:cs="Arial"/>
        </w:rPr>
        <w:t>микросервисной</w:t>
      </w:r>
      <w:proofErr w:type="spellEnd"/>
      <w:r w:rsidRPr="0011066F">
        <w:rPr>
          <w:rFonts w:ascii="Arial" w:hAnsi="Arial" w:cs="Arial"/>
        </w:rPr>
        <w:t xml:space="preserve"> системы </w:t>
      </w: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AI, охватывающий семь уровней проектирования.</w:t>
      </w:r>
      <w:r w:rsidR="005B4866">
        <w:rPr>
          <w:rFonts w:ascii="Arial" w:hAnsi="Arial" w:cs="Arial"/>
        </w:rPr>
        <w:br/>
      </w:r>
    </w:p>
    <w:p w14:paraId="68A30584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>Результаты:</w:t>
      </w:r>
    </w:p>
    <w:p w14:paraId="51178406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Выделено восемь </w:t>
      </w:r>
      <w:proofErr w:type="spellStart"/>
      <w:r w:rsidRPr="0011066F">
        <w:rPr>
          <w:rFonts w:ascii="Arial" w:hAnsi="Arial" w:cs="Arial"/>
        </w:rPr>
        <w:t>микросервисов</w:t>
      </w:r>
      <w:proofErr w:type="spellEnd"/>
      <w:r w:rsidRPr="0011066F">
        <w:rPr>
          <w:rFonts w:ascii="Arial" w:hAnsi="Arial" w:cs="Arial"/>
        </w:rPr>
        <w:t xml:space="preserve"> с обоснованными границами на основе DDD и принципа Single </w:t>
      </w:r>
      <w:proofErr w:type="spellStart"/>
      <w:r w:rsidRPr="0011066F">
        <w:rPr>
          <w:rFonts w:ascii="Arial" w:hAnsi="Arial" w:cs="Arial"/>
        </w:rPr>
        <w:t>Responsibility</w:t>
      </w:r>
      <w:proofErr w:type="spellEnd"/>
      <w:r w:rsidRPr="0011066F">
        <w:rPr>
          <w:rFonts w:ascii="Arial" w:hAnsi="Arial" w:cs="Arial"/>
        </w:rPr>
        <w:t>.</w:t>
      </w:r>
    </w:p>
    <w:p w14:paraId="0E30C9AD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Спроектирована модель данных с явным владением (каждый сервис — своя БД) и паттерном согласованности </w:t>
      </w:r>
      <w:proofErr w:type="spellStart"/>
      <w:r w:rsidRPr="0011066F">
        <w:rPr>
          <w:rFonts w:ascii="Arial" w:hAnsi="Arial" w:cs="Arial"/>
        </w:rPr>
        <w:t>Saga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Choreography</w:t>
      </w:r>
      <w:proofErr w:type="spellEnd"/>
      <w:r w:rsidRPr="0011066F">
        <w:rPr>
          <w:rFonts w:ascii="Arial" w:hAnsi="Arial" w:cs="Arial"/>
        </w:rPr>
        <w:t>.</w:t>
      </w:r>
    </w:p>
    <w:p w14:paraId="00B5B01E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Определены API-контракты с поддержкой идемпотентности и </w:t>
      </w:r>
      <w:proofErr w:type="spellStart"/>
      <w:r w:rsidRPr="0011066F">
        <w:rPr>
          <w:rFonts w:ascii="Arial" w:hAnsi="Arial" w:cs="Arial"/>
        </w:rPr>
        <w:t>версионирования</w:t>
      </w:r>
      <w:proofErr w:type="spellEnd"/>
      <w:r w:rsidRPr="0011066F">
        <w:rPr>
          <w:rFonts w:ascii="Arial" w:hAnsi="Arial" w:cs="Arial"/>
        </w:rPr>
        <w:t>.</w:t>
      </w:r>
    </w:p>
    <w:p w14:paraId="55322033" w14:textId="77777777" w:rsidR="0010499F" w:rsidRPr="0011066F" w:rsidRDefault="00000000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11066F">
        <w:rPr>
          <w:rFonts w:ascii="Arial" w:hAnsi="Arial" w:cs="Arial"/>
        </w:rPr>
        <w:t>Описаны стек наблюдаемости (</w:t>
      </w:r>
      <w:proofErr w:type="spellStart"/>
      <w:r w:rsidRPr="0011066F">
        <w:rPr>
          <w:rFonts w:ascii="Arial" w:hAnsi="Arial" w:cs="Arial"/>
        </w:rPr>
        <w:t>Prometheus</w:t>
      </w:r>
      <w:proofErr w:type="spellEnd"/>
      <w:r w:rsidRPr="0011066F">
        <w:rPr>
          <w:rFonts w:ascii="Arial" w:hAnsi="Arial" w:cs="Arial"/>
        </w:rPr>
        <w:t xml:space="preserve">, Jaeger, </w:t>
      </w:r>
      <w:proofErr w:type="spellStart"/>
      <w:r w:rsidRPr="0011066F">
        <w:rPr>
          <w:rFonts w:ascii="Arial" w:hAnsi="Arial" w:cs="Arial"/>
        </w:rPr>
        <w:t>Loki</w:t>
      </w:r>
      <w:proofErr w:type="spellEnd"/>
      <w:r w:rsidRPr="0011066F">
        <w:rPr>
          <w:rFonts w:ascii="Arial" w:hAnsi="Arial" w:cs="Arial"/>
        </w:rPr>
        <w:t xml:space="preserve">) и CI/CD с </w:t>
      </w:r>
      <w:proofErr w:type="spellStart"/>
      <w:r w:rsidRPr="0011066F">
        <w:rPr>
          <w:rFonts w:ascii="Arial" w:hAnsi="Arial" w:cs="Arial"/>
        </w:rPr>
        <w:t>Canary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deployment</w:t>
      </w:r>
      <w:proofErr w:type="spellEnd"/>
      <w:r w:rsidRPr="0011066F">
        <w:rPr>
          <w:rFonts w:ascii="Arial" w:hAnsi="Arial" w:cs="Arial"/>
        </w:rPr>
        <w:t xml:space="preserve"> и автоматическим </w:t>
      </w:r>
      <w:proofErr w:type="spellStart"/>
      <w:r w:rsidRPr="0011066F">
        <w:rPr>
          <w:rFonts w:ascii="Arial" w:hAnsi="Arial" w:cs="Arial"/>
        </w:rPr>
        <w:t>rollback</w:t>
      </w:r>
      <w:proofErr w:type="spellEnd"/>
      <w:r w:rsidRPr="0011066F">
        <w:rPr>
          <w:rFonts w:ascii="Arial" w:hAnsi="Arial" w:cs="Arial"/>
        </w:rPr>
        <w:t>.</w:t>
      </w:r>
    </w:p>
    <w:p w14:paraId="7F0A324C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Архитектура оправдана для </w:t>
      </w: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 разнородными профилями нагрузки (особенно Analysis Service с LLM) и строгими требованиями к безопасности юридических данных. Работа показала, что архитектурные решения нужно принимать комплексно — каждое решение в одном разделе создаёт ограничения или возможности в другом.</w:t>
      </w:r>
    </w:p>
    <w:p w14:paraId="453876E2" w14:textId="77777777" w:rsidR="0010499F" w:rsidRPr="0011066F" w:rsidRDefault="0010499F">
      <w:pPr>
        <w:rPr>
          <w:rFonts w:ascii="Arial" w:hAnsi="Arial" w:cs="Arial"/>
        </w:rPr>
      </w:pPr>
    </w:p>
    <w:p w14:paraId="22359DE3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  <w:b/>
          <w:bCs/>
        </w:rPr>
        <w:t xml:space="preserve">Использованные инструменты и </w:t>
      </w:r>
      <w:proofErr w:type="spellStart"/>
      <w:r w:rsidRPr="0011066F">
        <w:rPr>
          <w:rFonts w:ascii="Arial" w:hAnsi="Arial" w:cs="Arial"/>
          <w:b/>
          <w:bCs/>
        </w:rPr>
        <w:t>промпты</w:t>
      </w:r>
      <w:proofErr w:type="spellEnd"/>
      <w:r w:rsidRPr="0011066F">
        <w:rPr>
          <w:rFonts w:ascii="Arial" w:hAnsi="Arial" w:cs="Arial"/>
          <w:b/>
          <w:bCs/>
        </w:rPr>
        <w:t xml:space="preserve"> для БЯМ:</w:t>
      </w:r>
    </w:p>
    <w:p w14:paraId="7DF6C283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r w:rsidRPr="0011066F">
        <w:rPr>
          <w:rFonts w:ascii="Arial" w:hAnsi="Arial" w:cs="Arial"/>
        </w:rPr>
        <w:t xml:space="preserve">В работе использовалась модель </w:t>
      </w:r>
      <w:proofErr w:type="spellStart"/>
      <w:r w:rsidRPr="0011066F">
        <w:rPr>
          <w:rFonts w:ascii="Arial" w:hAnsi="Arial" w:cs="Arial"/>
        </w:rPr>
        <w:t>Claude</w:t>
      </w:r>
      <w:proofErr w:type="spellEnd"/>
      <w:r w:rsidRPr="0011066F">
        <w:rPr>
          <w:rFonts w:ascii="Arial" w:hAnsi="Arial" w:cs="Arial"/>
        </w:rPr>
        <w:t xml:space="preserve"> (</w:t>
      </w:r>
      <w:proofErr w:type="spellStart"/>
      <w:r w:rsidRPr="0011066F">
        <w:rPr>
          <w:rFonts w:ascii="Arial" w:hAnsi="Arial" w:cs="Arial"/>
        </w:rPr>
        <w:t>Anthropic</w:t>
      </w:r>
      <w:proofErr w:type="spellEnd"/>
      <w:r w:rsidRPr="0011066F">
        <w:rPr>
          <w:rFonts w:ascii="Arial" w:hAnsi="Arial" w:cs="Arial"/>
        </w:rPr>
        <w:t>) для генерации структуры разделов и формулировок.</w:t>
      </w:r>
    </w:p>
    <w:p w14:paraId="7E910C81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Промпт</w:t>
      </w:r>
      <w:proofErr w:type="spellEnd"/>
      <w:r w:rsidRPr="0011066F">
        <w:rPr>
          <w:rFonts w:ascii="Arial" w:hAnsi="Arial" w:cs="Arial"/>
          <w:b/>
          <w:bCs/>
        </w:rPr>
        <w:t xml:space="preserve"> 1:</w:t>
      </w:r>
      <w:r w:rsidRPr="0011066F">
        <w:rPr>
          <w:rFonts w:ascii="Arial" w:hAnsi="Arial" w:cs="Arial"/>
        </w:rPr>
        <w:t xml:space="preserve"> «Ты — опытный </w:t>
      </w:r>
      <w:proofErr w:type="spellStart"/>
      <w:r w:rsidRPr="0011066F">
        <w:rPr>
          <w:rFonts w:ascii="Arial" w:hAnsi="Arial" w:cs="Arial"/>
        </w:rPr>
        <w:t>enterprise</w:t>
      </w:r>
      <w:proofErr w:type="spellEnd"/>
      <w:r w:rsidRPr="0011066F">
        <w:rPr>
          <w:rFonts w:ascii="Arial" w:hAnsi="Arial" w:cs="Arial"/>
        </w:rPr>
        <w:t xml:space="preserve">-архитектор. Предметная область: </w:t>
      </w: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 — автоматизированный юридический помощник. Опиши архитектурные драйверы (НФТ) и их </w:t>
      </w:r>
      <w:proofErr w:type="spellStart"/>
      <w:r w:rsidRPr="0011066F">
        <w:rPr>
          <w:rFonts w:ascii="Arial" w:hAnsi="Arial" w:cs="Arial"/>
        </w:rPr>
        <w:t>приоритизацию</w:t>
      </w:r>
      <w:proofErr w:type="spellEnd"/>
      <w:r w:rsidRPr="0011066F">
        <w:rPr>
          <w:rFonts w:ascii="Arial" w:hAnsi="Arial" w:cs="Arial"/>
        </w:rPr>
        <w:t xml:space="preserve"> для данной системы. Укажи обоснование приоритетов.»</w:t>
      </w:r>
    </w:p>
    <w:p w14:paraId="1D99A6E1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Промпт</w:t>
      </w:r>
      <w:proofErr w:type="spellEnd"/>
      <w:r w:rsidRPr="0011066F">
        <w:rPr>
          <w:rFonts w:ascii="Arial" w:hAnsi="Arial" w:cs="Arial"/>
          <w:b/>
          <w:bCs/>
        </w:rPr>
        <w:t xml:space="preserve"> 2:</w:t>
      </w:r>
      <w:r w:rsidRPr="0011066F">
        <w:rPr>
          <w:rFonts w:ascii="Arial" w:hAnsi="Arial" w:cs="Arial"/>
        </w:rPr>
        <w:t xml:space="preserve"> «Продолжая архитектурный проект </w:t>
      </w: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AI, опиши </w:t>
      </w:r>
      <w:proofErr w:type="spellStart"/>
      <w:r w:rsidRPr="0011066F">
        <w:rPr>
          <w:rFonts w:ascii="Arial" w:hAnsi="Arial" w:cs="Arial"/>
        </w:rPr>
        <w:t>Bounded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Contexts</w:t>
      </w:r>
      <w:proofErr w:type="spellEnd"/>
      <w:r w:rsidRPr="0011066F">
        <w:rPr>
          <w:rFonts w:ascii="Arial" w:hAnsi="Arial" w:cs="Arial"/>
        </w:rPr>
        <w:t xml:space="preserve"> в стиле DDD, агрегаты и доменные события для доменов AI Analysis и Document Management. Укажи инварианты агрегатов.»</w:t>
      </w:r>
    </w:p>
    <w:p w14:paraId="2AA3BC83" w14:textId="77777777" w:rsidR="0010499F" w:rsidRPr="0011066F" w:rsidRDefault="00000000">
      <w:pPr>
        <w:spacing w:after="80"/>
        <w:jc w:val="both"/>
        <w:rPr>
          <w:rFonts w:ascii="Arial" w:hAnsi="Arial" w:cs="Arial"/>
        </w:rPr>
      </w:pPr>
      <w:proofErr w:type="spellStart"/>
      <w:r w:rsidRPr="0011066F">
        <w:rPr>
          <w:rFonts w:ascii="Arial" w:hAnsi="Arial" w:cs="Arial"/>
          <w:b/>
          <w:bCs/>
        </w:rPr>
        <w:t>Промпт</w:t>
      </w:r>
      <w:proofErr w:type="spellEnd"/>
      <w:r w:rsidRPr="0011066F">
        <w:rPr>
          <w:rFonts w:ascii="Arial" w:hAnsi="Arial" w:cs="Arial"/>
          <w:b/>
          <w:bCs/>
        </w:rPr>
        <w:t xml:space="preserve"> 3:</w:t>
      </w:r>
      <w:r w:rsidRPr="0011066F">
        <w:rPr>
          <w:rFonts w:ascii="Arial" w:hAnsi="Arial" w:cs="Arial"/>
        </w:rPr>
        <w:t xml:space="preserve"> «Опиши паттерн </w:t>
      </w:r>
      <w:proofErr w:type="spellStart"/>
      <w:r w:rsidRPr="0011066F">
        <w:rPr>
          <w:rFonts w:ascii="Arial" w:hAnsi="Arial" w:cs="Arial"/>
        </w:rPr>
        <w:t>Saga</w:t>
      </w:r>
      <w:proofErr w:type="spellEnd"/>
      <w:r w:rsidRPr="0011066F">
        <w:rPr>
          <w:rFonts w:ascii="Arial" w:hAnsi="Arial" w:cs="Arial"/>
        </w:rPr>
        <w:t xml:space="preserve"> </w:t>
      </w:r>
      <w:proofErr w:type="spellStart"/>
      <w:r w:rsidRPr="0011066F">
        <w:rPr>
          <w:rFonts w:ascii="Arial" w:hAnsi="Arial" w:cs="Arial"/>
        </w:rPr>
        <w:t>Choreography</w:t>
      </w:r>
      <w:proofErr w:type="spellEnd"/>
      <w:r w:rsidRPr="0011066F">
        <w:rPr>
          <w:rFonts w:ascii="Arial" w:hAnsi="Arial" w:cs="Arial"/>
        </w:rPr>
        <w:t xml:space="preserve"> для процесса анализа документа в </w:t>
      </w:r>
      <w:proofErr w:type="spellStart"/>
      <w:r w:rsidRPr="0011066F">
        <w:rPr>
          <w:rFonts w:ascii="Arial" w:hAnsi="Arial" w:cs="Arial"/>
        </w:rPr>
        <w:t>LegalAssist</w:t>
      </w:r>
      <w:proofErr w:type="spellEnd"/>
      <w:r w:rsidRPr="0011066F">
        <w:rPr>
          <w:rFonts w:ascii="Arial" w:hAnsi="Arial" w:cs="Arial"/>
        </w:rPr>
        <w:t xml:space="preserve"> AI: шаги, компенсирующие транзакции, публикуемые события.»</w:t>
      </w:r>
    </w:p>
    <w:p w14:paraId="6683BEF6" w14:textId="77777777" w:rsidR="0010499F" w:rsidRPr="0011066F" w:rsidRDefault="0010499F">
      <w:pPr>
        <w:rPr>
          <w:rFonts w:ascii="Arial" w:hAnsi="Arial" w:cs="Arial"/>
        </w:rPr>
      </w:pPr>
    </w:p>
    <w:p w14:paraId="60D76B6B" w14:textId="31663593" w:rsidR="00A04202" w:rsidRPr="000C47E7" w:rsidRDefault="00A04202">
      <w:pPr>
        <w:spacing w:after="80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A04202" w:rsidRPr="000C47E7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C4A89"/>
    <w:multiLevelType w:val="hybridMultilevel"/>
    <w:tmpl w:val="72EAEB94"/>
    <w:lvl w:ilvl="0" w:tplc="19FC5F84">
      <w:start w:val="1"/>
      <w:numFmt w:val="bullet"/>
      <w:lvlText w:val="●"/>
      <w:lvlJc w:val="left"/>
      <w:pPr>
        <w:ind w:left="720" w:hanging="360"/>
      </w:pPr>
    </w:lvl>
    <w:lvl w:ilvl="1" w:tplc="AEB03070">
      <w:start w:val="1"/>
      <w:numFmt w:val="bullet"/>
      <w:lvlText w:val="○"/>
      <w:lvlJc w:val="left"/>
      <w:pPr>
        <w:ind w:left="1440" w:hanging="360"/>
      </w:pPr>
    </w:lvl>
    <w:lvl w:ilvl="2" w:tplc="B6F20914">
      <w:start w:val="1"/>
      <w:numFmt w:val="bullet"/>
      <w:lvlText w:val="■"/>
      <w:lvlJc w:val="left"/>
      <w:pPr>
        <w:ind w:left="2160" w:hanging="360"/>
      </w:pPr>
    </w:lvl>
    <w:lvl w:ilvl="3" w:tplc="AC5CBF56">
      <w:start w:val="1"/>
      <w:numFmt w:val="bullet"/>
      <w:lvlText w:val="●"/>
      <w:lvlJc w:val="left"/>
      <w:pPr>
        <w:ind w:left="2880" w:hanging="360"/>
      </w:pPr>
    </w:lvl>
    <w:lvl w:ilvl="4" w:tplc="CE4CB336">
      <w:start w:val="1"/>
      <w:numFmt w:val="bullet"/>
      <w:lvlText w:val="○"/>
      <w:lvlJc w:val="left"/>
      <w:pPr>
        <w:ind w:left="3600" w:hanging="360"/>
      </w:pPr>
    </w:lvl>
    <w:lvl w:ilvl="5" w:tplc="9070A888">
      <w:start w:val="1"/>
      <w:numFmt w:val="bullet"/>
      <w:lvlText w:val="■"/>
      <w:lvlJc w:val="left"/>
      <w:pPr>
        <w:ind w:left="4320" w:hanging="360"/>
      </w:pPr>
    </w:lvl>
    <w:lvl w:ilvl="6" w:tplc="FC641F7C">
      <w:start w:val="1"/>
      <w:numFmt w:val="bullet"/>
      <w:lvlText w:val="●"/>
      <w:lvlJc w:val="left"/>
      <w:pPr>
        <w:ind w:left="5040" w:hanging="360"/>
      </w:pPr>
    </w:lvl>
    <w:lvl w:ilvl="7" w:tplc="56BCE88A">
      <w:start w:val="1"/>
      <w:numFmt w:val="bullet"/>
      <w:lvlText w:val="●"/>
      <w:lvlJc w:val="left"/>
      <w:pPr>
        <w:ind w:left="5760" w:hanging="360"/>
      </w:pPr>
    </w:lvl>
    <w:lvl w:ilvl="8" w:tplc="8D78A1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7F71F5"/>
    <w:multiLevelType w:val="hybridMultilevel"/>
    <w:tmpl w:val="07FE06DE"/>
    <w:lvl w:ilvl="0" w:tplc="D2B0688C">
      <w:start w:val="1"/>
      <w:numFmt w:val="bullet"/>
      <w:lvlText w:val="●"/>
      <w:lvlJc w:val="left"/>
      <w:pPr>
        <w:ind w:left="720" w:hanging="360"/>
      </w:pPr>
    </w:lvl>
    <w:lvl w:ilvl="1" w:tplc="478677EC">
      <w:numFmt w:val="decimal"/>
      <w:lvlText w:val=""/>
      <w:lvlJc w:val="left"/>
    </w:lvl>
    <w:lvl w:ilvl="2" w:tplc="28AE28A8">
      <w:numFmt w:val="decimal"/>
      <w:lvlText w:val=""/>
      <w:lvlJc w:val="left"/>
    </w:lvl>
    <w:lvl w:ilvl="3" w:tplc="2A904A6C">
      <w:numFmt w:val="decimal"/>
      <w:lvlText w:val=""/>
      <w:lvlJc w:val="left"/>
    </w:lvl>
    <w:lvl w:ilvl="4" w:tplc="7FDEF362">
      <w:numFmt w:val="decimal"/>
      <w:lvlText w:val=""/>
      <w:lvlJc w:val="left"/>
    </w:lvl>
    <w:lvl w:ilvl="5" w:tplc="7A22EC1E">
      <w:numFmt w:val="decimal"/>
      <w:lvlText w:val=""/>
      <w:lvlJc w:val="left"/>
    </w:lvl>
    <w:lvl w:ilvl="6" w:tplc="B994F61C">
      <w:numFmt w:val="decimal"/>
      <w:lvlText w:val=""/>
      <w:lvlJc w:val="left"/>
    </w:lvl>
    <w:lvl w:ilvl="7" w:tplc="1E060C9E">
      <w:numFmt w:val="decimal"/>
      <w:lvlText w:val=""/>
      <w:lvlJc w:val="left"/>
    </w:lvl>
    <w:lvl w:ilvl="8" w:tplc="82B24B84">
      <w:numFmt w:val="decimal"/>
      <w:lvlText w:val=""/>
      <w:lvlJc w:val="left"/>
    </w:lvl>
  </w:abstractNum>
  <w:num w:numId="1" w16cid:durableId="239758553">
    <w:abstractNumId w:val="0"/>
    <w:lvlOverride w:ilvl="0">
      <w:startOverride w:val="1"/>
    </w:lvlOverride>
  </w:num>
  <w:num w:numId="2" w16cid:durableId="296690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99F"/>
    <w:rsid w:val="00072867"/>
    <w:rsid w:val="000C47E7"/>
    <w:rsid w:val="0010499F"/>
    <w:rsid w:val="0011066F"/>
    <w:rsid w:val="00155BBE"/>
    <w:rsid w:val="00223E21"/>
    <w:rsid w:val="003543D4"/>
    <w:rsid w:val="00357C67"/>
    <w:rsid w:val="00452C07"/>
    <w:rsid w:val="00534724"/>
    <w:rsid w:val="005924EF"/>
    <w:rsid w:val="005B4866"/>
    <w:rsid w:val="006701E4"/>
    <w:rsid w:val="007B6A34"/>
    <w:rsid w:val="00932D73"/>
    <w:rsid w:val="00A04202"/>
    <w:rsid w:val="00AF5D69"/>
    <w:rsid w:val="00CA66F3"/>
    <w:rsid w:val="00D371C4"/>
    <w:rsid w:val="00D566AD"/>
    <w:rsid w:val="00D84AF5"/>
    <w:rsid w:val="00F10700"/>
    <w:rsid w:val="00F4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70D56A"/>
  <w15:docId w15:val="{411DFD63-C7DA-614D-9BB6-D0231141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  <w:pPr>
      <w:spacing w:after="6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A6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1ccoon/SYSTEM_DESIG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3360</Words>
  <Characters>19154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Фоченков Семён Андреевич</cp:lastModifiedBy>
  <cp:revision>5</cp:revision>
  <dcterms:created xsi:type="dcterms:W3CDTF">2026-05-21T08:53:00Z</dcterms:created>
  <dcterms:modified xsi:type="dcterms:W3CDTF">2026-06-05T12:33:00Z</dcterms:modified>
</cp:coreProperties>
</file>