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BB" w:rsidRDefault="001C6FBB">
      <w:pPr>
        <w:pStyle w:val="line"/>
      </w:pPr>
    </w:p>
    <w:p w:rsidR="001C6FBB" w:rsidRPr="005851E8" w:rsidRDefault="001C6FBB">
      <w:pPr>
        <w:pStyle w:val="a5"/>
        <w:rPr>
          <w:lang w:val="ru-RU"/>
        </w:rPr>
      </w:pPr>
      <w:r>
        <w:t>Vision</w:t>
      </w:r>
      <w:r w:rsidRPr="005851E8">
        <w:rPr>
          <w:lang w:val="ru-RU"/>
        </w:rPr>
        <w:t xml:space="preserve"> </w:t>
      </w:r>
      <w:r>
        <w:t>and</w:t>
      </w:r>
      <w:r w:rsidRPr="005851E8">
        <w:rPr>
          <w:lang w:val="ru-RU"/>
        </w:rPr>
        <w:t xml:space="preserve"> </w:t>
      </w:r>
      <w:r>
        <w:t>Scope</w:t>
      </w:r>
      <w:r w:rsidRPr="005851E8">
        <w:rPr>
          <w:lang w:val="ru-RU"/>
        </w:rPr>
        <w:t xml:space="preserve"> </w:t>
      </w:r>
      <w:r>
        <w:t>Document</w:t>
      </w:r>
    </w:p>
    <w:p w:rsidR="001C6FBB" w:rsidRPr="005851E8" w:rsidRDefault="001C6FBB">
      <w:pPr>
        <w:pStyle w:val="a5"/>
        <w:spacing w:before="0" w:after="400"/>
        <w:rPr>
          <w:lang w:val="ru-RU"/>
        </w:rPr>
      </w:pPr>
      <w:r>
        <w:rPr>
          <w:sz w:val="40"/>
        </w:rPr>
        <w:t>for</w:t>
      </w:r>
    </w:p>
    <w:p w:rsidR="001C6FBB" w:rsidRPr="005851E8" w:rsidRDefault="001C6FBB">
      <w:pPr>
        <w:pStyle w:val="a5"/>
        <w:rPr>
          <w:lang w:val="ru-RU"/>
        </w:rPr>
      </w:pPr>
      <w:r>
        <w:rPr>
          <w:lang w:val="ru-RU"/>
        </w:rPr>
        <w:t>Сервис анализа статистики матчей компьютерной игры</w:t>
      </w:r>
    </w:p>
    <w:p w:rsidR="001C6FBB" w:rsidRDefault="001C6FBB">
      <w:pPr>
        <w:pStyle w:val="ByLine"/>
      </w:pPr>
      <w:r>
        <w:t>Version 1.0 approved</w:t>
      </w:r>
    </w:p>
    <w:p w:rsidR="001C6FBB" w:rsidRDefault="001C6FBB">
      <w:pPr>
        <w:pStyle w:val="ByLine"/>
      </w:pPr>
      <w:r>
        <w:t xml:space="preserve">Prepared by </w:t>
      </w:r>
      <w:r w:rsidR="005851E8">
        <w:rPr>
          <w:lang w:val="ru-RU"/>
        </w:rPr>
        <w:t>Ли</w:t>
      </w:r>
      <w:r w:rsidR="005851E8" w:rsidRPr="005851E8">
        <w:t xml:space="preserve"> </w:t>
      </w:r>
      <w:r w:rsidR="005851E8">
        <w:rPr>
          <w:lang w:val="ru-RU"/>
        </w:rPr>
        <w:t>Д</w:t>
      </w:r>
      <w:r w:rsidR="005851E8" w:rsidRPr="005851E8">
        <w:t>.</w:t>
      </w:r>
      <w:r w:rsidR="005851E8">
        <w:rPr>
          <w:lang w:val="ru-RU"/>
        </w:rPr>
        <w:t>О</w:t>
      </w:r>
      <w:r w:rsidR="005851E8" w:rsidRPr="005851E8">
        <w:t>.</w:t>
      </w:r>
      <w:r>
        <w:t xml:space="preserve"> </w:t>
      </w:r>
    </w:p>
    <w:p w:rsidR="001C6FBB" w:rsidRDefault="001C6FBB">
      <w:pPr>
        <w:pStyle w:val="ByLine"/>
      </w:pPr>
      <w:r>
        <w:rPr>
          <w:lang w:val="ru-RU"/>
        </w:rPr>
        <w:t>Гр</w:t>
      </w:r>
      <w:r w:rsidRPr="005851E8">
        <w:t xml:space="preserve">. </w:t>
      </w:r>
      <w:r>
        <w:rPr>
          <w:lang w:val="ru-RU"/>
        </w:rPr>
        <w:t>САПР</w:t>
      </w:r>
      <w:r w:rsidRPr="005851E8">
        <w:t xml:space="preserve"> 1.1 </w:t>
      </w:r>
      <w:r>
        <w:rPr>
          <w:lang w:val="ru-RU"/>
        </w:rPr>
        <w:t>н</w:t>
      </w:r>
    </w:p>
    <w:p w:rsidR="001C6FBB" w:rsidRDefault="001C6FBB">
      <w:pPr>
        <w:pStyle w:val="ByLine"/>
        <w:sectPr w:rsidR="001C6FBB">
          <w:footerReference w:type="firs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5851E8">
        <w:t>13.11.2018</w:t>
      </w:r>
    </w:p>
    <w:p w:rsidR="001C6FBB" w:rsidRDefault="001C6FBB">
      <w:pPr>
        <w:pStyle w:val="TOCEntry"/>
      </w:pPr>
      <w:r>
        <w:lastRenderedPageBreak/>
        <w:t>Table of Contents</w:t>
      </w:r>
    </w:p>
    <w:p w:rsidR="001C6FBB" w:rsidRDefault="001C6FBB">
      <w:pPr>
        <w:rPr>
          <w:b/>
          <w:sz w:val="28"/>
        </w:rPr>
      </w:pPr>
    </w:p>
    <w:p w:rsidR="001C6FBB" w:rsidRPr="00003C69" w:rsidRDefault="001C6FBB">
      <w:pPr>
        <w:pStyle w:val="13"/>
        <w:rPr>
          <w:lang w:val="en-US"/>
        </w:rPr>
      </w:pPr>
      <w:r>
        <w:fldChar w:fldCharType="begin"/>
      </w:r>
      <w:r w:rsidRPr="00003C69">
        <w:rPr>
          <w:lang w:val="en-US"/>
        </w:rPr>
        <w:instrText xml:space="preserve"> TOC \o "1-3" \t "TOCentry,1" </w:instrText>
      </w:r>
      <w:r>
        <w:fldChar w:fldCharType="separate"/>
      </w:r>
      <w:r w:rsidRPr="00003C69">
        <w:rPr>
          <w:lang w:val="en-US"/>
        </w:rPr>
        <w:t>Table of Contents</w:t>
      </w:r>
      <w:r w:rsidRPr="00003C69">
        <w:rPr>
          <w:lang w:val="en-US"/>
        </w:rPr>
        <w:tab/>
        <w:t>ii</w:t>
      </w:r>
    </w:p>
    <w:p w:rsidR="001C6FBB" w:rsidRPr="00003C69" w:rsidRDefault="001C6FBB">
      <w:pPr>
        <w:pStyle w:val="13"/>
        <w:rPr>
          <w:lang w:val="en-US"/>
        </w:rPr>
      </w:pPr>
      <w:r w:rsidRPr="00003C69">
        <w:rPr>
          <w:lang w:val="en-US"/>
        </w:rPr>
        <w:t>Revision History</w:t>
      </w:r>
      <w:r w:rsidRPr="00003C69">
        <w:rPr>
          <w:lang w:val="en-US"/>
        </w:rPr>
        <w:tab/>
        <w:t>ii</w:t>
      </w:r>
    </w:p>
    <w:p w:rsidR="001C6FBB" w:rsidRPr="00003C69" w:rsidRDefault="001C6FBB">
      <w:pPr>
        <w:pStyle w:val="13"/>
        <w:rPr>
          <w:lang w:val="en-US"/>
        </w:rPr>
      </w:pPr>
      <w:r w:rsidRPr="00003C69">
        <w:rPr>
          <w:lang w:val="en-US"/>
        </w:rPr>
        <w:t>1.</w:t>
      </w:r>
      <w:r w:rsidRPr="00003C69">
        <w:rPr>
          <w:lang w:val="en-US"/>
        </w:rPr>
        <w:tab/>
        <w:t>Business Requirements</w:t>
      </w:r>
      <w:r w:rsidRPr="00003C69">
        <w:rPr>
          <w:lang w:val="en-US"/>
        </w:rPr>
        <w:tab/>
        <w:t>1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1.1.</w:t>
      </w:r>
      <w:r w:rsidRPr="00003C69">
        <w:rPr>
          <w:lang w:val="en-US"/>
        </w:rPr>
        <w:tab/>
        <w:t>Background</w:t>
      </w:r>
      <w:r w:rsidRPr="00003C69">
        <w:rPr>
          <w:lang w:val="en-US"/>
        </w:rPr>
        <w:tab/>
      </w:r>
      <w:hyperlink w:anchor="__RefHeading___Toc18551418" w:history="1">
        <w:r w:rsidRPr="00003C69">
          <w:rPr>
            <w:lang w:val="en-US"/>
          </w:rPr>
          <w:t>1</w:t>
        </w:r>
      </w:hyperlink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1.2.</w:t>
      </w:r>
      <w:r w:rsidRPr="00003C69">
        <w:rPr>
          <w:lang w:val="en-US"/>
        </w:rPr>
        <w:tab/>
        <w:t>Business Opportunity</w:t>
      </w:r>
      <w:r w:rsidRPr="00003C69">
        <w:rPr>
          <w:lang w:val="en-US"/>
        </w:rPr>
        <w:tab/>
        <w:t>1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1.3.</w:t>
      </w:r>
      <w:r w:rsidRPr="00003C69">
        <w:rPr>
          <w:lang w:val="en-US"/>
        </w:rPr>
        <w:tab/>
        <w:t>Business Objectives and Success Criteria</w:t>
      </w:r>
      <w:r w:rsidRPr="00003C69">
        <w:rPr>
          <w:lang w:val="en-US"/>
        </w:rPr>
        <w:tab/>
        <w:t>2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1.4.</w:t>
      </w:r>
      <w:r w:rsidRPr="00003C69">
        <w:rPr>
          <w:lang w:val="en-US"/>
        </w:rPr>
        <w:tab/>
        <w:t>Customer or Market Needs</w:t>
      </w:r>
      <w:r w:rsidRPr="00003C69">
        <w:rPr>
          <w:lang w:val="en-US"/>
        </w:rPr>
        <w:tab/>
        <w:t>2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1.5.</w:t>
      </w:r>
      <w:r w:rsidRPr="00003C69">
        <w:rPr>
          <w:lang w:val="en-US"/>
        </w:rPr>
        <w:tab/>
        <w:t>Business Risks</w:t>
      </w:r>
      <w:r w:rsidRPr="00003C69">
        <w:rPr>
          <w:lang w:val="en-US"/>
        </w:rPr>
        <w:tab/>
        <w:t>3</w:t>
      </w:r>
    </w:p>
    <w:p w:rsidR="001C6FBB" w:rsidRPr="00003C69" w:rsidRDefault="001C6FBB">
      <w:pPr>
        <w:pStyle w:val="13"/>
        <w:rPr>
          <w:lang w:val="en-US"/>
        </w:rPr>
      </w:pPr>
      <w:r w:rsidRPr="00003C69">
        <w:rPr>
          <w:lang w:val="en-US"/>
        </w:rPr>
        <w:t>2.</w:t>
      </w:r>
      <w:r w:rsidRPr="00003C69">
        <w:rPr>
          <w:lang w:val="en-US"/>
        </w:rPr>
        <w:tab/>
        <w:t>Vision of the Solution</w:t>
      </w:r>
      <w:r w:rsidRPr="00003C69">
        <w:rPr>
          <w:lang w:val="en-US"/>
        </w:rPr>
        <w:tab/>
        <w:t>3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2.1.</w:t>
      </w:r>
      <w:r w:rsidRPr="00003C69">
        <w:rPr>
          <w:lang w:val="en-US"/>
        </w:rPr>
        <w:tab/>
        <w:t>Vision Statement</w:t>
      </w:r>
      <w:r w:rsidRPr="00003C69">
        <w:rPr>
          <w:lang w:val="en-US"/>
        </w:rPr>
        <w:tab/>
        <w:t>3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2.2.</w:t>
      </w:r>
      <w:r w:rsidRPr="00003C69">
        <w:rPr>
          <w:lang w:val="en-US"/>
        </w:rPr>
        <w:tab/>
        <w:t>Major Features</w:t>
      </w:r>
      <w:r w:rsidRPr="00003C69">
        <w:rPr>
          <w:lang w:val="en-US"/>
        </w:rPr>
        <w:tab/>
        <w:t>3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2.3.</w:t>
      </w:r>
      <w:r w:rsidRPr="00003C69">
        <w:rPr>
          <w:lang w:val="en-US"/>
        </w:rPr>
        <w:tab/>
        <w:t>Assumptions and Dependencies</w:t>
      </w:r>
      <w:r w:rsidRPr="00003C69">
        <w:rPr>
          <w:lang w:val="en-US"/>
        </w:rPr>
        <w:tab/>
        <w:t>3</w:t>
      </w:r>
    </w:p>
    <w:p w:rsidR="001C6FBB" w:rsidRPr="00003C69" w:rsidRDefault="001C6FBB">
      <w:pPr>
        <w:pStyle w:val="13"/>
        <w:rPr>
          <w:lang w:val="en-US"/>
        </w:rPr>
      </w:pPr>
      <w:r w:rsidRPr="00003C69">
        <w:rPr>
          <w:lang w:val="en-US"/>
        </w:rPr>
        <w:t>3.</w:t>
      </w:r>
      <w:r w:rsidRPr="00003C69">
        <w:rPr>
          <w:lang w:val="en-US"/>
        </w:rPr>
        <w:tab/>
        <w:t>Scope and Limitations</w:t>
      </w:r>
      <w:r w:rsidRPr="00003C69">
        <w:rPr>
          <w:lang w:val="en-US"/>
        </w:rPr>
        <w:tab/>
        <w:t>4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3.1.</w:t>
      </w:r>
      <w:r w:rsidRPr="00003C69">
        <w:rPr>
          <w:lang w:val="en-US"/>
        </w:rPr>
        <w:tab/>
        <w:t>Scope of Initial Release</w:t>
      </w:r>
      <w:r w:rsidRPr="00003C69">
        <w:rPr>
          <w:lang w:val="en-US"/>
        </w:rPr>
        <w:tab/>
        <w:t>4</w:t>
      </w:r>
    </w:p>
    <w:p w:rsidR="001C6FBB" w:rsidRPr="00003C69" w:rsidRDefault="001C6FBB">
      <w:pPr>
        <w:pStyle w:val="13"/>
        <w:rPr>
          <w:lang w:val="en-US"/>
        </w:rPr>
      </w:pPr>
      <w:r w:rsidRPr="00003C69">
        <w:rPr>
          <w:lang w:val="en-US"/>
        </w:rPr>
        <w:t>4.</w:t>
      </w:r>
      <w:r w:rsidRPr="00003C69">
        <w:rPr>
          <w:lang w:val="en-US"/>
        </w:rPr>
        <w:tab/>
        <w:t>Business Context</w:t>
      </w:r>
      <w:r w:rsidRPr="00003C69">
        <w:rPr>
          <w:lang w:val="en-US"/>
        </w:rPr>
        <w:tab/>
        <w:t>4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4.1.</w:t>
      </w:r>
      <w:r w:rsidRPr="00003C69">
        <w:rPr>
          <w:lang w:val="en-US"/>
        </w:rPr>
        <w:tab/>
        <w:t>Stakeholder Profiles</w:t>
      </w:r>
      <w:r w:rsidRPr="00003C69">
        <w:rPr>
          <w:lang w:val="en-US"/>
        </w:rPr>
        <w:tab/>
        <w:t>4</w:t>
      </w:r>
    </w:p>
    <w:p w:rsidR="001C6FBB" w:rsidRPr="00003C69" w:rsidRDefault="001C6FBB">
      <w:pPr>
        <w:pStyle w:val="20"/>
        <w:tabs>
          <w:tab w:val="left" w:pos="720"/>
        </w:tabs>
        <w:rPr>
          <w:lang w:val="en-US"/>
        </w:rPr>
      </w:pPr>
      <w:r w:rsidRPr="00003C69">
        <w:rPr>
          <w:lang w:val="en-US"/>
        </w:rPr>
        <w:t>4.2.</w:t>
      </w:r>
      <w:r w:rsidRPr="00003C69">
        <w:rPr>
          <w:lang w:val="en-US"/>
        </w:rPr>
        <w:tab/>
        <w:t>Project Priorities</w:t>
      </w:r>
      <w:r w:rsidRPr="00003C69">
        <w:rPr>
          <w:lang w:val="en-US"/>
        </w:rPr>
        <w:tab/>
        <w:t>5</w:t>
      </w:r>
    </w:p>
    <w:p w:rsidR="001C6FBB" w:rsidRDefault="001C6FBB">
      <w:pPr>
        <w:pStyle w:val="20"/>
        <w:tabs>
          <w:tab w:val="left" w:pos="720"/>
        </w:tabs>
      </w:pPr>
      <w:r>
        <w:t>4.3.</w:t>
      </w:r>
      <w:r>
        <w:tab/>
        <w:t>Operating Environment</w:t>
      </w:r>
      <w:r>
        <w:tab/>
        <w:t>5</w:t>
      </w:r>
      <w:r>
        <w:fldChar w:fldCharType="end"/>
      </w:r>
    </w:p>
    <w:p w:rsidR="001C6FBB" w:rsidRDefault="001C6FBB">
      <w:pPr>
        <w:rPr>
          <w:b/>
          <w:sz w:val="28"/>
          <w:lang w:val="ru-RU" w:eastAsia="ru-RU"/>
        </w:rPr>
      </w:pPr>
    </w:p>
    <w:p w:rsidR="001C6FBB" w:rsidRDefault="001C6FBB">
      <w:pPr>
        <w:rPr>
          <w:b/>
          <w:sz w:val="28"/>
          <w:lang w:val="ru-RU" w:eastAsia="ru-RU"/>
        </w:rPr>
      </w:pPr>
    </w:p>
    <w:p w:rsidR="001C6FBB" w:rsidRDefault="001C6FBB">
      <w:pPr>
        <w:rPr>
          <w:b/>
          <w:sz w:val="28"/>
          <w:lang w:val="ru-RU" w:eastAsia="ru-RU"/>
        </w:rPr>
      </w:pPr>
    </w:p>
    <w:p w:rsidR="001C6FBB" w:rsidRDefault="001C6FBB">
      <w:pPr>
        <w:rPr>
          <w:b/>
          <w:sz w:val="28"/>
        </w:rPr>
      </w:pPr>
    </w:p>
    <w:p w:rsidR="001C6FBB" w:rsidRDefault="001C6FBB">
      <w:pPr>
        <w:pStyle w:val="TOCEntry"/>
      </w:pPr>
      <w:r>
        <w:t>Revision History</w:t>
      </w:r>
    </w:p>
    <w:p w:rsidR="001C6FBB" w:rsidRDefault="001C6FBB">
      <w:pPr>
        <w:rPr>
          <w:b/>
          <w:sz w:val="28"/>
        </w:rPr>
      </w:pPr>
    </w:p>
    <w:p w:rsidR="001C6FBB" w:rsidRDefault="001C6FBB">
      <w:pPr>
        <w:rPr>
          <w:b/>
          <w:sz w:val="28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614"/>
      </w:tblGrid>
      <w:tr w:rsidR="001C6FBB"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61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1C6FBB">
        <w:tc>
          <w:tcPr>
            <w:tcW w:w="2160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  <w:rPr>
                <w:b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</w:tr>
      <w:tr w:rsidR="001C6FBB"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snapToGrid w:val="0"/>
              <w:spacing w:before="40" w:after="40"/>
            </w:pPr>
          </w:p>
        </w:tc>
      </w:tr>
    </w:tbl>
    <w:p w:rsidR="001C6FBB" w:rsidRDefault="001C6FBB">
      <w:pPr>
        <w:sectPr w:rsidR="001C6FB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pgNumType w:fmt="lowerRoman"/>
          <w:cols w:space="720"/>
          <w:docGrid w:linePitch="360"/>
        </w:sectPr>
      </w:pPr>
    </w:p>
    <w:p w:rsidR="001C6FBB" w:rsidRDefault="001C6FBB">
      <w:pPr>
        <w:pStyle w:val="1"/>
      </w:pPr>
      <w:r>
        <w:lastRenderedPageBreak/>
        <w:t>Business Requirements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Динамика развития </w:t>
      </w:r>
      <w:r w:rsidR="00BE3B84">
        <w:rPr>
          <w:i w:val="0"/>
          <w:lang w:val="ru-RU"/>
        </w:rPr>
        <w:t xml:space="preserve">технологий, основанных на захвате движений человека </w:t>
      </w:r>
      <w:r>
        <w:rPr>
          <w:i w:val="0"/>
          <w:lang w:val="ru-RU"/>
        </w:rPr>
        <w:t xml:space="preserve">и с каждым годом </w:t>
      </w:r>
      <w:r w:rsidR="00BE3B84">
        <w:rPr>
          <w:i w:val="0"/>
          <w:lang w:val="ru-RU"/>
        </w:rPr>
        <w:t>улучшается</w:t>
      </w:r>
      <w:r>
        <w:rPr>
          <w:i w:val="0"/>
          <w:lang w:val="ru-RU"/>
        </w:rPr>
        <w:t>. Все больше людей интересуются данной областью.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В связи с этим идет большой рост </w:t>
      </w:r>
      <w:r w:rsidR="00BE3B84">
        <w:rPr>
          <w:i w:val="0"/>
          <w:lang w:val="ru-RU"/>
        </w:rPr>
        <w:t>ПО</w:t>
      </w:r>
      <w:r>
        <w:rPr>
          <w:i w:val="0"/>
          <w:lang w:val="ru-RU"/>
        </w:rPr>
        <w:t xml:space="preserve"> для получения и анализа </w:t>
      </w:r>
      <w:r w:rsidR="00BE3B84">
        <w:rPr>
          <w:i w:val="0"/>
          <w:lang w:val="ru-RU"/>
        </w:rPr>
        <w:t>движений</w:t>
      </w:r>
      <w:r>
        <w:rPr>
          <w:i w:val="0"/>
          <w:lang w:val="ru-RU"/>
        </w:rPr>
        <w:t xml:space="preserve">, которые </w:t>
      </w:r>
      <w:r w:rsidR="00BE3B84">
        <w:rPr>
          <w:i w:val="0"/>
          <w:lang w:val="ru-RU"/>
        </w:rPr>
        <w:t>могут</w:t>
      </w:r>
      <w:r>
        <w:rPr>
          <w:i w:val="0"/>
          <w:lang w:val="ru-RU"/>
        </w:rPr>
        <w:t xml:space="preserve"> помочь </w:t>
      </w:r>
      <w:r w:rsidR="00BE3B84">
        <w:rPr>
          <w:i w:val="0"/>
          <w:lang w:val="ru-RU"/>
        </w:rPr>
        <w:t>в медицине, играх, рисовании и других сферах деятельности</w:t>
      </w:r>
      <w:r>
        <w:rPr>
          <w:i w:val="0"/>
          <w:lang w:val="ru-RU"/>
        </w:rPr>
        <w:t>.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Основой для разработки требований является </w:t>
      </w:r>
      <w:r w:rsidR="00BE3B84">
        <w:rPr>
          <w:i w:val="0"/>
          <w:lang w:val="ru-RU"/>
        </w:rPr>
        <w:t>развитие технологий по захвату движений человека</w:t>
      </w:r>
      <w:r>
        <w:rPr>
          <w:i w:val="0"/>
          <w:lang w:val="ru-RU"/>
        </w:rPr>
        <w:t>.</w:t>
      </w:r>
    </w:p>
    <w:p w:rsidR="001C6FBB" w:rsidRDefault="001C6FBB">
      <w:pPr>
        <w:pStyle w:val="2"/>
      </w:pPr>
      <w:bookmarkStart w:id="0" w:name="__RefHeading___Toc18551418"/>
      <w:bookmarkEnd w:id="0"/>
      <w:r>
        <w:t>Background</w:t>
      </w:r>
    </w:p>
    <w:p w:rsidR="00F65848" w:rsidRDefault="00F65848" w:rsidP="00F65848">
      <w:pPr>
        <w:pStyle w:val="a6"/>
        <w:ind w:firstLine="576"/>
        <w:jc w:val="both"/>
        <w:rPr>
          <w:i w:val="0"/>
          <w:lang w:val="ru-RU"/>
        </w:rPr>
      </w:pPr>
      <w:r>
        <w:rPr>
          <w:i w:val="0"/>
          <w:lang w:val="ru-RU"/>
        </w:rPr>
        <w:t xml:space="preserve">В </w:t>
      </w:r>
      <w:r w:rsidRPr="00F65848">
        <w:rPr>
          <w:i w:val="0"/>
          <w:lang w:val="ru-RU"/>
        </w:rPr>
        <w:t>2010</w:t>
      </w:r>
      <w:r>
        <w:rPr>
          <w:i w:val="0"/>
          <w:lang w:val="ru-RU"/>
        </w:rPr>
        <w:t xml:space="preserve"> году произошёл большой скачок в сфере нейронных сетей, популизировались свёрточные нейронные сети. Данный прогресс позволяет обучать нейронные сети с меньшей долью ошибки, чем у человека. Параллельно развивались контроллеры для захвата движений человека. Появилась возможность обучать нейронные сети для захвата движений человека.</w:t>
      </w:r>
    </w:p>
    <w:p w:rsidR="00F65848" w:rsidRDefault="00F65848" w:rsidP="00F65848">
      <w:pPr>
        <w:pStyle w:val="a6"/>
        <w:jc w:val="both"/>
        <w:rPr>
          <w:i w:val="0"/>
          <w:lang w:val="ru-RU"/>
        </w:rPr>
      </w:pPr>
    </w:p>
    <w:p w:rsidR="001C6FBB" w:rsidRDefault="001C6FBB">
      <w:pPr>
        <w:pStyle w:val="2"/>
      </w:pPr>
      <w:r>
        <w:t>Business</w:t>
      </w:r>
      <w:r>
        <w:rPr>
          <w:lang w:val="ru-RU"/>
        </w:rPr>
        <w:t xml:space="preserve"> </w:t>
      </w:r>
      <w:r>
        <w:t>Opportunity</w:t>
      </w:r>
    </w:p>
    <w:p w:rsidR="001C6FBB" w:rsidRDefault="001C6FBB">
      <w:pPr>
        <w:pStyle w:val="a6"/>
        <w:ind w:firstLine="720"/>
        <w:jc w:val="both"/>
      </w:pPr>
      <w:r>
        <w:t xml:space="preserve">Конкуренты: </w:t>
      </w:r>
    </w:p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3524"/>
      </w:tblGrid>
      <w:tr w:rsidR="001C6FBB" w:rsidTr="00F6584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Default="001C6FBB">
            <w:pPr>
              <w:pStyle w:val="a6"/>
            </w:pPr>
            <w:r>
              <w:rPr>
                <w:i w:val="0"/>
                <w:lang w:val="ru-RU"/>
              </w:rPr>
              <w:t xml:space="preserve">Название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Default="001C6FBB">
            <w:pPr>
              <w:pStyle w:val="a6"/>
            </w:pPr>
            <w:r>
              <w:rPr>
                <w:i w:val="0"/>
                <w:lang w:val="ru-RU"/>
              </w:rPr>
              <w:t>Что делает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FBB" w:rsidRDefault="001C6FBB">
            <w:pPr>
              <w:pStyle w:val="a6"/>
            </w:pPr>
            <w:r>
              <w:rPr>
                <w:i w:val="0"/>
                <w:lang w:val="ru-RU"/>
              </w:rPr>
              <w:t>Особенности</w:t>
            </w:r>
          </w:p>
        </w:tc>
      </w:tr>
      <w:tr w:rsidR="001C6FBB" w:rsidRPr="00003C69" w:rsidTr="00F6584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Pr="00F65848" w:rsidRDefault="00F65848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>Полиграф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Pr="005851E8" w:rsidRDefault="00F65848" w:rsidP="00F65848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>используется</w:t>
            </w:r>
            <w:r w:rsidRPr="00F65848">
              <w:rPr>
                <w:i w:val="0"/>
                <w:lang w:val="ru-RU"/>
              </w:rPr>
              <w:t xml:space="preserve"> при проведении инструментальных психофизиологических исследований для синхронной регистрации параметров дыхания, сердечно-сосудистой активности, электрического сопротивления кожи, а также, при наличии необходимости и возможности, других физиологических параметров с последующим представлением результатов регистрации этих параметров в аналоговом или цифровом виде, предназначенном для оценки достоверности сообщённой информации</w:t>
            </w:r>
            <w:r>
              <w:rPr>
                <w:i w:val="0"/>
                <w:lang w:val="ru-RU"/>
              </w:rPr>
              <w:t>.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FBB" w:rsidRPr="005851E8" w:rsidRDefault="001C6FBB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>Самый известный и распространенный в использовании</w:t>
            </w:r>
          </w:p>
        </w:tc>
      </w:tr>
      <w:tr w:rsidR="001C6FBB" w:rsidRPr="005851E8" w:rsidTr="00F6584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Pr="00F65848" w:rsidRDefault="00F65848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>Психологи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6FBB" w:rsidRPr="005851E8" w:rsidRDefault="001C6FBB" w:rsidP="00F65848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 xml:space="preserve">Анализ </w:t>
            </w:r>
            <w:r w:rsidR="00F65848">
              <w:rPr>
                <w:i w:val="0"/>
                <w:lang w:val="ru-RU"/>
              </w:rPr>
              <w:t>поведения человека и определение лжи</w:t>
            </w:r>
          </w:p>
        </w:tc>
        <w:tc>
          <w:tcPr>
            <w:tcW w:w="3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6FBB" w:rsidRPr="005851E8" w:rsidRDefault="00F65848" w:rsidP="00F65848">
            <w:pPr>
              <w:pStyle w:val="a6"/>
              <w:rPr>
                <w:lang w:val="ru-RU"/>
              </w:rPr>
            </w:pPr>
            <w:r>
              <w:rPr>
                <w:i w:val="0"/>
                <w:lang w:val="ru-RU"/>
              </w:rPr>
              <w:t>Более</w:t>
            </w:r>
            <w:r w:rsidR="001C6FBB">
              <w:rPr>
                <w:i w:val="0"/>
                <w:lang w:val="ru-RU"/>
              </w:rPr>
              <w:t xml:space="preserve"> простой в использовании</w:t>
            </w:r>
          </w:p>
        </w:tc>
      </w:tr>
    </w:tbl>
    <w:p w:rsidR="001C6FBB" w:rsidRDefault="001C6FBB">
      <w:pPr>
        <w:pStyle w:val="a6"/>
        <w:rPr>
          <w:i w:val="0"/>
          <w:lang w:val="ru-RU"/>
        </w:rPr>
      </w:pP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В настоящий момент нет готового продукта где предоставляется анализ </w:t>
      </w:r>
      <w:r w:rsidR="00F65848">
        <w:rPr>
          <w:i w:val="0"/>
          <w:lang w:val="ru-RU"/>
        </w:rPr>
        <w:t>поведения человека для определения лжи</w:t>
      </w:r>
      <w:r>
        <w:rPr>
          <w:i w:val="0"/>
          <w:lang w:val="ru-RU"/>
        </w:rPr>
        <w:t xml:space="preserve">. </w:t>
      </w:r>
    </w:p>
    <w:p w:rsidR="001C6FBB" w:rsidRDefault="001C6FBB">
      <w:pPr>
        <w:pStyle w:val="2"/>
      </w:pPr>
      <w:r>
        <w:t>Business Objectives and Success Criteria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>- автоматизация анализа поведения человека во время лжи;</w:t>
      </w:r>
    </w:p>
    <w:p w:rsidR="001C6FBB" w:rsidRPr="005851E8" w:rsidRDefault="001C6FBB" w:rsidP="001C6FBB">
      <w:pPr>
        <w:pStyle w:val="a6"/>
        <w:ind w:left="720"/>
        <w:jc w:val="both"/>
        <w:rPr>
          <w:lang w:val="ru-RU"/>
        </w:rPr>
      </w:pPr>
      <w:r>
        <w:rPr>
          <w:i w:val="0"/>
          <w:lang w:val="ru-RU"/>
        </w:rPr>
        <w:t>- возможность выявлять лож</w:t>
      </w:r>
      <w:r w:rsidR="00003C69">
        <w:rPr>
          <w:i w:val="0"/>
          <w:lang w:val="ru-RU"/>
        </w:rPr>
        <w:t>ь</w:t>
      </w:r>
      <w:r>
        <w:rPr>
          <w:i w:val="0"/>
          <w:lang w:val="ru-RU"/>
        </w:rPr>
        <w:t xml:space="preserve"> без громоздких устройств и привлечения сторонних лиц;</w:t>
      </w:r>
    </w:p>
    <w:p w:rsidR="001C6FBB" w:rsidRDefault="001C6FBB">
      <w:pPr>
        <w:pStyle w:val="2"/>
      </w:pPr>
      <w:r>
        <w:lastRenderedPageBreak/>
        <w:t>Customer or Market Needs</w:t>
      </w:r>
    </w:p>
    <w:p w:rsidR="001C6FBB" w:rsidRPr="005851E8" w:rsidRDefault="00003C69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>Удобен для менеджеров по кадрам во время собеседования.</w:t>
      </w:r>
      <w:bookmarkStart w:id="1" w:name="_GoBack"/>
      <w:bookmarkEnd w:id="1"/>
    </w:p>
    <w:p w:rsidR="001C6FBB" w:rsidRDefault="001C6FBB">
      <w:pPr>
        <w:pStyle w:val="2"/>
      </w:pPr>
      <w:r>
        <w:t>Business Risks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1825B9">
        <w:rPr>
          <w:i w:val="0"/>
          <w:lang w:val="ru-RU"/>
        </w:rPr>
        <w:t>скептическое отношение к продукту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1825B9">
        <w:rPr>
          <w:i w:val="0"/>
          <w:lang w:val="ru-RU"/>
        </w:rPr>
        <w:t>люди, которые не выдают ложь по внешним признакам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left="720"/>
        <w:jc w:val="both"/>
        <w:rPr>
          <w:lang w:val="ru-RU"/>
        </w:rPr>
      </w:pPr>
      <w:r>
        <w:rPr>
          <w:i w:val="0"/>
          <w:lang w:val="ru-RU"/>
        </w:rPr>
        <w:t>-</w:t>
      </w:r>
      <w:r w:rsidR="001825B9">
        <w:rPr>
          <w:i w:val="0"/>
          <w:lang w:val="ru-RU"/>
        </w:rPr>
        <w:t xml:space="preserve"> люди, которые неестественно ведут себя из-за нервов</w:t>
      </w:r>
      <w:r>
        <w:rPr>
          <w:i w:val="0"/>
          <w:lang w:val="ru-RU"/>
        </w:rPr>
        <w:t>.</w:t>
      </w:r>
    </w:p>
    <w:p w:rsidR="001C6FBB" w:rsidRDefault="001C6FBB">
      <w:pPr>
        <w:pStyle w:val="1"/>
      </w:pPr>
      <w:r>
        <w:t>Vision</w:t>
      </w:r>
      <w:r>
        <w:rPr>
          <w:lang w:val="ru-RU"/>
        </w:rPr>
        <w:t xml:space="preserve"> </w:t>
      </w:r>
      <w:r>
        <w:t>of</w:t>
      </w:r>
      <w:r>
        <w:rPr>
          <w:lang w:val="ru-RU"/>
        </w:rPr>
        <w:t xml:space="preserve"> </w:t>
      </w:r>
      <w:r>
        <w:t>the</w:t>
      </w:r>
      <w:r>
        <w:rPr>
          <w:lang w:val="ru-RU"/>
        </w:rPr>
        <w:t xml:space="preserve"> </w:t>
      </w:r>
      <w:r>
        <w:t>Solution</w:t>
      </w:r>
    </w:p>
    <w:p w:rsidR="001C6FBB" w:rsidRDefault="001C6FBB">
      <w:pPr>
        <w:pStyle w:val="2"/>
      </w:pPr>
      <w:r>
        <w:t>Vision Statement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Цель: упрощение </w:t>
      </w:r>
      <w:r w:rsidR="001825B9">
        <w:rPr>
          <w:i w:val="0"/>
          <w:lang w:val="ru-RU"/>
        </w:rPr>
        <w:t>выявления лжи по поведению человека</w:t>
      </w:r>
      <w:r>
        <w:rPr>
          <w:i w:val="0"/>
          <w:lang w:val="ru-RU"/>
        </w:rPr>
        <w:t>.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Задачи: 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1825B9">
        <w:rPr>
          <w:i w:val="0"/>
          <w:lang w:val="ru-RU"/>
        </w:rPr>
        <w:t>получение данных с контроллеров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1825B9">
        <w:rPr>
          <w:i w:val="0"/>
          <w:lang w:val="ru-RU"/>
        </w:rPr>
        <w:t>анализ и обработка полученных данных;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1825B9">
        <w:rPr>
          <w:i w:val="0"/>
          <w:lang w:val="ru-RU"/>
        </w:rPr>
        <w:t>создание отчёта из полученных данных</w:t>
      </w:r>
      <w:r>
        <w:rPr>
          <w:i w:val="0"/>
          <w:lang w:val="ru-RU"/>
        </w:rPr>
        <w:t>.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После введения продукта в эксплуатацию у </w:t>
      </w:r>
      <w:r w:rsidR="001825B9">
        <w:rPr>
          <w:i w:val="0"/>
          <w:lang w:val="ru-RU"/>
        </w:rPr>
        <w:t>людей</w:t>
      </w:r>
      <w:r>
        <w:rPr>
          <w:i w:val="0"/>
          <w:lang w:val="ru-RU"/>
        </w:rPr>
        <w:t xml:space="preserve"> появится дополнительная помощь, которая может </w:t>
      </w:r>
      <w:r w:rsidR="001825B9">
        <w:rPr>
          <w:i w:val="0"/>
          <w:lang w:val="ru-RU"/>
        </w:rPr>
        <w:t>определять ложь в поведении человека</w:t>
      </w:r>
      <w:r>
        <w:rPr>
          <w:i w:val="0"/>
          <w:lang w:val="ru-RU"/>
        </w:rPr>
        <w:t>.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Для </w:t>
      </w:r>
      <w:r w:rsidR="001825B9">
        <w:rPr>
          <w:i w:val="0"/>
          <w:lang w:val="ru-RU"/>
        </w:rPr>
        <w:t>руководителей</w:t>
      </w:r>
      <w:r>
        <w:rPr>
          <w:i w:val="0"/>
          <w:lang w:val="ru-RU"/>
        </w:rPr>
        <w:t xml:space="preserve"> появится возможность быстро и просто получать </w:t>
      </w:r>
      <w:r w:rsidR="001825B9">
        <w:rPr>
          <w:i w:val="0"/>
          <w:lang w:val="ru-RU"/>
        </w:rPr>
        <w:t>отчёт</w:t>
      </w:r>
      <w:r>
        <w:rPr>
          <w:i w:val="0"/>
          <w:lang w:val="ru-RU"/>
        </w:rPr>
        <w:t xml:space="preserve"> по </w:t>
      </w:r>
      <w:r w:rsidR="001825B9">
        <w:rPr>
          <w:i w:val="0"/>
          <w:lang w:val="ru-RU"/>
        </w:rPr>
        <w:t>проведённому собеседованию</w:t>
      </w:r>
      <w:r>
        <w:rPr>
          <w:i w:val="0"/>
          <w:lang w:val="ru-RU"/>
        </w:rPr>
        <w:t>.</w:t>
      </w:r>
    </w:p>
    <w:p w:rsidR="001C6FBB" w:rsidRDefault="001C6FBB">
      <w:pPr>
        <w:pStyle w:val="2"/>
      </w:pPr>
      <w:r>
        <w:t>Major Features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де</w:t>
      </w:r>
      <w:r w:rsidR="00003C69">
        <w:rPr>
          <w:i w:val="0"/>
          <w:lang w:val="ru-RU"/>
        </w:rPr>
        <w:t>ск</w:t>
      </w:r>
      <w:r w:rsidR="00BF0732">
        <w:rPr>
          <w:i w:val="0"/>
          <w:lang w:val="ru-RU"/>
        </w:rPr>
        <w:t>топное приложение, которое автоматизирует определение лжи по поведению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получение отчёта по видео</w:t>
      </w:r>
      <w:r w:rsidRPr="005851E8"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используется </w:t>
      </w:r>
      <w:r w:rsidR="00BF0732">
        <w:rPr>
          <w:i w:val="0"/>
          <w:lang w:val="ru-RU"/>
        </w:rPr>
        <w:t>свёрточная нейронная сеть</w:t>
      </w:r>
      <w:r>
        <w:rPr>
          <w:i w:val="0"/>
          <w:lang w:val="ru-RU"/>
        </w:rPr>
        <w:t xml:space="preserve"> </w:t>
      </w:r>
      <w:r w:rsidR="00BF0732">
        <w:rPr>
          <w:i w:val="0"/>
          <w:lang w:val="ru-RU"/>
        </w:rPr>
        <w:t>анализа видео</w:t>
      </w:r>
      <w:r>
        <w:rPr>
          <w:i w:val="0"/>
          <w:lang w:val="ru-RU"/>
        </w:rPr>
        <w:t>.</w:t>
      </w:r>
    </w:p>
    <w:p w:rsidR="001C6FBB" w:rsidRDefault="001C6FBB">
      <w:pPr>
        <w:pStyle w:val="2"/>
      </w:pPr>
      <w:r>
        <w:t>Assumptions and Dependencies</w:t>
      </w:r>
    </w:p>
    <w:p w:rsidR="001C6FBB" w:rsidRDefault="001C6FBB">
      <w:pPr>
        <w:pStyle w:val="a6"/>
        <w:ind w:firstLine="720"/>
        <w:jc w:val="both"/>
      </w:pPr>
      <w:r>
        <w:rPr>
          <w:i w:val="0"/>
          <w:lang w:val="ru-RU"/>
        </w:rPr>
        <w:t xml:space="preserve">Серьезные зависимости: 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контроллеры, которую будут захватывать движения человека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обработка</w:t>
      </w:r>
      <w:r>
        <w:rPr>
          <w:i w:val="0"/>
          <w:lang w:val="ru-RU"/>
        </w:rPr>
        <w:t xml:space="preserve"> данных </w:t>
      </w:r>
      <w:r w:rsidR="00BF0732">
        <w:rPr>
          <w:i w:val="0"/>
          <w:lang w:val="ru-RU"/>
        </w:rPr>
        <w:t xml:space="preserve">из </w:t>
      </w:r>
      <w:r>
        <w:rPr>
          <w:i w:val="0"/>
          <w:lang w:val="ru-RU"/>
        </w:rPr>
        <w:t xml:space="preserve">требуют </w:t>
      </w:r>
      <w:r w:rsidR="00BF0732">
        <w:rPr>
          <w:i w:val="0"/>
          <w:lang w:val="ru-RU"/>
        </w:rPr>
        <w:t>высокие характеристики ПК</w:t>
      </w:r>
      <w:r>
        <w:rPr>
          <w:i w:val="0"/>
          <w:lang w:val="ru-RU"/>
        </w:rPr>
        <w:t>.</w:t>
      </w:r>
    </w:p>
    <w:p w:rsidR="001C6FBB" w:rsidRDefault="001C6FBB">
      <w:pPr>
        <w:pStyle w:val="1"/>
      </w:pPr>
      <w:r>
        <w:t>Scope and Limitations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только для одного человека одновременно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работает только при наличии </w:t>
      </w:r>
      <w:r w:rsidR="00BF0732">
        <w:rPr>
          <w:i w:val="0"/>
          <w:lang w:val="ru-RU"/>
        </w:rPr>
        <w:t>контроллеров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система может только подсказать, но </w:t>
      </w:r>
      <w:r w:rsidR="00BF0732">
        <w:rPr>
          <w:i w:val="0"/>
          <w:lang w:val="ru-RU"/>
        </w:rPr>
        <w:t>не 100% выявить ложь</w:t>
      </w:r>
      <w:r>
        <w:rPr>
          <w:i w:val="0"/>
          <w:lang w:val="ru-RU"/>
        </w:rPr>
        <w:t>.</w:t>
      </w:r>
    </w:p>
    <w:p w:rsidR="001C6FBB" w:rsidRDefault="001C6FBB">
      <w:pPr>
        <w:pStyle w:val="2"/>
      </w:pPr>
      <w:r>
        <w:t>Scope of Initial Release</w:t>
      </w:r>
    </w:p>
    <w:p w:rsidR="001C6FBB" w:rsidRDefault="001C6FBB">
      <w:pPr>
        <w:pStyle w:val="a6"/>
        <w:ind w:firstLine="720"/>
        <w:jc w:val="both"/>
      </w:pPr>
      <w:r>
        <w:rPr>
          <w:i w:val="0"/>
          <w:lang w:val="ru-RU"/>
        </w:rPr>
        <w:t>Функции:</w:t>
      </w:r>
    </w:p>
    <w:p w:rsidR="001C6FBB" w:rsidRPr="00BF0732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</w:t>
      </w:r>
      <w:r w:rsidR="00BF0732">
        <w:rPr>
          <w:i w:val="0"/>
          <w:lang w:val="ru-RU"/>
        </w:rPr>
        <w:t>получение и обработка данных, полученных из котроллеров</w:t>
      </w:r>
      <w:r>
        <w:rPr>
          <w:i w:val="0"/>
          <w:lang w:val="ru-RU"/>
        </w:rPr>
        <w:t>;</w:t>
      </w:r>
    </w:p>
    <w:p w:rsidR="001C6FBB" w:rsidRPr="005851E8" w:rsidRDefault="001C6FBB">
      <w:pPr>
        <w:pStyle w:val="a6"/>
        <w:ind w:firstLine="720"/>
        <w:jc w:val="both"/>
        <w:rPr>
          <w:lang w:val="ru-RU"/>
        </w:rPr>
      </w:pPr>
      <w:r>
        <w:rPr>
          <w:i w:val="0"/>
          <w:lang w:val="ru-RU"/>
        </w:rPr>
        <w:t xml:space="preserve">- анализ и предоставления </w:t>
      </w:r>
      <w:r w:rsidR="00BF0732">
        <w:rPr>
          <w:i w:val="0"/>
          <w:lang w:val="ru-RU"/>
        </w:rPr>
        <w:t>отчёта</w:t>
      </w:r>
      <w:r>
        <w:rPr>
          <w:i w:val="0"/>
          <w:lang w:val="ru-RU"/>
        </w:rPr>
        <w:t xml:space="preserve"> пользователю;</w:t>
      </w:r>
    </w:p>
    <w:p w:rsidR="001C6FBB" w:rsidRDefault="001C6FBB">
      <w:pPr>
        <w:pStyle w:val="1"/>
      </w:pPr>
      <w:r>
        <w:lastRenderedPageBreak/>
        <w:t>Business Context</w:t>
      </w:r>
    </w:p>
    <w:p w:rsidR="001C6FBB" w:rsidRDefault="001C6FBB">
      <w:pPr>
        <w:pStyle w:val="2"/>
      </w:pPr>
      <w:r>
        <w:t>Stakeholder Profiles</w:t>
      </w:r>
    </w:p>
    <w:p w:rsidR="001C6FBB" w:rsidRDefault="001C6FBB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2126"/>
        <w:gridCol w:w="1843"/>
        <w:gridCol w:w="2367"/>
      </w:tblGrid>
      <w:tr w:rsidR="001C6FBB">
        <w:tc>
          <w:tcPr>
            <w:tcW w:w="1101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  <w:szCs w:val="22"/>
              </w:rPr>
              <w:br/>
              <w:t>Stakeholder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  <w:szCs w:val="22"/>
              </w:rPr>
              <w:t>Major Value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  <w:szCs w:val="22"/>
              </w:rPr>
              <w:br/>
              <w:t>Attitudes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  <w:szCs w:val="22"/>
              </w:rPr>
              <w:br/>
              <w:t>Major Interests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  <w:szCs w:val="22"/>
              </w:rPr>
              <w:br/>
              <w:t>Constraints</w:t>
            </w:r>
          </w:p>
        </w:tc>
      </w:tr>
      <w:tr w:rsidR="001C6FBB" w:rsidRPr="00003C69">
        <w:tc>
          <w:tcPr>
            <w:tcW w:w="110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Pr="0019310F" w:rsidRDefault="004846DB">
            <w:pPr>
              <w:pStyle w:val="TableTextsmall"/>
              <w:rPr>
                <w:rFonts w:ascii="Calibri" w:hAnsi="Calibri"/>
                <w:lang w:val="ru-RU"/>
              </w:rPr>
            </w:pPr>
            <w:r w:rsidRPr="0019310F">
              <w:rPr>
                <w:rFonts w:ascii="Calibri" w:hAnsi="Calibri"/>
                <w:color w:val="333333"/>
                <w:sz w:val="23"/>
                <w:szCs w:val="23"/>
                <w:shd w:val="clear" w:color="auto" w:fill="FFFFFF"/>
                <w:lang w:val="ru-RU"/>
              </w:rPr>
              <w:t>Пользователь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Pr="005851E8" w:rsidRDefault="001C6FBB" w:rsidP="004846DB">
            <w:pPr>
              <w:pStyle w:val="TableTextsmall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Экономия времени </w:t>
            </w:r>
            <w:r w:rsidR="004846DB">
              <w:rPr>
                <w:sz w:val="22"/>
                <w:szCs w:val="22"/>
                <w:lang w:val="ru-RU"/>
              </w:rPr>
              <w:t>и средств на получении отчёта об определении лжи в поведении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Pr="005851E8" w:rsidRDefault="001C6FBB" w:rsidP="004846DB">
            <w:pPr>
              <w:pStyle w:val="TableTextsmall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Напрямую заинтересованы в личном контроле </w:t>
            </w:r>
            <w:r w:rsidR="004846DB">
              <w:rPr>
                <w:sz w:val="22"/>
                <w:szCs w:val="22"/>
                <w:lang w:val="ru-RU"/>
              </w:rPr>
              <w:t>честности работника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Pr="005851E8" w:rsidRDefault="001C6FBB" w:rsidP="004846DB">
            <w:pPr>
              <w:pStyle w:val="TableTextsmall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Получение </w:t>
            </w:r>
            <w:r w:rsidR="004846DB">
              <w:rPr>
                <w:sz w:val="22"/>
                <w:szCs w:val="22"/>
                <w:lang w:val="ru-RU"/>
              </w:rPr>
              <w:t>отчёта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 w:rsidR="004846DB">
              <w:rPr>
                <w:sz w:val="22"/>
                <w:szCs w:val="22"/>
                <w:lang w:val="ru-RU"/>
              </w:rPr>
              <w:t>об определении лжи в поведении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Pr="005851E8" w:rsidRDefault="001C6FBB" w:rsidP="004846DB">
            <w:pPr>
              <w:pStyle w:val="TableTextsmall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Должно помочь в улучшении </w:t>
            </w:r>
            <w:r w:rsidR="004846DB">
              <w:rPr>
                <w:sz w:val="22"/>
                <w:szCs w:val="22"/>
                <w:lang w:val="ru-RU"/>
              </w:rPr>
              <w:t>качества сотрудников</w:t>
            </w:r>
          </w:p>
        </w:tc>
      </w:tr>
    </w:tbl>
    <w:p w:rsidR="001C6FBB" w:rsidRDefault="001C6FBB">
      <w:pPr>
        <w:rPr>
          <w:lang w:val="ru-RU"/>
        </w:rPr>
      </w:pPr>
    </w:p>
    <w:p w:rsidR="001C6FBB" w:rsidRDefault="001C6FBB">
      <w:pPr>
        <w:pStyle w:val="2"/>
      </w:pPr>
      <w:r>
        <w:t>Project Priorities</w:t>
      </w:r>
    </w:p>
    <w:p w:rsidR="001C6FBB" w:rsidRDefault="001C6FBB">
      <w:pPr>
        <w:pStyle w:val="boilerplate"/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928"/>
      </w:tblGrid>
      <w:tr w:rsidR="001C6FBB">
        <w:tc>
          <w:tcPr>
            <w:tcW w:w="2088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</w:rPr>
              <w:t>Dimension</w:t>
            </w:r>
            <w:r>
              <w:rPr>
                <w:b/>
                <w:lang w:val="ru-RU"/>
              </w:rPr>
              <w:t xml:space="preserve"> (измерение)</w:t>
            </w:r>
          </w:p>
        </w:tc>
        <w:tc>
          <w:tcPr>
            <w:tcW w:w="225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292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a6"/>
              <w:keepNext/>
              <w:keepLines/>
              <w:jc w:val="center"/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1C6FBB">
        <w:tc>
          <w:tcPr>
            <w:tcW w:w="2088" w:type="dxa"/>
            <w:tcBorders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Schedule</w:t>
            </w:r>
          </w:p>
        </w:tc>
        <w:tc>
          <w:tcPr>
            <w:tcW w:w="225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release 1.0 to be available by 01.03.2019, release 1.1 by 01.06.2019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92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</w:tr>
      <w:tr w:rsidR="001C6FBB">
        <w:tc>
          <w:tcPr>
            <w:tcW w:w="2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Features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70-80% of high priority features must be included in release 1.0</w:t>
            </w:r>
          </w:p>
        </w:tc>
      </w:tr>
      <w:tr w:rsidR="001C6FBB">
        <w:tc>
          <w:tcPr>
            <w:tcW w:w="2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Quality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90-95% of user acceptance tests must pass for release 1.0, 95-98% for release 1.1</w:t>
            </w:r>
          </w:p>
        </w:tc>
      </w:tr>
      <w:tr w:rsidR="001C6FBB">
        <w:tc>
          <w:tcPr>
            <w:tcW w:w="20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Staff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maximum team size is 1 developers + 1 testers</w:t>
            </w: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</w:tr>
      <w:tr w:rsidR="001C6FBB">
        <w:tc>
          <w:tcPr>
            <w:tcW w:w="208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Cost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  <w:snapToGrid w:val="0"/>
            </w:pPr>
          </w:p>
        </w:tc>
        <w:tc>
          <w:tcPr>
            <w:tcW w:w="29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1C6FBB" w:rsidRDefault="001C6FBB">
            <w:pPr>
              <w:pStyle w:val="TableTextsmall"/>
              <w:keepNext/>
              <w:keepLines/>
            </w:pPr>
            <w:r>
              <w:t>budget overrun up to 15% acceptable without executive review</w:t>
            </w:r>
          </w:p>
        </w:tc>
      </w:tr>
    </w:tbl>
    <w:p w:rsidR="001C6FBB" w:rsidRDefault="001C6FBB">
      <w:pPr>
        <w:pStyle w:val="a6"/>
        <w:rPr>
          <w:i w:val="0"/>
        </w:rPr>
      </w:pPr>
    </w:p>
    <w:p w:rsidR="001C6FBB" w:rsidRDefault="001C6FBB">
      <w:pPr>
        <w:pStyle w:val="2"/>
      </w:pPr>
      <w:r>
        <w:t>Operating Environment</w:t>
      </w:r>
    </w:p>
    <w:p w:rsidR="001C6FBB" w:rsidRPr="005851E8" w:rsidRDefault="001C6FBB">
      <w:pPr>
        <w:pStyle w:val="a6"/>
        <w:rPr>
          <w:lang w:val="ru-RU"/>
        </w:rPr>
      </w:pPr>
      <w:r>
        <w:rPr>
          <w:i w:val="0"/>
          <w:lang w:val="ru-RU"/>
        </w:rPr>
        <w:t>Пользовател</w:t>
      </w:r>
      <w:r w:rsidR="00BF0732">
        <w:rPr>
          <w:i w:val="0"/>
          <w:lang w:val="ru-RU"/>
        </w:rPr>
        <w:t>ь должны иметь</w:t>
      </w:r>
      <w:r>
        <w:rPr>
          <w:i w:val="0"/>
          <w:lang w:val="ru-RU"/>
        </w:rPr>
        <w:t xml:space="preserve"> </w:t>
      </w:r>
      <w:r w:rsidR="00BF0732">
        <w:rPr>
          <w:i w:val="0"/>
          <w:lang w:val="ru-RU"/>
        </w:rPr>
        <w:t>контроллеры</w:t>
      </w:r>
      <w:r>
        <w:rPr>
          <w:i w:val="0"/>
          <w:lang w:val="ru-RU"/>
        </w:rPr>
        <w:t xml:space="preserve">. Данные </w:t>
      </w:r>
      <w:r w:rsidR="00BF0732">
        <w:rPr>
          <w:i w:val="0"/>
          <w:lang w:val="ru-RU"/>
        </w:rPr>
        <w:t>локально</w:t>
      </w:r>
      <w:r>
        <w:rPr>
          <w:i w:val="0"/>
          <w:lang w:val="ru-RU"/>
        </w:rPr>
        <w:t xml:space="preserve">. Поступают </w:t>
      </w:r>
      <w:r w:rsidR="00BF0732">
        <w:rPr>
          <w:i w:val="0"/>
          <w:lang w:val="ru-RU"/>
        </w:rPr>
        <w:t>из контроллеров, обрабатываются</w:t>
      </w:r>
      <w:r>
        <w:rPr>
          <w:i w:val="0"/>
          <w:lang w:val="ru-RU"/>
        </w:rPr>
        <w:t xml:space="preserve"> и сохраняются в базу данных. </w:t>
      </w:r>
    </w:p>
    <w:sectPr w:rsidR="001C6FBB" w:rsidRPr="005851E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63F" w:rsidRDefault="0008663F">
      <w:pPr>
        <w:spacing w:line="240" w:lineRule="auto"/>
      </w:pPr>
      <w:r>
        <w:separator/>
      </w:r>
    </w:p>
  </w:endnote>
  <w:endnote w:type="continuationSeparator" w:id="0">
    <w:p w:rsidR="0008663F" w:rsidRDefault="000866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>
    <w:pPr>
      <w:pStyle w:val="a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>
    <w:pPr>
      <w:pStyle w:val="a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63F" w:rsidRDefault="0008663F">
      <w:pPr>
        <w:spacing w:line="240" w:lineRule="auto"/>
      </w:pPr>
      <w:r>
        <w:separator/>
      </w:r>
    </w:p>
  </w:footnote>
  <w:footnote w:type="continuationSeparator" w:id="0">
    <w:p w:rsidR="0008663F" w:rsidRDefault="000866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>
    <w:pPr>
      <w:pStyle w:val="aa"/>
      <w:tabs>
        <w:tab w:val="clear" w:pos="9360"/>
        <w:tab w:val="right" w:pos="8640"/>
      </w:tabs>
    </w:pPr>
    <w:r>
      <w:t>Vision and Scope for &lt;Project&gt;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3C6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>
    <w:pPr>
      <w:pStyle w:val="aa"/>
      <w:tabs>
        <w:tab w:val="clear" w:pos="9360"/>
        <w:tab w:val="right" w:pos="8640"/>
      </w:tabs>
    </w:pPr>
    <w:r>
      <w:t>Vision and Scope for &lt;</w:t>
    </w:r>
    <w:r w:rsidRPr="00BE3B84">
      <w:t xml:space="preserve"> </w:t>
    </w:r>
    <w:r>
      <w:t>Project &gt;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03C69">
      <w:rPr>
        <w:noProof/>
      </w:rPr>
      <w:t>1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FBB" w:rsidRDefault="001C6FB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lang w:val="ru-RU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pStyle w:val="BullLis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lvl w:ilvl="0">
      <w:numFmt w:val="bullet"/>
      <w:pStyle w:val="10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51E8"/>
    <w:rsid w:val="00003C69"/>
    <w:rsid w:val="0008663F"/>
    <w:rsid w:val="001825B9"/>
    <w:rsid w:val="0019310F"/>
    <w:rsid w:val="001C6FBB"/>
    <w:rsid w:val="004846DB"/>
    <w:rsid w:val="005851E8"/>
    <w:rsid w:val="00BE3B84"/>
    <w:rsid w:val="00BF0732"/>
    <w:rsid w:val="00F65848"/>
    <w:rsid w:val="00FA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625EFDC-6C31-48B2-B930-01C838D6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40" w:lineRule="exact"/>
    </w:pPr>
    <w:rPr>
      <w:sz w:val="24"/>
      <w:lang w:val="en-US" w:eastAsia="ko-KR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240"/>
      <w:outlineLvl w:val="0"/>
    </w:pPr>
    <w:rPr>
      <w:b/>
      <w:kern w:val="1"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outlineLvl w:val="2"/>
    </w:p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lang w:val="ru-RU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spacing w:before="240" w:after="720" w:line="240" w:lineRule="auto"/>
      <w:jc w:val="right"/>
    </w:pPr>
    <w:rPr>
      <w:rFonts w:ascii="Arial" w:hAnsi="Arial" w:cs="Arial"/>
      <w:b/>
      <w:kern w:val="1"/>
      <w:sz w:val="64"/>
    </w:rPr>
  </w:style>
  <w:style w:type="paragraph" w:styleId="a6">
    <w:name w:val="Body Text"/>
    <w:basedOn w:val="a"/>
    <w:rPr>
      <w:rFonts w:ascii="Arial" w:hAnsi="Arial" w:cs="Arial"/>
      <w:i/>
      <w:sz w:val="22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9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pPr>
      <w:numPr>
        <w:numId w:val="3"/>
      </w:numPr>
      <w:ind w:left="360" w:hanging="360"/>
    </w:pPr>
    <w:rPr>
      <w:rFonts w:ascii="Arial" w:hAnsi="Arial" w:cs="Arial"/>
      <w:sz w:val="22"/>
    </w:rPr>
  </w:style>
  <w:style w:type="paragraph" w:styleId="aa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a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5"/>
    <w:pPr>
      <w:pBdr>
        <w:top w:val="single" w:sz="3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</w:pPr>
    <w:rPr>
      <w:sz w:val="40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 w:cs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000000"/>
        <w:left w:val="none" w:sz="0" w:space="0" w:color="000000"/>
        <w:bottom w:val="none" w:sz="0" w:space="0" w:color="000000"/>
        <w:right w:val="none" w:sz="0" w:space="0" w:color="000000"/>
      </w:pBdr>
      <w:spacing w:before="960" w:after="0"/>
    </w:pPr>
    <w:rPr>
      <w:sz w:val="28"/>
    </w:rPr>
  </w:style>
  <w:style w:type="paragraph" w:customStyle="1" w:styleId="TOCEntry">
    <w:name w:val="TOCEntry"/>
    <w:basedOn w:val="a"/>
    <w:pPr>
      <w:spacing w:before="120" w:line="240" w:lineRule="atLeast"/>
    </w:pPr>
    <w:rPr>
      <w:rFonts w:ascii="Times" w:hAnsi="Times" w:cs="Times"/>
      <w:b/>
      <w:sz w:val="36"/>
    </w:rPr>
  </w:style>
  <w:style w:type="paragraph" w:customStyle="1" w:styleId="10">
    <w:name w:val="Маркированный список1"/>
    <w:basedOn w:val="a"/>
    <w:pPr>
      <w:numPr>
        <w:numId w:val="4"/>
      </w:numPr>
      <w:spacing w:after="60" w:line="220" w:lineRule="exact"/>
    </w:pPr>
    <w:rPr>
      <w:sz w:val="22"/>
    </w:rPr>
  </w:style>
  <w:style w:type="paragraph" w:styleId="30">
    <w:name w:val="toc 3"/>
    <w:basedOn w:val="a"/>
    <w:next w:val="a"/>
    <w:pPr>
      <w:ind w:left="480"/>
    </w:pPr>
  </w:style>
  <w:style w:type="paragraph" w:customStyle="1" w:styleId="boilerplate">
    <w:name w:val="boilerplate"/>
    <w:basedOn w:val="a"/>
    <w:pPr>
      <w:spacing w:line="220" w:lineRule="exact"/>
    </w:pPr>
    <w:rPr>
      <w:rFonts w:ascii="Arial" w:hAnsi="Arial" w:cs="Arial"/>
      <w:i/>
      <w:sz w:val="22"/>
    </w:rPr>
  </w:style>
  <w:style w:type="paragraph" w:styleId="40">
    <w:name w:val="toc 4"/>
    <w:basedOn w:val="a"/>
    <w:next w:val="a"/>
    <w:pPr>
      <w:ind w:left="720"/>
    </w:pPr>
  </w:style>
  <w:style w:type="paragraph" w:customStyle="1" w:styleId="TableTextsmall">
    <w:name w:val="Table Text small"/>
    <w:basedOn w:val="a"/>
    <w:pPr>
      <w:spacing w:before="20" w:after="20"/>
    </w:pPr>
    <w:rPr>
      <w:rFonts w:ascii="Arial" w:hAnsi="Arial" w:cs="Arial"/>
      <w:i/>
      <w:sz w:val="20"/>
    </w:rPr>
  </w:style>
  <w:style w:type="paragraph" w:styleId="13">
    <w:name w:val="toc 1"/>
    <w:basedOn w:val="a"/>
    <w:next w:val="a"/>
    <w:pPr>
      <w:tabs>
        <w:tab w:val="left" w:pos="360"/>
        <w:tab w:val="right" w:leader="dot" w:pos="8630"/>
      </w:tabs>
    </w:pPr>
    <w:rPr>
      <w:lang w:val="ru-RU" w:eastAsia="ru-RU"/>
    </w:rPr>
  </w:style>
  <w:style w:type="paragraph" w:styleId="20">
    <w:name w:val="toc 2"/>
    <w:basedOn w:val="a"/>
    <w:next w:val="a"/>
    <w:pPr>
      <w:tabs>
        <w:tab w:val="left" w:pos="800"/>
        <w:tab w:val="right" w:leader="dot" w:pos="8630"/>
      </w:tabs>
      <w:ind w:left="360"/>
    </w:pPr>
    <w:rPr>
      <w:lang w:val="ru-RU" w:eastAsia="ru-RU"/>
    </w:r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80">
    <w:name w:val="toc 8"/>
    <w:basedOn w:val="a"/>
    <w:next w:val="a"/>
    <w:pPr>
      <w:ind w:left="1680"/>
    </w:pPr>
  </w:style>
  <w:style w:type="paragraph" w:styleId="90">
    <w:name w:val="toc 9"/>
    <w:basedOn w:val="a"/>
    <w:next w:val="a"/>
    <w:pPr>
      <w:ind w:left="1920"/>
    </w:pPr>
  </w:style>
  <w:style w:type="paragraph" w:customStyle="1" w:styleId="BullList">
    <w:name w:val="Bull List"/>
    <w:basedOn w:val="a"/>
    <w:pPr>
      <w:numPr>
        <w:numId w:val="2"/>
      </w:numPr>
      <w:spacing w:before="60" w:after="120" w:line="360" w:lineRule="auto"/>
    </w:pPr>
  </w:style>
  <w:style w:type="paragraph" w:customStyle="1" w:styleId="NormalUnindented">
    <w:name w:val="Normal Unindented"/>
    <w:basedOn w:val="a"/>
    <w:next w:val="14"/>
    <w:pPr>
      <w:spacing w:before="120" w:after="240" w:line="480" w:lineRule="auto"/>
    </w:pPr>
  </w:style>
  <w:style w:type="paragraph" w:customStyle="1" w:styleId="14">
    <w:name w:val="Обычный отступ1"/>
    <w:basedOn w:val="a"/>
    <w:pPr>
      <w:ind w:left="72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diakov.net</Company>
  <LinksUpToDate>false</LinksUpToDate>
  <CharactersWithSpaces>4873</CharactersWithSpaces>
  <SharedDoc>false</SharedDoc>
  <HLinks>
    <vt:vector size="6" baseType="variant">
      <vt:variant>
        <vt:i4>7602255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__RefHeading___Toc18551418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subject/>
  <dc:creator>Lee</dc:creator>
  <cp:keywords/>
  <cp:lastModifiedBy>Дмитрий Ли</cp:lastModifiedBy>
  <cp:revision>4</cp:revision>
  <cp:lastPrinted>1998-11-29T09:04:00Z</cp:lastPrinted>
  <dcterms:created xsi:type="dcterms:W3CDTF">2018-12-04T08:12:00Z</dcterms:created>
  <dcterms:modified xsi:type="dcterms:W3CDTF">2018-12-04T10:55:00Z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gnword-docGUID">
    <vt:lpwstr>{0015F30A-489A-4440-8300-9D93297C71C3}</vt:lpwstr>
  </property>
  <property fmtid="{D5CDD505-2E9C-101B-9397-08002B2CF9AE}" pid="3" name="dgnword-eventsink">
    <vt:lpwstr>22334600</vt:lpwstr>
  </property>
</Properties>
</file>