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F810" w14:textId="01611727" w:rsidR="00A960B8" w:rsidRPr="00A960B8" w:rsidRDefault="00A960B8">
      <w:r>
        <w:t>Суть проекта : оплата покупки в магазине клиентом с помощью микрозайма, мобильное приложение предназначено для кассира магазина.</w:t>
      </w:r>
      <w:bookmarkStart w:id="0" w:name="_GoBack"/>
      <w:bookmarkEnd w:id="0"/>
    </w:p>
    <w:sectPr w:rsidR="00A960B8" w:rsidRPr="00A96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F2"/>
    <w:rsid w:val="00147FB2"/>
    <w:rsid w:val="00375B4B"/>
    <w:rsid w:val="005C0CF2"/>
    <w:rsid w:val="00A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E833"/>
  <w15:chartTrackingRefBased/>
  <w15:docId w15:val="{F4ADB1C5-E75C-4124-B0E5-4843EB89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LasVegas</dc:creator>
  <cp:keywords/>
  <dc:description/>
  <cp:lastModifiedBy>LasVegas</cp:lastModifiedBy>
  <cp:revision>2</cp:revision>
  <dcterms:created xsi:type="dcterms:W3CDTF">2018-10-31T08:53:00Z</dcterms:created>
  <dcterms:modified xsi:type="dcterms:W3CDTF">2018-10-31T08:55:00Z</dcterms:modified>
</cp:coreProperties>
</file>