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A03C91">
      <w:pPr>
        <w:pStyle w:val="Heading1"/>
        <w:rPr>
          <w:b w:val="0"/>
          <w:snapToGrid w:val="0"/>
          <w:lang w:val="en-GB"/>
        </w:rPr>
      </w:pPr>
      <w:r>
        <w:rPr>
          <w:snapToGrid w:val="0"/>
          <w:lang w:val="en-GB"/>
        </w:rPr>
        <w:t xml:space="preserve">CML,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Ltd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ABN 11 004 089 936</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2"/>
        <w:rPr>
          <w:b w:val="0"/>
          <w:snapToGrid w:val="0"/>
          <w:lang w:val="en-GB"/>
        </w:rPr>
      </w:pPr>
      <w:r>
        <w:rPr>
          <w:snapToGrid w:val="0"/>
          <w:lang w:val="en-GB"/>
        </w:rPr>
        <w:t>Corporate Directory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Directors</w:t>
      </w:r>
    </w:p>
    <w:p w:rsidR="00000000" w:rsidRDefault="00A03C91">
      <w:pPr>
        <w:shd w:val="clear" w:color="auto" w:fill="FFFFFF"/>
        <w:ind w:left="108"/>
        <w:rPr>
          <w:snapToGrid w:val="0"/>
          <w:lang w:val="en-GB"/>
        </w:rPr>
      </w:pPr>
      <w:r>
        <w:rPr>
          <w:snapToGrid w:val="0"/>
          <w:lang w:val="en-GB"/>
        </w:rPr>
        <w:t xml:space="preserve">Patricia (Patty) E. </w:t>
      </w:r>
      <w:proofErr w:type="spellStart"/>
      <w:r>
        <w:rPr>
          <w:snapToGrid w:val="0"/>
          <w:lang w:val="en-GB"/>
        </w:rPr>
        <w:t>Akopiantz</w:t>
      </w:r>
      <w:proofErr w:type="spellEnd"/>
      <w:r>
        <w:rPr>
          <w:snapToGrid w:val="0"/>
          <w:lang w:val="en-GB"/>
        </w:rPr>
        <w:t>, Non-Executive Director</w:t>
      </w:r>
    </w:p>
    <w:p w:rsidR="00000000" w:rsidRDefault="00A03C91">
      <w:pPr>
        <w:shd w:val="clear" w:color="auto" w:fill="FFFFFF"/>
        <w:ind w:left="108"/>
        <w:rPr>
          <w:snapToGrid w:val="0"/>
          <w:lang w:val="en-GB"/>
        </w:rPr>
      </w:pPr>
      <w:r>
        <w:rPr>
          <w:snapToGrid w:val="0"/>
          <w:lang w:val="en-GB"/>
        </w:rPr>
        <w:t xml:space="preserve">Richard H. </w:t>
      </w:r>
      <w:proofErr w:type="spellStart"/>
      <w:r>
        <w:rPr>
          <w:snapToGrid w:val="0"/>
          <w:lang w:val="en-GB"/>
        </w:rPr>
        <w:t>Allert</w:t>
      </w:r>
      <w:proofErr w:type="spellEnd"/>
      <w:r>
        <w:rPr>
          <w:snapToGrid w:val="0"/>
          <w:lang w:val="en-GB"/>
        </w:rPr>
        <w:t>, AM, Chairman</w:t>
      </w:r>
    </w:p>
    <w:p w:rsidR="00000000" w:rsidRDefault="00A03C91">
      <w:pPr>
        <w:shd w:val="clear" w:color="auto" w:fill="FFFFFF"/>
        <w:ind w:left="108"/>
        <w:rPr>
          <w:snapToGrid w:val="0"/>
          <w:lang w:val="en-GB"/>
        </w:rPr>
      </w:pPr>
      <w:r>
        <w:rPr>
          <w:snapToGrid w:val="0"/>
          <w:lang w:val="en-GB"/>
        </w:rPr>
        <w:t>Ronald K. (Keith) Barton, Non-Executive Director</w:t>
      </w:r>
    </w:p>
    <w:p w:rsidR="00000000" w:rsidRDefault="00A03C91">
      <w:pPr>
        <w:shd w:val="clear" w:color="auto" w:fill="FFFFFF"/>
        <w:ind w:left="108"/>
        <w:rPr>
          <w:snapToGrid w:val="0"/>
          <w:lang w:val="en-GB"/>
        </w:rPr>
      </w:pPr>
      <w:r>
        <w:rPr>
          <w:snapToGrid w:val="0"/>
          <w:lang w:val="en-GB"/>
        </w:rPr>
        <w:t>Richard (</w:t>
      </w:r>
      <w:proofErr w:type="spellStart"/>
      <w:r>
        <w:rPr>
          <w:snapToGrid w:val="0"/>
          <w:lang w:val="en-GB"/>
        </w:rPr>
        <w:t>Ric</w:t>
      </w:r>
      <w:proofErr w:type="spellEnd"/>
      <w:r>
        <w:rPr>
          <w:snapToGrid w:val="0"/>
          <w:lang w:val="en-GB"/>
        </w:rPr>
        <w:t>) M. Charlton, AM, Non-Executive Dir</w:t>
      </w:r>
      <w:r>
        <w:rPr>
          <w:snapToGrid w:val="0"/>
          <w:lang w:val="en-GB"/>
        </w:rPr>
        <w:t>ector</w:t>
      </w:r>
    </w:p>
    <w:p w:rsidR="00000000" w:rsidRDefault="00A03C91">
      <w:pPr>
        <w:shd w:val="clear" w:color="auto" w:fill="FFFFFF"/>
        <w:ind w:left="108"/>
        <w:rPr>
          <w:snapToGrid w:val="0"/>
          <w:lang w:val="en-GB"/>
        </w:rPr>
      </w:pPr>
      <w:r>
        <w:rPr>
          <w:snapToGrid w:val="0"/>
          <w:lang w:val="en-GB"/>
        </w:rPr>
        <w:t>John E. Fletcher, Managing Director and Chief Executive Officer</w:t>
      </w:r>
    </w:p>
    <w:p w:rsidR="00000000" w:rsidRDefault="00A03C91">
      <w:pPr>
        <w:shd w:val="clear" w:color="auto" w:fill="FFFFFF"/>
        <w:ind w:left="108"/>
        <w:rPr>
          <w:snapToGrid w:val="0"/>
          <w:lang w:val="en-GB"/>
        </w:rPr>
      </w:pPr>
      <w:r>
        <w:rPr>
          <w:snapToGrid w:val="0"/>
          <w:lang w:val="en-GB"/>
        </w:rPr>
        <w:t xml:space="preserve">William (Bill) P. </w:t>
      </w:r>
      <w:proofErr w:type="spellStart"/>
      <w:r>
        <w:rPr>
          <w:snapToGrid w:val="0"/>
          <w:lang w:val="en-GB"/>
        </w:rPr>
        <w:t>Gurry</w:t>
      </w:r>
      <w:proofErr w:type="spellEnd"/>
      <w:r>
        <w:rPr>
          <w:snapToGrid w:val="0"/>
          <w:lang w:val="en-GB"/>
        </w:rPr>
        <w:t>, AO, Non-Executive Director</w:t>
      </w:r>
    </w:p>
    <w:p w:rsidR="00000000" w:rsidRDefault="00A03C91">
      <w:pPr>
        <w:shd w:val="clear" w:color="auto" w:fill="FFFFFF"/>
        <w:ind w:left="108"/>
        <w:rPr>
          <w:snapToGrid w:val="0"/>
          <w:lang w:val="en-GB"/>
        </w:rPr>
      </w:pPr>
      <w:r>
        <w:rPr>
          <w:snapToGrid w:val="0"/>
          <w:lang w:val="en-GB"/>
        </w:rPr>
        <w:t xml:space="preserve">Anthony (Tony) G. </w:t>
      </w:r>
      <w:proofErr w:type="spellStart"/>
      <w:r>
        <w:rPr>
          <w:snapToGrid w:val="0"/>
          <w:lang w:val="en-GB"/>
        </w:rPr>
        <w:t>Hodgson</w:t>
      </w:r>
      <w:proofErr w:type="spellEnd"/>
      <w:r>
        <w:rPr>
          <w:snapToGrid w:val="0"/>
          <w:lang w:val="en-GB"/>
        </w:rPr>
        <w:t>, Non-Executive Director</w:t>
      </w:r>
    </w:p>
    <w:p w:rsidR="00000000" w:rsidRDefault="00A03C91">
      <w:pPr>
        <w:shd w:val="clear" w:color="auto" w:fill="FFFFFF"/>
        <w:ind w:left="108"/>
        <w:rPr>
          <w:snapToGrid w:val="0"/>
          <w:lang w:val="en-GB"/>
        </w:rPr>
      </w:pPr>
      <w:r>
        <w:rPr>
          <w:snapToGrid w:val="0"/>
          <w:lang w:val="en-GB"/>
        </w:rPr>
        <w:t xml:space="preserve">Mark M. </w:t>
      </w:r>
      <w:proofErr w:type="spellStart"/>
      <w:r>
        <w:rPr>
          <w:snapToGrid w:val="0"/>
          <w:lang w:val="en-GB"/>
        </w:rPr>
        <w:t>Leibler</w:t>
      </w:r>
      <w:proofErr w:type="spellEnd"/>
      <w:r>
        <w:rPr>
          <w:snapToGrid w:val="0"/>
          <w:lang w:val="en-GB"/>
        </w:rPr>
        <w:t>, AO, Non-Executive Director</w:t>
      </w:r>
    </w:p>
    <w:p w:rsidR="00000000" w:rsidRDefault="00A03C91">
      <w:pPr>
        <w:shd w:val="clear" w:color="auto" w:fill="FFFFFF"/>
        <w:ind w:left="108"/>
        <w:rPr>
          <w:snapToGrid w:val="0"/>
          <w:lang w:val="en-GB"/>
        </w:rPr>
      </w:pPr>
      <w:r>
        <w:rPr>
          <w:snapToGrid w:val="0"/>
          <w:lang w:val="en-GB"/>
        </w:rPr>
        <w:t xml:space="preserve">Sandra V. </w:t>
      </w:r>
      <w:proofErr w:type="spellStart"/>
      <w:r>
        <w:rPr>
          <w:snapToGrid w:val="0"/>
          <w:lang w:val="en-GB"/>
        </w:rPr>
        <w:t>McPhee</w:t>
      </w:r>
      <w:proofErr w:type="spellEnd"/>
      <w:r>
        <w:rPr>
          <w:snapToGrid w:val="0"/>
          <w:lang w:val="en-GB"/>
        </w:rPr>
        <w:t>, Non-Executive Director</w:t>
      </w:r>
    </w:p>
    <w:p w:rsidR="00000000" w:rsidRDefault="00A03C91">
      <w:pPr>
        <w:shd w:val="clear" w:color="auto" w:fill="FFFFFF"/>
        <w:ind w:left="108"/>
        <w:rPr>
          <w:snapToGrid w:val="0"/>
          <w:lang w:val="en-GB"/>
        </w:rPr>
      </w:pPr>
      <w:proofErr w:type="spellStart"/>
      <w:r>
        <w:rPr>
          <w:snapToGrid w:val="0"/>
          <w:lang w:val="en-GB"/>
        </w:rPr>
        <w:t>Martyn</w:t>
      </w:r>
      <w:proofErr w:type="spellEnd"/>
      <w:r>
        <w:rPr>
          <w:snapToGrid w:val="0"/>
          <w:lang w:val="en-GB"/>
        </w:rPr>
        <w:t xml:space="preserve"> K. </w:t>
      </w:r>
      <w:proofErr w:type="spellStart"/>
      <w:r>
        <w:rPr>
          <w:snapToGrid w:val="0"/>
          <w:lang w:val="en-GB"/>
        </w:rPr>
        <w:t>Myer</w:t>
      </w:r>
      <w:proofErr w:type="spellEnd"/>
      <w:r>
        <w:rPr>
          <w:snapToGrid w:val="0"/>
          <w:lang w:val="en-GB"/>
        </w:rPr>
        <w:t>, Non-Executive Director</w:t>
      </w:r>
    </w:p>
    <w:p w:rsidR="00000000" w:rsidRDefault="00A03C91">
      <w:pPr>
        <w:shd w:val="clear" w:color="auto" w:fill="FFFFFF"/>
        <w:ind w:left="108"/>
        <w:rPr>
          <w:snapToGrid w:val="0"/>
          <w:lang w:val="en-GB"/>
        </w:rPr>
      </w:pPr>
      <w:r>
        <w:rPr>
          <w:snapToGrid w:val="0"/>
          <w:lang w:val="en-GB"/>
        </w:rPr>
        <w:t xml:space="preserve">John M. (Michael) </w:t>
      </w:r>
      <w:proofErr w:type="spellStart"/>
      <w:r>
        <w:rPr>
          <w:snapToGrid w:val="0"/>
          <w:lang w:val="en-GB"/>
        </w:rPr>
        <w:t>Wemms</w:t>
      </w:r>
      <w:proofErr w:type="spellEnd"/>
      <w:r>
        <w:rPr>
          <w:snapToGrid w:val="0"/>
          <w:lang w:val="en-GB"/>
        </w:rPr>
        <w:t>, Non-Executive Director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Company Secretary</w:t>
      </w:r>
    </w:p>
    <w:p w:rsidR="00000000" w:rsidRDefault="00A03C91">
      <w:pPr>
        <w:shd w:val="clear" w:color="auto" w:fill="FFFFFF"/>
        <w:ind w:left="108"/>
        <w:rPr>
          <w:snapToGrid w:val="0"/>
          <w:lang w:val="en-GB"/>
        </w:rPr>
      </w:pPr>
      <w:r>
        <w:rPr>
          <w:snapToGrid w:val="0"/>
          <w:lang w:val="en-GB"/>
        </w:rPr>
        <w:t xml:space="preserve">Tim </w:t>
      </w:r>
      <w:proofErr w:type="spellStart"/>
      <w:r>
        <w:rPr>
          <w:snapToGrid w:val="0"/>
          <w:lang w:val="en-GB"/>
        </w:rPr>
        <w:t>Hammon</w:t>
      </w:r>
      <w:proofErr w:type="spellEnd"/>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Registered Office</w:t>
      </w:r>
    </w:p>
    <w:p w:rsidR="00000000" w:rsidRDefault="00A03C91">
      <w:pPr>
        <w:shd w:val="clear" w:color="auto" w:fill="FFFFFF"/>
        <w:ind w:left="108"/>
        <w:rPr>
          <w:snapToGrid w:val="0"/>
          <w:lang w:val="en-GB"/>
        </w:rPr>
      </w:pPr>
      <w:r>
        <w:rPr>
          <w:snapToGrid w:val="0"/>
          <w:lang w:val="en-GB"/>
        </w:rPr>
        <w:t>800 Toorak Road</w:t>
      </w:r>
    </w:p>
    <w:p w:rsidR="00000000" w:rsidRDefault="00A03C91">
      <w:pPr>
        <w:shd w:val="clear" w:color="auto" w:fill="FFFFFF"/>
        <w:ind w:left="108"/>
        <w:rPr>
          <w:snapToGrid w:val="0"/>
          <w:lang w:val="en-GB"/>
        </w:rPr>
      </w:pPr>
      <w:r>
        <w:rPr>
          <w:snapToGrid w:val="0"/>
          <w:lang w:val="en-GB"/>
        </w:rPr>
        <w:t>Tooronga Vic. 3146,</w:t>
      </w:r>
    </w:p>
    <w:p w:rsidR="00000000" w:rsidRDefault="00A03C91">
      <w:pPr>
        <w:shd w:val="clear" w:color="auto" w:fill="FFFFFF"/>
        <w:ind w:left="108"/>
        <w:rPr>
          <w:snapToGrid w:val="0"/>
          <w:lang w:val="en-GB"/>
        </w:rPr>
      </w:pPr>
      <w:r>
        <w:rPr>
          <w:snapToGrid w:val="0"/>
          <w:lang w:val="en-GB"/>
        </w:rPr>
        <w:t>Australia</w:t>
      </w:r>
    </w:p>
    <w:p w:rsidR="00000000" w:rsidRDefault="00A03C91">
      <w:pPr>
        <w:shd w:val="clear" w:color="auto" w:fill="FFFFFF"/>
        <w:ind w:left="108"/>
        <w:rPr>
          <w:snapToGrid w:val="0"/>
          <w:lang w:val="en-GB"/>
        </w:rPr>
      </w:pPr>
      <w:r>
        <w:rPr>
          <w:snapToGrid w:val="0"/>
          <w:lang w:val="en-GB"/>
        </w:rPr>
        <w:t>Telephone: (03) 9829 3111</w:t>
      </w:r>
    </w:p>
    <w:p w:rsidR="00000000" w:rsidRDefault="00A03C91">
      <w:pPr>
        <w:shd w:val="clear" w:color="auto" w:fill="FFFFFF"/>
        <w:ind w:left="108"/>
        <w:rPr>
          <w:snapToGrid w:val="0"/>
          <w:lang w:val="en-GB"/>
        </w:rPr>
      </w:pPr>
      <w:r>
        <w:rPr>
          <w:snapToGrid w:val="0"/>
          <w:lang w:val="en-GB"/>
        </w:rPr>
        <w:t>Facsimile: (03) 9829 6787</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Auditors</w:t>
      </w:r>
    </w:p>
    <w:p w:rsidR="00000000" w:rsidRDefault="00A03C91">
      <w:pPr>
        <w:shd w:val="clear" w:color="auto" w:fill="FFFFFF"/>
        <w:ind w:left="108"/>
        <w:rPr>
          <w:snapToGrid w:val="0"/>
          <w:lang w:val="en-GB"/>
        </w:rPr>
      </w:pPr>
      <w:proofErr w:type="spellStart"/>
      <w:r>
        <w:rPr>
          <w:snapToGrid w:val="0"/>
          <w:lang w:val="en-GB"/>
        </w:rPr>
        <w:t>Pricewaterh</w:t>
      </w:r>
      <w:r>
        <w:rPr>
          <w:snapToGrid w:val="0"/>
          <w:lang w:val="en-GB"/>
        </w:rPr>
        <w:t>ouseCoopers</w:t>
      </w:r>
      <w:proofErr w:type="spellEnd"/>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Share Registry</w:t>
      </w:r>
    </w:p>
    <w:p w:rsidR="00000000" w:rsidRDefault="00A03C91">
      <w:pPr>
        <w:shd w:val="clear" w:color="auto" w:fill="FFFFFF"/>
        <w:ind w:left="108"/>
        <w:rPr>
          <w:snapToGrid w:val="0"/>
          <w:lang w:val="en-GB"/>
        </w:rPr>
      </w:pPr>
      <w:proofErr w:type="spellStart"/>
      <w:r>
        <w:rPr>
          <w:snapToGrid w:val="0"/>
          <w:lang w:val="en-GB"/>
        </w:rPr>
        <w:t>Computershare</w:t>
      </w:r>
      <w:proofErr w:type="spellEnd"/>
      <w:r>
        <w:rPr>
          <w:snapToGrid w:val="0"/>
          <w:lang w:val="en-GB"/>
        </w:rPr>
        <w:t xml:space="preserve"> Investor Services Pty Ltd</w:t>
      </w:r>
    </w:p>
    <w:p w:rsidR="00000000" w:rsidRDefault="00A03C91">
      <w:pPr>
        <w:shd w:val="clear" w:color="auto" w:fill="FFFFFF"/>
        <w:ind w:left="108"/>
        <w:rPr>
          <w:snapToGrid w:val="0"/>
          <w:lang w:val="en-GB"/>
        </w:rPr>
      </w:pPr>
      <w:r>
        <w:rPr>
          <w:snapToGrid w:val="0"/>
          <w:lang w:val="en-GB"/>
        </w:rPr>
        <w:t>GPO Box 2975</w:t>
      </w:r>
    </w:p>
    <w:p w:rsidR="00000000" w:rsidRDefault="00A03C91">
      <w:pPr>
        <w:shd w:val="clear" w:color="auto" w:fill="FFFFFF"/>
        <w:ind w:left="108"/>
        <w:rPr>
          <w:snapToGrid w:val="0"/>
          <w:lang w:val="en-GB"/>
        </w:rPr>
      </w:pPr>
      <w:r>
        <w:rPr>
          <w:snapToGrid w:val="0"/>
          <w:lang w:val="en-GB"/>
        </w:rPr>
        <w:t>Melbourne, Vic. 3001</w:t>
      </w:r>
    </w:p>
    <w:p w:rsidR="00000000" w:rsidRDefault="00A03C91">
      <w:pPr>
        <w:shd w:val="clear" w:color="auto" w:fill="FFFFFF"/>
        <w:ind w:left="108"/>
        <w:rPr>
          <w:snapToGrid w:val="0"/>
          <w:lang w:val="en-GB"/>
        </w:rPr>
      </w:pPr>
      <w:r>
        <w:rPr>
          <w:snapToGrid w:val="0"/>
          <w:lang w:val="en-GB"/>
        </w:rPr>
        <w:t>Level 12, 565 Bourke Street,</w:t>
      </w:r>
    </w:p>
    <w:p w:rsidR="00000000" w:rsidRDefault="00A03C91">
      <w:pPr>
        <w:shd w:val="clear" w:color="auto" w:fill="FFFFFF"/>
        <w:ind w:left="108"/>
        <w:rPr>
          <w:snapToGrid w:val="0"/>
          <w:lang w:val="en-GB"/>
        </w:rPr>
      </w:pPr>
      <w:r>
        <w:rPr>
          <w:snapToGrid w:val="0"/>
          <w:lang w:val="en-GB"/>
        </w:rPr>
        <w:t>Melbourne, Vic. 3000.</w:t>
      </w:r>
    </w:p>
    <w:p w:rsidR="00000000" w:rsidRDefault="00A03C91">
      <w:pPr>
        <w:shd w:val="clear" w:color="auto" w:fill="FFFFFF"/>
        <w:ind w:left="108"/>
        <w:rPr>
          <w:snapToGrid w:val="0"/>
          <w:lang w:val="en-GB"/>
        </w:rPr>
      </w:pPr>
      <w:r>
        <w:rPr>
          <w:snapToGrid w:val="0"/>
          <w:lang w:val="en-GB"/>
        </w:rPr>
        <w:t>Telephone: 1300 130 278</w:t>
      </w:r>
    </w:p>
    <w:p w:rsidR="00000000" w:rsidRDefault="00A03C91">
      <w:pPr>
        <w:shd w:val="clear" w:color="auto" w:fill="FFFFFF"/>
        <w:ind w:left="108"/>
        <w:rPr>
          <w:snapToGrid w:val="0"/>
          <w:lang w:val="en-GB"/>
        </w:rPr>
      </w:pPr>
      <w:r>
        <w:rPr>
          <w:snapToGrid w:val="0"/>
          <w:lang w:val="en-GB"/>
        </w:rPr>
        <w:t>Facsimile: (03) 9611 5710</w:t>
      </w:r>
    </w:p>
    <w:p w:rsidR="00000000" w:rsidRDefault="00A03C91">
      <w:pPr>
        <w:shd w:val="clear" w:color="auto" w:fill="FFFFFF"/>
        <w:ind w:left="108"/>
        <w:rPr>
          <w:snapToGrid w:val="0"/>
          <w:lang w:val="en-GB"/>
        </w:rPr>
      </w:pPr>
      <w:proofErr w:type="spellStart"/>
      <w:r>
        <w:rPr>
          <w:snapToGrid w:val="0"/>
          <w:lang w:val="en-GB"/>
        </w:rPr>
        <w:t>Website</w:t>
      </w:r>
      <w:proofErr w:type="spellEnd"/>
      <w:r>
        <w:rPr>
          <w:snapToGrid w:val="0"/>
          <w:lang w:val="en-GB"/>
        </w:rPr>
        <w:t xml:space="preserve">: </w:t>
      </w:r>
      <w:r>
        <w:rPr>
          <w:snapToGrid w:val="0"/>
          <w:color w:val="0000FF"/>
          <w:lang w:val="en-GB"/>
        </w:rPr>
        <w:t>www.computershare.com</w:t>
      </w:r>
    </w:p>
    <w:p w:rsidR="00000000" w:rsidRDefault="00A03C91">
      <w:pPr>
        <w:shd w:val="clear" w:color="auto" w:fill="FFFFFF"/>
        <w:ind w:left="108"/>
        <w:rPr>
          <w:snapToGrid w:val="0"/>
          <w:lang w:val="en-GB"/>
        </w:rPr>
      </w:pPr>
      <w:r>
        <w:rPr>
          <w:snapToGrid w:val="0"/>
          <w:lang w:val="en-GB"/>
        </w:rPr>
        <w:t xml:space="preserve">Email: </w:t>
      </w:r>
      <w:proofErr w:type="spellStart"/>
      <w:r>
        <w:rPr>
          <w:snapToGrid w:val="0"/>
          <w:color w:val="0000FF"/>
          <w:lang w:val="en-GB"/>
        </w:rPr>
        <w:t>web.queries@com</w:t>
      </w:r>
      <w:r>
        <w:rPr>
          <w:snapToGrid w:val="0"/>
          <w:color w:val="0000FF"/>
          <w:lang w:val="en-GB"/>
        </w:rPr>
        <w:t>putershare.com.au</w:t>
      </w:r>
      <w:proofErr w:type="spellEnd"/>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Stock Exchange</w:t>
      </w:r>
    </w:p>
    <w:p w:rsidR="00000000" w:rsidRDefault="00A03C91">
      <w:pPr>
        <w:shd w:val="clear" w:color="auto" w:fill="FFFFFF"/>
        <w:ind w:left="108"/>
        <w:rPr>
          <w:snapToGrid w:val="0"/>
          <w:lang w:val="en-GB"/>
        </w:rPr>
      </w:pPr>
      <w:r>
        <w:rPr>
          <w:snapToGrid w:val="0"/>
          <w:lang w:val="en-GB"/>
        </w:rPr>
        <w:t>Australian Stock Exchange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2"/>
        <w:rPr>
          <w:b w:val="0"/>
          <w:snapToGrid w:val="0"/>
          <w:lang w:val="en-GB"/>
        </w:rPr>
      </w:pPr>
      <w:r>
        <w:rPr>
          <w:snapToGrid w:val="0"/>
          <w:lang w:val="en-GB"/>
        </w:rPr>
        <w:t>Company Directors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Patricia (Patty) E. </w:t>
      </w:r>
      <w:proofErr w:type="spellStart"/>
      <w:r>
        <w:rPr>
          <w:snapToGrid w:val="0"/>
          <w:lang w:val="en-GB"/>
        </w:rPr>
        <w:t>Akopiantz</w:t>
      </w:r>
      <w:proofErr w:type="spellEnd"/>
      <w:r>
        <w:rPr>
          <w:snapToGrid w:val="0"/>
          <w:lang w:val="en-GB"/>
        </w:rPr>
        <w:t>, Non-Executive Director</w:t>
      </w:r>
    </w:p>
    <w:p w:rsidR="00000000" w:rsidRDefault="00A03C91">
      <w:pPr>
        <w:shd w:val="clear" w:color="auto" w:fill="FFFFFF"/>
        <w:ind w:left="108"/>
        <w:rPr>
          <w:snapToGrid w:val="0"/>
          <w:lang w:val="en-GB"/>
        </w:rPr>
      </w:pPr>
      <w:r>
        <w:rPr>
          <w:snapToGrid w:val="0"/>
          <w:lang w:val="en-GB"/>
        </w:rPr>
        <w:t xml:space="preserve">Richard H. </w:t>
      </w:r>
      <w:proofErr w:type="spellStart"/>
      <w:r>
        <w:rPr>
          <w:snapToGrid w:val="0"/>
          <w:lang w:val="en-GB"/>
        </w:rPr>
        <w:t>Allert</w:t>
      </w:r>
      <w:proofErr w:type="spellEnd"/>
      <w:r>
        <w:rPr>
          <w:snapToGrid w:val="0"/>
          <w:lang w:val="en-GB"/>
        </w:rPr>
        <w:t>, AM, Chairman</w:t>
      </w:r>
    </w:p>
    <w:p w:rsidR="00000000" w:rsidRDefault="00A03C91">
      <w:pPr>
        <w:shd w:val="clear" w:color="auto" w:fill="FFFFFF"/>
        <w:ind w:left="108"/>
        <w:rPr>
          <w:snapToGrid w:val="0"/>
          <w:lang w:val="en-GB"/>
        </w:rPr>
      </w:pPr>
      <w:r>
        <w:rPr>
          <w:snapToGrid w:val="0"/>
          <w:lang w:val="en-GB"/>
        </w:rPr>
        <w:t>Ronald K. (Keith) Barton, Non-Executive Director</w:t>
      </w:r>
    </w:p>
    <w:p w:rsidR="00000000" w:rsidRDefault="00A03C91">
      <w:pPr>
        <w:shd w:val="clear" w:color="auto" w:fill="FFFFFF"/>
        <w:ind w:left="108"/>
        <w:rPr>
          <w:snapToGrid w:val="0"/>
          <w:lang w:val="en-GB"/>
        </w:rPr>
      </w:pPr>
      <w:r>
        <w:rPr>
          <w:snapToGrid w:val="0"/>
          <w:lang w:val="en-GB"/>
        </w:rPr>
        <w:t>Richard (</w:t>
      </w:r>
      <w:proofErr w:type="spellStart"/>
      <w:r>
        <w:rPr>
          <w:snapToGrid w:val="0"/>
          <w:lang w:val="en-GB"/>
        </w:rPr>
        <w:t>Ric</w:t>
      </w:r>
      <w:proofErr w:type="spellEnd"/>
      <w:r>
        <w:rPr>
          <w:snapToGrid w:val="0"/>
          <w:lang w:val="en-GB"/>
        </w:rPr>
        <w:t>) M. Charlton, AM, Non-Execu</w:t>
      </w:r>
      <w:r>
        <w:rPr>
          <w:snapToGrid w:val="0"/>
          <w:lang w:val="en-GB"/>
        </w:rPr>
        <w:t>tive Director</w:t>
      </w:r>
    </w:p>
    <w:p w:rsidR="00000000" w:rsidRDefault="00A03C91">
      <w:pPr>
        <w:shd w:val="clear" w:color="auto" w:fill="FFFFFF"/>
        <w:ind w:left="108"/>
        <w:rPr>
          <w:snapToGrid w:val="0"/>
          <w:lang w:val="en-GB"/>
        </w:rPr>
      </w:pPr>
      <w:r>
        <w:rPr>
          <w:snapToGrid w:val="0"/>
          <w:lang w:val="en-GB"/>
        </w:rPr>
        <w:t>John E. Fletcher, Managing Director and Chief Executive Officer</w:t>
      </w:r>
    </w:p>
    <w:p w:rsidR="00000000" w:rsidRDefault="00A03C91">
      <w:pPr>
        <w:shd w:val="clear" w:color="auto" w:fill="FFFFFF"/>
        <w:ind w:left="108"/>
        <w:rPr>
          <w:snapToGrid w:val="0"/>
          <w:lang w:val="en-GB"/>
        </w:rPr>
      </w:pPr>
      <w:r>
        <w:rPr>
          <w:snapToGrid w:val="0"/>
          <w:lang w:val="en-GB"/>
        </w:rPr>
        <w:t xml:space="preserve">William (Bill) P. </w:t>
      </w:r>
      <w:proofErr w:type="spellStart"/>
      <w:r>
        <w:rPr>
          <w:snapToGrid w:val="0"/>
          <w:lang w:val="en-GB"/>
        </w:rPr>
        <w:t>Gurry</w:t>
      </w:r>
      <w:proofErr w:type="spellEnd"/>
      <w:r>
        <w:rPr>
          <w:snapToGrid w:val="0"/>
          <w:lang w:val="en-GB"/>
        </w:rPr>
        <w:t>, AO, Non-Executive Director</w:t>
      </w:r>
    </w:p>
    <w:p w:rsidR="00000000" w:rsidRDefault="00A03C91">
      <w:pPr>
        <w:shd w:val="clear" w:color="auto" w:fill="FFFFFF"/>
        <w:ind w:left="108"/>
        <w:rPr>
          <w:snapToGrid w:val="0"/>
          <w:lang w:val="en-GB"/>
        </w:rPr>
      </w:pPr>
      <w:r>
        <w:rPr>
          <w:snapToGrid w:val="0"/>
          <w:lang w:val="en-GB"/>
        </w:rPr>
        <w:t xml:space="preserve">Anthony (Tony) G. </w:t>
      </w:r>
      <w:proofErr w:type="spellStart"/>
      <w:r>
        <w:rPr>
          <w:snapToGrid w:val="0"/>
          <w:lang w:val="en-GB"/>
        </w:rPr>
        <w:t>Hodgson</w:t>
      </w:r>
      <w:proofErr w:type="spellEnd"/>
      <w:r>
        <w:rPr>
          <w:snapToGrid w:val="0"/>
          <w:lang w:val="en-GB"/>
        </w:rPr>
        <w:t>, Non-Executive Director</w:t>
      </w:r>
    </w:p>
    <w:p w:rsidR="00000000" w:rsidRDefault="00A03C91">
      <w:pPr>
        <w:shd w:val="clear" w:color="auto" w:fill="FFFFFF"/>
        <w:ind w:left="108"/>
        <w:rPr>
          <w:snapToGrid w:val="0"/>
          <w:lang w:val="en-GB"/>
        </w:rPr>
      </w:pPr>
      <w:r>
        <w:rPr>
          <w:snapToGrid w:val="0"/>
          <w:lang w:val="en-GB"/>
        </w:rPr>
        <w:t xml:space="preserve">Mark M. </w:t>
      </w:r>
      <w:proofErr w:type="spellStart"/>
      <w:r>
        <w:rPr>
          <w:snapToGrid w:val="0"/>
          <w:lang w:val="en-GB"/>
        </w:rPr>
        <w:t>Leibler</w:t>
      </w:r>
      <w:proofErr w:type="spellEnd"/>
      <w:r>
        <w:rPr>
          <w:snapToGrid w:val="0"/>
          <w:lang w:val="en-GB"/>
        </w:rPr>
        <w:t>, AO, Non-Executive Director</w:t>
      </w:r>
    </w:p>
    <w:p w:rsidR="00000000" w:rsidRDefault="00A03C91">
      <w:pPr>
        <w:shd w:val="clear" w:color="auto" w:fill="FFFFFF"/>
        <w:ind w:left="108"/>
        <w:rPr>
          <w:snapToGrid w:val="0"/>
          <w:lang w:val="en-GB"/>
        </w:rPr>
      </w:pPr>
      <w:r>
        <w:rPr>
          <w:snapToGrid w:val="0"/>
          <w:lang w:val="en-GB"/>
        </w:rPr>
        <w:t xml:space="preserve">Sandra V. </w:t>
      </w:r>
      <w:proofErr w:type="spellStart"/>
      <w:r>
        <w:rPr>
          <w:snapToGrid w:val="0"/>
          <w:lang w:val="en-GB"/>
        </w:rPr>
        <w:t>McPhee</w:t>
      </w:r>
      <w:proofErr w:type="spellEnd"/>
      <w:r>
        <w:rPr>
          <w:snapToGrid w:val="0"/>
          <w:lang w:val="en-GB"/>
        </w:rPr>
        <w:t xml:space="preserve">, Non-Executive </w:t>
      </w:r>
      <w:r>
        <w:rPr>
          <w:snapToGrid w:val="0"/>
          <w:lang w:val="en-GB"/>
        </w:rPr>
        <w:t>Director</w:t>
      </w:r>
    </w:p>
    <w:p w:rsidR="00000000" w:rsidRDefault="00A03C91">
      <w:pPr>
        <w:shd w:val="clear" w:color="auto" w:fill="FFFFFF"/>
        <w:ind w:left="108"/>
        <w:rPr>
          <w:snapToGrid w:val="0"/>
          <w:lang w:val="en-GB"/>
        </w:rPr>
      </w:pPr>
      <w:proofErr w:type="spellStart"/>
      <w:r>
        <w:rPr>
          <w:snapToGrid w:val="0"/>
          <w:lang w:val="en-GB"/>
        </w:rPr>
        <w:t>Martyn</w:t>
      </w:r>
      <w:proofErr w:type="spellEnd"/>
      <w:r>
        <w:rPr>
          <w:snapToGrid w:val="0"/>
          <w:lang w:val="en-GB"/>
        </w:rPr>
        <w:t xml:space="preserve"> K. </w:t>
      </w:r>
      <w:proofErr w:type="spellStart"/>
      <w:r>
        <w:rPr>
          <w:snapToGrid w:val="0"/>
          <w:lang w:val="en-GB"/>
        </w:rPr>
        <w:t>Myer</w:t>
      </w:r>
      <w:proofErr w:type="spellEnd"/>
      <w:r>
        <w:rPr>
          <w:snapToGrid w:val="0"/>
          <w:lang w:val="en-GB"/>
        </w:rPr>
        <w:t>, Non-Executive Director</w:t>
      </w:r>
    </w:p>
    <w:p w:rsidR="00000000" w:rsidRDefault="00A03C91">
      <w:pPr>
        <w:shd w:val="clear" w:color="auto" w:fill="FFFFFF"/>
        <w:ind w:left="108"/>
        <w:rPr>
          <w:snapToGrid w:val="0"/>
          <w:lang w:val="en-GB"/>
        </w:rPr>
      </w:pPr>
      <w:r>
        <w:rPr>
          <w:snapToGrid w:val="0"/>
          <w:lang w:val="en-GB"/>
        </w:rPr>
        <w:t xml:space="preserve">John M. (Michael) </w:t>
      </w:r>
      <w:proofErr w:type="spellStart"/>
      <w:r>
        <w:rPr>
          <w:snapToGrid w:val="0"/>
          <w:lang w:val="en-GB"/>
        </w:rPr>
        <w:t>Wemms</w:t>
      </w:r>
      <w:proofErr w:type="spellEnd"/>
      <w:r>
        <w:rPr>
          <w:snapToGrid w:val="0"/>
          <w:lang w:val="en-GB"/>
        </w:rPr>
        <w:t>, Non-Executive Director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2"/>
        <w:rPr>
          <w:b w:val="0"/>
          <w:snapToGrid w:val="0"/>
          <w:lang w:val="en-GB"/>
        </w:rPr>
      </w:pPr>
      <w:r>
        <w:rPr>
          <w:snapToGrid w:val="0"/>
          <w:lang w:val="en-GB"/>
        </w:rPr>
        <w:t>General Information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moving forward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With the right team and the right strategy, we are beginning to deliver on our promise to be Australia's number one retai</w:t>
      </w:r>
      <w:r>
        <w:rPr>
          <w:b/>
          <w:snapToGrid w:val="0"/>
          <w:lang w:val="en-GB"/>
        </w:rPr>
        <w:t>ler in all our brands.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We are doing this by ensuring we have the best team of people, so that we can delight our customers and grow shareholder value. We're looking forward to the exciting year ahead.</w:t>
      </w:r>
    </w:p>
    <w:p w:rsidR="00000000" w:rsidRDefault="00A03C91">
      <w:pPr>
        <w:shd w:val="clear" w:color="auto" w:fill="FFFFFF"/>
        <w:ind w:left="108"/>
        <w:rPr>
          <w:snapToGrid w:val="0"/>
          <w:lang w:val="en-GB"/>
        </w:rPr>
      </w:pPr>
    </w:p>
    <w:p w:rsidR="00000000" w:rsidRDefault="00A03C91">
      <w:pPr>
        <w:ind w:left="108" w:right="108"/>
        <w:rPr>
          <w:snapToGrid w:val="0"/>
          <w:lang w:val="en-GB"/>
        </w:rPr>
      </w:pPr>
      <w:r>
        <w:rPr>
          <w:snapToGrid w:val="0"/>
          <w:lang w:val="en-GB"/>
        </w:rPr>
        <w:t xml:space="preserve">Rick </w:t>
      </w:r>
      <w:proofErr w:type="spellStart"/>
      <w:r>
        <w:rPr>
          <w:snapToGrid w:val="0"/>
          <w:lang w:val="en-GB"/>
        </w:rPr>
        <w:t>Allert</w:t>
      </w:r>
      <w:proofErr w:type="spellEnd"/>
    </w:p>
    <w:p w:rsidR="00000000" w:rsidRDefault="00A03C91">
      <w:pPr>
        <w:ind w:left="108" w:right="108"/>
        <w:rPr>
          <w:snapToGrid w:val="0"/>
          <w:lang w:val="en-GB"/>
        </w:rPr>
      </w:pPr>
      <w:r>
        <w:rPr>
          <w:b/>
          <w:snapToGrid w:val="0"/>
          <w:lang w:val="en-GB"/>
        </w:rPr>
        <w:t>Chairman</w:t>
      </w:r>
    </w:p>
    <w:p w:rsidR="00000000" w:rsidRDefault="00A03C91">
      <w:pPr>
        <w:ind w:left="108" w:right="108"/>
        <w:rPr>
          <w:snapToGrid w:val="0"/>
          <w:lang w:val="en-GB"/>
        </w:rPr>
      </w:pPr>
    </w:p>
    <w:p w:rsidR="00000000" w:rsidRDefault="00A03C91">
      <w:pPr>
        <w:ind w:left="108" w:right="108"/>
        <w:rPr>
          <w:snapToGrid w:val="0"/>
          <w:lang w:val="en-GB"/>
        </w:rPr>
      </w:pPr>
      <w:r>
        <w:rPr>
          <w:snapToGrid w:val="0"/>
          <w:lang w:val="en-GB"/>
        </w:rPr>
        <w:t>John Fletcher</w:t>
      </w:r>
    </w:p>
    <w:p w:rsidR="00000000" w:rsidRDefault="00A03C91">
      <w:pPr>
        <w:ind w:left="108" w:right="108"/>
        <w:rPr>
          <w:snapToGrid w:val="0"/>
          <w:lang w:val="en-GB"/>
        </w:rPr>
      </w:pPr>
      <w:r>
        <w:rPr>
          <w:b/>
          <w:snapToGrid w:val="0"/>
          <w:lang w:val="en-GB"/>
        </w:rPr>
        <w:t>Managing Director</w:t>
      </w:r>
      <w:r>
        <w:rPr>
          <w:b/>
          <w:snapToGrid w:val="0"/>
          <w:lang w:val="en-GB"/>
        </w:rPr>
        <w:t xml:space="preserve"> and Chief Executive Officer</w:t>
      </w:r>
    </w:p>
    <w:p w:rsidR="00000000" w:rsidRDefault="00A03C91">
      <w:pPr>
        <w:ind w:left="108" w:right="108"/>
        <w:rPr>
          <w:snapToGrid w:val="0"/>
          <w:lang w:val="en-GB"/>
        </w:rPr>
      </w:pPr>
    </w:p>
    <w:p w:rsidR="00000000" w:rsidRDefault="00A03C91">
      <w:pPr>
        <w:shd w:val="clear" w:color="auto" w:fill="FFFFFF"/>
        <w:ind w:left="108"/>
        <w:rPr>
          <w:snapToGrid w:val="0"/>
          <w:lang w:val="en-GB"/>
        </w:rPr>
      </w:pPr>
    </w:p>
    <w:p w:rsidR="00000000" w:rsidRDefault="00A03C91">
      <w:pPr>
        <w:pStyle w:val="Heading2"/>
        <w:rPr>
          <w:b w:val="0"/>
          <w:snapToGrid w:val="0"/>
          <w:lang w:val="en-GB"/>
        </w:rPr>
      </w:pPr>
      <w:r>
        <w:rPr>
          <w:snapToGrid w:val="0"/>
          <w:lang w:val="en-GB"/>
        </w:rPr>
        <w:t>Financial Statements - Concise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3"/>
        <w:rPr>
          <w:b w:val="0"/>
          <w:snapToGrid w:val="0"/>
          <w:lang w:val="en-GB"/>
        </w:rPr>
      </w:pPr>
      <w:r>
        <w:rPr>
          <w:snapToGrid w:val="0"/>
          <w:lang w:val="en-GB"/>
        </w:rPr>
        <w:t>Putting Runs on the Board</w:t>
      </w:r>
    </w:p>
    <w:p w:rsidR="00000000" w:rsidRDefault="00A03C91">
      <w:pPr>
        <w:shd w:val="clear" w:color="auto" w:fill="FFFFFF"/>
        <w:ind w:left="108"/>
        <w:rPr>
          <w:snapToGrid w:val="0"/>
          <w:lang w:val="en-GB"/>
        </w:rPr>
      </w:pPr>
      <w:r>
        <w:rPr>
          <w:snapToGrid w:val="0"/>
          <w:lang w:val="en-GB"/>
        </w:rPr>
        <w:t>a review of 2003</w:t>
      </w:r>
    </w:p>
    <w:p w:rsidR="00000000" w:rsidRDefault="00A03C91">
      <w:pPr>
        <w:shd w:val="clear" w:color="auto" w:fill="FFFFFF"/>
        <w:ind w:left="108"/>
        <w:rPr>
          <w:snapToGrid w:val="0"/>
          <w:lang w:val="en-GB"/>
        </w:rPr>
      </w:pPr>
    </w:p>
    <w:tbl>
      <w:tblPr>
        <w:tblW w:w="0" w:type="auto"/>
        <w:tblLayout w:type="fixed"/>
        <w:tblLook w:val="0000"/>
      </w:tblPr>
      <w:tblGrid>
        <w:gridCol w:w="5103"/>
        <w:gridCol w:w="1134"/>
        <w:gridCol w:w="1134"/>
        <w:gridCol w:w="1134"/>
        <w:gridCol w:w="1134"/>
        <w:gridCol w:w="1134"/>
      </w:tblGrid>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vanish/>
                <w:lang w:val="en-GB"/>
              </w:rPr>
            </w:pPr>
            <w:r>
              <w:rPr>
                <w:snapToGrid w:val="0"/>
                <w:vanish/>
                <w:lang w:val="en-GB"/>
              </w:rPr>
              <w:t>[SULON]</w:t>
            </w:r>
          </w:p>
        </w:tc>
        <w:tc>
          <w:tcPr>
            <w:tcW w:w="1134" w:type="dxa"/>
            <w:tcBorders>
              <w:bottom w:val="single" w:sz="18" w:space="0" w:color="auto"/>
            </w:tcBorders>
          </w:tcPr>
          <w:p w:rsidR="00000000" w:rsidRDefault="00A03C91">
            <w:pPr>
              <w:ind w:left="108"/>
              <w:jc w:val="right"/>
              <w:rPr>
                <w:snapToGrid w:val="0"/>
                <w:lang w:val="en-GB"/>
              </w:rPr>
            </w:pPr>
            <w:r>
              <w:rPr>
                <w:snapToGrid w:val="0"/>
                <w:lang w:val="en-GB"/>
              </w:rPr>
              <w:t>99</w:t>
            </w:r>
          </w:p>
        </w:tc>
        <w:tc>
          <w:tcPr>
            <w:tcW w:w="1134" w:type="dxa"/>
            <w:tcBorders>
              <w:bottom w:val="single" w:sz="18" w:space="0" w:color="auto"/>
            </w:tcBorders>
          </w:tcPr>
          <w:p w:rsidR="00000000" w:rsidRDefault="00A03C91">
            <w:pPr>
              <w:ind w:left="108"/>
              <w:jc w:val="right"/>
              <w:rPr>
                <w:snapToGrid w:val="0"/>
                <w:lang w:val="en-GB"/>
              </w:rPr>
            </w:pPr>
            <w:r>
              <w:rPr>
                <w:snapToGrid w:val="0"/>
                <w:lang w:val="en-GB"/>
              </w:rPr>
              <w:t>00</w:t>
            </w:r>
          </w:p>
        </w:tc>
        <w:tc>
          <w:tcPr>
            <w:tcW w:w="1134" w:type="dxa"/>
            <w:tcBorders>
              <w:bottom w:val="single" w:sz="18" w:space="0" w:color="auto"/>
            </w:tcBorders>
          </w:tcPr>
          <w:p w:rsidR="00000000" w:rsidRDefault="00A03C91">
            <w:pPr>
              <w:ind w:left="108"/>
              <w:jc w:val="right"/>
              <w:rPr>
                <w:snapToGrid w:val="0"/>
                <w:lang w:val="en-GB"/>
              </w:rPr>
            </w:pPr>
            <w:r>
              <w:rPr>
                <w:snapToGrid w:val="0"/>
                <w:lang w:val="en-GB"/>
              </w:rPr>
              <w:t>01</w:t>
            </w:r>
          </w:p>
        </w:tc>
        <w:tc>
          <w:tcPr>
            <w:tcW w:w="1134" w:type="dxa"/>
            <w:tcBorders>
              <w:bottom w:val="single" w:sz="18" w:space="0" w:color="auto"/>
            </w:tcBorders>
          </w:tcPr>
          <w:p w:rsidR="00000000" w:rsidRDefault="00A03C91">
            <w:pPr>
              <w:ind w:left="108"/>
              <w:jc w:val="right"/>
              <w:rPr>
                <w:snapToGrid w:val="0"/>
                <w:lang w:val="en-GB"/>
              </w:rPr>
            </w:pPr>
            <w:r>
              <w:rPr>
                <w:snapToGrid w:val="0"/>
                <w:lang w:val="en-GB"/>
              </w:rPr>
              <w:t>02</w:t>
            </w:r>
          </w:p>
        </w:tc>
        <w:tc>
          <w:tcPr>
            <w:tcW w:w="1134" w:type="dxa"/>
            <w:tcBorders>
              <w:bottom w:val="single" w:sz="18" w:space="0" w:color="auto"/>
            </w:tcBorders>
          </w:tcPr>
          <w:p w:rsidR="00000000" w:rsidRDefault="00A03C91">
            <w:pPr>
              <w:ind w:left="108"/>
              <w:jc w:val="right"/>
              <w:rPr>
                <w:b/>
                <w:snapToGrid w:val="0"/>
                <w:lang w:val="en-GB"/>
              </w:rPr>
            </w:pPr>
            <w:r>
              <w:rPr>
                <w:b/>
                <w:snapToGrid w:val="0"/>
                <w:lang w:val="en-GB"/>
              </w:rPr>
              <w:t>03</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right"/>
              <w:rPr>
                <w:snapToGrid w:val="0"/>
                <w:lang w:val="en-GB"/>
              </w:rPr>
            </w:pPr>
          </w:p>
        </w:tc>
        <w:tc>
          <w:tcPr>
            <w:tcW w:w="1134" w:type="dxa"/>
          </w:tcPr>
          <w:p w:rsidR="00000000" w:rsidRDefault="00A03C91">
            <w:pPr>
              <w:ind w:left="108"/>
              <w:jc w:val="right"/>
              <w:rPr>
                <w:snapToGrid w:val="0"/>
                <w:lang w:val="en-GB"/>
              </w:rPr>
            </w:pPr>
          </w:p>
        </w:tc>
        <w:tc>
          <w:tcPr>
            <w:tcW w:w="1134" w:type="dxa"/>
          </w:tcPr>
          <w:p w:rsidR="00000000" w:rsidRDefault="00A03C91">
            <w:pPr>
              <w:ind w:left="108"/>
              <w:jc w:val="right"/>
              <w:rPr>
                <w:snapToGrid w:val="0"/>
                <w:lang w:val="en-GB"/>
              </w:rPr>
            </w:pPr>
          </w:p>
        </w:tc>
        <w:tc>
          <w:tcPr>
            <w:tcW w:w="1134" w:type="dxa"/>
          </w:tcPr>
          <w:p w:rsidR="00000000" w:rsidRDefault="00A03C91">
            <w:pPr>
              <w:ind w:left="108"/>
              <w:jc w:val="right"/>
              <w:rPr>
                <w:snapToGrid w:val="0"/>
                <w:lang w:val="en-GB"/>
              </w:rPr>
            </w:pPr>
          </w:p>
        </w:tc>
        <w:tc>
          <w:tcPr>
            <w:tcW w:w="1134" w:type="dxa"/>
          </w:tcPr>
          <w:p w:rsidR="00000000" w:rsidRDefault="00A03C91">
            <w:pPr>
              <w:ind w:left="108"/>
              <w:jc w:val="right"/>
              <w:rPr>
                <w:b/>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b/>
                <w:snapToGrid w:val="0"/>
                <w:lang w:val="en-GB"/>
              </w:rPr>
              <w:t>Sales</w:t>
            </w:r>
            <w:r>
              <w:rPr>
                <w:b/>
                <w:snapToGrid w:val="0"/>
                <w:vertAlign w:val="superscript"/>
                <w:lang w:val="en-GB"/>
              </w:rPr>
              <w:t xml:space="preserve">(1) </w:t>
            </w:r>
            <w:r>
              <w:rPr>
                <w:snapToGrid w:val="0"/>
                <w:lang w:val="en-GB"/>
              </w:rPr>
              <w:t>($m)</w:t>
            </w:r>
          </w:p>
        </w:tc>
        <w:tc>
          <w:tcPr>
            <w:tcW w:w="1134" w:type="dxa"/>
          </w:tcPr>
          <w:p w:rsidR="00000000" w:rsidRDefault="00A03C91">
            <w:pPr>
              <w:ind w:left="108"/>
              <w:jc w:val="right"/>
              <w:rPr>
                <w:snapToGrid w:val="0"/>
                <w:lang w:val="en-GB"/>
              </w:rPr>
            </w:pPr>
            <w:r>
              <w:rPr>
                <w:snapToGrid w:val="0"/>
                <w:lang w:val="en-GB"/>
              </w:rPr>
              <w:t>21,246</w:t>
            </w:r>
          </w:p>
        </w:tc>
        <w:tc>
          <w:tcPr>
            <w:tcW w:w="1134" w:type="dxa"/>
          </w:tcPr>
          <w:p w:rsidR="00000000" w:rsidRDefault="00A03C91">
            <w:pPr>
              <w:ind w:left="108"/>
              <w:jc w:val="right"/>
              <w:rPr>
                <w:snapToGrid w:val="0"/>
                <w:lang w:val="en-GB"/>
              </w:rPr>
            </w:pPr>
            <w:r>
              <w:rPr>
                <w:snapToGrid w:val="0"/>
                <w:lang w:val="en-GB"/>
              </w:rPr>
              <w:t>22,566</w:t>
            </w:r>
          </w:p>
        </w:tc>
        <w:tc>
          <w:tcPr>
            <w:tcW w:w="1134" w:type="dxa"/>
          </w:tcPr>
          <w:p w:rsidR="00000000" w:rsidRDefault="00A03C91">
            <w:pPr>
              <w:ind w:left="108"/>
              <w:jc w:val="right"/>
              <w:rPr>
                <w:snapToGrid w:val="0"/>
                <w:lang w:val="en-GB"/>
              </w:rPr>
            </w:pPr>
            <w:r>
              <w:rPr>
                <w:snapToGrid w:val="0"/>
                <w:lang w:val="en-GB"/>
              </w:rPr>
              <w:t>23,780</w:t>
            </w:r>
          </w:p>
        </w:tc>
        <w:tc>
          <w:tcPr>
            <w:tcW w:w="1134" w:type="dxa"/>
          </w:tcPr>
          <w:p w:rsidR="00000000" w:rsidRDefault="00A03C91">
            <w:pPr>
              <w:ind w:left="108"/>
              <w:jc w:val="right"/>
              <w:rPr>
                <w:snapToGrid w:val="0"/>
                <w:lang w:val="en-GB"/>
              </w:rPr>
            </w:pPr>
            <w:r>
              <w:rPr>
                <w:snapToGrid w:val="0"/>
                <w:lang w:val="en-GB"/>
              </w:rPr>
              <w:t>25,689</w:t>
            </w:r>
          </w:p>
        </w:tc>
        <w:tc>
          <w:tcPr>
            <w:tcW w:w="1134" w:type="dxa"/>
          </w:tcPr>
          <w:p w:rsidR="00000000" w:rsidRDefault="00A03C91">
            <w:pPr>
              <w:ind w:left="108"/>
              <w:jc w:val="right"/>
              <w:rPr>
                <w:b/>
                <w:snapToGrid w:val="0"/>
                <w:lang w:val="en-GB"/>
              </w:rPr>
            </w:pPr>
            <w:r>
              <w:rPr>
                <w:b/>
                <w:snapToGrid w:val="0"/>
                <w:lang w:val="en-GB"/>
              </w:rPr>
              <w:t>27,017</w:t>
            </w: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Underlying Net Profit</w:t>
            </w:r>
            <w:r>
              <w:rPr>
                <w:b/>
                <w:snapToGrid w:val="0"/>
                <w:vertAlign w:val="superscript"/>
                <w:lang w:val="en-GB"/>
              </w:rPr>
              <w:t xml:space="preserve">(2) </w:t>
            </w:r>
            <w:r>
              <w:rPr>
                <w:snapToGrid w:val="0"/>
                <w:lang w:val="en-GB"/>
              </w:rPr>
              <w:t>($m)</w:t>
            </w:r>
          </w:p>
        </w:tc>
        <w:tc>
          <w:tcPr>
            <w:tcW w:w="1134" w:type="dxa"/>
          </w:tcPr>
          <w:p w:rsidR="00000000" w:rsidRDefault="00A03C91">
            <w:pPr>
              <w:ind w:left="108"/>
              <w:jc w:val="right"/>
              <w:rPr>
                <w:snapToGrid w:val="0"/>
                <w:lang w:val="en-GB"/>
              </w:rPr>
            </w:pPr>
            <w:r>
              <w:rPr>
                <w:snapToGrid w:val="0"/>
                <w:lang w:val="en-GB"/>
              </w:rPr>
              <w:t>442.4</w:t>
            </w:r>
          </w:p>
        </w:tc>
        <w:tc>
          <w:tcPr>
            <w:tcW w:w="1134" w:type="dxa"/>
          </w:tcPr>
          <w:p w:rsidR="00000000" w:rsidRDefault="00A03C91">
            <w:pPr>
              <w:ind w:left="108"/>
              <w:jc w:val="right"/>
              <w:rPr>
                <w:snapToGrid w:val="0"/>
                <w:lang w:val="en-GB"/>
              </w:rPr>
            </w:pPr>
            <w:r>
              <w:rPr>
                <w:snapToGrid w:val="0"/>
                <w:lang w:val="en-GB"/>
              </w:rPr>
              <w:t>483.7</w:t>
            </w:r>
          </w:p>
        </w:tc>
        <w:tc>
          <w:tcPr>
            <w:tcW w:w="1134" w:type="dxa"/>
          </w:tcPr>
          <w:p w:rsidR="00000000" w:rsidRDefault="00A03C91">
            <w:pPr>
              <w:ind w:left="108"/>
              <w:jc w:val="right"/>
              <w:rPr>
                <w:snapToGrid w:val="0"/>
                <w:lang w:val="en-GB"/>
              </w:rPr>
            </w:pPr>
            <w:r>
              <w:rPr>
                <w:snapToGrid w:val="0"/>
                <w:lang w:val="en-GB"/>
              </w:rPr>
              <w:t>333.0</w:t>
            </w:r>
          </w:p>
        </w:tc>
        <w:tc>
          <w:tcPr>
            <w:tcW w:w="1134" w:type="dxa"/>
          </w:tcPr>
          <w:p w:rsidR="00000000" w:rsidRDefault="00A03C91">
            <w:pPr>
              <w:ind w:left="108"/>
              <w:jc w:val="right"/>
              <w:rPr>
                <w:snapToGrid w:val="0"/>
                <w:lang w:val="en-GB"/>
              </w:rPr>
            </w:pPr>
            <w:r>
              <w:rPr>
                <w:snapToGrid w:val="0"/>
                <w:lang w:val="en-GB"/>
              </w:rPr>
              <w:t>353.8</w:t>
            </w:r>
          </w:p>
        </w:tc>
        <w:tc>
          <w:tcPr>
            <w:tcW w:w="1134" w:type="dxa"/>
          </w:tcPr>
          <w:p w:rsidR="00000000" w:rsidRDefault="00A03C91">
            <w:pPr>
              <w:ind w:left="108"/>
              <w:jc w:val="right"/>
              <w:rPr>
                <w:b/>
                <w:snapToGrid w:val="0"/>
                <w:lang w:val="en-GB"/>
              </w:rPr>
            </w:pPr>
            <w:r>
              <w:rPr>
                <w:b/>
                <w:snapToGrid w:val="0"/>
                <w:lang w:val="en-GB"/>
              </w:rPr>
              <w:t>455.6</w:t>
            </w: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Ordina</w:t>
            </w:r>
            <w:r>
              <w:rPr>
                <w:b/>
                <w:snapToGrid w:val="0"/>
                <w:lang w:val="en-GB"/>
              </w:rPr>
              <w:t>ry Dividend</w:t>
            </w:r>
            <w:r>
              <w:rPr>
                <w:b/>
                <w:snapToGrid w:val="0"/>
                <w:vertAlign w:val="superscript"/>
                <w:lang w:val="en-GB"/>
              </w:rPr>
              <w:t xml:space="preserve">(3) </w:t>
            </w:r>
            <w:r>
              <w:rPr>
                <w:snapToGrid w:val="0"/>
                <w:lang w:val="en-GB"/>
              </w:rPr>
              <w:t>(cents)</w:t>
            </w:r>
          </w:p>
        </w:tc>
        <w:tc>
          <w:tcPr>
            <w:tcW w:w="1134" w:type="dxa"/>
          </w:tcPr>
          <w:p w:rsidR="00000000" w:rsidRDefault="00A03C91">
            <w:pPr>
              <w:ind w:left="108"/>
              <w:jc w:val="right"/>
              <w:rPr>
                <w:snapToGrid w:val="0"/>
                <w:lang w:val="en-GB"/>
              </w:rPr>
            </w:pPr>
            <w:r>
              <w:rPr>
                <w:snapToGrid w:val="0"/>
                <w:lang w:val="en-GB"/>
              </w:rPr>
              <w:t>25.5</w:t>
            </w:r>
          </w:p>
        </w:tc>
        <w:tc>
          <w:tcPr>
            <w:tcW w:w="1134" w:type="dxa"/>
          </w:tcPr>
          <w:p w:rsidR="00000000" w:rsidRDefault="00A03C91">
            <w:pPr>
              <w:ind w:left="108"/>
              <w:jc w:val="right"/>
              <w:rPr>
                <w:snapToGrid w:val="0"/>
                <w:lang w:val="en-GB"/>
              </w:rPr>
            </w:pPr>
            <w:r>
              <w:rPr>
                <w:snapToGrid w:val="0"/>
                <w:lang w:val="en-GB"/>
              </w:rPr>
              <w:t>27.0</w:t>
            </w:r>
          </w:p>
        </w:tc>
        <w:tc>
          <w:tcPr>
            <w:tcW w:w="1134" w:type="dxa"/>
          </w:tcPr>
          <w:p w:rsidR="00000000" w:rsidRDefault="00A03C91">
            <w:pPr>
              <w:ind w:left="108"/>
              <w:jc w:val="right"/>
              <w:rPr>
                <w:snapToGrid w:val="0"/>
                <w:lang w:val="en-GB"/>
              </w:rPr>
            </w:pPr>
            <w:r>
              <w:rPr>
                <w:snapToGrid w:val="0"/>
                <w:lang w:val="en-GB"/>
              </w:rPr>
              <w:t>25.5</w:t>
            </w:r>
          </w:p>
        </w:tc>
        <w:tc>
          <w:tcPr>
            <w:tcW w:w="1134" w:type="dxa"/>
          </w:tcPr>
          <w:p w:rsidR="00000000" w:rsidRDefault="00A03C91">
            <w:pPr>
              <w:ind w:left="108"/>
              <w:jc w:val="right"/>
              <w:rPr>
                <w:snapToGrid w:val="0"/>
                <w:lang w:val="en-GB"/>
              </w:rPr>
            </w:pPr>
            <w:r>
              <w:rPr>
                <w:snapToGrid w:val="0"/>
                <w:lang w:val="en-GB"/>
              </w:rPr>
              <w:t>25.5</w:t>
            </w:r>
          </w:p>
        </w:tc>
        <w:tc>
          <w:tcPr>
            <w:tcW w:w="1134" w:type="dxa"/>
          </w:tcPr>
          <w:p w:rsidR="00000000" w:rsidRDefault="00A03C91">
            <w:pPr>
              <w:ind w:left="108"/>
              <w:jc w:val="right"/>
              <w:rPr>
                <w:b/>
                <w:snapToGrid w:val="0"/>
                <w:lang w:val="en-GB"/>
              </w:rPr>
            </w:pPr>
            <w:r>
              <w:rPr>
                <w:b/>
                <w:snapToGrid w:val="0"/>
                <w:lang w:val="en-GB"/>
              </w:rPr>
              <w:t>26.0</w:t>
            </w:r>
          </w:p>
        </w:tc>
      </w:tr>
    </w:tbl>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(1)</w:t>
      </w:r>
      <w:r>
        <w:rPr>
          <w:snapToGrid w:val="0"/>
          <w:lang w:val="en-GB"/>
        </w:rPr>
        <w:tab/>
        <w:t>Excludes Goods and Services Tax, Wholesale Sales Tax and additional 53rd week in 2000. Excludes Wholesale Sales Tax in 1999.</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(2)</w:t>
      </w:r>
      <w:r>
        <w:rPr>
          <w:snapToGrid w:val="0"/>
          <w:lang w:val="en-GB"/>
        </w:rPr>
        <w:tab/>
        <w:t>Excludes abnormal items (1999 – 2000), significant items (2001), account</w:t>
      </w:r>
      <w:r>
        <w:rPr>
          <w:snapToGrid w:val="0"/>
          <w:lang w:val="en-GB"/>
        </w:rPr>
        <w:t>ing policy changes, profit on sale of Sydney Central Plaza and write-back of Kmart New Zealand onerous lease provision (2003). Including these items, 2003 net profit was $429.5m (2002: $353.8).</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(3)</w:t>
      </w:r>
      <w:r>
        <w:rPr>
          <w:snapToGrid w:val="0"/>
          <w:lang w:val="en-GB"/>
        </w:rPr>
        <w:tab/>
        <w:t>Excludes 10.0 cents special dividend 2001</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Year 2 of our </w:t>
      </w:r>
      <w:r>
        <w:rPr>
          <w:b/>
          <w:snapToGrid w:val="0"/>
          <w:lang w:val="en-GB"/>
        </w:rPr>
        <w:t>5 year strategy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Group Culture</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Recruiting and developing the best people</w:t>
      </w:r>
    </w:p>
    <w:p w:rsidR="00000000" w:rsidRDefault="00A03C91">
      <w:pPr>
        <w:shd w:val="clear" w:color="auto" w:fill="FFFFFF"/>
        <w:ind w:left="108"/>
        <w:rPr>
          <w:snapToGrid w:val="0"/>
          <w:lang w:val="en-GB"/>
        </w:rPr>
      </w:pPr>
    </w:p>
    <w:p w:rsidR="00000000" w:rsidRDefault="00A03C91">
      <w:pPr>
        <w:shd w:val="clear" w:color="auto" w:fill="FFFFFF"/>
        <w:ind w:left="720"/>
        <w:rPr>
          <w:snapToGrid w:val="0"/>
          <w:lang w:val="en-GB"/>
        </w:rPr>
      </w:pPr>
      <w:r>
        <w:rPr>
          <w:snapToGrid w:val="0"/>
          <w:lang w:val="en-GB"/>
        </w:rPr>
        <w:t>-</w:t>
      </w:r>
      <w:r>
        <w:rPr>
          <w:snapToGrid w:val="0"/>
          <w:lang w:val="en-GB"/>
        </w:rPr>
        <w:tab/>
        <w:t>leadership team now in place</w:t>
      </w:r>
    </w:p>
    <w:p w:rsidR="00000000" w:rsidRDefault="00A03C91">
      <w:pPr>
        <w:shd w:val="clear" w:color="auto" w:fill="FFFFFF"/>
        <w:ind w:left="108"/>
        <w:rPr>
          <w:snapToGrid w:val="0"/>
          <w:lang w:val="en-GB"/>
        </w:rPr>
      </w:pPr>
    </w:p>
    <w:p w:rsidR="00000000" w:rsidRDefault="00A03C91">
      <w:pPr>
        <w:shd w:val="clear" w:color="auto" w:fill="FFFFFF"/>
        <w:ind w:left="720"/>
        <w:rPr>
          <w:snapToGrid w:val="0"/>
          <w:lang w:val="en-GB"/>
        </w:rPr>
      </w:pPr>
      <w:r>
        <w:rPr>
          <w:snapToGrid w:val="0"/>
          <w:lang w:val="en-GB"/>
        </w:rPr>
        <w:t>-</w:t>
      </w:r>
      <w:r>
        <w:rPr>
          <w:snapToGrid w:val="0"/>
          <w:lang w:val="en-GB"/>
        </w:rPr>
        <w:tab/>
        <w:t>new recruitment and development policies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Clear accountability</w:t>
      </w:r>
    </w:p>
    <w:p w:rsidR="00000000" w:rsidRDefault="00A03C91">
      <w:pPr>
        <w:shd w:val="clear" w:color="auto" w:fill="FFFFFF"/>
        <w:ind w:left="108"/>
        <w:rPr>
          <w:snapToGrid w:val="0"/>
          <w:lang w:val="en-GB"/>
        </w:rPr>
      </w:pPr>
    </w:p>
    <w:p w:rsidR="00000000" w:rsidRDefault="00A03C91">
      <w:pPr>
        <w:shd w:val="clear" w:color="auto" w:fill="FFFFFF"/>
        <w:ind w:left="720"/>
        <w:rPr>
          <w:snapToGrid w:val="0"/>
          <w:lang w:val="en-GB"/>
        </w:rPr>
      </w:pPr>
      <w:r>
        <w:rPr>
          <w:snapToGrid w:val="0"/>
          <w:lang w:val="en-GB"/>
        </w:rPr>
        <w:t>-</w:t>
      </w:r>
      <w:r>
        <w:rPr>
          <w:snapToGrid w:val="0"/>
          <w:lang w:val="en-GB"/>
        </w:rPr>
        <w:tab/>
        <w:t>management rewarded on company-wide success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Succession planning to identif</w:t>
      </w:r>
      <w:r>
        <w:rPr>
          <w:snapToGrid w:val="0"/>
          <w:lang w:val="en-GB"/>
        </w:rPr>
        <w:t>y future leaders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Enhanced customer focus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All brands working together to leverage Group scale for the benefit of our customers and shareholders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Sustainable Growth</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Strong network expansion</w:t>
      </w:r>
    </w:p>
    <w:p w:rsidR="00000000" w:rsidRDefault="00A03C91">
      <w:pPr>
        <w:shd w:val="clear" w:color="auto" w:fill="FFFFFF"/>
        <w:ind w:left="108"/>
        <w:rPr>
          <w:snapToGrid w:val="0"/>
          <w:lang w:val="en-GB"/>
        </w:rPr>
      </w:pPr>
    </w:p>
    <w:p w:rsidR="00000000" w:rsidRDefault="00A03C91">
      <w:pPr>
        <w:shd w:val="clear" w:color="auto" w:fill="FFFFFF"/>
        <w:ind w:left="720"/>
        <w:rPr>
          <w:snapToGrid w:val="0"/>
          <w:lang w:val="en-GB"/>
        </w:rPr>
      </w:pPr>
      <w:r>
        <w:rPr>
          <w:snapToGrid w:val="0"/>
          <w:lang w:val="en-GB"/>
        </w:rPr>
        <w:t>-</w:t>
      </w:r>
      <w:r>
        <w:rPr>
          <w:snapToGrid w:val="0"/>
          <w:lang w:val="en-GB"/>
        </w:rPr>
        <w:tab/>
        <w:t>182 new stores opened in 2003</w:t>
      </w:r>
    </w:p>
    <w:p w:rsidR="00000000" w:rsidRDefault="00A03C91">
      <w:pPr>
        <w:shd w:val="clear" w:color="auto" w:fill="FFFFFF"/>
        <w:ind w:left="108"/>
        <w:rPr>
          <w:snapToGrid w:val="0"/>
          <w:lang w:val="en-GB"/>
        </w:rPr>
      </w:pPr>
    </w:p>
    <w:p w:rsidR="00000000" w:rsidRDefault="00A03C91">
      <w:pPr>
        <w:shd w:val="clear" w:color="auto" w:fill="FFFFFF"/>
        <w:ind w:left="720"/>
        <w:rPr>
          <w:snapToGrid w:val="0"/>
          <w:lang w:val="en-GB"/>
        </w:rPr>
      </w:pPr>
      <w:r>
        <w:rPr>
          <w:snapToGrid w:val="0"/>
          <w:lang w:val="en-GB"/>
        </w:rPr>
        <w:t>-</w:t>
      </w:r>
      <w:r>
        <w:rPr>
          <w:snapToGrid w:val="0"/>
          <w:lang w:val="en-GB"/>
        </w:rPr>
        <w:tab/>
        <w:t>a further 200 stores pl</w:t>
      </w:r>
      <w:r>
        <w:rPr>
          <w:snapToGrid w:val="0"/>
          <w:lang w:val="en-GB"/>
        </w:rPr>
        <w:t>anned over next 3 years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Rewarding loyalty for all customers</w:t>
      </w:r>
    </w:p>
    <w:p w:rsidR="00000000" w:rsidRDefault="00A03C91">
      <w:pPr>
        <w:shd w:val="clear" w:color="auto" w:fill="FFFFFF"/>
        <w:ind w:left="108"/>
        <w:rPr>
          <w:snapToGrid w:val="0"/>
          <w:lang w:val="en-GB"/>
        </w:rPr>
      </w:pPr>
    </w:p>
    <w:p w:rsidR="00000000" w:rsidRDefault="00A03C91">
      <w:pPr>
        <w:shd w:val="clear" w:color="auto" w:fill="FFFFFF"/>
        <w:ind w:left="720"/>
        <w:rPr>
          <w:snapToGrid w:val="0"/>
          <w:lang w:val="en-GB"/>
        </w:rPr>
      </w:pPr>
      <w:r>
        <w:rPr>
          <w:snapToGrid w:val="0"/>
          <w:lang w:val="en-GB"/>
        </w:rPr>
        <w:t>-</w:t>
      </w:r>
      <w:r>
        <w:rPr>
          <w:snapToGrid w:val="0"/>
          <w:lang w:val="en-GB"/>
        </w:rPr>
        <w:tab/>
        <w:t xml:space="preserve">discount fuel offer + enhanced </w:t>
      </w:r>
      <w:proofErr w:type="spellStart"/>
      <w:r>
        <w:rPr>
          <w:snapToGrid w:val="0"/>
          <w:lang w:val="en-GB"/>
        </w:rPr>
        <w:t>FlyBuys</w:t>
      </w:r>
      <w:proofErr w:type="spellEnd"/>
      <w:r>
        <w:rPr>
          <w:snapToGrid w:val="0"/>
          <w:lang w:val="en-GB"/>
        </w:rPr>
        <w:t xml:space="preserve"> +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Source MasterCard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Supply chain and information technology improvements</w:t>
      </w:r>
    </w:p>
    <w:p w:rsidR="00000000" w:rsidRDefault="00A03C91">
      <w:pPr>
        <w:shd w:val="clear" w:color="auto" w:fill="FFFFFF"/>
        <w:ind w:left="108"/>
        <w:rPr>
          <w:snapToGrid w:val="0"/>
          <w:lang w:val="en-GB"/>
        </w:rPr>
      </w:pPr>
    </w:p>
    <w:p w:rsidR="00000000" w:rsidRDefault="00A03C91">
      <w:pPr>
        <w:shd w:val="clear" w:color="auto" w:fill="FFFFFF"/>
        <w:ind w:left="720"/>
        <w:rPr>
          <w:snapToGrid w:val="0"/>
          <w:lang w:val="en-GB"/>
        </w:rPr>
      </w:pPr>
      <w:r>
        <w:rPr>
          <w:snapToGrid w:val="0"/>
          <w:lang w:val="en-GB"/>
        </w:rPr>
        <w:t>-</w:t>
      </w:r>
      <w:r>
        <w:rPr>
          <w:snapToGrid w:val="0"/>
          <w:lang w:val="en-GB"/>
        </w:rPr>
        <w:tab/>
        <w:t>investing for the future</w:t>
      </w:r>
    </w:p>
    <w:p w:rsidR="00000000" w:rsidRDefault="00A03C91">
      <w:pPr>
        <w:shd w:val="clear" w:color="auto" w:fill="FFFFFF"/>
        <w:ind w:left="108"/>
        <w:rPr>
          <w:snapToGrid w:val="0"/>
          <w:lang w:val="en-GB"/>
        </w:rPr>
      </w:pPr>
    </w:p>
    <w:p w:rsidR="00000000" w:rsidRDefault="00A03C91">
      <w:pPr>
        <w:shd w:val="clear" w:color="auto" w:fill="FFFFFF"/>
        <w:ind w:left="720"/>
        <w:rPr>
          <w:snapToGrid w:val="0"/>
          <w:lang w:val="en-GB"/>
        </w:rPr>
      </w:pPr>
      <w:r>
        <w:rPr>
          <w:snapToGrid w:val="0"/>
          <w:lang w:val="en-GB"/>
        </w:rPr>
        <w:t>-</w:t>
      </w:r>
      <w:r>
        <w:rPr>
          <w:snapToGrid w:val="0"/>
          <w:lang w:val="en-GB"/>
        </w:rPr>
        <w:tab/>
        <w:t>better for our customers, simpler</w:t>
      </w:r>
      <w:r>
        <w:rPr>
          <w:snapToGrid w:val="0"/>
          <w:lang w:val="en-GB"/>
        </w:rPr>
        <w:t xml:space="preserve"> for our stores, cheaper for CML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Continuous Business Improvement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Restoring operational excellence in the non-food brands</w:t>
      </w:r>
    </w:p>
    <w:p w:rsidR="00000000" w:rsidRDefault="00A03C91">
      <w:pPr>
        <w:shd w:val="clear" w:color="auto" w:fill="FFFFFF"/>
        <w:ind w:left="108"/>
        <w:rPr>
          <w:snapToGrid w:val="0"/>
          <w:lang w:val="en-GB"/>
        </w:rPr>
      </w:pPr>
    </w:p>
    <w:p w:rsidR="00000000" w:rsidRDefault="00A03C91">
      <w:pPr>
        <w:shd w:val="clear" w:color="auto" w:fill="FFFFFF"/>
        <w:ind w:left="720"/>
        <w:rPr>
          <w:snapToGrid w:val="0"/>
          <w:lang w:val="en-GB"/>
        </w:rPr>
      </w:pPr>
      <w:r>
        <w:rPr>
          <w:snapToGrid w:val="0"/>
          <w:lang w:val="en-GB"/>
        </w:rPr>
        <w:t>-</w:t>
      </w:r>
      <w:r>
        <w:rPr>
          <w:snapToGrid w:val="0"/>
          <w:lang w:val="en-GB"/>
        </w:rPr>
        <w:tab/>
        <w:t>substantial profit growth at Kmart and Target</w:t>
      </w:r>
    </w:p>
    <w:p w:rsidR="00000000" w:rsidRDefault="00A03C91">
      <w:pPr>
        <w:shd w:val="clear" w:color="auto" w:fill="FFFFFF"/>
        <w:ind w:left="108"/>
        <w:rPr>
          <w:snapToGrid w:val="0"/>
          <w:lang w:val="en-GB"/>
        </w:rPr>
      </w:pPr>
    </w:p>
    <w:p w:rsidR="00000000" w:rsidRDefault="00A03C91">
      <w:pPr>
        <w:shd w:val="clear" w:color="auto" w:fill="FFFFFF"/>
        <w:ind w:left="720"/>
        <w:rPr>
          <w:snapToGrid w:val="0"/>
          <w:lang w:val="en-GB"/>
        </w:rPr>
      </w:pPr>
      <w:r>
        <w:rPr>
          <w:snapToGrid w:val="0"/>
          <w:lang w:val="en-GB"/>
        </w:rPr>
        <w:t>-</w:t>
      </w:r>
      <w:r>
        <w:rPr>
          <w:snapToGrid w:val="0"/>
          <w:lang w:val="en-GB"/>
        </w:rPr>
        <w:tab/>
        <w:t xml:space="preserve">return to profitability at </w:t>
      </w:r>
      <w:proofErr w:type="spellStart"/>
      <w:r>
        <w:rPr>
          <w:snapToGrid w:val="0"/>
          <w:lang w:val="en-GB"/>
        </w:rPr>
        <w:t>Myer</w:t>
      </w:r>
      <w:proofErr w:type="spellEnd"/>
      <w:r>
        <w:rPr>
          <w:snapToGrid w:val="0"/>
          <w:lang w:val="en-GB"/>
        </w:rPr>
        <w:t xml:space="preserve"> Grace Bros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Growing the Food and Liquor busin</w:t>
      </w:r>
      <w:r>
        <w:rPr>
          <w:snapToGrid w:val="0"/>
          <w:lang w:val="en-GB"/>
        </w:rPr>
        <w:t>ess</w:t>
      </w:r>
    </w:p>
    <w:p w:rsidR="00000000" w:rsidRDefault="00A03C91">
      <w:pPr>
        <w:shd w:val="clear" w:color="auto" w:fill="FFFFFF"/>
        <w:ind w:left="108"/>
        <w:rPr>
          <w:snapToGrid w:val="0"/>
          <w:lang w:val="en-GB"/>
        </w:rPr>
      </w:pPr>
    </w:p>
    <w:p w:rsidR="00000000" w:rsidRDefault="00A03C91">
      <w:pPr>
        <w:shd w:val="clear" w:color="auto" w:fill="FFFFFF"/>
        <w:ind w:left="720"/>
        <w:rPr>
          <w:snapToGrid w:val="0"/>
          <w:lang w:val="en-GB"/>
        </w:rPr>
      </w:pPr>
      <w:r>
        <w:rPr>
          <w:snapToGrid w:val="0"/>
          <w:lang w:val="en-GB"/>
        </w:rPr>
        <w:t>-</w:t>
      </w:r>
      <w:r>
        <w:rPr>
          <w:snapToGrid w:val="0"/>
          <w:lang w:val="en-GB"/>
        </w:rPr>
        <w:tab/>
        <w:t>earnings growing faster than sales</w:t>
      </w:r>
    </w:p>
    <w:p w:rsidR="00000000" w:rsidRDefault="00A03C91">
      <w:pPr>
        <w:shd w:val="clear" w:color="auto" w:fill="FFFFFF"/>
        <w:ind w:left="108"/>
        <w:rPr>
          <w:snapToGrid w:val="0"/>
          <w:lang w:val="en-GB"/>
        </w:rPr>
      </w:pPr>
    </w:p>
    <w:p w:rsidR="00000000" w:rsidRDefault="00A03C91">
      <w:pPr>
        <w:shd w:val="clear" w:color="auto" w:fill="FFFFFF"/>
        <w:ind w:left="720"/>
        <w:rPr>
          <w:snapToGrid w:val="0"/>
          <w:lang w:val="en-GB"/>
        </w:rPr>
      </w:pPr>
      <w:r>
        <w:rPr>
          <w:snapToGrid w:val="0"/>
          <w:lang w:val="en-GB"/>
        </w:rPr>
        <w:t>-</w:t>
      </w:r>
      <w:r>
        <w:rPr>
          <w:snapToGrid w:val="0"/>
          <w:lang w:val="en-GB"/>
        </w:rPr>
        <w:tab/>
        <w:t>growth initiatives in fresh produce, house-brands, new marketing campaigns</w:t>
      </w:r>
    </w:p>
    <w:p w:rsidR="00000000" w:rsidRDefault="00A03C91">
      <w:pPr>
        <w:shd w:val="clear" w:color="auto" w:fill="FFFFFF"/>
        <w:ind w:left="108"/>
        <w:rPr>
          <w:snapToGrid w:val="0"/>
          <w:lang w:val="en-GB"/>
        </w:rPr>
      </w:pPr>
    </w:p>
    <w:p w:rsidR="00000000" w:rsidRDefault="00A03C91">
      <w:pPr>
        <w:shd w:val="clear" w:color="auto" w:fill="FFFFFF"/>
        <w:ind w:left="720"/>
        <w:rPr>
          <w:snapToGrid w:val="0"/>
          <w:lang w:val="en-GB"/>
        </w:rPr>
      </w:pPr>
      <w:r>
        <w:rPr>
          <w:snapToGrid w:val="0"/>
          <w:lang w:val="en-GB"/>
        </w:rPr>
        <w:t>-</w:t>
      </w:r>
      <w:r>
        <w:rPr>
          <w:snapToGrid w:val="0"/>
          <w:lang w:val="en-GB"/>
        </w:rPr>
        <w:tab/>
        <w:t>fuel retailing alliance with Shell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Further strengthening of the balance sheet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Safety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Safety Right Now program</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Cleaner and saf</w:t>
      </w:r>
      <w:r>
        <w:rPr>
          <w:snapToGrid w:val="0"/>
          <w:lang w:val="en-GB"/>
        </w:rPr>
        <w:t>er stores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Preventing accidents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Boosting productivity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Reducing costs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Rewarding Customer Loyalty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Improving our Supply Chain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Leveraging Group Strength</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b/>
          <w:snapToGrid w:val="0"/>
          <w:lang w:val="en-GB"/>
        </w:rPr>
        <w:t>Coles</w:t>
      </w:r>
      <w:proofErr w:type="spellEnd"/>
      <w:r>
        <w:rPr>
          <w:b/>
          <w:snapToGrid w:val="0"/>
          <w:lang w:val="en-GB"/>
        </w:rPr>
        <w:t xml:space="preserve"> Express fuel offer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National rollout planned by mid 2004</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Quality fuel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584 conveni</w:t>
      </w:r>
      <w:r>
        <w:rPr>
          <w:snapToGrid w:val="0"/>
          <w:lang w:val="en-GB"/>
        </w:rPr>
        <w:t>ent locations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Enhanced </w:t>
      </w:r>
      <w:proofErr w:type="spellStart"/>
      <w:r>
        <w:rPr>
          <w:b/>
          <w:snapToGrid w:val="0"/>
          <w:lang w:val="en-GB"/>
        </w:rPr>
        <w:t>FlyBuys</w:t>
      </w:r>
      <w:proofErr w:type="spellEnd"/>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Double standard points at our participating stores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b/>
          <w:snapToGrid w:val="0"/>
          <w:lang w:val="en-GB"/>
        </w:rPr>
        <w:t>Coles</w:t>
      </w:r>
      <w:proofErr w:type="spellEnd"/>
      <w:r>
        <w:rPr>
          <w:b/>
          <w:snapToGrid w:val="0"/>
          <w:lang w:val="en-GB"/>
        </w:rPr>
        <w:t xml:space="preserve"> </w:t>
      </w:r>
      <w:proofErr w:type="spellStart"/>
      <w:r>
        <w:rPr>
          <w:b/>
          <w:snapToGrid w:val="0"/>
          <w:lang w:val="en-GB"/>
        </w:rPr>
        <w:t>Myer</w:t>
      </w:r>
      <w:proofErr w:type="spellEnd"/>
      <w:r>
        <w:rPr>
          <w:b/>
          <w:snapToGrid w:val="0"/>
          <w:lang w:val="en-GB"/>
        </w:rPr>
        <w:t xml:space="preserve"> Source™ MasterCard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 xml:space="preserve">Option to earn up to 7 </w:t>
      </w:r>
      <w:proofErr w:type="spellStart"/>
      <w:r>
        <w:rPr>
          <w:snapToGrid w:val="0"/>
          <w:lang w:val="en-GB"/>
        </w:rPr>
        <w:t>FlyBuys</w:t>
      </w:r>
      <w:proofErr w:type="spellEnd"/>
      <w:r>
        <w:rPr>
          <w:snapToGrid w:val="0"/>
          <w:lang w:val="en-GB"/>
        </w:rPr>
        <w:t xml:space="preserve"> points per $5 spend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Interest free offers for 3, 6 or 12 months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Accepted in 32 million locations worldwide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Focus on customer service in our stores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Better on-shelf availability for c</w:t>
      </w:r>
      <w:r>
        <w:rPr>
          <w:snapToGrid w:val="0"/>
          <w:lang w:val="en-GB"/>
        </w:rPr>
        <w:t>ustomers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Simplified operations and systems in our distribution centres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Major cost savings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Working together with our employees and suppliers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Investing for the future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3"/>
        <w:rPr>
          <w:b w:val="0"/>
          <w:snapToGrid w:val="0"/>
          <w:lang w:val="en-GB"/>
        </w:rPr>
      </w:pPr>
      <w:r>
        <w:rPr>
          <w:snapToGrid w:val="0"/>
          <w:lang w:val="en-GB"/>
        </w:rPr>
        <w:t>The Road Ahead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Q&amp;A with our Chairman and CEO</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This has been a year of real p</w:t>
      </w:r>
      <w:r>
        <w:rPr>
          <w:snapToGrid w:val="0"/>
          <w:lang w:val="en-GB"/>
        </w:rPr>
        <w:t>rogress and achievement. The first part of our five year journey was about getting the right team in place, improving our culture and revitalising our businesses – and as our results show, we're delivering.</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next year is about leveraging the unique sca</w:t>
      </w:r>
      <w:r>
        <w:rPr>
          <w:snapToGrid w:val="0"/>
          <w:lang w:val="en-GB"/>
        </w:rPr>
        <w:t>le of the Group to give better value and service to our customers and improved returns to our shareholders.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Q What has been achieved in 2003?</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RA:</w:t>
      </w:r>
      <w:r>
        <w:rPr>
          <w:snapToGrid w:val="0"/>
          <w:lang w:val="en-GB"/>
        </w:rPr>
        <w:t xml:space="preserve"> The signs are clear that the Company is developing considerable momentum. Our sales grew by 6 per cent in 20</w:t>
      </w:r>
      <w:r>
        <w:rPr>
          <w:snapToGrid w:val="0"/>
          <w:lang w:val="en-GB"/>
        </w:rPr>
        <w:t>03 to $27 billion and underlying net profit was up 29 per cent. These results are encouraging, but we realise this is only the second year of a five year journey to become Australia's number one retailer in all of our brands.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JF:</w:t>
      </w:r>
      <w:r>
        <w:rPr>
          <w:snapToGrid w:val="0"/>
          <w:lang w:val="en-GB"/>
        </w:rPr>
        <w:t xml:space="preserve"> All that we've been promi</w:t>
      </w:r>
      <w:r>
        <w:rPr>
          <w:snapToGrid w:val="0"/>
          <w:lang w:val="en-GB"/>
        </w:rPr>
        <w:t>sing is starting to happen. For our customers, we are providing an improved shopping experience. For our shareholders, we are delivering on a plan that will improve returns on their investment. For our staff, we are creating a performance-orientated organi</w:t>
      </w:r>
      <w:r>
        <w:rPr>
          <w:snapToGrid w:val="0"/>
          <w:lang w:val="en-GB"/>
        </w:rPr>
        <w:t>sation that is a great place to work.</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Q How is the Food and Liquor Group performing?</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JF:</w:t>
      </w:r>
      <w:r>
        <w:rPr>
          <w:snapToGrid w:val="0"/>
          <w:lang w:val="en-GB"/>
        </w:rPr>
        <w:t xml:space="preserve"> Our Food and Liquor businesses are as successful as ever and our growth strategy will make them even stronger. We launched new marketing campaigns in </w:t>
      </w:r>
      <w:proofErr w:type="spellStart"/>
      <w:r>
        <w:rPr>
          <w:snapToGrid w:val="0"/>
          <w:lang w:val="en-GB"/>
        </w:rPr>
        <w:t>Coles</w:t>
      </w:r>
      <w:proofErr w:type="spellEnd"/>
      <w:r>
        <w:rPr>
          <w:snapToGrid w:val="0"/>
          <w:lang w:val="en-GB"/>
        </w:rPr>
        <w:t xml:space="preserve"> and </w:t>
      </w:r>
      <w:proofErr w:type="spellStart"/>
      <w:r>
        <w:rPr>
          <w:snapToGrid w:val="0"/>
          <w:lang w:val="en-GB"/>
        </w:rPr>
        <w:t>Bi</w:t>
      </w:r>
      <w:proofErr w:type="spellEnd"/>
      <w:r>
        <w:rPr>
          <w:snapToGrid w:val="0"/>
          <w:lang w:val="en-GB"/>
        </w:rPr>
        <w:t>-Lo</w:t>
      </w:r>
      <w:r>
        <w:rPr>
          <w:snapToGrid w:val="0"/>
          <w:lang w:val="en-GB"/>
        </w:rPr>
        <w:t xml:space="preserve">, confirming that we offer the best range of products at the best prices every day. Our value pricing, house-brand strategies and </w:t>
      </w:r>
      <w:proofErr w:type="spellStart"/>
      <w:r>
        <w:rPr>
          <w:snapToGrid w:val="0"/>
          <w:lang w:val="en-GB"/>
        </w:rPr>
        <w:t>Coles</w:t>
      </w:r>
      <w:proofErr w:type="spellEnd"/>
      <w:r>
        <w:rPr>
          <w:snapToGrid w:val="0"/>
          <w:lang w:val="en-GB"/>
        </w:rPr>
        <w:t xml:space="preserve"> new fresh food offer are being well received. We continued our expansion program, opening 42 new supermarkets, and start</w:t>
      </w:r>
      <w:r>
        <w:rPr>
          <w:snapToGrid w:val="0"/>
          <w:lang w:val="en-GB"/>
        </w:rPr>
        <w:t>ed rolling out our fuel loyalty program.</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In liquor, we acquired a significant asset in Theo's Liquor, which has brought us 47 prime stores, four hotels and further operating efficiencies. We have appointed Steven Cain to succeed Alan Williams as head of F</w:t>
      </w:r>
      <w:r>
        <w:rPr>
          <w:snapToGrid w:val="0"/>
          <w:lang w:val="en-GB"/>
        </w:rPr>
        <w:t>ood, Liquor and Fuel. Alan's contribution over many decades has been outstanding, and he leaves the business well positioned for Steven to take it to the next level.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Q Is the recovery we've seen in the non-food brands sustainable?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JF:</w:t>
      </w:r>
      <w:r>
        <w:rPr>
          <w:snapToGrid w:val="0"/>
          <w:lang w:val="en-GB"/>
        </w:rPr>
        <w:t xml:space="preserve"> The strategy we hav</w:t>
      </w:r>
      <w:r>
        <w:rPr>
          <w:snapToGrid w:val="0"/>
          <w:lang w:val="en-GB"/>
        </w:rPr>
        <w:t xml:space="preserve">e in place is about creating a strong, sustainable future for our non-food brands. Last year, Target and Kmart began their turnaround and they have continued to improve, and a now profitable </w:t>
      </w:r>
      <w:proofErr w:type="spellStart"/>
      <w:r>
        <w:rPr>
          <w:snapToGrid w:val="0"/>
          <w:lang w:val="en-GB"/>
        </w:rPr>
        <w:t>Myer</w:t>
      </w:r>
      <w:proofErr w:type="spellEnd"/>
      <w:r>
        <w:rPr>
          <w:snapToGrid w:val="0"/>
          <w:lang w:val="en-GB"/>
        </w:rPr>
        <w:t xml:space="preserve"> Grace Bros is beginning to deliver on its strategy. We know </w:t>
      </w:r>
      <w:r>
        <w:rPr>
          <w:snapToGrid w:val="0"/>
          <w:lang w:val="en-GB"/>
        </w:rPr>
        <w:t>from experience that when we put the right team in place with the right merchandise, marketing and in-store offers, we get results.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Q So, is structural change now off the agenda?</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RA:</w:t>
      </w:r>
      <w:r>
        <w:rPr>
          <w:snapToGrid w:val="0"/>
          <w:lang w:val="en-GB"/>
        </w:rPr>
        <w:t xml:space="preserve"> Like all good Boards, we are continually reviewing the progress we are </w:t>
      </w:r>
      <w:r>
        <w:rPr>
          <w:snapToGrid w:val="0"/>
          <w:lang w:val="en-GB"/>
        </w:rPr>
        <w:t>making against strategy. Our progress is such that we have no current plans to alter the structure of the Company.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Q Why was the Shareholder Discount Card scheme scrapped?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RA:</w:t>
      </w:r>
      <w:r>
        <w:rPr>
          <w:snapToGrid w:val="0"/>
          <w:lang w:val="en-GB"/>
        </w:rPr>
        <w:t xml:space="preserve"> It was one of the world's most expensive loyalty programs and rewarded only a </w:t>
      </w:r>
      <w:r>
        <w:rPr>
          <w:snapToGrid w:val="0"/>
          <w:lang w:val="en-GB"/>
        </w:rPr>
        <w:t>small portion of our customers. Last year, the Board took the unanimous decision to phase it out by the middle of calendar 2004. We are reinvesting the savings in the business, which is good for all customers and all shareholders.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JF:</w:t>
      </w:r>
      <w:r>
        <w:rPr>
          <w:snapToGrid w:val="0"/>
          <w:lang w:val="en-GB"/>
        </w:rPr>
        <w:t xml:space="preserve"> We are replacing it </w:t>
      </w:r>
      <w:r>
        <w:rPr>
          <w:snapToGrid w:val="0"/>
          <w:lang w:val="en-GB"/>
        </w:rPr>
        <w:t xml:space="preserve">with a comprehensive loyalty program that benefits all customers, not just those who own shares. It includes our petrol discount offer, a market-leading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Source MasterCard and a much-improved </w:t>
      </w:r>
      <w:proofErr w:type="spellStart"/>
      <w:r>
        <w:rPr>
          <w:snapToGrid w:val="0"/>
          <w:lang w:val="en-GB"/>
        </w:rPr>
        <w:t>FlyBuys</w:t>
      </w:r>
      <w:proofErr w:type="spellEnd"/>
      <w:r>
        <w:rPr>
          <w:snapToGrid w:val="0"/>
          <w:lang w:val="en-GB"/>
        </w:rPr>
        <w:t xml:space="preserve"> scheme. On top of all that, the savings will h</w:t>
      </w:r>
      <w:r>
        <w:rPr>
          <w:snapToGrid w:val="0"/>
          <w:lang w:val="en-GB"/>
        </w:rPr>
        <w:t>elp provide better ranges, better stores, better staff training and better prices.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Q Are the Board issues we saw around last year's AGM over?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RA:</w:t>
      </w:r>
      <w:r>
        <w:rPr>
          <w:snapToGrid w:val="0"/>
          <w:lang w:val="en-GB"/>
        </w:rPr>
        <w:t xml:space="preserve"> We have been focusing on supporting John and his team in rebuilding the Company, and we have also been build</w:t>
      </w:r>
      <w:r>
        <w:rPr>
          <w:snapToGrid w:val="0"/>
          <w:lang w:val="en-GB"/>
        </w:rPr>
        <w:t xml:space="preserve">ing a strong and independent Board. In this respect we welcome Keith Barton, Tony </w:t>
      </w:r>
      <w:proofErr w:type="spellStart"/>
      <w:r>
        <w:rPr>
          <w:snapToGrid w:val="0"/>
          <w:lang w:val="en-GB"/>
        </w:rPr>
        <w:t>Hodgson</w:t>
      </w:r>
      <w:proofErr w:type="spellEnd"/>
      <w:r>
        <w:rPr>
          <w:snapToGrid w:val="0"/>
          <w:lang w:val="en-GB"/>
        </w:rPr>
        <w:t xml:space="preserve">, Sandra </w:t>
      </w:r>
      <w:proofErr w:type="spellStart"/>
      <w:r>
        <w:rPr>
          <w:snapToGrid w:val="0"/>
          <w:lang w:val="en-GB"/>
        </w:rPr>
        <w:t>McPhee</w:t>
      </w:r>
      <w:proofErr w:type="spellEnd"/>
      <w:r>
        <w:rPr>
          <w:snapToGrid w:val="0"/>
          <w:lang w:val="en-GB"/>
        </w:rPr>
        <w:t xml:space="preserve"> and Michael </w:t>
      </w:r>
      <w:proofErr w:type="spellStart"/>
      <w:r>
        <w:rPr>
          <w:snapToGrid w:val="0"/>
          <w:lang w:val="en-GB"/>
        </w:rPr>
        <w:t>Wemms</w:t>
      </w:r>
      <w:proofErr w:type="spellEnd"/>
      <w:r>
        <w:rPr>
          <w:snapToGrid w:val="0"/>
          <w:lang w:val="en-GB"/>
        </w:rPr>
        <w:t>. We have a diverse and experienced Board working with an outstanding leadership team. The vibrant new energy developing within the Co</w:t>
      </w:r>
      <w:r>
        <w:rPr>
          <w:snapToGrid w:val="0"/>
          <w:lang w:val="en-GB"/>
        </w:rPr>
        <w:t xml:space="preserve">mpany extends to the Boardroom. All the directors have visited stores and distribution centres, and Board meetings have been held at Target in Geelong and Grace Bros in Sydney. It's a new era for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Q What lies ahead for the Company?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JF:</w:t>
      </w:r>
      <w:r>
        <w:rPr>
          <w:snapToGrid w:val="0"/>
          <w:lang w:val="en-GB"/>
        </w:rPr>
        <w:t xml:space="preserve"> The fir</w:t>
      </w:r>
      <w:r>
        <w:rPr>
          <w:snapToGrid w:val="0"/>
          <w:lang w:val="en-GB"/>
        </w:rPr>
        <w:t>st part of our five year journey was about getting the right team in place, improving our culture and revitalising our businesses – and as our results show, we're delivering. The next year is about leveraging the unique scale of the Group to bring addition</w:t>
      </w:r>
      <w:r>
        <w:rPr>
          <w:snapToGrid w:val="0"/>
          <w:lang w:val="en-GB"/>
        </w:rPr>
        <w:t>al benefits for customers and shareholders. We will roll out our full loyalty program – including the planned extension of our fuel offer nationally – further expand our Food and Liquor Group network and continue to focus on turning around our non-food bra</w:t>
      </w:r>
      <w:r>
        <w:rPr>
          <w:snapToGrid w:val="0"/>
          <w:lang w:val="en-GB"/>
        </w:rPr>
        <w:t>nds. We will also commence major improvements in our supply chain, so we can do things even better, simpler and cheaper. Our investment in this area will drive future growth.</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RA:</w:t>
      </w:r>
      <w:r>
        <w:rPr>
          <w:snapToGrid w:val="0"/>
          <w:lang w:val="en-GB"/>
        </w:rPr>
        <w:t xml:space="preserve"> Our strategy is designed to deliver sustainable returns for our shareholders</w:t>
      </w:r>
      <w:r>
        <w:rPr>
          <w:snapToGrid w:val="0"/>
          <w:lang w:val="en-GB"/>
        </w:rPr>
        <w:t>. Our focus is where it should be -ensuring we have the best team to delight our customers and grow shareholder value. We look forward to the year ahead with renewed confidence.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3"/>
        <w:rPr>
          <w:b w:val="0"/>
          <w:snapToGrid w:val="0"/>
          <w:lang w:val="en-GB"/>
        </w:rPr>
      </w:pPr>
      <w:r>
        <w:rPr>
          <w:snapToGrid w:val="0"/>
          <w:lang w:val="en-GB"/>
        </w:rPr>
        <w:t>Milestones Along the Way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We've come a long way this year. Every step we tak</w:t>
      </w:r>
      <w:r>
        <w:rPr>
          <w:snapToGrid w:val="0"/>
          <w:lang w:val="en-GB"/>
        </w:rPr>
        <w:t xml:space="preserve">e in our journey demonstrates our progress towards realising our strategic priorities of </w:t>
      </w:r>
      <w:r>
        <w:rPr>
          <w:b/>
          <w:snapToGrid w:val="0"/>
          <w:lang w:val="en-GB"/>
        </w:rPr>
        <w:t xml:space="preserve">growing </w:t>
      </w:r>
      <w:r>
        <w:rPr>
          <w:snapToGrid w:val="0"/>
          <w:lang w:val="en-GB"/>
        </w:rPr>
        <w:t xml:space="preserve">our Food and Liquor business, </w:t>
      </w:r>
      <w:r>
        <w:rPr>
          <w:b/>
          <w:snapToGrid w:val="0"/>
          <w:lang w:val="en-GB"/>
        </w:rPr>
        <w:t xml:space="preserve">restoring </w:t>
      </w:r>
      <w:r>
        <w:rPr>
          <w:snapToGrid w:val="0"/>
          <w:lang w:val="en-GB"/>
        </w:rPr>
        <w:t xml:space="preserve">operational excellence in our non-food brands and </w:t>
      </w:r>
      <w:r>
        <w:rPr>
          <w:b/>
          <w:snapToGrid w:val="0"/>
          <w:lang w:val="en-GB"/>
        </w:rPr>
        <w:t xml:space="preserve">leveraging </w:t>
      </w:r>
      <w:r>
        <w:rPr>
          <w:snapToGrid w:val="0"/>
          <w:lang w:val="en-GB"/>
        </w:rPr>
        <w:t>our scale for the benefit of our customers and shareholder</w:t>
      </w:r>
      <w:r>
        <w:rPr>
          <w:snapToGrid w:val="0"/>
          <w:lang w:val="en-GB"/>
        </w:rPr>
        <w:t>s.</w:t>
      </w:r>
    </w:p>
    <w:p w:rsidR="00000000" w:rsidRDefault="00A03C91">
      <w:pPr>
        <w:shd w:val="clear" w:color="auto" w:fill="FFFFFF"/>
        <w:ind w:left="108"/>
        <w:rPr>
          <w:snapToGrid w:val="0"/>
          <w:lang w:val="en-GB"/>
        </w:rPr>
      </w:pPr>
    </w:p>
    <w:tbl>
      <w:tblPr>
        <w:tblW w:w="0" w:type="auto"/>
        <w:tblLayout w:type="fixed"/>
        <w:tblLook w:val="0000"/>
      </w:tblPr>
      <w:tblGrid>
        <w:gridCol w:w="1134"/>
        <w:gridCol w:w="4820"/>
        <w:gridCol w:w="3969"/>
      </w:tblGrid>
      <w:tr w:rsidR="00000000">
        <w:tblPrEx>
          <w:tblCellMar>
            <w:top w:w="0" w:type="dxa"/>
            <w:bottom w:w="0" w:type="dxa"/>
          </w:tblCellMar>
        </w:tblPrEx>
        <w:tc>
          <w:tcPr>
            <w:tcW w:w="1134" w:type="dxa"/>
          </w:tcPr>
          <w:p w:rsidR="00000000" w:rsidRDefault="00A03C91">
            <w:pPr>
              <w:ind w:left="108"/>
              <w:rPr>
                <w:snapToGrid w:val="0"/>
                <w:lang w:val="en-GB"/>
              </w:rPr>
            </w:pPr>
            <w:r>
              <w:rPr>
                <w:b/>
                <w:snapToGrid w:val="0"/>
                <w:lang w:val="en-GB"/>
              </w:rPr>
              <w:t>Oct 02</w:t>
            </w:r>
          </w:p>
        </w:tc>
        <w:tc>
          <w:tcPr>
            <w:tcW w:w="4820" w:type="dxa"/>
          </w:tcPr>
          <w:p w:rsidR="00000000" w:rsidRDefault="00A03C91">
            <w:pPr>
              <w:ind w:left="108"/>
              <w:rPr>
                <w:snapToGrid w:val="0"/>
                <w:lang w:val="en-GB"/>
              </w:rPr>
            </w:pPr>
            <w:r>
              <w:rPr>
                <w:b/>
                <w:snapToGrid w:val="0"/>
                <w:lang w:val="en-GB"/>
              </w:rPr>
              <w:t>Kmart – Cutting the cost of living</w:t>
            </w:r>
          </w:p>
        </w:tc>
        <w:tc>
          <w:tcPr>
            <w:tcW w:w="3969" w:type="dxa"/>
          </w:tcPr>
          <w:p w:rsidR="00000000" w:rsidRDefault="00A03C91">
            <w:pPr>
              <w:ind w:left="108"/>
              <w:rPr>
                <w:snapToGrid w:val="0"/>
                <w:lang w:val="en-GB"/>
              </w:rPr>
            </w:pPr>
            <w:r>
              <w:rPr>
                <w:snapToGrid w:val="0"/>
                <w:lang w:val="en-GB"/>
              </w:rPr>
              <w:t>New marketing campaign</w:t>
            </w:r>
          </w:p>
        </w:tc>
      </w:tr>
      <w:tr w:rsidR="00000000">
        <w:tblPrEx>
          <w:tblCellMar>
            <w:top w:w="0" w:type="dxa"/>
            <w:bottom w:w="0" w:type="dxa"/>
          </w:tblCellMar>
        </w:tblPrEx>
        <w:tc>
          <w:tcPr>
            <w:tcW w:w="1134" w:type="dxa"/>
          </w:tcPr>
          <w:p w:rsidR="00000000" w:rsidRDefault="00A03C91">
            <w:pPr>
              <w:ind w:left="108"/>
              <w:rPr>
                <w:b/>
                <w:snapToGrid w:val="0"/>
                <w:lang w:val="en-GB"/>
              </w:rPr>
            </w:pPr>
            <w:r>
              <w:rPr>
                <w:b/>
                <w:snapToGrid w:val="0"/>
                <w:lang w:val="en-GB"/>
              </w:rPr>
              <w:t>Nov 02</w:t>
            </w:r>
          </w:p>
        </w:tc>
        <w:tc>
          <w:tcPr>
            <w:tcW w:w="4820" w:type="dxa"/>
          </w:tcPr>
          <w:p w:rsidR="00000000" w:rsidRDefault="00A03C91">
            <w:pPr>
              <w:ind w:left="108"/>
              <w:rPr>
                <w:b/>
                <w:snapToGrid w:val="0"/>
                <w:lang w:val="en-GB"/>
              </w:rPr>
            </w:pPr>
            <w:r>
              <w:rPr>
                <w:b/>
                <w:snapToGrid w:val="0"/>
                <w:lang w:val="en-GB"/>
              </w:rPr>
              <w:t>Target – 100% happy!</w:t>
            </w:r>
          </w:p>
        </w:tc>
        <w:tc>
          <w:tcPr>
            <w:tcW w:w="3969" w:type="dxa"/>
          </w:tcPr>
          <w:p w:rsidR="00000000" w:rsidRDefault="00A03C91">
            <w:pPr>
              <w:ind w:left="108"/>
              <w:rPr>
                <w:snapToGrid w:val="0"/>
                <w:lang w:val="en-GB"/>
              </w:rPr>
            </w:pPr>
            <w:r>
              <w:rPr>
                <w:snapToGrid w:val="0"/>
                <w:lang w:val="en-GB"/>
              </w:rPr>
              <w:t>New marketing campaign</w:t>
            </w:r>
          </w:p>
        </w:tc>
      </w:tr>
      <w:tr w:rsidR="00000000">
        <w:tblPrEx>
          <w:tblCellMar>
            <w:top w:w="0" w:type="dxa"/>
            <w:bottom w:w="0" w:type="dxa"/>
          </w:tblCellMar>
        </w:tblPrEx>
        <w:tc>
          <w:tcPr>
            <w:tcW w:w="1134" w:type="dxa"/>
          </w:tcPr>
          <w:p w:rsidR="00000000" w:rsidRDefault="00A03C91">
            <w:pPr>
              <w:ind w:left="108"/>
              <w:rPr>
                <w:b/>
                <w:snapToGrid w:val="0"/>
                <w:lang w:val="en-GB"/>
              </w:rPr>
            </w:pPr>
            <w:r>
              <w:rPr>
                <w:b/>
                <w:snapToGrid w:val="0"/>
                <w:lang w:val="en-GB"/>
              </w:rPr>
              <w:t>Jan 03</w:t>
            </w:r>
          </w:p>
        </w:tc>
        <w:tc>
          <w:tcPr>
            <w:tcW w:w="4820" w:type="dxa"/>
          </w:tcPr>
          <w:p w:rsidR="00000000" w:rsidRDefault="00A03C91">
            <w:pPr>
              <w:ind w:left="108"/>
              <w:rPr>
                <w:b/>
                <w:snapToGrid w:val="0"/>
                <w:lang w:val="en-GB"/>
              </w:rPr>
            </w:pPr>
            <w:proofErr w:type="spellStart"/>
            <w:r>
              <w:rPr>
                <w:b/>
                <w:snapToGrid w:val="0"/>
                <w:lang w:val="en-GB"/>
              </w:rPr>
              <w:t>Officeworks</w:t>
            </w:r>
            <w:proofErr w:type="spellEnd"/>
            <w:r>
              <w:rPr>
                <w:b/>
                <w:snapToGrid w:val="0"/>
                <w:lang w:val="en-GB"/>
              </w:rPr>
              <w:t xml:space="preserve"> buys Viking office products business</w:t>
            </w:r>
          </w:p>
        </w:tc>
        <w:tc>
          <w:tcPr>
            <w:tcW w:w="3969" w:type="dxa"/>
          </w:tcPr>
          <w:p w:rsidR="00000000" w:rsidRDefault="00A03C91">
            <w:pPr>
              <w:ind w:left="108"/>
              <w:rPr>
                <w:snapToGrid w:val="0"/>
                <w:lang w:val="en-GB"/>
              </w:rPr>
            </w:pPr>
          </w:p>
        </w:tc>
      </w:tr>
      <w:tr w:rsidR="00000000">
        <w:tblPrEx>
          <w:tblCellMar>
            <w:top w:w="0" w:type="dxa"/>
            <w:bottom w:w="0" w:type="dxa"/>
          </w:tblCellMar>
        </w:tblPrEx>
        <w:tc>
          <w:tcPr>
            <w:tcW w:w="1134" w:type="dxa"/>
          </w:tcPr>
          <w:p w:rsidR="00000000" w:rsidRDefault="00A03C91">
            <w:pPr>
              <w:ind w:left="108"/>
              <w:rPr>
                <w:b/>
                <w:snapToGrid w:val="0"/>
                <w:lang w:val="en-GB"/>
              </w:rPr>
            </w:pPr>
            <w:r>
              <w:rPr>
                <w:b/>
                <w:snapToGrid w:val="0"/>
                <w:lang w:val="en-GB"/>
              </w:rPr>
              <w:t>Feb 03</w:t>
            </w:r>
          </w:p>
        </w:tc>
        <w:tc>
          <w:tcPr>
            <w:tcW w:w="4820" w:type="dxa"/>
          </w:tcPr>
          <w:p w:rsidR="00000000" w:rsidRDefault="00A03C91">
            <w:pPr>
              <w:ind w:left="108"/>
              <w:rPr>
                <w:b/>
                <w:snapToGrid w:val="0"/>
                <w:lang w:val="en-GB"/>
              </w:rPr>
            </w:pPr>
            <w:proofErr w:type="spellStart"/>
            <w:r>
              <w:rPr>
                <w:b/>
                <w:snapToGrid w:val="0"/>
                <w:lang w:val="en-GB"/>
              </w:rPr>
              <w:t>Myer</w:t>
            </w:r>
            <w:proofErr w:type="spellEnd"/>
            <w:r>
              <w:rPr>
                <w:b/>
                <w:snapToGrid w:val="0"/>
                <w:lang w:val="en-GB"/>
              </w:rPr>
              <w:t xml:space="preserve"> Grace Bros -My Store</w:t>
            </w:r>
          </w:p>
        </w:tc>
        <w:tc>
          <w:tcPr>
            <w:tcW w:w="3969" w:type="dxa"/>
          </w:tcPr>
          <w:p w:rsidR="00000000" w:rsidRDefault="00A03C91">
            <w:pPr>
              <w:ind w:left="108"/>
              <w:rPr>
                <w:snapToGrid w:val="0"/>
                <w:lang w:val="en-GB"/>
              </w:rPr>
            </w:pPr>
            <w:r>
              <w:rPr>
                <w:snapToGrid w:val="0"/>
                <w:lang w:val="en-GB"/>
              </w:rPr>
              <w:t>New marketing campaign</w:t>
            </w:r>
          </w:p>
        </w:tc>
      </w:tr>
      <w:tr w:rsidR="00000000">
        <w:tblPrEx>
          <w:tblCellMar>
            <w:top w:w="0" w:type="dxa"/>
            <w:bottom w:w="0" w:type="dxa"/>
          </w:tblCellMar>
        </w:tblPrEx>
        <w:tc>
          <w:tcPr>
            <w:tcW w:w="1134" w:type="dxa"/>
          </w:tcPr>
          <w:p w:rsidR="00000000" w:rsidRDefault="00A03C91">
            <w:pPr>
              <w:ind w:left="108"/>
              <w:rPr>
                <w:b/>
                <w:snapToGrid w:val="0"/>
                <w:lang w:val="en-GB"/>
              </w:rPr>
            </w:pPr>
            <w:r>
              <w:rPr>
                <w:b/>
                <w:snapToGrid w:val="0"/>
                <w:lang w:val="en-GB"/>
              </w:rPr>
              <w:t>May 03</w:t>
            </w:r>
          </w:p>
        </w:tc>
        <w:tc>
          <w:tcPr>
            <w:tcW w:w="4820" w:type="dxa"/>
          </w:tcPr>
          <w:p w:rsidR="00000000" w:rsidRDefault="00A03C91">
            <w:pPr>
              <w:ind w:left="108"/>
              <w:rPr>
                <w:b/>
                <w:snapToGrid w:val="0"/>
                <w:lang w:val="en-GB"/>
              </w:rPr>
            </w:pPr>
            <w:proofErr w:type="spellStart"/>
            <w:r>
              <w:rPr>
                <w:b/>
                <w:snapToGrid w:val="0"/>
                <w:lang w:val="en-GB"/>
              </w:rPr>
              <w:t>Bi</w:t>
            </w:r>
            <w:proofErr w:type="spellEnd"/>
            <w:r>
              <w:rPr>
                <w:b/>
                <w:snapToGrid w:val="0"/>
                <w:lang w:val="en-GB"/>
              </w:rPr>
              <w:t xml:space="preserve">-Lo - Why </w:t>
            </w:r>
            <w:r>
              <w:rPr>
                <w:b/>
                <w:snapToGrid w:val="0"/>
                <w:lang w:val="en-GB"/>
              </w:rPr>
              <w:t>pay more?</w:t>
            </w:r>
          </w:p>
        </w:tc>
        <w:tc>
          <w:tcPr>
            <w:tcW w:w="3969" w:type="dxa"/>
          </w:tcPr>
          <w:p w:rsidR="00000000" w:rsidRDefault="00A03C91">
            <w:pPr>
              <w:ind w:left="108"/>
              <w:rPr>
                <w:snapToGrid w:val="0"/>
                <w:lang w:val="en-GB"/>
              </w:rPr>
            </w:pPr>
            <w:r>
              <w:rPr>
                <w:snapToGrid w:val="0"/>
                <w:lang w:val="en-GB"/>
              </w:rPr>
              <w:t>New marketing campaign</w:t>
            </w:r>
          </w:p>
        </w:tc>
      </w:tr>
      <w:tr w:rsidR="00000000">
        <w:tblPrEx>
          <w:tblCellMar>
            <w:top w:w="0" w:type="dxa"/>
            <w:bottom w:w="0" w:type="dxa"/>
          </w:tblCellMar>
        </w:tblPrEx>
        <w:tc>
          <w:tcPr>
            <w:tcW w:w="1134" w:type="dxa"/>
          </w:tcPr>
          <w:p w:rsidR="00000000" w:rsidRDefault="00A03C91">
            <w:pPr>
              <w:ind w:left="108"/>
              <w:rPr>
                <w:b/>
                <w:snapToGrid w:val="0"/>
                <w:lang w:val="en-GB"/>
              </w:rPr>
            </w:pPr>
          </w:p>
        </w:tc>
        <w:tc>
          <w:tcPr>
            <w:tcW w:w="4820" w:type="dxa"/>
          </w:tcPr>
          <w:p w:rsidR="00000000" w:rsidRDefault="00A03C91">
            <w:pPr>
              <w:ind w:left="108"/>
              <w:rPr>
                <w:b/>
                <w:snapToGrid w:val="0"/>
                <w:lang w:val="en-GB"/>
              </w:rPr>
            </w:pPr>
            <w:r>
              <w:rPr>
                <w:b/>
                <w:snapToGrid w:val="0"/>
                <w:lang w:val="en-GB"/>
              </w:rPr>
              <w:t>Acquisition of Theo's Liquor in NSW</w:t>
            </w:r>
          </w:p>
        </w:tc>
        <w:tc>
          <w:tcPr>
            <w:tcW w:w="3969" w:type="dxa"/>
          </w:tcPr>
          <w:p w:rsidR="00000000" w:rsidRDefault="00A03C91">
            <w:pPr>
              <w:ind w:left="108"/>
              <w:rPr>
                <w:snapToGrid w:val="0"/>
                <w:lang w:val="en-GB"/>
              </w:rPr>
            </w:pPr>
            <w:r>
              <w:rPr>
                <w:snapToGrid w:val="0"/>
                <w:lang w:val="en-GB"/>
              </w:rPr>
              <w:t>Strategic addition to our liquor portfolio</w:t>
            </w:r>
          </w:p>
        </w:tc>
      </w:tr>
      <w:tr w:rsidR="00000000">
        <w:tblPrEx>
          <w:tblCellMar>
            <w:top w:w="0" w:type="dxa"/>
            <w:bottom w:w="0" w:type="dxa"/>
          </w:tblCellMar>
        </w:tblPrEx>
        <w:tc>
          <w:tcPr>
            <w:tcW w:w="1134" w:type="dxa"/>
          </w:tcPr>
          <w:p w:rsidR="00000000" w:rsidRDefault="00A03C91">
            <w:pPr>
              <w:ind w:left="108"/>
              <w:rPr>
                <w:b/>
                <w:snapToGrid w:val="0"/>
                <w:lang w:val="en-GB"/>
              </w:rPr>
            </w:pPr>
            <w:r>
              <w:rPr>
                <w:b/>
                <w:snapToGrid w:val="0"/>
                <w:lang w:val="en-GB"/>
              </w:rPr>
              <w:t>June 03</w:t>
            </w:r>
          </w:p>
        </w:tc>
        <w:tc>
          <w:tcPr>
            <w:tcW w:w="4820" w:type="dxa"/>
          </w:tcPr>
          <w:p w:rsidR="00000000" w:rsidRDefault="00A03C91">
            <w:pPr>
              <w:ind w:left="108"/>
              <w:rPr>
                <w:b/>
                <w:snapToGrid w:val="0"/>
                <w:lang w:val="en-GB"/>
              </w:rPr>
            </w:pPr>
            <w:r>
              <w:rPr>
                <w:b/>
                <w:snapToGrid w:val="0"/>
                <w:lang w:val="en-GB"/>
              </w:rPr>
              <w:t xml:space="preserve">Acquisition of </w:t>
            </w:r>
            <w:proofErr w:type="spellStart"/>
            <w:r>
              <w:rPr>
                <w:b/>
                <w:snapToGrid w:val="0"/>
                <w:lang w:val="en-GB"/>
              </w:rPr>
              <w:t>Shopfast</w:t>
            </w:r>
            <w:proofErr w:type="spellEnd"/>
          </w:p>
        </w:tc>
        <w:tc>
          <w:tcPr>
            <w:tcW w:w="3969" w:type="dxa"/>
          </w:tcPr>
          <w:p w:rsidR="00000000" w:rsidRDefault="00A03C91">
            <w:pPr>
              <w:ind w:left="108"/>
              <w:rPr>
                <w:snapToGrid w:val="0"/>
                <w:lang w:val="en-GB"/>
              </w:rPr>
            </w:pP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now Australia's biggest online food retailer</w:t>
            </w:r>
          </w:p>
        </w:tc>
      </w:tr>
      <w:tr w:rsidR="00000000">
        <w:tblPrEx>
          <w:tblCellMar>
            <w:top w:w="0" w:type="dxa"/>
            <w:bottom w:w="0" w:type="dxa"/>
          </w:tblCellMar>
        </w:tblPrEx>
        <w:tc>
          <w:tcPr>
            <w:tcW w:w="1134" w:type="dxa"/>
          </w:tcPr>
          <w:p w:rsidR="00000000" w:rsidRDefault="00A03C91">
            <w:pPr>
              <w:ind w:left="108"/>
              <w:rPr>
                <w:snapToGrid w:val="0"/>
                <w:lang w:val="en-GB"/>
              </w:rPr>
            </w:pPr>
          </w:p>
        </w:tc>
        <w:tc>
          <w:tcPr>
            <w:tcW w:w="4820" w:type="dxa"/>
          </w:tcPr>
          <w:p w:rsidR="00000000" w:rsidRDefault="00A03C91">
            <w:pPr>
              <w:ind w:left="108"/>
              <w:rPr>
                <w:b/>
                <w:snapToGrid w:val="0"/>
                <w:lang w:val="en-GB"/>
              </w:rPr>
            </w:pPr>
            <w:proofErr w:type="spellStart"/>
            <w:r>
              <w:rPr>
                <w:b/>
                <w:snapToGrid w:val="0"/>
                <w:lang w:val="en-GB"/>
              </w:rPr>
              <w:t>Coles</w:t>
            </w:r>
            <w:proofErr w:type="spellEnd"/>
            <w:r>
              <w:rPr>
                <w:b/>
                <w:snapToGrid w:val="0"/>
                <w:lang w:val="en-GB"/>
              </w:rPr>
              <w:t xml:space="preserve"> new fresh produce displays launched in VIC</w:t>
            </w:r>
          </w:p>
        </w:tc>
        <w:tc>
          <w:tcPr>
            <w:tcW w:w="3969" w:type="dxa"/>
          </w:tcPr>
          <w:p w:rsidR="00000000" w:rsidRDefault="00A03C91">
            <w:pPr>
              <w:ind w:left="108"/>
              <w:rPr>
                <w:snapToGrid w:val="0"/>
                <w:lang w:val="en-GB"/>
              </w:rPr>
            </w:pPr>
            <w:r>
              <w:rPr>
                <w:snapToGrid w:val="0"/>
                <w:lang w:val="en-GB"/>
              </w:rPr>
              <w:t>Ro</w:t>
            </w:r>
            <w:r>
              <w:rPr>
                <w:snapToGrid w:val="0"/>
                <w:lang w:val="en-GB"/>
              </w:rPr>
              <w:t>llout to NSW and Qld by July 2004</w:t>
            </w:r>
          </w:p>
        </w:tc>
      </w:tr>
      <w:tr w:rsidR="00000000">
        <w:tblPrEx>
          <w:tblCellMar>
            <w:top w:w="0" w:type="dxa"/>
            <w:bottom w:w="0" w:type="dxa"/>
          </w:tblCellMar>
        </w:tblPrEx>
        <w:tc>
          <w:tcPr>
            <w:tcW w:w="1134" w:type="dxa"/>
          </w:tcPr>
          <w:p w:rsidR="00000000" w:rsidRDefault="00A03C91">
            <w:pPr>
              <w:ind w:left="108"/>
              <w:rPr>
                <w:snapToGrid w:val="0"/>
                <w:lang w:val="en-GB"/>
              </w:rPr>
            </w:pPr>
          </w:p>
        </w:tc>
        <w:tc>
          <w:tcPr>
            <w:tcW w:w="4820" w:type="dxa"/>
          </w:tcPr>
          <w:p w:rsidR="00000000" w:rsidRDefault="00A03C91">
            <w:pPr>
              <w:ind w:left="108"/>
              <w:rPr>
                <w:b/>
                <w:snapToGrid w:val="0"/>
                <w:lang w:val="en-GB"/>
              </w:rPr>
            </w:pPr>
            <w:proofErr w:type="spellStart"/>
            <w:r>
              <w:rPr>
                <w:b/>
                <w:snapToGrid w:val="0"/>
                <w:lang w:val="en-GB"/>
              </w:rPr>
              <w:t>Coles</w:t>
            </w:r>
            <w:proofErr w:type="spellEnd"/>
            <w:r>
              <w:rPr>
                <w:b/>
                <w:snapToGrid w:val="0"/>
                <w:lang w:val="en-GB"/>
              </w:rPr>
              <w:t xml:space="preserve"> – Save everyday</w:t>
            </w:r>
          </w:p>
        </w:tc>
        <w:tc>
          <w:tcPr>
            <w:tcW w:w="3969" w:type="dxa"/>
          </w:tcPr>
          <w:p w:rsidR="00000000" w:rsidRDefault="00A03C91">
            <w:pPr>
              <w:ind w:left="108"/>
              <w:rPr>
                <w:snapToGrid w:val="0"/>
                <w:lang w:val="en-GB"/>
              </w:rPr>
            </w:pPr>
            <w:r>
              <w:rPr>
                <w:snapToGrid w:val="0"/>
                <w:lang w:val="en-GB"/>
              </w:rPr>
              <w:t xml:space="preserve">New marketing campaign, featuring Lisa </w:t>
            </w:r>
            <w:proofErr w:type="spellStart"/>
            <w:r>
              <w:rPr>
                <w:snapToGrid w:val="0"/>
                <w:lang w:val="en-GB"/>
              </w:rPr>
              <w:t>McCune</w:t>
            </w:r>
            <w:proofErr w:type="spellEnd"/>
          </w:p>
        </w:tc>
      </w:tr>
      <w:tr w:rsidR="00000000">
        <w:tblPrEx>
          <w:tblCellMar>
            <w:top w:w="0" w:type="dxa"/>
            <w:bottom w:w="0" w:type="dxa"/>
          </w:tblCellMar>
        </w:tblPrEx>
        <w:tc>
          <w:tcPr>
            <w:tcW w:w="1134" w:type="dxa"/>
          </w:tcPr>
          <w:p w:rsidR="00000000" w:rsidRDefault="00A03C91">
            <w:pPr>
              <w:ind w:left="108"/>
              <w:rPr>
                <w:b/>
                <w:snapToGrid w:val="0"/>
                <w:lang w:val="en-GB"/>
              </w:rPr>
            </w:pPr>
            <w:r>
              <w:rPr>
                <w:b/>
                <w:snapToGrid w:val="0"/>
                <w:lang w:val="en-GB"/>
              </w:rPr>
              <w:t>July 03</w:t>
            </w:r>
          </w:p>
        </w:tc>
        <w:tc>
          <w:tcPr>
            <w:tcW w:w="4820" w:type="dxa"/>
          </w:tcPr>
          <w:p w:rsidR="00000000" w:rsidRDefault="00A03C91">
            <w:pPr>
              <w:ind w:left="108"/>
              <w:rPr>
                <w:b/>
                <w:snapToGrid w:val="0"/>
                <w:lang w:val="en-GB"/>
              </w:rPr>
            </w:pPr>
            <w:r>
              <w:rPr>
                <w:b/>
                <w:snapToGrid w:val="0"/>
                <w:lang w:val="en-GB"/>
              </w:rPr>
              <w:t>Launch of fuel offer in Victoria</w:t>
            </w:r>
          </w:p>
        </w:tc>
        <w:tc>
          <w:tcPr>
            <w:tcW w:w="3969" w:type="dxa"/>
          </w:tcPr>
          <w:p w:rsidR="00000000" w:rsidRDefault="00A03C91">
            <w:pPr>
              <w:ind w:left="108"/>
              <w:rPr>
                <w:snapToGrid w:val="0"/>
                <w:lang w:val="en-GB"/>
              </w:rPr>
            </w:pPr>
            <w:r>
              <w:rPr>
                <w:snapToGrid w:val="0"/>
                <w:lang w:val="en-GB"/>
              </w:rPr>
              <w:t>National rollout planned by mid calendar 2004</w:t>
            </w:r>
          </w:p>
        </w:tc>
      </w:tr>
      <w:tr w:rsidR="00000000">
        <w:tblPrEx>
          <w:tblCellMar>
            <w:top w:w="0" w:type="dxa"/>
            <w:bottom w:w="0" w:type="dxa"/>
          </w:tblCellMar>
        </w:tblPrEx>
        <w:tc>
          <w:tcPr>
            <w:tcW w:w="1134" w:type="dxa"/>
          </w:tcPr>
          <w:p w:rsidR="00000000" w:rsidRDefault="00A03C91">
            <w:pPr>
              <w:ind w:left="108"/>
              <w:rPr>
                <w:b/>
                <w:snapToGrid w:val="0"/>
                <w:lang w:val="en-GB"/>
              </w:rPr>
            </w:pPr>
            <w:r>
              <w:rPr>
                <w:b/>
                <w:snapToGrid w:val="0"/>
                <w:lang w:val="en-GB"/>
              </w:rPr>
              <w:t>Aug 03</w:t>
            </w:r>
          </w:p>
        </w:tc>
        <w:tc>
          <w:tcPr>
            <w:tcW w:w="4820" w:type="dxa"/>
          </w:tcPr>
          <w:p w:rsidR="00000000" w:rsidRDefault="00A03C91">
            <w:pPr>
              <w:ind w:left="108"/>
              <w:rPr>
                <w:b/>
                <w:snapToGrid w:val="0"/>
                <w:lang w:val="en-GB"/>
              </w:rPr>
            </w:pPr>
            <w:proofErr w:type="spellStart"/>
            <w:r>
              <w:rPr>
                <w:b/>
                <w:snapToGrid w:val="0"/>
                <w:lang w:val="en-GB"/>
              </w:rPr>
              <w:t>FlyBuys</w:t>
            </w:r>
            <w:proofErr w:type="spellEnd"/>
            <w:r>
              <w:rPr>
                <w:b/>
                <w:snapToGrid w:val="0"/>
                <w:lang w:val="en-GB"/>
              </w:rPr>
              <w:t xml:space="preserve"> revamp</w:t>
            </w:r>
          </w:p>
        </w:tc>
        <w:tc>
          <w:tcPr>
            <w:tcW w:w="3969" w:type="dxa"/>
          </w:tcPr>
          <w:p w:rsidR="00000000" w:rsidRDefault="00A03C91">
            <w:pPr>
              <w:ind w:left="108"/>
              <w:rPr>
                <w:snapToGrid w:val="0"/>
                <w:lang w:val="en-GB"/>
              </w:rPr>
            </w:pPr>
            <w:r>
              <w:rPr>
                <w:snapToGrid w:val="0"/>
                <w:lang w:val="en-GB"/>
              </w:rPr>
              <w:t xml:space="preserve">Standard </w:t>
            </w:r>
            <w:proofErr w:type="spellStart"/>
            <w:r>
              <w:rPr>
                <w:snapToGrid w:val="0"/>
                <w:lang w:val="en-GB"/>
              </w:rPr>
              <w:t>FlyBuys</w:t>
            </w:r>
            <w:proofErr w:type="spellEnd"/>
            <w:r>
              <w:rPr>
                <w:snapToGrid w:val="0"/>
                <w:lang w:val="en-GB"/>
              </w:rPr>
              <w:t xml:space="preserve"> points doubled at partic</w:t>
            </w:r>
            <w:r>
              <w:rPr>
                <w:snapToGrid w:val="0"/>
                <w:lang w:val="en-GB"/>
              </w:rPr>
              <w:t xml:space="preserve">ipating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stores</w:t>
            </w:r>
          </w:p>
        </w:tc>
      </w:tr>
      <w:tr w:rsidR="00000000">
        <w:tblPrEx>
          <w:tblCellMar>
            <w:top w:w="0" w:type="dxa"/>
            <w:bottom w:w="0" w:type="dxa"/>
          </w:tblCellMar>
        </w:tblPrEx>
        <w:tc>
          <w:tcPr>
            <w:tcW w:w="1134" w:type="dxa"/>
          </w:tcPr>
          <w:p w:rsidR="00000000" w:rsidRDefault="00A03C91">
            <w:pPr>
              <w:ind w:left="108"/>
              <w:rPr>
                <w:b/>
                <w:snapToGrid w:val="0"/>
                <w:lang w:val="en-GB"/>
              </w:rPr>
            </w:pPr>
            <w:r>
              <w:rPr>
                <w:b/>
                <w:snapToGrid w:val="0"/>
                <w:lang w:val="en-GB"/>
              </w:rPr>
              <w:t>Oct 03</w:t>
            </w:r>
          </w:p>
        </w:tc>
        <w:tc>
          <w:tcPr>
            <w:tcW w:w="4820" w:type="dxa"/>
          </w:tcPr>
          <w:p w:rsidR="00000000" w:rsidRDefault="00A03C91">
            <w:pPr>
              <w:ind w:left="108"/>
              <w:rPr>
                <w:b/>
                <w:snapToGrid w:val="0"/>
                <w:lang w:val="en-GB"/>
              </w:rPr>
            </w:pPr>
            <w:proofErr w:type="spellStart"/>
            <w:r>
              <w:rPr>
                <w:b/>
                <w:snapToGrid w:val="0"/>
                <w:lang w:val="en-GB"/>
              </w:rPr>
              <w:t>Coles</w:t>
            </w:r>
            <w:proofErr w:type="spellEnd"/>
            <w:r>
              <w:rPr>
                <w:b/>
                <w:snapToGrid w:val="0"/>
                <w:lang w:val="en-GB"/>
              </w:rPr>
              <w:t xml:space="preserve"> </w:t>
            </w:r>
            <w:proofErr w:type="spellStart"/>
            <w:r>
              <w:rPr>
                <w:b/>
                <w:snapToGrid w:val="0"/>
                <w:lang w:val="en-GB"/>
              </w:rPr>
              <w:t>Myer</w:t>
            </w:r>
            <w:proofErr w:type="spellEnd"/>
            <w:r>
              <w:rPr>
                <w:b/>
                <w:snapToGrid w:val="0"/>
                <w:lang w:val="en-GB"/>
              </w:rPr>
              <w:t xml:space="preserve"> Source MasterCard launch</w:t>
            </w:r>
          </w:p>
        </w:tc>
        <w:tc>
          <w:tcPr>
            <w:tcW w:w="3969" w:type="dxa"/>
          </w:tcPr>
          <w:p w:rsidR="00000000" w:rsidRDefault="00A03C91">
            <w:pPr>
              <w:ind w:left="108"/>
              <w:rPr>
                <w:snapToGrid w:val="0"/>
                <w:lang w:val="en-GB"/>
              </w:rPr>
            </w:pPr>
            <w:r>
              <w:rPr>
                <w:snapToGrid w:val="0"/>
                <w:lang w:val="en-GB"/>
              </w:rPr>
              <w:t xml:space="preserve">Leading rewards program linked to </w:t>
            </w:r>
            <w:proofErr w:type="spellStart"/>
            <w:r>
              <w:rPr>
                <w:snapToGrid w:val="0"/>
                <w:lang w:val="en-GB"/>
              </w:rPr>
              <w:t>FlyBuys</w:t>
            </w:r>
            <w:proofErr w:type="spellEnd"/>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3"/>
        <w:rPr>
          <w:snapToGrid w:val="0"/>
          <w:lang w:val="en-GB"/>
        </w:rPr>
      </w:pPr>
      <w:r>
        <w:rPr>
          <w:snapToGrid w:val="0"/>
          <w:lang w:val="en-GB"/>
        </w:rPr>
        <w:t>Refuelled</w:t>
      </w:r>
    </w:p>
    <w:p w:rsidR="00000000" w:rsidRDefault="00A03C91">
      <w:pPr>
        <w:ind w:left="108"/>
        <w:rPr>
          <w:snapToGrid w:val="0"/>
          <w:lang w:val="en-GB"/>
        </w:rPr>
      </w:pPr>
      <w:r>
        <w:rPr>
          <w:snapToGrid w:val="0"/>
          <w:lang w:val="en-GB"/>
        </w:rPr>
        <w:t>Our food and liquor group</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The strength of our Food and Liquor Group remained evident as the business produced another solid result</w:t>
      </w:r>
      <w:r>
        <w:rPr>
          <w:b/>
          <w:snapToGrid w:val="0"/>
          <w:lang w:val="en-GB"/>
        </w:rPr>
        <w:t xml:space="preserve"> despite intense competition. Implementation is underway of all our initiatives, including the expansion of our store network and the introduction of the discount fuel offer. We are now well positioned for further growth.</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Food and Liquor Group</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tblGrid>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w:t>
            </w:r>
            <w:r>
              <w:rPr>
                <w:b/>
                <w:snapToGrid w:val="0"/>
                <w:lang w:val="en-GB"/>
              </w:rPr>
              <w:t>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Change</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Sales ($m)</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16,539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15,711</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5.3%</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Retail EBIT ($m)</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603.2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558.2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8.1%</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Retail margin (%)</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3.65</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3.55</w:t>
            </w:r>
          </w:p>
        </w:tc>
        <w:tc>
          <w:tcPr>
            <w:tcW w:w="1418" w:type="dxa"/>
            <w:tcBorders>
              <w:bottom w:val="single" w:sz="18" w:space="0" w:color="auto"/>
            </w:tcBorders>
          </w:tcPr>
          <w:p w:rsidR="00000000" w:rsidRDefault="00A03C91">
            <w:pPr>
              <w:ind w:left="108"/>
              <w:jc w:val="right"/>
              <w:rPr>
                <w:snapToGrid w:val="0"/>
                <w:lang w:val="en-GB"/>
              </w:rPr>
            </w:pP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Note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Excluding Red Rooster (sold May 2002). Red Rooster: sales 2003 nil, sales 2002 $181m; loss 2003 $2.5m</w:t>
      </w:r>
      <w:r>
        <w:rPr>
          <w:snapToGrid w:val="0"/>
          <w:lang w:val="en-GB"/>
        </w:rPr>
        <w:t>, loss 2002 $11.3m.</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Excluding accounting policy changes.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Food and Liquor Group recorded a solid performance for the year. Despite intense market pressures, we further improved our customer offer by increasing our range, even more competitive pricing </w:t>
      </w:r>
      <w:r>
        <w:rPr>
          <w:snapToGrid w:val="0"/>
          <w:lang w:val="en-GB"/>
        </w:rPr>
        <w:t>and, in our supermarkets, expanded our house-brand range and everyday low price offer, and began revamping the in-store layout of our fresh produce department.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 significant achievement, which will deliver long-term benefits to our customers and sharehold</w:t>
      </w:r>
      <w:r>
        <w:rPr>
          <w:snapToGrid w:val="0"/>
          <w:lang w:val="en-GB"/>
        </w:rPr>
        <w:t xml:space="preserve">ers, was the introduction of our discount fuel offer. Launched in July 2003 at 151 </w:t>
      </w:r>
      <w:proofErr w:type="spellStart"/>
      <w:r>
        <w:rPr>
          <w:snapToGrid w:val="0"/>
          <w:lang w:val="en-GB"/>
        </w:rPr>
        <w:t>Coles</w:t>
      </w:r>
      <w:proofErr w:type="spellEnd"/>
      <w:r>
        <w:rPr>
          <w:snapToGrid w:val="0"/>
          <w:lang w:val="en-GB"/>
        </w:rPr>
        <w:t xml:space="preserve"> Express locations in Victoria, the initiative provides customers of our supermarkets and liquor outlets with a discount on quality fuels.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When the planned rollout is </w:t>
      </w:r>
      <w:r>
        <w:rPr>
          <w:snapToGrid w:val="0"/>
          <w:lang w:val="en-GB"/>
        </w:rPr>
        <w:t>completed by mid 2004, the nationwide network of 584 service stations will be Australia's biggest and most convenient discount fuel offer, generating more than $3 billion in sales through our new petrol and convenience store division.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Expansion of our sup</w:t>
      </w:r>
      <w:r>
        <w:rPr>
          <w:snapToGrid w:val="0"/>
          <w:lang w:val="en-GB"/>
        </w:rPr>
        <w:t xml:space="preserve">ermarket and liquor store networks continued, with additions greatly exceeding our target for the year. </w:t>
      </w:r>
      <w:proofErr w:type="spellStart"/>
      <w:r>
        <w:rPr>
          <w:snapToGrid w:val="0"/>
          <w:lang w:val="en-GB"/>
        </w:rPr>
        <w:t>Coles</w:t>
      </w:r>
      <w:proofErr w:type="spellEnd"/>
      <w:r>
        <w:rPr>
          <w:snapToGrid w:val="0"/>
          <w:lang w:val="en-GB"/>
        </w:rPr>
        <w:t xml:space="preserve"> opened 16 new supermarkets and </w:t>
      </w:r>
      <w:proofErr w:type="spellStart"/>
      <w:r>
        <w:rPr>
          <w:snapToGrid w:val="0"/>
          <w:lang w:val="en-GB"/>
        </w:rPr>
        <w:t>Bi</w:t>
      </w:r>
      <w:proofErr w:type="spellEnd"/>
      <w:r>
        <w:rPr>
          <w:snapToGrid w:val="0"/>
          <w:lang w:val="en-GB"/>
        </w:rPr>
        <w:t>-Lo 26. The refurbishment of existing supermarkets continued, and both brands commenced distinctive new marketing</w:t>
      </w:r>
      <w:r>
        <w:rPr>
          <w:snapToGrid w:val="0"/>
          <w:lang w:val="en-GB"/>
        </w:rPr>
        <w:t xml:space="preserve"> campaigns.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snapToGrid w:val="0"/>
          <w:lang w:val="en-GB"/>
        </w:rPr>
        <w:t>Liquorland</w:t>
      </w:r>
      <w:proofErr w:type="spellEnd"/>
      <w:r>
        <w:rPr>
          <w:snapToGrid w:val="0"/>
          <w:lang w:val="en-GB"/>
        </w:rPr>
        <w:t xml:space="preserve"> added 92 liquor stores and six hotels, including 47 stores and four hotels gained through the Theo's Liquor chain acquisition. Integration of the Theo's stores, together with the Australian Liquor Group and Leda Hotels outlets acqui</w:t>
      </w:r>
      <w:r>
        <w:rPr>
          <w:snapToGrid w:val="0"/>
          <w:lang w:val="en-GB"/>
        </w:rPr>
        <w:t>red last year, is progressing well.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Going forward, we plan to open another 90 supermarkets and more than 60 liquor outlets over the next three years, while continuing our extensive refurbishment program and achieving further operational and supply chain e</w:t>
      </w:r>
      <w:r>
        <w:rPr>
          <w:snapToGrid w:val="0"/>
          <w:lang w:val="en-GB"/>
        </w:rPr>
        <w:t>fficiencies – all aimed at delivering greater value for our customers and shareholders.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b/>
          <w:snapToGrid w:val="0"/>
          <w:lang w:val="en-GB"/>
        </w:rPr>
        <w:t>Coles</w:t>
      </w:r>
      <w:proofErr w:type="spellEnd"/>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In an active year, we recorded solid results and introduced a number of new initiatives to drive future growth.</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Our aim is to provide a wide choice of quality </w:t>
      </w:r>
      <w:r>
        <w:rPr>
          <w:snapToGrid w:val="0"/>
          <w:lang w:val="en-GB"/>
        </w:rPr>
        <w:t>fresh food and groceries at great value in an easy, convenient shopping environment. Research shows our customers are responding positively, and increasingly recognising that our prices are truly competitive and offer real value for money.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store expan</w:t>
      </w:r>
      <w:r>
        <w:rPr>
          <w:snapToGrid w:val="0"/>
          <w:lang w:val="en-GB"/>
        </w:rPr>
        <w:t xml:space="preserve">sion and improvement program continued, with 16 new openings and 67 </w:t>
      </w:r>
      <w:proofErr w:type="spellStart"/>
      <w:r>
        <w:rPr>
          <w:snapToGrid w:val="0"/>
          <w:lang w:val="en-GB"/>
        </w:rPr>
        <w:t>refurbishments</w:t>
      </w:r>
      <w:proofErr w:type="spellEnd"/>
      <w:r>
        <w:rPr>
          <w:snapToGrid w:val="0"/>
          <w:lang w:val="en-GB"/>
        </w:rPr>
        <w:t xml:space="preserve">. The appealing shopping environment sets the scene for our new 'Save everyday' marketing campaign featuring Lisa </w:t>
      </w:r>
      <w:proofErr w:type="spellStart"/>
      <w:r>
        <w:rPr>
          <w:snapToGrid w:val="0"/>
          <w:lang w:val="en-GB"/>
        </w:rPr>
        <w:t>McCune</w:t>
      </w:r>
      <w:proofErr w:type="spellEnd"/>
      <w:r>
        <w:rPr>
          <w:snapToGrid w:val="0"/>
          <w:lang w:val="en-GB"/>
        </w:rPr>
        <w:t xml:space="preserve"> and promoting our very competitive prices, vast range</w:t>
      </w:r>
      <w:r>
        <w:rPr>
          <w:snapToGrid w:val="0"/>
          <w:lang w:val="en-GB"/>
        </w:rPr>
        <w:t xml:space="preserve">, quality and value. Customer response to the 'new face of </w:t>
      </w:r>
      <w:proofErr w:type="spellStart"/>
      <w:r>
        <w:rPr>
          <w:snapToGrid w:val="0"/>
          <w:lang w:val="en-GB"/>
        </w:rPr>
        <w:t>Coles</w:t>
      </w:r>
      <w:proofErr w:type="spellEnd"/>
      <w:r>
        <w:rPr>
          <w:snapToGrid w:val="0"/>
          <w:lang w:val="en-GB"/>
        </w:rPr>
        <w:t>' has been very encouraging.</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We continued to be a leader in house-brands, increasing our range to 2000 items, including our expanded 'Organic' label. Our commitment is reflected in the positi</w:t>
      </w:r>
      <w:r>
        <w:rPr>
          <w:snapToGrid w:val="0"/>
          <w:lang w:val="en-GB"/>
        </w:rPr>
        <w:t>ve long-term relationships being developed with suppliers. The enhancement of our fresh food offer is progressing well as we introduce the new 'market look' in stores.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Our focus remains on continuously improving our customer offer, competitive price posit</w:t>
      </w:r>
      <w:r>
        <w:rPr>
          <w:snapToGrid w:val="0"/>
          <w:lang w:val="en-GB"/>
        </w:rPr>
        <w:t>ion and customer service standards, providing a solid foundation for future growth.</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b/>
          <w:snapToGrid w:val="0"/>
          <w:lang w:val="en-GB"/>
        </w:rPr>
        <w:t>Bi</w:t>
      </w:r>
      <w:proofErr w:type="spellEnd"/>
      <w:r>
        <w:rPr>
          <w:b/>
          <w:snapToGrid w:val="0"/>
          <w:lang w:val="en-GB"/>
        </w:rPr>
        <w:t>-Lo</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We continued to expand and consolidate our position over the year.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We have a clear aim, to meet the needs of people who demand value. Having fulfilled that role si</w:t>
      </w:r>
      <w:r>
        <w:rPr>
          <w:snapToGrid w:val="0"/>
          <w:lang w:val="en-GB"/>
        </w:rPr>
        <w:t xml:space="preserve">nce 1979, </w:t>
      </w:r>
      <w:proofErr w:type="spellStart"/>
      <w:r>
        <w:rPr>
          <w:snapToGrid w:val="0"/>
          <w:lang w:val="en-GB"/>
        </w:rPr>
        <w:t>Bi</w:t>
      </w:r>
      <w:proofErr w:type="spellEnd"/>
      <w:r>
        <w:rPr>
          <w:snapToGrid w:val="0"/>
          <w:lang w:val="en-GB"/>
        </w:rPr>
        <w:t>-Lo is a strong and recognised brand. This year we opened 26 new supermarkets, including the 200th store in our expanding network, and continued our refurbishment program.</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We continued to offer great value for money on everyday grocery items, </w:t>
      </w:r>
      <w:r>
        <w:rPr>
          <w:snapToGrid w:val="0"/>
          <w:lang w:val="en-GB"/>
        </w:rPr>
        <w:t xml:space="preserve">along with our quality house-brand range, which now numbers 1,200 products. An additional 600 </w:t>
      </w:r>
      <w:proofErr w:type="spellStart"/>
      <w:r>
        <w:rPr>
          <w:snapToGrid w:val="0"/>
          <w:lang w:val="en-GB"/>
        </w:rPr>
        <w:t>Bi</w:t>
      </w:r>
      <w:proofErr w:type="spellEnd"/>
      <w:r>
        <w:rPr>
          <w:snapToGrid w:val="0"/>
          <w:lang w:val="en-GB"/>
        </w:rPr>
        <w:t>-Lo branded items are planned for next year. We supported the house-brands with distinctive new labelling, a Value Guarantee and an innovative Money Back Offer,</w:t>
      </w:r>
      <w:r>
        <w:rPr>
          <w:snapToGrid w:val="0"/>
          <w:lang w:val="en-GB"/>
        </w:rPr>
        <w:t xml:space="preserve"> and customer response has been very encouraging.</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Fresh food is now part of our core product mix and we are continuing the rollout of bakeries into our new and refurbished stores.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We supported our low prices with the new 'Why Pay More?' marketing campaig</w:t>
      </w:r>
      <w:r>
        <w:rPr>
          <w:snapToGrid w:val="0"/>
          <w:lang w:val="en-GB"/>
        </w:rPr>
        <w:t xml:space="preserve">n featuring unprompted customer testimonials. Research shows customers see the campaign as very credible and that </w:t>
      </w:r>
      <w:proofErr w:type="spellStart"/>
      <w:r>
        <w:rPr>
          <w:snapToGrid w:val="0"/>
          <w:lang w:val="en-GB"/>
        </w:rPr>
        <w:t>Bi</w:t>
      </w:r>
      <w:proofErr w:type="spellEnd"/>
      <w:r>
        <w:rPr>
          <w:snapToGrid w:val="0"/>
          <w:lang w:val="en-GB"/>
        </w:rPr>
        <w:t>-Lo is 'where the weekly shopping costs less' – a strong basis for further growth.</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Liquor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As competition intensifies, our customers have b</w:t>
      </w:r>
      <w:r>
        <w:rPr>
          <w:b/>
          <w:snapToGrid w:val="0"/>
          <w:lang w:val="en-GB"/>
        </w:rPr>
        <w:t>ecome increasingly value conscious. We have responded with attractive price-points and innovative offers, combined with integrated food and liquor marketing.</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We reinforced our strong market position with 92 new stores and six new hotels, including the acq</w:t>
      </w:r>
      <w:r>
        <w:rPr>
          <w:snapToGrid w:val="0"/>
          <w:lang w:val="en-GB"/>
        </w:rPr>
        <w:t>uisition in May of Theo's Liquor in New South Wales.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b/>
          <w:snapToGrid w:val="0"/>
          <w:lang w:val="en-GB"/>
        </w:rPr>
        <w:t>Liquorland</w:t>
      </w:r>
      <w:proofErr w:type="spellEnd"/>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acquisition will bring many benefits through economies of scale and supply chain efficiencies. Integration is progressing to plan, and we are looking to share experiences and introduce c</w:t>
      </w:r>
      <w:r>
        <w:rPr>
          <w:snapToGrid w:val="0"/>
          <w:lang w:val="en-GB"/>
        </w:rPr>
        <w:t xml:space="preserve">ross-promotional marketing initiatives across the </w:t>
      </w:r>
      <w:proofErr w:type="spellStart"/>
      <w:r>
        <w:rPr>
          <w:snapToGrid w:val="0"/>
          <w:lang w:val="en-GB"/>
        </w:rPr>
        <w:t>Liquorland</w:t>
      </w:r>
      <w:proofErr w:type="spellEnd"/>
      <w:r>
        <w:rPr>
          <w:snapToGrid w:val="0"/>
          <w:lang w:val="en-GB"/>
        </w:rPr>
        <w:t xml:space="preserve"> and Theo's networks. The Theo's brand will be rolled out nationally, replacing the Quaffer's wine super stores.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Going forward, we will use our three differentiated brands – </w:t>
      </w:r>
      <w:proofErr w:type="spellStart"/>
      <w:r>
        <w:rPr>
          <w:snapToGrid w:val="0"/>
          <w:lang w:val="en-GB"/>
        </w:rPr>
        <w:t>Liquorland</w:t>
      </w:r>
      <w:proofErr w:type="spellEnd"/>
      <w:r>
        <w:rPr>
          <w:snapToGrid w:val="0"/>
          <w:lang w:val="en-GB"/>
        </w:rPr>
        <w:t>, Vintage C</w:t>
      </w:r>
      <w:r>
        <w:rPr>
          <w:snapToGrid w:val="0"/>
          <w:lang w:val="en-GB"/>
        </w:rPr>
        <w:t>ellars and Theo's – to further leverage growth opportunities. We will also maintain our expansion program, particularly in Victoria, with the phasing-out of the State's liquor licensing cap.</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3"/>
        <w:rPr>
          <w:snapToGrid w:val="0"/>
          <w:lang w:val="en-GB"/>
        </w:rPr>
      </w:pPr>
      <w:r>
        <w:rPr>
          <w:snapToGrid w:val="0"/>
          <w:lang w:val="en-GB"/>
        </w:rPr>
        <w:t>Turning the Corner</w:t>
      </w:r>
    </w:p>
    <w:p w:rsidR="00000000" w:rsidRDefault="00A03C91">
      <w:pPr>
        <w:ind w:left="108"/>
        <w:rPr>
          <w:snapToGrid w:val="0"/>
          <w:lang w:val="en-GB"/>
        </w:rPr>
      </w:pPr>
      <w:r>
        <w:rPr>
          <w:snapToGrid w:val="0"/>
          <w:lang w:val="en-GB"/>
        </w:rPr>
        <w:t>Our general merchandise and apparel brands</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tblGrid>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Change</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Sales ($m)</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4,370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3,904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11.9%</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Retail EBIT ($m)</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103.6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62.4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66.0%</w:t>
            </w:r>
          </w:p>
        </w:tc>
      </w:tr>
      <w:tr w:rsidR="00000000">
        <w:tblPrEx>
          <w:tblCellMar>
            <w:top w:w="0" w:type="dxa"/>
            <w:bottom w:w="0" w:type="dxa"/>
          </w:tblCellMar>
        </w:tblPrEx>
        <w:trPr>
          <w:hidden/>
        </w:trPr>
        <w:tc>
          <w:tcPr>
            <w:tcW w:w="5103" w:type="dxa"/>
          </w:tcPr>
          <w:p w:rsidR="00000000" w:rsidRDefault="00A03C91">
            <w:pPr>
              <w:ind w:left="108"/>
              <w:rPr>
                <w:snapToGrid w:val="0"/>
                <w:vanish/>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Retail margin (%)</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2.37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1.60</w:t>
            </w:r>
          </w:p>
        </w:tc>
        <w:tc>
          <w:tcPr>
            <w:tcW w:w="1418" w:type="dxa"/>
            <w:tcBorders>
              <w:bottom w:val="single" w:sz="18" w:space="0" w:color="auto"/>
            </w:tcBorders>
          </w:tcPr>
          <w:p w:rsidR="00000000" w:rsidRDefault="00A03C91">
            <w:pPr>
              <w:ind w:left="108"/>
              <w:jc w:val="right"/>
              <w:rPr>
                <w:snapToGrid w:val="0"/>
                <w:lang w:val="en-GB"/>
              </w:rPr>
            </w:pP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Note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2002 figures restated to include </w:t>
      </w:r>
      <w:proofErr w:type="spellStart"/>
      <w:r>
        <w:rPr>
          <w:snapToGrid w:val="0"/>
          <w:lang w:val="en-GB"/>
        </w:rPr>
        <w:t>Officeworks</w:t>
      </w:r>
      <w:proofErr w:type="spellEnd"/>
      <w:r>
        <w:rPr>
          <w:snapToGrid w:val="0"/>
          <w:lang w:val="en-GB"/>
        </w:rPr>
        <w:t xml:space="preserve"> Direct, which is now reported within </w:t>
      </w:r>
      <w:proofErr w:type="spellStart"/>
      <w:r>
        <w:rPr>
          <w:snapToGrid w:val="0"/>
          <w:lang w:val="en-GB"/>
        </w:rPr>
        <w:t>Officework</w:t>
      </w:r>
      <w:r>
        <w:rPr>
          <w:snapToGrid w:val="0"/>
          <w:lang w:val="en-GB"/>
        </w:rPr>
        <w:t>s</w:t>
      </w:r>
      <w:proofErr w:type="spellEnd"/>
      <w:r>
        <w:rPr>
          <w:snapToGrid w:val="0"/>
          <w:lang w:val="en-GB"/>
        </w:rPr>
        <w:t>, having previously been included in Emerging Businesses.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2003 excludes the write-back of Kmart NZ onerous lease provision of $12.8m.</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Excluding accounting policy changes.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Kmart and </w:t>
      </w:r>
      <w:proofErr w:type="spellStart"/>
      <w:r>
        <w:rPr>
          <w:b/>
          <w:snapToGrid w:val="0"/>
          <w:lang w:val="en-GB"/>
        </w:rPr>
        <w:t>Officeworks</w:t>
      </w:r>
      <w:proofErr w:type="spellEnd"/>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Kmart </w:t>
      </w:r>
      <w:r>
        <w:rPr>
          <w:snapToGrid w:val="0"/>
          <w:lang w:val="en-GB"/>
        </w:rPr>
        <w:t>aims to be Australia's number one discount departmen</w:t>
      </w:r>
      <w:r>
        <w:rPr>
          <w:snapToGrid w:val="0"/>
          <w:lang w:val="en-GB"/>
        </w:rPr>
        <w:t>t store for families, offering the best range at the lowest prices in every market we serve.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Our strong earnings are a direct reflection of the strategy we put in place last year to re-establish our leadership position in discount department store retaili</w:t>
      </w:r>
      <w:r>
        <w:rPr>
          <w:snapToGrid w:val="0"/>
          <w:lang w:val="en-GB"/>
        </w:rPr>
        <w:t>ng. The results show that customers are responding to our promise to provide them with the lowest prices on products they want.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We focused on making a more consistent offer, with low everyday prices supported by great specials and seasonal sales events, b</w:t>
      </w:r>
      <w:r>
        <w:rPr>
          <w:snapToGrid w:val="0"/>
          <w:lang w:val="en-GB"/>
        </w:rPr>
        <w:t>acked by our lowest price guarantee. This strategy is reflected in our new marketing campaign 'Cutting the cost of living', which has clearly been accepted by customers. We achieved robust sales across both our apparel and hard-line categories. Toys were a</w:t>
      </w:r>
      <w:r>
        <w:rPr>
          <w:snapToGrid w:val="0"/>
          <w:lang w:val="en-GB"/>
        </w:rPr>
        <w:t xml:space="preserve"> key performer, strengthening our position as the No. 1 toy retailer in the country.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Four new full-line Kmart stores and four Garden Super Centres were opened during the year. As part of our ongoing refurbishment program we started to introduce a new floo</w:t>
      </w:r>
      <w:r>
        <w:rPr>
          <w:snapToGrid w:val="0"/>
          <w:lang w:val="en-GB"/>
        </w:rPr>
        <w:t>r layout, widening the aisles and making it easier for customers to move through the stores. All stores will have been upgraded by the end of 2006.</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We plan to maintain our strong growth and continue opening new stores with a view to consolidating our posi</w:t>
      </w:r>
      <w:r>
        <w:rPr>
          <w:snapToGrid w:val="0"/>
          <w:lang w:val="en-GB"/>
        </w:rPr>
        <w:t>tion as the No 1 discount department store in Australia and expanding our operations in New Zealand.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b/>
          <w:snapToGrid w:val="0"/>
          <w:lang w:val="en-GB"/>
        </w:rPr>
        <w:t>Officeworks</w:t>
      </w:r>
      <w:proofErr w:type="spellEnd"/>
      <w:r>
        <w:rPr>
          <w:b/>
          <w:snapToGrid w:val="0"/>
          <w:lang w:val="en-GB"/>
        </w:rPr>
        <w:t xml:space="preserve">' </w:t>
      </w:r>
      <w:r>
        <w:rPr>
          <w:snapToGrid w:val="0"/>
          <w:lang w:val="en-GB"/>
        </w:rPr>
        <w:t>sales continued to strengthen as we consolidated our position as the leading retailer of quality office and technology products to small busi</w:t>
      </w:r>
      <w:r>
        <w:rPr>
          <w:snapToGrid w:val="0"/>
          <w:lang w:val="en-GB"/>
        </w:rPr>
        <w:t>nesses.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network grew to 69 </w:t>
      </w:r>
      <w:proofErr w:type="spellStart"/>
      <w:r>
        <w:rPr>
          <w:snapToGrid w:val="0"/>
          <w:lang w:val="en-GB"/>
        </w:rPr>
        <w:t>Officeworks</w:t>
      </w:r>
      <w:proofErr w:type="spellEnd"/>
      <w:r>
        <w:rPr>
          <w:snapToGrid w:val="0"/>
          <w:lang w:val="en-GB"/>
        </w:rPr>
        <w:t xml:space="preserve"> stores and we further expanded our product range, while improving business efficiencies. Our in-store technology centres have been very well accepted. The strategic acquisition of the Viking direct order business</w:t>
      </w:r>
      <w:r>
        <w:rPr>
          <w:snapToGrid w:val="0"/>
          <w:lang w:val="en-GB"/>
        </w:rPr>
        <w:t xml:space="preserve"> allows us to further develop the direct offer. Our goal going forward is to continue to achieve strong revenue growth through new stores, further development of our direct business and improved merchandise ranges, as our focus remains on meeting the needs</w:t>
      </w:r>
      <w:r>
        <w:rPr>
          <w:snapToGrid w:val="0"/>
          <w:lang w:val="en-GB"/>
        </w:rPr>
        <w:t xml:space="preserve"> of small business. A minimum of 10 new stores will open next financial year.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Kmart is delivering on its strategy, achieving its second consecutive year of strong sales growth and recording a significant improvement in earnings. </w:t>
      </w:r>
      <w:proofErr w:type="spellStart"/>
      <w:r>
        <w:rPr>
          <w:b/>
          <w:snapToGrid w:val="0"/>
          <w:lang w:val="en-GB"/>
        </w:rPr>
        <w:t>Officeworks</w:t>
      </w:r>
      <w:proofErr w:type="spellEnd"/>
      <w:r>
        <w:rPr>
          <w:b/>
          <w:snapToGrid w:val="0"/>
          <w:lang w:val="en-GB"/>
        </w:rPr>
        <w:t xml:space="preserve"> produced anoth</w:t>
      </w:r>
      <w:r>
        <w:rPr>
          <w:b/>
          <w:snapToGrid w:val="0"/>
          <w:lang w:val="en-GB"/>
        </w:rPr>
        <w:t>er impressive performance and continued its expansion, opening ten new stores and acquiring Australia's largest direct order office products business.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In this year of rebuilding, </w:t>
      </w:r>
      <w:proofErr w:type="spellStart"/>
      <w:r>
        <w:rPr>
          <w:b/>
          <w:snapToGrid w:val="0"/>
          <w:lang w:val="en-GB"/>
        </w:rPr>
        <w:t>Myer</w:t>
      </w:r>
      <w:proofErr w:type="spellEnd"/>
      <w:r>
        <w:rPr>
          <w:b/>
          <w:snapToGrid w:val="0"/>
          <w:lang w:val="en-GB"/>
        </w:rPr>
        <w:t xml:space="preserve"> Grace Bros achieved a significant turnaround in performance, with impro</w:t>
      </w:r>
      <w:r>
        <w:rPr>
          <w:b/>
          <w:snapToGrid w:val="0"/>
          <w:lang w:val="en-GB"/>
        </w:rPr>
        <w:t>ved quality of sales driving a return to profitability. The result demonstrates we have a sound strategy in place, and provides encouraging signs for the future of the brand – an icon in Australian retailing.</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tblGrid>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Change</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Sales ($</w:t>
            </w:r>
            <w:r>
              <w:rPr>
                <w:snapToGrid w:val="0"/>
                <w:lang w:val="en-GB"/>
              </w:rPr>
              <w:t>m)</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3,240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3,243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(0.1)%</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Retail EBIT ($m)</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25.2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(21.6)</w:t>
            </w: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Pr>
          <w:p w:rsidR="00000000" w:rsidRDefault="00A03C91">
            <w:pPr>
              <w:ind w:left="108"/>
              <w:rPr>
                <w:snapToGrid w:val="0"/>
                <w:vanish/>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Retail margin (%)</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0.78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(0.66)</w:t>
            </w:r>
          </w:p>
        </w:tc>
        <w:tc>
          <w:tcPr>
            <w:tcW w:w="1418" w:type="dxa"/>
            <w:tcBorders>
              <w:bottom w:val="single" w:sz="18" w:space="0" w:color="auto"/>
            </w:tcBorders>
          </w:tcPr>
          <w:p w:rsidR="00000000" w:rsidRDefault="00A03C91">
            <w:pPr>
              <w:ind w:left="108"/>
              <w:jc w:val="right"/>
              <w:rPr>
                <w:snapToGrid w:val="0"/>
                <w:lang w:val="en-GB"/>
              </w:rPr>
            </w:pP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Note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Excluding accounting policy changes.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b/>
          <w:snapToGrid w:val="0"/>
          <w:lang w:val="en-GB"/>
        </w:rPr>
        <w:t>Myer</w:t>
      </w:r>
      <w:proofErr w:type="spellEnd"/>
      <w:r>
        <w:rPr>
          <w:b/>
          <w:snapToGrid w:val="0"/>
          <w:lang w:val="en-GB"/>
        </w:rPr>
        <w:t xml:space="preserve"> Grace Bros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We aim to be Australia's leading department store, the first choice of customers for</w:t>
      </w:r>
      <w:r>
        <w:rPr>
          <w:b/>
          <w:snapToGrid w:val="0"/>
          <w:lang w:val="en-GB"/>
        </w:rPr>
        <w:t xml:space="preserve"> their fashion needs in branded apparel, gifts and </w:t>
      </w:r>
      <w:proofErr w:type="spellStart"/>
      <w:r>
        <w:rPr>
          <w:b/>
          <w:snapToGrid w:val="0"/>
          <w:lang w:val="en-GB"/>
        </w:rPr>
        <w:t>homewares</w:t>
      </w:r>
      <w:proofErr w:type="spellEnd"/>
      <w:r>
        <w:rPr>
          <w:b/>
          <w:snapToGrid w:val="0"/>
          <w:lang w:val="en-GB"/>
        </w:rPr>
        <w: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combination of ongoing improvements in our merchandise assortment, better in-store execution and our strategic marketing program delivered the outcomes anticipated from our new brand positi</w:t>
      </w:r>
      <w:r>
        <w:rPr>
          <w:snapToGrid w:val="0"/>
          <w:lang w:val="en-GB"/>
        </w:rPr>
        <w:t>oning.</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We introduced our House of Brands strategy, combining icon brands with exclusive private brands. Our new private </w:t>
      </w:r>
      <w:proofErr w:type="spellStart"/>
      <w:r>
        <w:rPr>
          <w:snapToGrid w:val="0"/>
          <w:lang w:val="en-GB"/>
        </w:rPr>
        <w:t>womenswear</w:t>
      </w:r>
      <w:proofErr w:type="spellEnd"/>
      <w:r>
        <w:rPr>
          <w:snapToGrid w:val="0"/>
          <w:lang w:val="en-GB"/>
        </w:rPr>
        <w:t xml:space="preserve"> brands, Basque and Urbane, established themselves as best-sellers. We have reintroduced in-store events to add excitement to</w:t>
      </w:r>
      <w:r>
        <w:rPr>
          <w:snapToGrid w:val="0"/>
          <w:lang w:val="en-GB"/>
        </w:rPr>
        <w:t xml:space="preserve"> our stores. The 'Love Kylie Parade' was a highlight of the Melbourne Fashion Festival and a key step in our campaign to regain our position as a fashion force. We have strengthened our relationship with our suppliers. In cosmetics, the latest </w:t>
      </w:r>
      <w:proofErr w:type="spellStart"/>
      <w:r>
        <w:rPr>
          <w:snapToGrid w:val="0"/>
          <w:lang w:val="en-GB"/>
        </w:rPr>
        <w:t>Estée</w:t>
      </w:r>
      <w:proofErr w:type="spellEnd"/>
      <w:r>
        <w:rPr>
          <w:snapToGrid w:val="0"/>
          <w:lang w:val="en-GB"/>
        </w:rPr>
        <w:t xml:space="preserve"> Lauder</w:t>
      </w:r>
      <w:r>
        <w:rPr>
          <w:snapToGrid w:val="0"/>
          <w:lang w:val="en-GB"/>
        </w:rPr>
        <w:t xml:space="preserve"> counter design and other new offers reinforced our position as Australia's No 1 cosmetics retailer.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Our new marketing theme, 'My Store', clearly differentiated us in the marketplace, while in-store upgrades were complemented by the restoration of strong </w:t>
      </w:r>
      <w:r>
        <w:rPr>
          <w:snapToGrid w:val="0"/>
          <w:lang w:val="en-GB"/>
        </w:rPr>
        <w:t>visual merchandising to all stores. Revitalising the business has instilled new energy and excitement in our people and we continued to support their professional development, with over 25,000 staff having undergone re-training to date.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 review of our st</w:t>
      </w:r>
      <w:r>
        <w:rPr>
          <w:snapToGrid w:val="0"/>
          <w:lang w:val="en-GB"/>
        </w:rPr>
        <w:t>ore network led to the decision to close three stores that were at the end of their leases and too small to be sustainable. Two will be re-</w:t>
      </w:r>
      <w:proofErr w:type="spellStart"/>
      <w:r>
        <w:rPr>
          <w:snapToGrid w:val="0"/>
          <w:lang w:val="en-GB"/>
        </w:rPr>
        <w:t>badged</w:t>
      </w:r>
      <w:proofErr w:type="spellEnd"/>
      <w:r>
        <w:rPr>
          <w:snapToGrid w:val="0"/>
          <w:lang w:val="en-GB"/>
        </w:rPr>
        <w:t>, one as Target and one as Kmart.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Looking forward, our strategy includes new icon and private brand launches, </w:t>
      </w:r>
      <w:r>
        <w:rPr>
          <w:snapToGrid w:val="0"/>
          <w:lang w:val="en-GB"/>
        </w:rPr>
        <w:t>achieving a consistent visual look and merchandise assortment across all stores, and critical development of our balanced marketing program of competitive regular prices complemented by targeted promotional events.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b/>
          <w:snapToGrid w:val="0"/>
          <w:lang w:val="en-GB"/>
        </w:rPr>
        <w:t>Megamart</w:t>
      </w:r>
      <w:proofErr w:type="spellEnd"/>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Three new </w:t>
      </w:r>
      <w:proofErr w:type="spellStart"/>
      <w:r>
        <w:rPr>
          <w:snapToGrid w:val="0"/>
          <w:lang w:val="en-GB"/>
        </w:rPr>
        <w:t>Megamarts</w:t>
      </w:r>
      <w:proofErr w:type="spellEnd"/>
      <w:r>
        <w:rPr>
          <w:snapToGrid w:val="0"/>
          <w:lang w:val="en-GB"/>
        </w:rPr>
        <w:t xml:space="preserve"> opened and</w:t>
      </w:r>
      <w:r>
        <w:rPr>
          <w:snapToGrid w:val="0"/>
          <w:lang w:val="en-GB"/>
        </w:rPr>
        <w:t xml:space="preserve"> customer traffic increased in response to effective catalogue promotions and increasing awareness of our price competitiveness. A separate entity within the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brand portfolio, </w:t>
      </w:r>
      <w:proofErr w:type="spellStart"/>
      <w:r>
        <w:rPr>
          <w:snapToGrid w:val="0"/>
          <w:lang w:val="en-GB"/>
        </w:rPr>
        <w:t>Megamart</w:t>
      </w:r>
      <w:proofErr w:type="spellEnd"/>
      <w:r>
        <w:rPr>
          <w:snapToGrid w:val="0"/>
          <w:lang w:val="en-GB"/>
        </w:rPr>
        <w:t xml:space="preserve"> will focus on offering more extensive product ranges and stro</w:t>
      </w:r>
      <w:r>
        <w:rPr>
          <w:snapToGrid w:val="0"/>
          <w:lang w:val="en-GB"/>
        </w:rPr>
        <w:t>ng price offers in key categories to expand our share of the furniture and electrical markets.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b/>
          <w:snapToGrid w:val="0"/>
          <w:lang w:val="en-GB"/>
        </w:rPr>
        <w:t>mystore</w:t>
      </w:r>
      <w:proofErr w:type="spellEnd"/>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tblGrid>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Change</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Sales ($m)</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2,647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2,422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9.3%</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Retail EBIT ($m)</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92.0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51.7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77.9%</w:t>
            </w:r>
          </w:p>
        </w:tc>
      </w:tr>
      <w:tr w:rsidR="00000000">
        <w:tblPrEx>
          <w:tblCellMar>
            <w:top w:w="0" w:type="dxa"/>
            <w:bottom w:w="0" w:type="dxa"/>
          </w:tblCellMar>
        </w:tblPrEx>
        <w:trPr>
          <w:hidden/>
        </w:trPr>
        <w:tc>
          <w:tcPr>
            <w:tcW w:w="5103" w:type="dxa"/>
          </w:tcPr>
          <w:p w:rsidR="00000000" w:rsidRDefault="00A03C91">
            <w:pPr>
              <w:ind w:left="108"/>
              <w:rPr>
                <w:snapToGrid w:val="0"/>
                <w:vanish/>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Retail margin (%)</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3.48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2.1</w:t>
            </w:r>
            <w:r>
              <w:rPr>
                <w:snapToGrid w:val="0"/>
                <w:lang w:val="en-GB"/>
              </w:rPr>
              <w:t>3</w:t>
            </w:r>
          </w:p>
        </w:tc>
        <w:tc>
          <w:tcPr>
            <w:tcW w:w="1418" w:type="dxa"/>
            <w:tcBorders>
              <w:bottom w:val="single" w:sz="18" w:space="0" w:color="auto"/>
            </w:tcBorders>
          </w:tcPr>
          <w:p w:rsidR="00000000" w:rsidRDefault="00A03C91">
            <w:pPr>
              <w:ind w:left="108"/>
              <w:jc w:val="right"/>
              <w:rPr>
                <w:snapToGrid w:val="0"/>
                <w:lang w:val="en-GB"/>
              </w:rPr>
            </w:pP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Note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Excluding accounting policy changes.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Target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We are continuing to focus on the timely delivery of on-trend, affordable, high-quality ranges and achieving rapid sell-through within each season.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Strong performances were recorded across apparel, </w:t>
      </w:r>
      <w:r>
        <w:rPr>
          <w:snapToGrid w:val="0"/>
          <w:lang w:val="en-GB"/>
        </w:rPr>
        <w:t xml:space="preserve">soft </w:t>
      </w:r>
      <w:proofErr w:type="spellStart"/>
      <w:r>
        <w:rPr>
          <w:snapToGrid w:val="0"/>
          <w:lang w:val="en-GB"/>
        </w:rPr>
        <w:t>homewares</w:t>
      </w:r>
      <w:proofErr w:type="spellEnd"/>
      <w:r>
        <w:rPr>
          <w:snapToGrid w:val="0"/>
          <w:lang w:val="en-GB"/>
        </w:rPr>
        <w:t xml:space="preserve"> and </w:t>
      </w:r>
      <w:proofErr w:type="spellStart"/>
      <w:r>
        <w:rPr>
          <w:snapToGrid w:val="0"/>
          <w:lang w:val="en-GB"/>
        </w:rPr>
        <w:t>manchester</w:t>
      </w:r>
      <w:proofErr w:type="spellEnd"/>
      <w:r>
        <w:rPr>
          <w:snapToGrid w:val="0"/>
          <w:lang w:val="en-GB"/>
        </w:rPr>
        <w:t>. We continued to boost sales and margins and increase stock-turns by quickly identifying merchandising trends and responding with fresh products.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In continuing to complement the Target brand with exclusive licences, we added </w:t>
      </w:r>
      <w:r>
        <w:rPr>
          <w:snapToGrid w:val="0"/>
          <w:lang w:val="en-GB"/>
        </w:rPr>
        <w:t xml:space="preserve">the internationally popular young apparel brand Mary-Kate &amp; Ashley, which has now expanded into </w:t>
      </w:r>
      <w:proofErr w:type="spellStart"/>
      <w:r>
        <w:rPr>
          <w:snapToGrid w:val="0"/>
          <w:lang w:val="en-GB"/>
        </w:rPr>
        <w:t>homewares</w:t>
      </w:r>
      <w:proofErr w:type="spellEnd"/>
      <w:r>
        <w:rPr>
          <w:snapToGrid w:val="0"/>
          <w:lang w:val="en-GB"/>
        </w:rPr>
        <w:t xml:space="preserve"> and </w:t>
      </w:r>
      <w:proofErr w:type="spellStart"/>
      <w:r>
        <w:rPr>
          <w:snapToGrid w:val="0"/>
          <w:lang w:val="en-GB"/>
        </w:rPr>
        <w:t>manchester</w:t>
      </w:r>
      <w:proofErr w:type="spellEnd"/>
      <w:r>
        <w:rPr>
          <w:snapToGrid w:val="0"/>
          <w:lang w:val="en-GB"/>
        </w:rPr>
        <w:t>. Across our ranges we are emphasising product quality, through testing at our quality assurance laboratory, supported by our money back</w:t>
      </w:r>
      <w:r>
        <w:rPr>
          <w:snapToGrid w:val="0"/>
          <w:lang w:val="en-GB"/>
        </w:rPr>
        <w:t xml:space="preserve"> quality guarantee.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quality and </w:t>
      </w:r>
      <w:proofErr w:type="spellStart"/>
      <w:r>
        <w:rPr>
          <w:snapToGrid w:val="0"/>
          <w:lang w:val="en-GB"/>
        </w:rPr>
        <w:t>fashionability</w:t>
      </w:r>
      <w:proofErr w:type="spellEnd"/>
      <w:r>
        <w:rPr>
          <w:snapToGrid w:val="0"/>
          <w:lang w:val="en-GB"/>
        </w:rPr>
        <w:t xml:space="preserve"> of our merchandise offer is well supported by our in-store execution, reflecting the calibre of our merchandising and buying teams. Continual professional development is extending the expertise of our buy</w:t>
      </w:r>
      <w:r>
        <w:rPr>
          <w:snapToGrid w:val="0"/>
          <w:lang w:val="en-GB"/>
        </w:rPr>
        <w:t>ers, who travel widely to gauge new directions in merchandising. The in-store environment has been enhanced, with new lighting, upgraded product presentation and wider aisles creating a brighter, more customer-friendly atmosphere.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vibrancy flowing thr</w:t>
      </w:r>
      <w:r>
        <w:rPr>
          <w:snapToGrid w:val="0"/>
          <w:lang w:val="en-GB"/>
        </w:rPr>
        <w:t>ough the organisation is expressed in our new '100% happy' marketing theme, and the customer response has been very positive. We are now building on our strengths to sustain the turnaround and deliver greater earnings and value.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Target made further signif</w:t>
      </w:r>
      <w:r>
        <w:rPr>
          <w:b/>
          <w:snapToGrid w:val="0"/>
          <w:lang w:val="en-GB"/>
        </w:rPr>
        <w:t>icant progress in rebuilding the business. The turnaround momentum continued and we achieved strong growth in sales and earnings as customers responded positively to our merchandise offer. Our dynamic new marketing campaign reflects the positive sense of e</w:t>
      </w:r>
      <w:r>
        <w:rPr>
          <w:b/>
          <w:snapToGrid w:val="0"/>
          <w:lang w:val="en-GB"/>
        </w:rPr>
        <w:t>nergy that is driving us forward.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Emerging Businesses</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tblGrid>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Change</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Sales ($m)</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254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213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19.2%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Retail EBIT ($m)</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(10.9)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(14.2)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23.2%</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Note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Includes intra-group sales: 2003 $31m, 2002 $26m.</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Excluding </w:t>
      </w:r>
      <w:proofErr w:type="spellStart"/>
      <w:r>
        <w:rPr>
          <w:snapToGrid w:val="0"/>
          <w:lang w:val="en-GB"/>
        </w:rPr>
        <w:t>Myer</w:t>
      </w:r>
      <w:proofErr w:type="spellEnd"/>
      <w:r>
        <w:rPr>
          <w:snapToGrid w:val="0"/>
          <w:lang w:val="en-GB"/>
        </w:rPr>
        <w:t xml:space="preserve"> Direct (sold </w:t>
      </w:r>
      <w:r>
        <w:rPr>
          <w:snapToGrid w:val="0"/>
          <w:lang w:val="en-GB"/>
        </w:rPr>
        <w:t xml:space="preserve">Jan 2002). </w:t>
      </w:r>
      <w:proofErr w:type="spellStart"/>
      <w:r>
        <w:rPr>
          <w:snapToGrid w:val="0"/>
          <w:lang w:val="en-GB"/>
        </w:rPr>
        <w:t>Myer</w:t>
      </w:r>
      <w:proofErr w:type="spellEnd"/>
      <w:r>
        <w:rPr>
          <w:snapToGrid w:val="0"/>
          <w:lang w:val="en-GB"/>
        </w:rPr>
        <w:t xml:space="preserve"> Direct 2002 sales $40m; 2002 loss $1.1 m.</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Emerging Businesses, previously known as </w:t>
      </w:r>
      <w:proofErr w:type="spellStart"/>
      <w:r>
        <w:rPr>
          <w:b/>
          <w:snapToGrid w:val="0"/>
          <w:lang w:val="en-GB"/>
        </w:rPr>
        <w:t>e.colesmyer</w:t>
      </w:r>
      <w:proofErr w:type="spellEnd"/>
      <w:r>
        <w:rPr>
          <w:b/>
          <w:snapToGrid w:val="0"/>
          <w:lang w:val="en-GB"/>
        </w:rPr>
        <w:t xml:space="preserve">, continued to deliver valuable </w:t>
      </w:r>
      <w:proofErr w:type="spellStart"/>
      <w:r>
        <w:rPr>
          <w:b/>
          <w:snapToGrid w:val="0"/>
          <w:lang w:val="en-GB"/>
        </w:rPr>
        <w:t>learnings</w:t>
      </w:r>
      <w:proofErr w:type="spellEnd"/>
      <w:r>
        <w:rPr>
          <w:b/>
          <w:snapToGrid w:val="0"/>
          <w:lang w:val="en-GB"/>
        </w:rPr>
        <w:t xml:space="preserve"> in the evolution of new business channels, technologies and ideas.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Emerging Businesses reduced its los</w:t>
      </w:r>
      <w:r>
        <w:rPr>
          <w:snapToGrid w:val="0"/>
          <w:lang w:val="en-GB"/>
        </w:rPr>
        <w:t xml:space="preserve">s over the year through improved performances from Harris Technology and </w:t>
      </w:r>
      <w:proofErr w:type="spellStart"/>
      <w:r>
        <w:rPr>
          <w:snapToGrid w:val="0"/>
          <w:lang w:val="en-GB"/>
        </w:rPr>
        <w:t>ColesOnline</w:t>
      </w:r>
      <w:proofErr w:type="spellEnd"/>
      <w:r>
        <w:rPr>
          <w:snapToGrid w:val="0"/>
          <w:lang w:val="en-GB"/>
        </w:rPr>
        <w: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Sales in the division, excluding the divested </w:t>
      </w:r>
      <w:proofErr w:type="spellStart"/>
      <w:r>
        <w:rPr>
          <w:snapToGrid w:val="0"/>
          <w:lang w:val="en-GB"/>
        </w:rPr>
        <w:t>Myer</w:t>
      </w:r>
      <w:proofErr w:type="spellEnd"/>
      <w:r>
        <w:rPr>
          <w:snapToGrid w:val="0"/>
          <w:lang w:val="en-GB"/>
        </w:rPr>
        <w:t xml:space="preserve"> Direct, continued to grow strongly. Harris Technology further increased its market share in the computer reseller mark</w:t>
      </w:r>
      <w:r>
        <w:rPr>
          <w:snapToGrid w:val="0"/>
          <w:lang w:val="en-GB"/>
        </w:rPr>
        <w:t xml:space="preserve">et and opened four new business centres. </w:t>
      </w:r>
      <w:proofErr w:type="spellStart"/>
      <w:r>
        <w:rPr>
          <w:snapToGrid w:val="0"/>
          <w:lang w:val="en-GB"/>
        </w:rPr>
        <w:t>ColesOnline</w:t>
      </w:r>
      <w:proofErr w:type="spellEnd"/>
      <w:r>
        <w:rPr>
          <w:snapToGrid w:val="0"/>
          <w:lang w:val="en-GB"/>
        </w:rPr>
        <w:t xml:space="preserve"> benefited from strengthened marketing activity, following our agreement with Australia Post to provide pick, pack and delivery services.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In June 2003, </w:t>
      </w:r>
      <w:proofErr w:type="spellStart"/>
      <w:r>
        <w:rPr>
          <w:snapToGrid w:val="0"/>
          <w:lang w:val="en-GB"/>
        </w:rPr>
        <w:t>Shopfast</w:t>
      </w:r>
      <w:proofErr w:type="spellEnd"/>
      <w:r>
        <w:rPr>
          <w:snapToGrid w:val="0"/>
          <w:lang w:val="en-GB"/>
        </w:rPr>
        <w:t xml:space="preserve"> was acquired by </w:t>
      </w:r>
      <w:proofErr w:type="spellStart"/>
      <w:r>
        <w:rPr>
          <w:snapToGrid w:val="0"/>
          <w:lang w:val="en-GB"/>
        </w:rPr>
        <w:t>ColesOnline</w:t>
      </w:r>
      <w:proofErr w:type="spellEnd"/>
      <w:r>
        <w:rPr>
          <w:snapToGrid w:val="0"/>
          <w:lang w:val="en-GB"/>
        </w:rPr>
        <w:t xml:space="preserve">, making us by </w:t>
      </w:r>
      <w:r>
        <w:rPr>
          <w:snapToGrid w:val="0"/>
          <w:lang w:val="en-GB"/>
        </w:rPr>
        <w:t>far the country's largest online food retailer.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b/>
          <w:snapToGrid w:val="0"/>
          <w:lang w:val="en-GB"/>
        </w:rPr>
        <w:t>Coles</w:t>
      </w:r>
      <w:proofErr w:type="spellEnd"/>
      <w:r>
        <w:rPr>
          <w:b/>
          <w:snapToGrid w:val="0"/>
          <w:lang w:val="en-GB"/>
        </w:rPr>
        <w:t xml:space="preserve"> </w:t>
      </w:r>
      <w:proofErr w:type="spellStart"/>
      <w:r>
        <w:rPr>
          <w:b/>
          <w:snapToGrid w:val="0"/>
          <w:lang w:val="en-GB"/>
        </w:rPr>
        <w:t>Myer</w:t>
      </w:r>
      <w:proofErr w:type="spellEnd"/>
      <w:r>
        <w:rPr>
          <w:b/>
          <w:snapToGrid w:val="0"/>
          <w:lang w:val="en-GB"/>
        </w:rPr>
        <w:t xml:space="preserve"> Institute – learning for success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Institute has been established in conjunction with Deakin University as a centre of training excellence. The Institute provides a strategic framewo</w:t>
      </w:r>
      <w:r>
        <w:rPr>
          <w:snapToGrid w:val="0"/>
          <w:lang w:val="en-GB"/>
        </w:rPr>
        <w:t>rk for the development of all our people, from entry level through to senior management. Over 50,000 staff will be trained annually in job-specific skills, along with leadership, creative thinking and problem-solving skills.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Continuous learning enables ou</w:t>
      </w:r>
      <w:r>
        <w:rPr>
          <w:snapToGrid w:val="0"/>
          <w:lang w:val="en-GB"/>
        </w:rPr>
        <w:t>r people to be the drivers of their own careers, and is vital for our success in becoming Australia's number one retailer in all of our brands.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3"/>
        <w:rPr>
          <w:b w:val="0"/>
          <w:snapToGrid w:val="0"/>
          <w:lang w:val="en-GB"/>
        </w:rPr>
      </w:pPr>
      <w:r>
        <w:rPr>
          <w:snapToGrid w:val="0"/>
          <w:lang w:val="en-GB"/>
        </w:rPr>
        <w:t>Developing a Great Place to Work</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Our aim is that all our 165,000 employees see themselves as part of one </w:t>
      </w:r>
      <w:proofErr w:type="spellStart"/>
      <w:r>
        <w:rPr>
          <w:b/>
          <w:snapToGrid w:val="0"/>
          <w:lang w:val="en-GB"/>
        </w:rPr>
        <w:t>Cole</w:t>
      </w:r>
      <w:r>
        <w:rPr>
          <w:b/>
          <w:snapToGrid w:val="0"/>
          <w:lang w:val="en-GB"/>
        </w:rPr>
        <w:t>s</w:t>
      </w:r>
      <w:proofErr w:type="spellEnd"/>
      <w:r>
        <w:rPr>
          <w:b/>
          <w:snapToGrid w:val="0"/>
          <w:lang w:val="en-GB"/>
        </w:rPr>
        <w:t xml:space="preserve"> </w:t>
      </w:r>
      <w:proofErr w:type="spellStart"/>
      <w:r>
        <w:rPr>
          <w:b/>
          <w:snapToGrid w:val="0"/>
          <w:lang w:val="en-GB"/>
        </w:rPr>
        <w:t>Myer</w:t>
      </w:r>
      <w:proofErr w:type="spellEnd"/>
      <w:r>
        <w:rPr>
          <w:b/>
          <w:snapToGrid w:val="0"/>
          <w:lang w:val="en-GB"/>
        </w:rPr>
        <w:t xml:space="preserve"> team, with a common culture, all working safely to the same strategy based on delighting our customers.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Fostering the right culture is a critical part of achieving our business goals. The four elements of our strategy are recruiting and developing </w:t>
      </w:r>
      <w:r>
        <w:rPr>
          <w:snapToGrid w:val="0"/>
          <w:lang w:val="en-GB"/>
        </w:rPr>
        <w:t>the best people, building leadership to ensure we are well positioned for the future, aligning performance and reward with our strategic goals, and providing a safe working and shopping environment.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All these drivers of success are being implemented. Our </w:t>
      </w:r>
      <w:r>
        <w:rPr>
          <w:snapToGrid w:val="0"/>
          <w:lang w:val="en-GB"/>
        </w:rPr>
        <w:t>leadership team is now in place, with a strong mix of local and overseas executives who are working together as a unified group with a common aim.</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Senior management performance is now rewarded from both a brand and Group perspective, ensuring a collaborat</w:t>
      </w:r>
      <w:r>
        <w:rPr>
          <w:snapToGrid w:val="0"/>
          <w:lang w:val="en-GB"/>
        </w:rPr>
        <w:t>ive focus on Company-wide success. Our executives are also reviewed by their teams through a '360 degree feedback' process.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Transforming the way we recruit has been a major focus. We have introduced a newly developed, web enabled e-recruit system which en</w:t>
      </w:r>
      <w:r>
        <w:rPr>
          <w:snapToGrid w:val="0"/>
          <w:lang w:val="en-GB"/>
        </w:rPr>
        <w:t>ables internal and external candidates to easily and efficiently apply for positions throughout the organisation. This system has achieved strong internal and external acceptance, with over 140,000 registered applicants in the first 14 weeks of operation.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In succession planning, we have introduced a formal program to identify and manage our high-potential people who will be our future leaders. We have also introduced a CML Graduate Program which is focused on developing the leaders of the future to support</w:t>
      </w:r>
      <w:r>
        <w:rPr>
          <w:snapToGrid w:val="0"/>
          <w:lang w:val="en-GB"/>
        </w:rPr>
        <w:t xml:space="preserve"> our business success.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Safety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As Australia's largest private sector employer, our commitment to employee safety is paramount. Through the Safety Right Now program, our goal is to create a safe environment for each other, our customers and our visitors in</w:t>
      </w:r>
      <w:r>
        <w:rPr>
          <w:snapToGrid w:val="0"/>
          <w:lang w:val="en-GB"/>
        </w:rPr>
        <w:t xml:space="preserve"> every business location – everyday. Store design modifications, training programs and other initiatives have been implemented and we are seeing an improvement in safety performance, with workers compensation claims falling by 16 per cent over the year.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O</w:t>
      </w:r>
      <w:r>
        <w:rPr>
          <w:b/>
          <w:snapToGrid w:val="0"/>
          <w:lang w:val="en-GB"/>
        </w:rPr>
        <w:t>ur leadership team</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John Fletcher – Chief Executive Officer</w:t>
      </w:r>
    </w:p>
    <w:p w:rsidR="00000000" w:rsidRDefault="00A03C91">
      <w:pPr>
        <w:shd w:val="clear" w:color="auto" w:fill="FFFFFF"/>
        <w:ind w:left="108"/>
        <w:rPr>
          <w:snapToGrid w:val="0"/>
          <w:lang w:val="en-GB"/>
        </w:rPr>
      </w:pPr>
      <w:r>
        <w:rPr>
          <w:snapToGrid w:val="0"/>
          <w:lang w:val="en-GB"/>
        </w:rPr>
        <w:t xml:space="preserve">Joe </w:t>
      </w:r>
      <w:proofErr w:type="spellStart"/>
      <w:r>
        <w:rPr>
          <w:snapToGrid w:val="0"/>
          <w:lang w:val="en-GB"/>
        </w:rPr>
        <w:t>Barberis</w:t>
      </w:r>
      <w:proofErr w:type="spellEnd"/>
      <w:r>
        <w:rPr>
          <w:snapToGrid w:val="0"/>
          <w:lang w:val="en-GB"/>
        </w:rPr>
        <w:t xml:space="preserve"> – </w:t>
      </w:r>
      <w:proofErr w:type="spellStart"/>
      <w:r>
        <w:rPr>
          <w:snapToGrid w:val="0"/>
          <w:lang w:val="en-GB"/>
        </w:rPr>
        <w:t>Coles</w:t>
      </w:r>
      <w:proofErr w:type="spellEnd"/>
      <w:r>
        <w:rPr>
          <w:snapToGrid w:val="0"/>
          <w:lang w:val="en-GB"/>
        </w:rPr>
        <w:t xml:space="preserve"> Express</w:t>
      </w:r>
    </w:p>
    <w:p w:rsidR="00000000" w:rsidRDefault="00A03C91">
      <w:pPr>
        <w:shd w:val="clear" w:color="auto" w:fill="FFFFFF"/>
        <w:ind w:left="108"/>
        <w:rPr>
          <w:snapToGrid w:val="0"/>
          <w:lang w:val="en-GB"/>
        </w:rPr>
      </w:pPr>
      <w:r>
        <w:rPr>
          <w:snapToGrid w:val="0"/>
          <w:lang w:val="en-GB"/>
        </w:rPr>
        <w:t>Pamela Catty – Corporate Affairs</w:t>
      </w:r>
    </w:p>
    <w:p w:rsidR="00000000" w:rsidRDefault="00A03C91">
      <w:pPr>
        <w:shd w:val="clear" w:color="auto" w:fill="FFFFFF"/>
        <w:ind w:left="108"/>
        <w:rPr>
          <w:snapToGrid w:val="0"/>
          <w:lang w:val="en-GB"/>
        </w:rPr>
      </w:pPr>
      <w:r>
        <w:rPr>
          <w:snapToGrid w:val="0"/>
          <w:lang w:val="en-GB"/>
        </w:rPr>
        <w:t xml:space="preserve">Ian </w:t>
      </w:r>
      <w:proofErr w:type="spellStart"/>
      <w:r>
        <w:rPr>
          <w:snapToGrid w:val="0"/>
          <w:lang w:val="en-GB"/>
        </w:rPr>
        <w:t>Clubb</w:t>
      </w:r>
      <w:proofErr w:type="spellEnd"/>
      <w:r>
        <w:rPr>
          <w:snapToGrid w:val="0"/>
          <w:lang w:val="en-GB"/>
        </w:rPr>
        <w:t xml:space="preserve"> – Human Resources</w:t>
      </w:r>
    </w:p>
    <w:p w:rsidR="00000000" w:rsidRDefault="00A03C91">
      <w:pPr>
        <w:shd w:val="clear" w:color="auto" w:fill="FFFFFF"/>
        <w:ind w:left="108"/>
        <w:rPr>
          <w:snapToGrid w:val="0"/>
          <w:lang w:val="en-GB"/>
        </w:rPr>
      </w:pPr>
      <w:r>
        <w:rPr>
          <w:snapToGrid w:val="0"/>
          <w:lang w:val="en-GB"/>
        </w:rPr>
        <w:t>Larry Davis – Target</w:t>
      </w:r>
    </w:p>
    <w:p w:rsidR="00000000" w:rsidRDefault="00A03C91">
      <w:pPr>
        <w:shd w:val="clear" w:color="auto" w:fill="FFFFFF"/>
        <w:ind w:left="108"/>
        <w:rPr>
          <w:snapToGrid w:val="0"/>
          <w:lang w:val="en-GB"/>
        </w:rPr>
      </w:pPr>
      <w:r>
        <w:rPr>
          <w:snapToGrid w:val="0"/>
          <w:lang w:val="en-GB"/>
        </w:rPr>
        <w:t xml:space="preserve">Tim </w:t>
      </w:r>
      <w:proofErr w:type="spellStart"/>
      <w:r>
        <w:rPr>
          <w:snapToGrid w:val="0"/>
          <w:lang w:val="en-GB"/>
        </w:rPr>
        <w:t>Hammon</w:t>
      </w:r>
      <w:proofErr w:type="spellEnd"/>
      <w:r>
        <w:rPr>
          <w:snapToGrid w:val="0"/>
          <w:lang w:val="en-GB"/>
        </w:rPr>
        <w:t xml:space="preserve"> – Corporate and Property Services</w:t>
      </w:r>
    </w:p>
    <w:p w:rsidR="00000000" w:rsidRDefault="00A03C91">
      <w:pPr>
        <w:shd w:val="clear" w:color="auto" w:fill="FFFFFF"/>
        <w:ind w:left="108"/>
        <w:rPr>
          <w:snapToGrid w:val="0"/>
          <w:lang w:val="en-GB"/>
        </w:rPr>
      </w:pPr>
      <w:r>
        <w:rPr>
          <w:snapToGrid w:val="0"/>
          <w:lang w:val="en-GB"/>
        </w:rPr>
        <w:t xml:space="preserve">Fraser </w:t>
      </w:r>
      <w:proofErr w:type="spellStart"/>
      <w:r>
        <w:rPr>
          <w:snapToGrid w:val="0"/>
          <w:lang w:val="en-GB"/>
        </w:rPr>
        <w:t>MacKenzie</w:t>
      </w:r>
      <w:proofErr w:type="spellEnd"/>
      <w:r>
        <w:rPr>
          <w:snapToGrid w:val="0"/>
          <w:lang w:val="en-GB"/>
        </w:rPr>
        <w:t xml:space="preserve"> – Chief Financial Offic</w:t>
      </w:r>
      <w:r>
        <w:rPr>
          <w:snapToGrid w:val="0"/>
          <w:lang w:val="en-GB"/>
        </w:rPr>
        <w:t>er</w:t>
      </w:r>
    </w:p>
    <w:p w:rsidR="00000000" w:rsidRDefault="00A03C91">
      <w:pPr>
        <w:shd w:val="clear" w:color="auto" w:fill="FFFFFF"/>
        <w:ind w:left="108"/>
        <w:rPr>
          <w:snapToGrid w:val="0"/>
          <w:lang w:val="en-GB"/>
        </w:rPr>
      </w:pPr>
      <w:r>
        <w:rPr>
          <w:snapToGrid w:val="0"/>
          <w:lang w:val="en-GB"/>
        </w:rPr>
        <w:t>Peter Mahler – Chief Information Officer</w:t>
      </w:r>
    </w:p>
    <w:p w:rsidR="00000000" w:rsidRDefault="00A03C91">
      <w:pPr>
        <w:shd w:val="clear" w:color="auto" w:fill="FFFFFF"/>
        <w:ind w:left="108"/>
        <w:rPr>
          <w:snapToGrid w:val="0"/>
          <w:lang w:val="en-GB"/>
        </w:rPr>
      </w:pPr>
      <w:r>
        <w:rPr>
          <w:snapToGrid w:val="0"/>
          <w:lang w:val="en-GB"/>
        </w:rPr>
        <w:t xml:space="preserve">Gerry Masters – </w:t>
      </w:r>
      <w:proofErr w:type="spellStart"/>
      <w:r>
        <w:rPr>
          <w:snapToGrid w:val="0"/>
          <w:lang w:val="en-GB"/>
        </w:rPr>
        <w:t>Coles</w:t>
      </w:r>
      <w:proofErr w:type="spellEnd"/>
    </w:p>
    <w:p w:rsidR="00000000" w:rsidRDefault="00A03C91">
      <w:pPr>
        <w:shd w:val="clear" w:color="auto" w:fill="FFFFFF"/>
        <w:ind w:left="108"/>
        <w:rPr>
          <w:snapToGrid w:val="0"/>
          <w:lang w:val="en-GB"/>
        </w:rPr>
      </w:pPr>
      <w:r>
        <w:rPr>
          <w:snapToGrid w:val="0"/>
          <w:lang w:val="en-GB"/>
        </w:rPr>
        <w:t xml:space="preserve">Peter </w:t>
      </w:r>
      <w:proofErr w:type="spellStart"/>
      <w:r>
        <w:rPr>
          <w:snapToGrid w:val="0"/>
          <w:lang w:val="en-GB"/>
        </w:rPr>
        <w:t>Merritt</w:t>
      </w:r>
      <w:proofErr w:type="spellEnd"/>
      <w:r>
        <w:rPr>
          <w:snapToGrid w:val="0"/>
          <w:lang w:val="en-GB"/>
        </w:rPr>
        <w:t xml:space="preserve"> – </w:t>
      </w:r>
      <w:proofErr w:type="spellStart"/>
      <w:r>
        <w:rPr>
          <w:snapToGrid w:val="0"/>
          <w:lang w:val="en-GB"/>
        </w:rPr>
        <w:t>Bi</w:t>
      </w:r>
      <w:proofErr w:type="spellEnd"/>
      <w:r>
        <w:rPr>
          <w:snapToGrid w:val="0"/>
          <w:lang w:val="en-GB"/>
        </w:rPr>
        <w:t>-Lo</w:t>
      </w:r>
    </w:p>
    <w:p w:rsidR="00000000" w:rsidRDefault="00A03C91">
      <w:pPr>
        <w:shd w:val="clear" w:color="auto" w:fill="FFFFFF"/>
        <w:ind w:left="108"/>
        <w:rPr>
          <w:snapToGrid w:val="0"/>
          <w:lang w:val="en-GB"/>
        </w:rPr>
      </w:pPr>
      <w:r>
        <w:rPr>
          <w:snapToGrid w:val="0"/>
          <w:lang w:val="en-GB"/>
        </w:rPr>
        <w:t>Andrew Potter – Supply Chain</w:t>
      </w:r>
    </w:p>
    <w:p w:rsidR="00000000" w:rsidRDefault="00A03C91">
      <w:pPr>
        <w:shd w:val="clear" w:color="auto" w:fill="FFFFFF"/>
        <w:ind w:left="108"/>
        <w:rPr>
          <w:snapToGrid w:val="0"/>
          <w:lang w:val="en-GB"/>
        </w:rPr>
      </w:pPr>
      <w:r>
        <w:rPr>
          <w:snapToGrid w:val="0"/>
          <w:lang w:val="en-GB"/>
        </w:rPr>
        <w:t xml:space="preserve">Dawn Robertson – </w:t>
      </w:r>
      <w:proofErr w:type="spellStart"/>
      <w:r>
        <w:rPr>
          <w:snapToGrid w:val="0"/>
          <w:lang w:val="en-GB"/>
        </w:rPr>
        <w:t>Myer</w:t>
      </w:r>
      <w:proofErr w:type="spellEnd"/>
      <w:r>
        <w:rPr>
          <w:snapToGrid w:val="0"/>
          <w:lang w:val="en-GB"/>
        </w:rPr>
        <w:t xml:space="preserve"> Grace Bros</w:t>
      </w:r>
    </w:p>
    <w:p w:rsidR="00000000" w:rsidRDefault="00A03C91">
      <w:pPr>
        <w:shd w:val="clear" w:color="auto" w:fill="FFFFFF"/>
        <w:ind w:left="108"/>
        <w:rPr>
          <w:snapToGrid w:val="0"/>
          <w:lang w:val="en-GB"/>
        </w:rPr>
      </w:pPr>
      <w:r>
        <w:rPr>
          <w:snapToGrid w:val="0"/>
          <w:lang w:val="en-GB"/>
        </w:rPr>
        <w:t xml:space="preserve">Peter Scott – </w:t>
      </w:r>
      <w:proofErr w:type="spellStart"/>
      <w:r>
        <w:rPr>
          <w:snapToGrid w:val="0"/>
          <w:lang w:val="en-GB"/>
        </w:rPr>
        <w:t>Officeworks</w:t>
      </w:r>
      <w:proofErr w:type="spellEnd"/>
    </w:p>
    <w:p w:rsidR="00000000" w:rsidRDefault="00A03C91">
      <w:pPr>
        <w:shd w:val="clear" w:color="auto" w:fill="FFFFFF"/>
        <w:ind w:left="108"/>
        <w:rPr>
          <w:snapToGrid w:val="0"/>
          <w:lang w:val="en-GB"/>
        </w:rPr>
      </w:pPr>
      <w:r>
        <w:rPr>
          <w:snapToGrid w:val="0"/>
          <w:lang w:val="en-GB"/>
        </w:rPr>
        <w:t>Craig Watkins – Liquor</w:t>
      </w:r>
    </w:p>
    <w:p w:rsidR="00000000" w:rsidRDefault="00A03C91">
      <w:pPr>
        <w:shd w:val="clear" w:color="auto" w:fill="FFFFFF"/>
        <w:ind w:left="108"/>
        <w:rPr>
          <w:snapToGrid w:val="0"/>
          <w:lang w:val="en-GB"/>
        </w:rPr>
      </w:pPr>
      <w:r>
        <w:rPr>
          <w:snapToGrid w:val="0"/>
          <w:lang w:val="en-GB"/>
        </w:rPr>
        <w:t>Alan Williams – Food, Liquor and Fuel Group</w:t>
      </w:r>
    </w:p>
    <w:p w:rsidR="00000000" w:rsidRDefault="00A03C91">
      <w:pPr>
        <w:shd w:val="clear" w:color="auto" w:fill="FFFFFF"/>
        <w:ind w:left="108"/>
        <w:rPr>
          <w:snapToGrid w:val="0"/>
          <w:lang w:val="en-GB"/>
        </w:rPr>
      </w:pPr>
      <w:proofErr w:type="spellStart"/>
      <w:r>
        <w:rPr>
          <w:snapToGrid w:val="0"/>
          <w:lang w:val="en-GB"/>
        </w:rPr>
        <w:t>Hani</w:t>
      </w:r>
      <w:proofErr w:type="spellEnd"/>
      <w:r>
        <w:rPr>
          <w:snapToGrid w:val="0"/>
          <w:lang w:val="en-GB"/>
        </w:rPr>
        <w:t xml:space="preserve"> </w:t>
      </w:r>
      <w:proofErr w:type="spellStart"/>
      <w:r>
        <w:rPr>
          <w:snapToGrid w:val="0"/>
          <w:lang w:val="en-GB"/>
        </w:rPr>
        <w:t>Zayadi</w:t>
      </w:r>
      <w:proofErr w:type="spellEnd"/>
      <w:r>
        <w:rPr>
          <w:snapToGrid w:val="0"/>
          <w:lang w:val="en-GB"/>
        </w:rPr>
        <w:t xml:space="preserve"> –</w:t>
      </w:r>
      <w:r>
        <w:rPr>
          <w:snapToGrid w:val="0"/>
          <w:lang w:val="en-GB"/>
        </w:rPr>
        <w:t xml:space="preserve"> Kmart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3"/>
        <w:rPr>
          <w:b w:val="0"/>
          <w:snapToGrid w:val="0"/>
          <w:lang w:val="en-GB"/>
        </w:rPr>
      </w:pPr>
      <w:r>
        <w:rPr>
          <w:snapToGrid w:val="0"/>
          <w:lang w:val="en-GB"/>
        </w:rPr>
        <w:t>Doing Business Responsibly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With a </w:t>
      </w:r>
      <w:proofErr w:type="spellStart"/>
      <w:r>
        <w:rPr>
          <w:b/>
          <w:snapToGrid w:val="0"/>
          <w:lang w:val="en-GB"/>
        </w:rPr>
        <w:t>Coles</w:t>
      </w:r>
      <w:proofErr w:type="spellEnd"/>
      <w:r>
        <w:rPr>
          <w:b/>
          <w:snapToGrid w:val="0"/>
          <w:lang w:val="en-GB"/>
        </w:rPr>
        <w:t xml:space="preserve"> </w:t>
      </w:r>
      <w:proofErr w:type="spellStart"/>
      <w:r>
        <w:rPr>
          <w:b/>
          <w:snapToGrid w:val="0"/>
          <w:lang w:val="en-GB"/>
        </w:rPr>
        <w:t>Myer</w:t>
      </w:r>
      <w:proofErr w:type="spellEnd"/>
      <w:r>
        <w:rPr>
          <w:b/>
          <w:snapToGrid w:val="0"/>
          <w:lang w:val="en-GB"/>
        </w:rPr>
        <w:t xml:space="preserve"> store in almost every major town in Australia, our businesses have a positive impact on society in many ways.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As well as bringing world class shopping facilities to Australian customers, we provide qu</w:t>
      </w:r>
      <w:r>
        <w:rPr>
          <w:b/>
          <w:snapToGrid w:val="0"/>
          <w:lang w:val="en-GB"/>
        </w:rPr>
        <w:t>ality employment opportunities, invest in the community and work to minimise the environmental impact of our businesses.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We take a responsible and ethical approach to the way we do business with our customers and suppliers and in our relationships with ou</w:t>
      </w:r>
      <w:r>
        <w:rPr>
          <w:b/>
          <w:snapToGrid w:val="0"/>
          <w:lang w:val="en-GB"/>
        </w:rPr>
        <w:t>r people.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Go green at </w:t>
      </w:r>
      <w:proofErr w:type="spellStart"/>
      <w:r>
        <w:rPr>
          <w:b/>
          <w:snapToGrid w:val="0"/>
          <w:lang w:val="en-GB"/>
        </w:rPr>
        <w:t>Coles</w:t>
      </w:r>
      <w:proofErr w:type="spellEnd"/>
      <w:r>
        <w:rPr>
          <w:b/>
          <w:snapToGrid w:val="0"/>
          <w:lang w:val="en-GB"/>
        </w:rPr>
        <w:t xml:space="preserve"> and </w:t>
      </w:r>
      <w:proofErr w:type="spellStart"/>
      <w:r>
        <w:rPr>
          <w:b/>
          <w:snapToGrid w:val="0"/>
          <w:lang w:val="en-GB"/>
        </w:rPr>
        <w:t>Bi</w:t>
      </w:r>
      <w:proofErr w:type="spellEnd"/>
      <w:r>
        <w:rPr>
          <w:b/>
          <w:snapToGrid w:val="0"/>
          <w:lang w:val="en-GB"/>
        </w:rPr>
        <w:t>-Lo</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Go Green Bag has finally arrived in Australia, thanks to </w:t>
      </w:r>
      <w:proofErr w:type="spellStart"/>
      <w:r>
        <w:rPr>
          <w:snapToGrid w:val="0"/>
          <w:lang w:val="en-GB"/>
        </w:rPr>
        <w:t>Coles</w:t>
      </w:r>
      <w:proofErr w:type="spellEnd"/>
      <w:r>
        <w:rPr>
          <w:snapToGrid w:val="0"/>
          <w:lang w:val="en-GB"/>
        </w:rPr>
        <w:t xml:space="preserve"> and </w:t>
      </w:r>
      <w:proofErr w:type="spellStart"/>
      <w:r>
        <w:rPr>
          <w:snapToGrid w:val="0"/>
          <w:lang w:val="en-GB"/>
        </w:rPr>
        <w:t>Bi</w:t>
      </w:r>
      <w:proofErr w:type="spellEnd"/>
      <w:r>
        <w:rPr>
          <w:snapToGrid w:val="0"/>
          <w:lang w:val="en-GB"/>
        </w:rPr>
        <w:t>-Lo. Hundreds of thousands have been sold since we introduced the bags in March 2003 to reduce plastic bag use.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Not only do the Go Green Bags </w:t>
      </w:r>
      <w:r>
        <w:rPr>
          <w:snapToGrid w:val="0"/>
          <w:lang w:val="en-GB"/>
        </w:rPr>
        <w:t xml:space="preserve">hold more than twice as many items as disposable plastic bags, but ten cents from the sale of every </w:t>
      </w:r>
      <w:proofErr w:type="spellStart"/>
      <w:r>
        <w:rPr>
          <w:snapToGrid w:val="0"/>
          <w:lang w:val="en-GB"/>
        </w:rPr>
        <w:t>Coles</w:t>
      </w:r>
      <w:proofErr w:type="spellEnd"/>
      <w:r>
        <w:rPr>
          <w:snapToGrid w:val="0"/>
          <w:lang w:val="en-GB"/>
        </w:rPr>
        <w:t xml:space="preserve"> and </w:t>
      </w:r>
      <w:proofErr w:type="spellStart"/>
      <w:r>
        <w:rPr>
          <w:snapToGrid w:val="0"/>
          <w:lang w:val="en-GB"/>
        </w:rPr>
        <w:t>Bi</w:t>
      </w:r>
      <w:proofErr w:type="spellEnd"/>
      <w:r>
        <w:rPr>
          <w:snapToGrid w:val="0"/>
          <w:lang w:val="en-GB"/>
        </w:rPr>
        <w:t xml:space="preserve">-Lo Go Green Bag goes into the new Go Green Environmental Fund. This helps fund the work of Clean Up Australia, </w:t>
      </w:r>
      <w:proofErr w:type="spellStart"/>
      <w:r>
        <w:rPr>
          <w:snapToGrid w:val="0"/>
          <w:lang w:val="en-GB"/>
        </w:rPr>
        <w:t>Landcare</w:t>
      </w:r>
      <w:proofErr w:type="spellEnd"/>
      <w:r>
        <w:rPr>
          <w:snapToGrid w:val="0"/>
          <w:lang w:val="en-GB"/>
        </w:rPr>
        <w:t xml:space="preserve"> Australia and Planet Ar</w:t>
      </w:r>
      <w:r>
        <w:rPr>
          <w:snapToGrid w:val="0"/>
          <w:lang w:val="en-GB"/>
        </w:rPr>
        <w:t>k.</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snapToGrid w:val="0"/>
          <w:lang w:val="en-GB"/>
        </w:rPr>
        <w:t>Coles</w:t>
      </w:r>
      <w:proofErr w:type="spellEnd"/>
      <w:r>
        <w:rPr>
          <w:snapToGrid w:val="0"/>
          <w:lang w:val="en-GB"/>
        </w:rPr>
        <w:t xml:space="preserve"> and </w:t>
      </w:r>
      <w:proofErr w:type="spellStart"/>
      <w:r>
        <w:rPr>
          <w:snapToGrid w:val="0"/>
          <w:lang w:val="en-GB"/>
        </w:rPr>
        <w:t>Bi</w:t>
      </w:r>
      <w:proofErr w:type="spellEnd"/>
      <w:r>
        <w:rPr>
          <w:snapToGrid w:val="0"/>
          <w:lang w:val="en-GB"/>
        </w:rPr>
        <w:t>-Lo expect to raise in excess of $100,000 in the first year to fund environmental projects run by these groups.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In the environment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Our brands work closely with suppliers and other external parties to minimise the impact of our business on</w:t>
      </w:r>
      <w:r>
        <w:rPr>
          <w:b/>
          <w:snapToGrid w:val="0"/>
          <w:lang w:val="en-GB"/>
        </w:rPr>
        <w:t xml:space="preserve"> the environment.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Energy</w:t>
      </w:r>
      <w:r>
        <w:rPr>
          <w:snapToGrid w:val="0"/>
          <w:lang w:val="en-GB"/>
        </w:rPr>
        <w:t xml:space="preserve"> We are reducing our energy use through more integrated and efficient systems in refrigeration, lighting and air conditioning.</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Recycling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recycled almost 90% of its cardboard during the year and 3,600 tonnes of plastic. </w:t>
      </w:r>
      <w:r>
        <w:rPr>
          <w:snapToGrid w:val="0"/>
          <w:lang w:val="en-GB"/>
        </w:rPr>
        <w:t>Plastic bag recycling bins are in all our supermarkets to encourage customer returns for recycling.</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Packaging </w:t>
      </w:r>
      <w:r>
        <w:rPr>
          <w:snapToGrid w:val="0"/>
          <w:lang w:val="en-GB"/>
        </w:rPr>
        <w:t>As part of our National Packaging Covenant membership we are continuing to work with suppliers and other Covenant members to identify joint initi</w:t>
      </w:r>
      <w:r>
        <w:rPr>
          <w:snapToGrid w:val="0"/>
          <w:lang w:val="en-GB"/>
        </w:rPr>
        <w:t>atives to reduce packaging and improve sustainability.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Waste Recovery</w:t>
      </w:r>
      <w:r>
        <w:rPr>
          <w:snapToGrid w:val="0"/>
          <w:lang w:val="en-GB"/>
        </w:rPr>
        <w:t xml:space="preserve"> We are finding new ways to divert organic waste away from landfill and into consumer products such as compost and fertilisers.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Partnerships </w:t>
      </w:r>
      <w:r>
        <w:rPr>
          <w:snapToGrid w:val="0"/>
          <w:lang w:val="en-GB"/>
        </w:rPr>
        <w:t>In stores and through public activities with</w:t>
      </w:r>
      <w:r>
        <w:rPr>
          <w:snapToGrid w:val="0"/>
          <w:lang w:val="en-GB"/>
        </w:rPr>
        <w:t xml:space="preserve"> Clean Up Australia, Planet Ark and </w:t>
      </w:r>
      <w:proofErr w:type="spellStart"/>
      <w:r>
        <w:rPr>
          <w:snapToGrid w:val="0"/>
          <w:lang w:val="en-GB"/>
        </w:rPr>
        <w:t>Landcare</w:t>
      </w:r>
      <w:proofErr w:type="spellEnd"/>
      <w:r>
        <w:rPr>
          <w:snapToGrid w:val="0"/>
          <w:lang w:val="en-GB"/>
        </w:rPr>
        <w:t xml:space="preserve">, we are supporting waste reduction and work on parks, waterways and salinity. </w:t>
      </w:r>
      <w:proofErr w:type="spellStart"/>
      <w:r>
        <w:rPr>
          <w:snapToGrid w:val="0"/>
          <w:lang w:val="en-GB"/>
        </w:rPr>
        <w:t>Coles</w:t>
      </w:r>
      <w:proofErr w:type="spellEnd"/>
      <w:r>
        <w:rPr>
          <w:snapToGrid w:val="0"/>
          <w:lang w:val="en-GB"/>
        </w:rPr>
        <w:t xml:space="preserve"> and Clean Up Australia provide grants to schools, councils and community environmental groups for local projects.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Plastic Bags</w:t>
      </w:r>
      <w:r>
        <w:rPr>
          <w:b/>
          <w:snapToGrid w:val="0"/>
          <w:lang w:val="en-GB"/>
        </w:rPr>
        <w:t xml:space="preserve">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has committed to an industry and government agreement to phase-out single-use plastic bags over the next five years. We are introducing alternative bags and undertaking staff and community education and recycling initiatives. </w:t>
      </w:r>
      <w:proofErr w:type="spellStart"/>
      <w:r>
        <w:rPr>
          <w:snapToGrid w:val="0"/>
          <w:lang w:val="en-GB"/>
        </w:rPr>
        <w:t>Coles</w:t>
      </w:r>
      <w:proofErr w:type="spellEnd"/>
      <w:r>
        <w:rPr>
          <w:snapToGrid w:val="0"/>
          <w:lang w:val="en-GB"/>
        </w:rPr>
        <w:t xml:space="preserve">, </w:t>
      </w:r>
      <w:proofErr w:type="spellStart"/>
      <w:r>
        <w:rPr>
          <w:snapToGrid w:val="0"/>
          <w:lang w:val="en-GB"/>
        </w:rPr>
        <w:t>Bi</w:t>
      </w:r>
      <w:proofErr w:type="spellEnd"/>
      <w:r>
        <w:rPr>
          <w:snapToGrid w:val="0"/>
          <w:lang w:val="en-GB"/>
        </w:rPr>
        <w:t>-Lo, Targ</w:t>
      </w:r>
      <w:r>
        <w:rPr>
          <w:snapToGrid w:val="0"/>
          <w:lang w:val="en-GB"/>
        </w:rPr>
        <w:t>et and Kmart have introduced their own distinctive plastic bag alternatives.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After the Canberra fires – helping families sleep easier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In January 2003, Canberra suffered its worst natural disaster when bushfires destroyed over 500 homes. </w:t>
      </w:r>
      <w:proofErr w:type="spellStart"/>
      <w:r>
        <w:rPr>
          <w:snapToGrid w:val="0"/>
          <w:lang w:val="en-GB"/>
        </w:rPr>
        <w:t>Myer</w:t>
      </w:r>
      <w:proofErr w:type="spellEnd"/>
      <w:r>
        <w:rPr>
          <w:snapToGrid w:val="0"/>
          <w:lang w:val="en-GB"/>
        </w:rPr>
        <w:t xml:space="preserve"> Grace Bros, </w:t>
      </w:r>
      <w:r>
        <w:rPr>
          <w:snapToGrid w:val="0"/>
          <w:lang w:val="en-GB"/>
        </w:rPr>
        <w:t xml:space="preserve">Kmart and Target, with the support of some of our major suppliers, donated beds and </w:t>
      </w:r>
      <w:proofErr w:type="spellStart"/>
      <w:r>
        <w:rPr>
          <w:snapToGrid w:val="0"/>
          <w:lang w:val="en-GB"/>
        </w:rPr>
        <w:t>manchester</w:t>
      </w:r>
      <w:proofErr w:type="spellEnd"/>
      <w:r>
        <w:rPr>
          <w:snapToGrid w:val="0"/>
          <w:lang w:val="en-GB"/>
        </w:rPr>
        <w:t xml:space="preserve"> to families whose homes were lost in the fires.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Supporting the community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We recognise our responsibilities as a corporate citizen and actively contribute to co</w:t>
      </w:r>
      <w:r>
        <w:rPr>
          <w:b/>
          <w:snapToGrid w:val="0"/>
          <w:lang w:val="en-GB"/>
        </w:rPr>
        <w:t>mmunity development through a broad range of support programs and initiatives.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snapToGrid w:val="0"/>
          <w:lang w:val="en-GB"/>
        </w:rPr>
        <w:t>Coles</w:t>
      </w:r>
      <w:proofErr w:type="spellEnd"/>
      <w:r>
        <w:rPr>
          <w:snapToGrid w:val="0"/>
          <w:lang w:val="en-GB"/>
        </w:rPr>
        <w:t xml:space="preserve"> continued the Taste Australia program, which promotes native foods and in turn assists indigenous suppliers of native ingredients. The program was recognised with an Hono</w:t>
      </w:r>
      <w:r>
        <w:rPr>
          <w:snapToGrid w:val="0"/>
          <w:lang w:val="en-GB"/>
        </w:rPr>
        <w:t>urable Mention at the 2002 United Nations World Summit on Sustainable Development.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snapToGrid w:val="0"/>
          <w:lang w:val="en-GB"/>
        </w:rPr>
        <w:t>Coles</w:t>
      </w:r>
      <w:proofErr w:type="spellEnd"/>
      <w:r>
        <w:rPr>
          <w:snapToGrid w:val="0"/>
          <w:lang w:val="en-GB"/>
        </w:rPr>
        <w:t xml:space="preserve"> is also a participant in the Victorian Government's Vic Relief </w:t>
      </w:r>
      <w:proofErr w:type="spellStart"/>
      <w:r>
        <w:rPr>
          <w:snapToGrid w:val="0"/>
          <w:lang w:val="en-GB"/>
        </w:rPr>
        <w:t>Foodbank</w:t>
      </w:r>
      <w:proofErr w:type="spellEnd"/>
      <w:r>
        <w:rPr>
          <w:snapToGrid w:val="0"/>
          <w:lang w:val="en-GB"/>
        </w:rPr>
        <w:t xml:space="preserve"> program, involving food donations to over 400 welfare and charity groups.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Our businesses prov</w:t>
      </w:r>
      <w:r>
        <w:rPr>
          <w:snapToGrid w:val="0"/>
          <w:lang w:val="en-GB"/>
        </w:rPr>
        <w:t>ide financial assistance to a variety of charitable groups engaged in children's health and family welfare activities that benefit the community. This year, our brands helped to raise and donate more than $13 million for causes such as Cancer Council Austr</w:t>
      </w:r>
      <w:r>
        <w:rPr>
          <w:snapToGrid w:val="0"/>
          <w:lang w:val="en-GB"/>
        </w:rPr>
        <w:t>alia's Daffodil Day, SIDS and Kids Red Nose Day, Planet Ark and the Fashion Targets Breast Cancer campaign.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We operate Australia's largest Christmas gift appeals for the Salvation Army and </w:t>
      </w:r>
      <w:proofErr w:type="spellStart"/>
      <w:r>
        <w:rPr>
          <w:snapToGrid w:val="0"/>
          <w:lang w:val="en-GB"/>
        </w:rPr>
        <w:t>Anglicare</w:t>
      </w:r>
      <w:proofErr w:type="spellEnd"/>
      <w:r>
        <w:rPr>
          <w:snapToGrid w:val="0"/>
          <w:lang w:val="en-GB"/>
        </w:rPr>
        <w:t>, featuring Kmart's Wishing Tree Appeal and Target's Unit</w:t>
      </w:r>
      <w:r>
        <w:rPr>
          <w:snapToGrid w:val="0"/>
          <w:lang w:val="en-GB"/>
        </w:rPr>
        <w:t>ing Care Share event. In this, its 14th year, Kmart's Wishing Tree Appeal collected 200,000 gifts for distribution to people in need.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Applying good corporate governance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b/>
          <w:snapToGrid w:val="0"/>
          <w:lang w:val="en-GB"/>
        </w:rPr>
        <w:t>Coles</w:t>
      </w:r>
      <w:proofErr w:type="spellEnd"/>
      <w:r>
        <w:rPr>
          <w:b/>
          <w:snapToGrid w:val="0"/>
          <w:lang w:val="en-GB"/>
        </w:rPr>
        <w:t xml:space="preserve"> </w:t>
      </w:r>
      <w:proofErr w:type="spellStart"/>
      <w:r>
        <w:rPr>
          <w:b/>
          <w:snapToGrid w:val="0"/>
          <w:lang w:val="en-GB"/>
        </w:rPr>
        <w:t>Myer's</w:t>
      </w:r>
      <w:proofErr w:type="spellEnd"/>
      <w:r>
        <w:rPr>
          <w:b/>
          <w:snapToGrid w:val="0"/>
          <w:lang w:val="en-GB"/>
        </w:rPr>
        <w:t xml:space="preserve"> Board is focused on supporting John Fletcher and his team as they contin</w:t>
      </w:r>
      <w:r>
        <w:rPr>
          <w:b/>
          <w:snapToGrid w:val="0"/>
          <w:lang w:val="en-GB"/>
        </w:rPr>
        <w:t xml:space="preserve">ue the task of rebuilding </w:t>
      </w:r>
      <w:proofErr w:type="spellStart"/>
      <w:r>
        <w:rPr>
          <w:b/>
          <w:snapToGrid w:val="0"/>
          <w:lang w:val="en-GB"/>
        </w:rPr>
        <w:t>Coles</w:t>
      </w:r>
      <w:proofErr w:type="spellEnd"/>
      <w:r>
        <w:rPr>
          <w:b/>
          <w:snapToGrid w:val="0"/>
          <w:lang w:val="en-GB"/>
        </w:rPr>
        <w:t xml:space="preserve"> </w:t>
      </w:r>
      <w:proofErr w:type="spellStart"/>
      <w:r>
        <w:rPr>
          <w:b/>
          <w:snapToGrid w:val="0"/>
          <w:lang w:val="en-GB"/>
        </w:rPr>
        <w:t>Myer</w:t>
      </w:r>
      <w:proofErr w:type="spellEnd"/>
      <w:r>
        <w:rPr>
          <w:b/>
          <w:snapToGrid w:val="0"/>
          <w:lang w:val="en-GB"/>
        </w:rPr>
        <w: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rebuild has extended to the Board itself and during the year we have welcomed four new members – Keith Barton, Tony </w:t>
      </w:r>
      <w:proofErr w:type="spellStart"/>
      <w:r>
        <w:rPr>
          <w:snapToGrid w:val="0"/>
          <w:lang w:val="en-GB"/>
        </w:rPr>
        <w:t>Hodgson</w:t>
      </w:r>
      <w:proofErr w:type="spellEnd"/>
      <w:r>
        <w:rPr>
          <w:snapToGrid w:val="0"/>
          <w:lang w:val="en-GB"/>
        </w:rPr>
        <w:t xml:space="preserve">, Sandra </w:t>
      </w:r>
      <w:proofErr w:type="spellStart"/>
      <w:r>
        <w:rPr>
          <w:snapToGrid w:val="0"/>
          <w:lang w:val="en-GB"/>
        </w:rPr>
        <w:t>McPhee</w:t>
      </w:r>
      <w:proofErr w:type="spellEnd"/>
      <w:r>
        <w:rPr>
          <w:snapToGrid w:val="0"/>
          <w:lang w:val="en-GB"/>
        </w:rPr>
        <w:t xml:space="preserve"> and Michael </w:t>
      </w:r>
      <w:proofErr w:type="spellStart"/>
      <w:r>
        <w:rPr>
          <w:snapToGrid w:val="0"/>
          <w:lang w:val="en-GB"/>
        </w:rPr>
        <w:t>Wemms</w:t>
      </w:r>
      <w:proofErr w:type="spellEnd"/>
      <w:r>
        <w:rPr>
          <w:snapToGrid w:val="0"/>
          <w:lang w:val="en-GB"/>
        </w:rPr>
        <w:t>. We have a strong, diverse and independent Board working</w:t>
      </w:r>
      <w:r>
        <w:rPr>
          <w:snapToGrid w:val="0"/>
          <w:lang w:val="en-GB"/>
        </w:rPr>
        <w:t xml:space="preserve"> with an outstanding management team. The energy and vibrancy that characterises our management team extends to the Boardroom – during the year all directors have visited stores and distribution centres and Board meetings have been held at Target in Geelon</w:t>
      </w:r>
      <w:r>
        <w:rPr>
          <w:snapToGrid w:val="0"/>
          <w:lang w:val="en-GB"/>
        </w:rPr>
        <w:t xml:space="preserve">g, </w:t>
      </w:r>
      <w:proofErr w:type="spellStart"/>
      <w:r>
        <w:rPr>
          <w:snapToGrid w:val="0"/>
          <w:lang w:val="en-GB"/>
        </w:rPr>
        <w:t>Myer</w:t>
      </w:r>
      <w:proofErr w:type="spellEnd"/>
      <w:r>
        <w:rPr>
          <w:snapToGrid w:val="0"/>
          <w:lang w:val="en-GB"/>
        </w:rPr>
        <w:t xml:space="preserve"> in Melbourne and Grace Bros in Sydney.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Your directors and management are committed to high standards of corporate governance, which are embodied in the Company's Statement of Corporate Governance Principles. This establishes the framework for how </w:t>
      </w:r>
      <w:r>
        <w:rPr>
          <w:snapToGrid w:val="0"/>
          <w:lang w:val="en-GB"/>
        </w:rPr>
        <w:t>the Board oversees the Company and performs its functions on behalf of shareholders.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Role of the Board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Board is responsible for directing management to optimise the Company's performance and increase shareholder wealth by: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providing strategic dire</w:t>
      </w:r>
      <w:r>
        <w:rPr>
          <w:snapToGrid w:val="0"/>
          <w:lang w:val="en-GB"/>
        </w:rPr>
        <w:t>ction and adopting a corporate strategy;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identifying and managing the principal risks of the Company's businesses;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monitoring the conduct and performance of the Company and of senior management;</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 xml:space="preserve">appointing and appraising the CEO and ensuring that </w:t>
      </w:r>
      <w:r>
        <w:rPr>
          <w:snapToGrid w:val="0"/>
          <w:lang w:val="en-GB"/>
        </w:rPr>
        <w:t>there are adequate plans and procedures for succession planning; and</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ensuring that appropriate procedures are in place so that the business of the Company is conducted in an honest, open and ethical manner.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Composition of the Board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Board is to hav</w:t>
      </w:r>
      <w:r>
        <w:rPr>
          <w:snapToGrid w:val="0"/>
          <w:lang w:val="en-GB"/>
        </w:rPr>
        <w:t>e a majority of independent directors, so that the Board can bring quality judgements, which are free of bias, to all issues. An independent director is one who is free from any interest and any business or other relationship which could, or could reasonab</w:t>
      </w:r>
      <w:r>
        <w:rPr>
          <w:snapToGrid w:val="0"/>
          <w:lang w:val="en-GB"/>
        </w:rPr>
        <w:t>ly be perceived to, materially interfere with the director's ability to act with a view to the best interests of the Company and, in particular, one who is not: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a substantial shareholder;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retained as a professional adviser, either personally or throu</w:t>
      </w:r>
      <w:r>
        <w:rPr>
          <w:snapToGrid w:val="0"/>
          <w:lang w:val="en-GB"/>
        </w:rPr>
        <w:t>gh his/her firm;</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a significant customer and/or supplier;</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a substantial shareholder of, or has a significant financial or personal interest in, a significant customer and/or supplier; or</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an executive.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preference is that the Chairman of the Boa</w:t>
      </w:r>
      <w:r>
        <w:rPr>
          <w:snapToGrid w:val="0"/>
          <w:lang w:val="en-GB"/>
        </w:rPr>
        <w:t>rd should also be an independent director. The Board currently comprises ten independent non-executive directors and one executive director, being the Managing Director.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Criteria for Board membership</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For directors appointed by the Board, the Board will c</w:t>
      </w:r>
      <w:r>
        <w:rPr>
          <w:snapToGrid w:val="0"/>
          <w:lang w:val="en-GB"/>
        </w:rPr>
        <w:t>onsider the range of skills and experience required in light of:</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the strategic direction and progress of the Company;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the current composition of the Board; and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the need for independence.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 director appointed by the Board must stand for election a</w:t>
      </w:r>
      <w:r>
        <w:rPr>
          <w:snapToGrid w:val="0"/>
          <w:lang w:val="en-GB"/>
        </w:rPr>
        <w:t>t the next Annual General Meeting.</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Apart from the Managing Director, all directors are subject to re-election by rotation at least once every three years.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Board committees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Board carries out certain duties by delegation to Board Committees. These Com</w:t>
      </w:r>
      <w:r>
        <w:rPr>
          <w:snapToGrid w:val="0"/>
          <w:lang w:val="en-GB"/>
        </w:rPr>
        <w:t xml:space="preserve">mittees meet regularly and make recommendations to the Board on the issues delegated to them. The Committees' Charters may be viewed on the Company's </w:t>
      </w:r>
      <w:proofErr w:type="spellStart"/>
      <w:r>
        <w:rPr>
          <w:snapToGrid w:val="0"/>
          <w:lang w:val="en-GB"/>
        </w:rPr>
        <w:t>website</w:t>
      </w:r>
      <w:proofErr w:type="spellEnd"/>
      <w:r>
        <w:rPr>
          <w:snapToGrid w:val="0"/>
          <w:lang w:val="en-GB"/>
        </w:rPr>
        <w: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i/>
          <w:snapToGrid w:val="0"/>
          <w:lang w:val="en-GB"/>
        </w:rPr>
        <w:t>Audit/Governance Committee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Committee assists the Board in relation to the Company's corpora</w:t>
      </w:r>
      <w:r>
        <w:rPr>
          <w:snapToGrid w:val="0"/>
          <w:lang w:val="en-GB"/>
        </w:rPr>
        <w:t>te governance framework, identification of areas of significant business risks and the monitoring of:</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the preparation of the Company's financial statements;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adherence to the Company's Statement of Corporate Governance Principles;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maintenance of an</w:t>
      </w:r>
      <w:r>
        <w:rPr>
          <w:snapToGrid w:val="0"/>
          <w:lang w:val="en-GB"/>
        </w:rPr>
        <w:t xml:space="preserve"> effective and efficient internal and external audit;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effective management of business risks;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compliance with laws and regulations; and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business dealings, in particular related party transactions.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Committee also provides recommendations to th</w:t>
      </w:r>
      <w:r>
        <w:rPr>
          <w:snapToGrid w:val="0"/>
          <w:lang w:val="en-GB"/>
        </w:rPr>
        <w:t xml:space="preserve">e Board on the appointment of the external auditors and the level of audit fees. The Committee members are Tony </w:t>
      </w:r>
      <w:proofErr w:type="spellStart"/>
      <w:r>
        <w:rPr>
          <w:snapToGrid w:val="0"/>
          <w:lang w:val="en-GB"/>
        </w:rPr>
        <w:t>Hodgson</w:t>
      </w:r>
      <w:proofErr w:type="spellEnd"/>
      <w:r>
        <w:rPr>
          <w:snapToGrid w:val="0"/>
          <w:lang w:val="en-GB"/>
        </w:rPr>
        <w:t xml:space="preserve"> (Chairman), Patty </w:t>
      </w:r>
      <w:proofErr w:type="spellStart"/>
      <w:r>
        <w:rPr>
          <w:snapToGrid w:val="0"/>
          <w:lang w:val="en-GB"/>
        </w:rPr>
        <w:t>Akopiantz</w:t>
      </w:r>
      <w:proofErr w:type="spellEnd"/>
      <w:r>
        <w:rPr>
          <w:snapToGrid w:val="0"/>
          <w:lang w:val="en-GB"/>
        </w:rPr>
        <w:t xml:space="preserve">, Rick </w:t>
      </w:r>
      <w:proofErr w:type="spellStart"/>
      <w:r>
        <w:rPr>
          <w:snapToGrid w:val="0"/>
          <w:lang w:val="en-GB"/>
        </w:rPr>
        <w:t>Allert</w:t>
      </w:r>
      <w:proofErr w:type="spellEnd"/>
      <w:r>
        <w:rPr>
          <w:snapToGrid w:val="0"/>
          <w:lang w:val="en-GB"/>
        </w:rPr>
        <w:t xml:space="preserve">, Mark </w:t>
      </w:r>
      <w:proofErr w:type="spellStart"/>
      <w:r>
        <w:rPr>
          <w:snapToGrid w:val="0"/>
          <w:lang w:val="en-GB"/>
        </w:rPr>
        <w:t>Leibler</w:t>
      </w:r>
      <w:proofErr w:type="spellEnd"/>
      <w:r>
        <w:rPr>
          <w:snapToGrid w:val="0"/>
          <w:lang w:val="en-GB"/>
        </w:rPr>
        <w:t xml:space="preserve">, </w:t>
      </w:r>
      <w:proofErr w:type="spellStart"/>
      <w:r>
        <w:rPr>
          <w:snapToGrid w:val="0"/>
          <w:lang w:val="en-GB"/>
        </w:rPr>
        <w:t>Martyn</w:t>
      </w:r>
      <w:proofErr w:type="spellEnd"/>
      <w:r>
        <w:rPr>
          <w:snapToGrid w:val="0"/>
          <w:lang w:val="en-GB"/>
        </w:rPr>
        <w:t xml:space="preserve"> </w:t>
      </w:r>
      <w:proofErr w:type="spellStart"/>
      <w:r>
        <w:rPr>
          <w:snapToGrid w:val="0"/>
          <w:lang w:val="en-GB"/>
        </w:rPr>
        <w:t>Myer</w:t>
      </w:r>
      <w:proofErr w:type="spellEnd"/>
      <w:r>
        <w:rPr>
          <w:snapToGrid w:val="0"/>
          <w:lang w:val="en-GB"/>
        </w:rPr>
        <w:t xml:space="preserve"> and Michael </w:t>
      </w:r>
      <w:proofErr w:type="spellStart"/>
      <w:r>
        <w:rPr>
          <w:snapToGrid w:val="0"/>
          <w:lang w:val="en-GB"/>
        </w:rPr>
        <w:t>Wemms</w:t>
      </w:r>
      <w:proofErr w:type="spellEnd"/>
      <w:r>
        <w:rPr>
          <w:snapToGrid w:val="0"/>
          <w:lang w:val="en-GB"/>
        </w:rPr>
        <w: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i/>
          <w:snapToGrid w:val="0"/>
          <w:lang w:val="en-GB"/>
        </w:rPr>
        <w:t>Nomination &amp; Remuneration Committee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princip</w:t>
      </w:r>
      <w:r>
        <w:rPr>
          <w:snapToGrid w:val="0"/>
          <w:lang w:val="en-GB"/>
        </w:rPr>
        <w:t>al responsibilities of the Committee are to:</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advise the Board annually on remuneration for executives reporting directly to the CEO;</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advise the Board on performance-linked compensation packages for directors and executives, and share and share option</w:t>
      </w:r>
      <w:r>
        <w:rPr>
          <w:snapToGrid w:val="0"/>
          <w:lang w:val="en-GB"/>
        </w:rPr>
        <w:t xml:space="preserve"> plans;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 xml:space="preserve">advise the Board on directorship appointments, performance of the CEO, successor to the CEO, effectiveness of the Board as a whole and its committees, </w:t>
      </w:r>
      <w:proofErr w:type="spellStart"/>
      <w:r>
        <w:rPr>
          <w:snapToGrid w:val="0"/>
          <w:lang w:val="en-GB"/>
        </w:rPr>
        <w:t>CEO's</w:t>
      </w:r>
      <w:proofErr w:type="spellEnd"/>
      <w:r>
        <w:rPr>
          <w:snapToGrid w:val="0"/>
          <w:lang w:val="en-GB"/>
        </w:rPr>
        <w:t xml:space="preserve"> and non-executive director's remuneration; and</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review the Board's required status, ex</w:t>
      </w:r>
      <w:r>
        <w:rPr>
          <w:snapToGrid w:val="0"/>
          <w:lang w:val="en-GB"/>
        </w:rPr>
        <w:t>perience, mix of skills, and other qualities, including gender, and provide a directors' orientation and education program.</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Committee members are Rick </w:t>
      </w:r>
      <w:proofErr w:type="spellStart"/>
      <w:r>
        <w:rPr>
          <w:snapToGrid w:val="0"/>
          <w:lang w:val="en-GB"/>
        </w:rPr>
        <w:t>Allert</w:t>
      </w:r>
      <w:proofErr w:type="spellEnd"/>
      <w:r>
        <w:rPr>
          <w:snapToGrid w:val="0"/>
          <w:lang w:val="en-GB"/>
        </w:rPr>
        <w:t xml:space="preserve"> (Chairman), Keith Barton, </w:t>
      </w:r>
      <w:proofErr w:type="spellStart"/>
      <w:r>
        <w:rPr>
          <w:snapToGrid w:val="0"/>
          <w:lang w:val="en-GB"/>
        </w:rPr>
        <w:t>Ric</w:t>
      </w:r>
      <w:proofErr w:type="spellEnd"/>
      <w:r>
        <w:rPr>
          <w:snapToGrid w:val="0"/>
          <w:lang w:val="en-GB"/>
        </w:rPr>
        <w:t xml:space="preserve"> Charlton, Bill </w:t>
      </w:r>
      <w:proofErr w:type="spellStart"/>
      <w:r>
        <w:rPr>
          <w:snapToGrid w:val="0"/>
          <w:lang w:val="en-GB"/>
        </w:rPr>
        <w:t>Gurry</w:t>
      </w:r>
      <w:proofErr w:type="spellEnd"/>
      <w:r>
        <w:rPr>
          <w:snapToGrid w:val="0"/>
          <w:lang w:val="en-GB"/>
        </w:rPr>
        <w:t xml:space="preserve"> and Sandra </w:t>
      </w:r>
      <w:proofErr w:type="spellStart"/>
      <w:r>
        <w:rPr>
          <w:snapToGrid w:val="0"/>
          <w:lang w:val="en-GB"/>
        </w:rPr>
        <w:t>McPhee</w:t>
      </w:r>
      <w:proofErr w:type="spellEnd"/>
      <w:r>
        <w:rPr>
          <w:snapToGrid w:val="0"/>
          <w:lang w:val="en-GB"/>
        </w:rPr>
        <w: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Board appraisal proces</w:t>
      </w:r>
      <w:r>
        <w:rPr>
          <w:b/>
          <w:snapToGrid w:val="0"/>
          <w:lang w:val="en-GB"/>
        </w:rPr>
        <w: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Board monitors and evaluates its performance and the performance of the Board committees and individual directors in order to fairly review and actively encourage enhanced board effectiveness. External consultants are engaged to assist in the evalua</w:t>
      </w:r>
      <w:r>
        <w:rPr>
          <w:snapToGrid w:val="0"/>
          <w:lang w:val="en-GB"/>
        </w:rPr>
        <w:t>tion process. The evaluation process in respect of the year under review is expected to be completed shortly.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Fair dealings and related party transactions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Directors, as well as senior management, convey the message to all stakeholders through the relevan</w:t>
      </w:r>
      <w:r>
        <w:rPr>
          <w:snapToGrid w:val="0"/>
          <w:lang w:val="en-GB"/>
        </w:rPr>
        <w:t xml:space="preserve">t policies and our internal review mechanisms that integrity and effective control cannot be compromised when dealing with suppliers, particularly if a supplier is a related party. The Company has implemented a comprehensive policy regarding related party </w:t>
      </w:r>
      <w:r>
        <w:rPr>
          <w:snapToGrid w:val="0"/>
          <w:lang w:val="en-GB"/>
        </w:rPr>
        <w:t>transactions.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 director, or entities in which a director has a significant interest and/or influence, who enters into a transaction with CML (other than a transaction involving the payment of compensation), must make full disclosure. If the total value o</w:t>
      </w:r>
      <w:r>
        <w:rPr>
          <w:snapToGrid w:val="0"/>
          <w:lang w:val="en-GB"/>
        </w:rPr>
        <w:t>f the transactions for a month exceeds $1 million, details will be reported to the Audit/Governance Committee. Certain contracts with directors, or entities in which directors have a significant interest and/or influence, must be approved by the Audit/Gove</w:t>
      </w:r>
      <w:r>
        <w:rPr>
          <w:snapToGrid w:val="0"/>
          <w:lang w:val="en-GB"/>
        </w:rPr>
        <w:t>rnance Committee in advance of committing the Company.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Share trading</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Company's policy and procedure on dealing in CML securities requires that directors and employees who possess inside information should never deal in CML securities. It also provide</w:t>
      </w:r>
      <w:r>
        <w:rPr>
          <w:snapToGrid w:val="0"/>
          <w:lang w:val="en-GB"/>
        </w:rPr>
        <w:t>s that directors and senior executives are not permitted to trade in the Company's securities in the six week period prior to the announcement of the half year and full year profit results.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Group results and monitoring</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Board has overall responsibilit</w:t>
      </w:r>
      <w:r>
        <w:rPr>
          <w:snapToGrid w:val="0"/>
          <w:lang w:val="en-GB"/>
        </w:rPr>
        <w:t>y for the appropriate reporting of the CML Group results. In order to effectively carry out this function, the Audit/Governance Committee monitors the effectiveness of the Group's systems and internal financial controls.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Group's performance is monitor</w:t>
      </w:r>
      <w:r>
        <w:rPr>
          <w:snapToGrid w:val="0"/>
          <w:lang w:val="en-GB"/>
        </w:rPr>
        <w:t>ed on a monthly basis through annual operating and capital budgets, which have been established by the relevant business heads and approved by the Board.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Internal Audit is used extensively to monitor the areas of greatest risk as identified by risk analys</w:t>
      </w:r>
      <w:r>
        <w:rPr>
          <w:snapToGrid w:val="0"/>
          <w:lang w:val="en-GB"/>
        </w:rPr>
        <w:t>is. The external auditors review and test the system of internal control to the extent necessary to form an opinion on the financial report.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External auditor independence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Audit fees of $4.0 million were paid or payable to </w:t>
      </w:r>
      <w:proofErr w:type="spellStart"/>
      <w:r>
        <w:rPr>
          <w:snapToGrid w:val="0"/>
          <w:lang w:val="en-GB"/>
        </w:rPr>
        <w:t>PricewaterhouseCoopers</w:t>
      </w:r>
      <w:proofErr w:type="spellEnd"/>
      <w:r>
        <w:rPr>
          <w:snapToGrid w:val="0"/>
          <w:lang w:val="en-GB"/>
        </w:rPr>
        <w:t xml:space="preserve"> in relati</w:t>
      </w:r>
      <w:r>
        <w:rPr>
          <w:snapToGrid w:val="0"/>
          <w:lang w:val="en-GB"/>
        </w:rPr>
        <w:t xml:space="preserve">on to the 2003 financial year. Fees for non-audit assurance services and taxation advice totalled $2.8 million and fees for consulting advice, provided by </w:t>
      </w:r>
      <w:proofErr w:type="spellStart"/>
      <w:r>
        <w:rPr>
          <w:snapToGrid w:val="0"/>
          <w:lang w:val="en-GB"/>
        </w:rPr>
        <w:t>PwC</w:t>
      </w:r>
      <w:proofErr w:type="spellEnd"/>
      <w:r>
        <w:rPr>
          <w:snapToGrid w:val="0"/>
          <w:lang w:val="en-GB"/>
        </w:rPr>
        <w:t xml:space="preserve"> Consulting prior to 1 October 2002 totalled $0.5 million. With the acquisition of </w:t>
      </w:r>
      <w:proofErr w:type="spellStart"/>
      <w:r>
        <w:rPr>
          <w:snapToGrid w:val="0"/>
          <w:lang w:val="en-GB"/>
        </w:rPr>
        <w:t>PwC</w:t>
      </w:r>
      <w:proofErr w:type="spellEnd"/>
      <w:r>
        <w:rPr>
          <w:snapToGrid w:val="0"/>
          <w:lang w:val="en-GB"/>
        </w:rPr>
        <w:t xml:space="preserve"> Consulting </w:t>
      </w:r>
      <w:r>
        <w:rPr>
          <w:snapToGrid w:val="0"/>
          <w:lang w:val="en-GB"/>
        </w:rPr>
        <w:t xml:space="preserve">by IBM on 1 October 2002, our auditors, </w:t>
      </w:r>
      <w:proofErr w:type="spellStart"/>
      <w:r>
        <w:rPr>
          <w:snapToGrid w:val="0"/>
          <w:lang w:val="en-GB"/>
        </w:rPr>
        <w:t>PricewaterhouseCoopers</w:t>
      </w:r>
      <w:proofErr w:type="spellEnd"/>
      <w:r>
        <w:rPr>
          <w:snapToGrid w:val="0"/>
          <w:lang w:val="en-GB"/>
        </w:rPr>
        <w:t xml:space="preserve">, and </w:t>
      </w:r>
      <w:proofErr w:type="spellStart"/>
      <w:r>
        <w:rPr>
          <w:snapToGrid w:val="0"/>
          <w:lang w:val="en-GB"/>
        </w:rPr>
        <w:t>PwC</w:t>
      </w:r>
      <w:proofErr w:type="spellEnd"/>
      <w:r>
        <w:rPr>
          <w:snapToGrid w:val="0"/>
          <w:lang w:val="en-GB"/>
        </w:rPr>
        <w:t xml:space="preserve"> Consulting became independent organisations. The independence and performance of the external auditor is subject to continual review by the Audit/Governance Committee. In addition in 2</w:t>
      </w:r>
      <w:r>
        <w:rPr>
          <w:snapToGrid w:val="0"/>
          <w:lang w:val="en-GB"/>
        </w:rPr>
        <w:t xml:space="preserve">003 a formal review of the performance of the external auditor was completed and it was determined to reappoint </w:t>
      </w:r>
      <w:proofErr w:type="spellStart"/>
      <w:r>
        <w:rPr>
          <w:snapToGrid w:val="0"/>
          <w:lang w:val="en-GB"/>
        </w:rPr>
        <w:t>PricewaterhouseCoopers</w:t>
      </w:r>
      <w:proofErr w:type="spellEnd"/>
      <w:r>
        <w:rPr>
          <w:snapToGrid w:val="0"/>
          <w:lang w:val="en-GB"/>
        </w:rPr>
        <w:t xml:space="preserve"> as the company's external auditor. Audit engagement partners are rotated every 5 years, with the most recent rotation occ</w:t>
      </w:r>
      <w:r>
        <w:rPr>
          <w:snapToGrid w:val="0"/>
          <w:lang w:val="en-GB"/>
        </w:rPr>
        <w:t>urring in the 2002 financial year.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Ethics and Code of Conduct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 Code of Conduct, based on the fundamental principle that all its business affairs shall be conducted legally, ethically and with strict observance of the highest standards of integrity and p</w:t>
      </w:r>
      <w:r>
        <w:rPr>
          <w:snapToGrid w:val="0"/>
          <w:lang w:val="en-GB"/>
        </w:rPr>
        <w:t>ropriety, has been adopted by all directors and employees. It is wide-ranging and describes how an individual should act in many different circumstances. It also provides guidance on how to resolve uncertainties and how to deal with suspected breaches of t</w:t>
      </w:r>
      <w:r>
        <w:rPr>
          <w:snapToGrid w:val="0"/>
          <w:lang w:val="en-GB"/>
        </w:rPr>
        <w:t xml:space="preserve">he Code by others. The Code may be viewed on the Company's </w:t>
      </w:r>
      <w:proofErr w:type="spellStart"/>
      <w:r>
        <w:rPr>
          <w:snapToGrid w:val="0"/>
          <w:lang w:val="en-GB"/>
        </w:rPr>
        <w:t>website</w:t>
      </w:r>
      <w:proofErr w:type="spellEnd"/>
      <w:r>
        <w:rPr>
          <w:snapToGrid w:val="0"/>
          <w:lang w:val="en-GB"/>
        </w:rPr>
        <w: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Professional advice to directors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Subject to the approval of the Audit/Governance Committee, directors may engage an outside professional advisor at the expense of the Company in appropri</w:t>
      </w:r>
      <w:r>
        <w:rPr>
          <w:snapToGrid w:val="0"/>
          <w:lang w:val="en-GB"/>
        </w:rPr>
        <w:t>ate circumstances.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During the year under review, the Company paid legal expenses for the following directors relating to advice pertaining to the 2002 Annual General Meeting – Patty </w:t>
      </w:r>
      <w:proofErr w:type="spellStart"/>
      <w:r>
        <w:rPr>
          <w:snapToGrid w:val="0"/>
          <w:lang w:val="en-GB"/>
        </w:rPr>
        <w:t>Akopiantz</w:t>
      </w:r>
      <w:proofErr w:type="spellEnd"/>
      <w:r>
        <w:rPr>
          <w:snapToGrid w:val="0"/>
          <w:lang w:val="en-GB"/>
        </w:rPr>
        <w:t xml:space="preserve"> $21,920, Richard </w:t>
      </w:r>
      <w:proofErr w:type="spellStart"/>
      <w:r>
        <w:rPr>
          <w:snapToGrid w:val="0"/>
          <w:lang w:val="en-GB"/>
        </w:rPr>
        <w:t>Allert</w:t>
      </w:r>
      <w:proofErr w:type="spellEnd"/>
      <w:r>
        <w:rPr>
          <w:snapToGrid w:val="0"/>
          <w:lang w:val="en-GB"/>
        </w:rPr>
        <w:t xml:space="preserve"> $72,641, John Fletcher $24,780, Bill </w:t>
      </w:r>
      <w:proofErr w:type="spellStart"/>
      <w:r>
        <w:rPr>
          <w:snapToGrid w:val="0"/>
          <w:lang w:val="en-GB"/>
        </w:rPr>
        <w:t>Gu</w:t>
      </w:r>
      <w:r>
        <w:rPr>
          <w:snapToGrid w:val="0"/>
          <w:lang w:val="en-GB"/>
        </w:rPr>
        <w:t>rry</w:t>
      </w:r>
      <w:proofErr w:type="spellEnd"/>
      <w:r>
        <w:rPr>
          <w:snapToGrid w:val="0"/>
          <w:lang w:val="en-GB"/>
        </w:rPr>
        <w:t xml:space="preserve"> $9,703, Mark </w:t>
      </w:r>
      <w:proofErr w:type="spellStart"/>
      <w:r>
        <w:rPr>
          <w:snapToGrid w:val="0"/>
          <w:lang w:val="en-GB"/>
        </w:rPr>
        <w:t>Leibler</w:t>
      </w:r>
      <w:proofErr w:type="spellEnd"/>
      <w:r>
        <w:rPr>
          <w:snapToGrid w:val="0"/>
          <w:lang w:val="en-GB"/>
        </w:rPr>
        <w:t xml:space="preserve"> $4,091, Helen Lynch $41,871, </w:t>
      </w:r>
      <w:proofErr w:type="spellStart"/>
      <w:r>
        <w:rPr>
          <w:snapToGrid w:val="0"/>
          <w:lang w:val="en-GB"/>
        </w:rPr>
        <w:t>Martyn</w:t>
      </w:r>
      <w:proofErr w:type="spellEnd"/>
      <w:r>
        <w:rPr>
          <w:snapToGrid w:val="0"/>
          <w:lang w:val="en-GB"/>
        </w:rPr>
        <w:t xml:space="preserve"> </w:t>
      </w:r>
      <w:proofErr w:type="spellStart"/>
      <w:r>
        <w:rPr>
          <w:snapToGrid w:val="0"/>
          <w:lang w:val="en-GB"/>
        </w:rPr>
        <w:t>Myer</w:t>
      </w:r>
      <w:proofErr w:type="spellEnd"/>
      <w:r>
        <w:rPr>
          <w:snapToGrid w:val="0"/>
          <w:lang w:val="en-GB"/>
        </w:rPr>
        <w:t xml:space="preserve"> $17,726, Stan Wallis $157,051.</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Additionally, there was a non-apportioned amount of $227,842 paid in respect of legal advice for Patty </w:t>
      </w:r>
      <w:proofErr w:type="spellStart"/>
      <w:r>
        <w:rPr>
          <w:snapToGrid w:val="0"/>
          <w:lang w:val="en-GB"/>
        </w:rPr>
        <w:t>Akopiantz</w:t>
      </w:r>
      <w:proofErr w:type="spellEnd"/>
      <w:r>
        <w:rPr>
          <w:snapToGrid w:val="0"/>
          <w:lang w:val="en-GB"/>
        </w:rPr>
        <w:t xml:space="preserve">, John Fletcher, Bill </w:t>
      </w:r>
      <w:proofErr w:type="spellStart"/>
      <w:r>
        <w:rPr>
          <w:snapToGrid w:val="0"/>
          <w:lang w:val="en-GB"/>
        </w:rPr>
        <w:t>Gurry</w:t>
      </w:r>
      <w:proofErr w:type="spellEnd"/>
      <w:r>
        <w:rPr>
          <w:snapToGrid w:val="0"/>
          <w:lang w:val="en-GB"/>
        </w:rPr>
        <w:t xml:space="preserve">, Helen Lynch, </w:t>
      </w:r>
      <w:proofErr w:type="spellStart"/>
      <w:r>
        <w:rPr>
          <w:snapToGrid w:val="0"/>
          <w:lang w:val="en-GB"/>
        </w:rPr>
        <w:t>Mart</w:t>
      </w:r>
      <w:r>
        <w:rPr>
          <w:snapToGrid w:val="0"/>
          <w:lang w:val="en-GB"/>
        </w:rPr>
        <w:t>yn</w:t>
      </w:r>
      <w:proofErr w:type="spellEnd"/>
      <w:r>
        <w:rPr>
          <w:snapToGrid w:val="0"/>
          <w:lang w:val="en-GB"/>
        </w:rPr>
        <w:t xml:space="preserve"> </w:t>
      </w:r>
      <w:proofErr w:type="spellStart"/>
      <w:r>
        <w:rPr>
          <w:snapToGrid w:val="0"/>
          <w:lang w:val="en-GB"/>
        </w:rPr>
        <w:t>Myer</w:t>
      </w:r>
      <w:proofErr w:type="spellEnd"/>
      <w:r>
        <w:rPr>
          <w:snapToGrid w:val="0"/>
          <w:lang w:val="en-GB"/>
        </w:rPr>
        <w:t xml:space="preserve"> and Stan Wallis which also related to advice pertaining to the 2002 Annual General Meeting.</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Directors' retirement allowance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Non-executive directors appointed prior to 27 March 2003 receive a retirement allowance payable upon their retirement as a</w:t>
      </w:r>
      <w:r>
        <w:rPr>
          <w:snapToGrid w:val="0"/>
          <w:lang w:val="en-GB"/>
        </w:rPr>
        <w:t xml:space="preserve"> director in accordance with an approval given by shareholders at the Annual General Meeting held on 21 November 1989.</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approval provides for the payment of a retirement allowance equal to the aggregate of remuneration received by the director over the</w:t>
      </w:r>
      <w:r>
        <w:rPr>
          <w:snapToGrid w:val="0"/>
          <w:lang w:val="en-GB"/>
        </w:rPr>
        <w:t xml:space="preserve"> last three years of service or part thereof, plus 5% of that amount for each year of service in excess of three years but not exceeding a total of 15 years. Any benefit paid on retirement, termination or death is reduced by the amount of any superannuatio</w:t>
      </w:r>
      <w:r>
        <w:rPr>
          <w:snapToGrid w:val="0"/>
          <w:lang w:val="en-GB"/>
        </w:rPr>
        <w:t>n benefit received. Directors appointed after 27 March 2003 do not receive a retirement allowance however they receive an increased base fee.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Communication with shareholders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Company is committed to:</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ensuring that shareholders and the financial mar</w:t>
      </w:r>
      <w:r>
        <w:rPr>
          <w:snapToGrid w:val="0"/>
          <w:lang w:val="en-GB"/>
        </w:rPr>
        <w:t>kets are provided with full and timely information about its activities;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complying with continuous disclosure obligations contained in applicable Listing Rules and the Corporations Act in Australia, and the equivalent requirements associated with the Co</w:t>
      </w:r>
      <w:r>
        <w:rPr>
          <w:snapToGrid w:val="0"/>
          <w:lang w:val="en-GB"/>
        </w:rPr>
        <w:t>mpany's listing in the United States;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ensuring that all stakeholders have equal opportunities to receive externally available information issued by the Company.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Company has established a Continuous Disclosure Committee which is responsible for moni</w:t>
      </w:r>
      <w:r>
        <w:rPr>
          <w:snapToGrid w:val="0"/>
          <w:lang w:val="en-GB"/>
        </w:rPr>
        <w:t>toring the continuous disclosure practices of the Company, assessing the information provided by the Company's businesses and considering the appropriate response to any market rumours concerning the Company.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Information is communicated to shareholders th</w:t>
      </w:r>
      <w:r>
        <w:rPr>
          <w:snapToGrid w:val="0"/>
          <w:lang w:val="en-GB"/>
        </w:rPr>
        <w:t xml:space="preserve">rough the distribution of the Annual Review and whenever there are other significant developments to report. In addition, all significant information is posted on the </w:t>
      </w:r>
      <w:proofErr w:type="spellStart"/>
      <w:r>
        <w:rPr>
          <w:snapToGrid w:val="0"/>
          <w:lang w:val="en-GB"/>
        </w:rPr>
        <w:t>the</w:t>
      </w:r>
      <w:proofErr w:type="spellEnd"/>
      <w:r>
        <w:rPr>
          <w:snapToGrid w:val="0"/>
          <w:lang w:val="en-GB"/>
        </w:rPr>
        <w:t xml:space="preserve"> Company's </w:t>
      </w:r>
      <w:proofErr w:type="spellStart"/>
      <w:r>
        <w:rPr>
          <w:snapToGrid w:val="0"/>
          <w:lang w:val="en-GB"/>
        </w:rPr>
        <w:t>website</w:t>
      </w:r>
      <w:proofErr w:type="spellEnd"/>
      <w:r>
        <w:rPr>
          <w:snapToGrid w:val="0"/>
          <w:lang w:val="en-GB"/>
        </w:rPr>
        <w:t xml:space="preserve"> (</w:t>
      </w:r>
      <w:r>
        <w:rPr>
          <w:snapToGrid w:val="0"/>
          <w:color w:val="0000FF"/>
          <w:lang w:val="en-GB"/>
        </w:rPr>
        <w:t>www.colesmyer.com</w:t>
      </w:r>
      <w:r>
        <w:rPr>
          <w:snapToGrid w:val="0"/>
          <w:lang w:val="en-GB"/>
        </w:rPr>
        <w:t>) as soon as it is disclosed to the financial mar</w:t>
      </w:r>
      <w:r>
        <w:rPr>
          <w:snapToGrid w:val="0"/>
          <w:lang w:val="en-GB"/>
        </w:rPr>
        <w:t xml:space="preserve">kets. The Annual General Meeting, along with profit and sales presentations, is also broadcast live on the </w:t>
      </w:r>
      <w:proofErr w:type="spellStart"/>
      <w:r>
        <w:rPr>
          <w:snapToGrid w:val="0"/>
          <w:lang w:val="en-GB"/>
        </w:rPr>
        <w:t>website</w:t>
      </w:r>
      <w:proofErr w:type="spellEnd"/>
      <w:r>
        <w:rPr>
          <w:snapToGrid w:val="0"/>
          <w:lang w:val="en-GB"/>
        </w:rPr>
        <w:t xml:space="preserve">. A copy of all the governance policies referred to in this review are also able to be viewed on the Company's </w:t>
      </w:r>
      <w:proofErr w:type="spellStart"/>
      <w:r>
        <w:rPr>
          <w:snapToGrid w:val="0"/>
          <w:lang w:val="en-GB"/>
        </w:rPr>
        <w:t>website</w:t>
      </w:r>
      <w:proofErr w:type="spellEnd"/>
      <w:r>
        <w:rPr>
          <w:snapToGrid w:val="0"/>
          <w:lang w:val="en-GB"/>
        </w:rPr>
        <w: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Donations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Board'</w:t>
      </w:r>
      <w:r>
        <w:rPr>
          <w:snapToGrid w:val="0"/>
          <w:lang w:val="en-GB"/>
        </w:rPr>
        <w:t>s decision to contribute to the major political parties, federally and in the states, is motivated by its desire to see a strong political system that supports the democratic process in Australia.</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Commitments made to political parties at the federal and s</w:t>
      </w:r>
      <w:r>
        <w:rPr>
          <w:snapToGrid w:val="0"/>
          <w:lang w:val="en-GB"/>
        </w:rPr>
        <w:t>tate levels during the year were: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Australian Labor Party $107,000, Liberal Party of Australia $107,000, National Party of Australia $26,000, Australian Democrats $2,750.</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ASX corporate governance recommendations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At the date of this Review the Company com</w:t>
      </w:r>
      <w:r>
        <w:rPr>
          <w:snapToGrid w:val="0"/>
          <w:lang w:val="en-GB"/>
        </w:rPr>
        <w:t>plies with the ASX Principles of Good Corporate Governance and Best Practice Recommendations. The information required to be disclosed by those Recommendations is found both in this Corporate Governance section and in the Director's Report on pages 37 to 4</w:t>
      </w:r>
      <w:r>
        <w:rPr>
          <w:snapToGrid w:val="0"/>
          <w:lang w:val="en-GB"/>
        </w:rPr>
        <w:t>1 of this Review.</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During the year under review the Company complied with most of those Recommendations. The only areas of noteworthy non-compliance were with respect to -</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i. For the period October 2002 to July 2003, the Chairman of the Board was the Chai</w:t>
      </w:r>
      <w:r>
        <w:rPr>
          <w:snapToGrid w:val="0"/>
          <w:lang w:val="en-GB"/>
        </w:rPr>
        <w:t>rman of the Audit/Governance Committee; and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ii. Certain of the Company's policies and procedures were not available on the Company's </w:t>
      </w:r>
      <w:proofErr w:type="spellStart"/>
      <w:r>
        <w:rPr>
          <w:snapToGrid w:val="0"/>
          <w:lang w:val="en-GB"/>
        </w:rPr>
        <w:t>website</w:t>
      </w:r>
      <w:proofErr w:type="spellEnd"/>
      <w:r>
        <w:rPr>
          <w:snapToGrid w:val="0"/>
          <w:lang w:val="en-GB"/>
        </w:rPr>
        <w:t xml:space="preserve"> for the entire period.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Trade Practices compliance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Implementation and entrenchment of the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Trade Practi</w:t>
      </w:r>
      <w:r>
        <w:rPr>
          <w:snapToGrid w:val="0"/>
          <w:lang w:val="en-GB"/>
        </w:rPr>
        <w:t>ces Compliance program continues across the Group, based on the framework provided in AS3806 - the Australian Standard for Compliance programs.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Major activity this year focused on providing the Group with further Trade Practices training tools, including </w:t>
      </w:r>
      <w:r>
        <w:rPr>
          <w:snapToGrid w:val="0"/>
          <w:lang w:val="en-GB"/>
        </w:rPr>
        <w:t>video and online learning formats. A self-audit tool was also launched by Retail Support to assist both the Brands and Retail Support to enable further improvement of the program across the Group.</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Retail grocery code – alternative dispute resolution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w:t>
      </w:r>
      <w:r>
        <w:rPr>
          <w:snapToGrid w:val="0"/>
          <w:lang w:val="en-GB"/>
        </w:rPr>
        <w:t>Company is a strong promoter of the Retail Grocery Industry Code of Conduct, which provides participants in the retail grocery supply chain with access to low-cost dispute resolution and increased awareness of fair trading practices. Of the 100 industry ma</w:t>
      </w:r>
      <w:r>
        <w:rPr>
          <w:snapToGrid w:val="0"/>
          <w:lang w:val="en-GB"/>
        </w:rPr>
        <w:t>tters considered by the Ombudsman to date, only two have involved our supermarkets and, pleasingly, these were resolved to the satisfaction of both parties.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3"/>
        <w:rPr>
          <w:b w:val="0"/>
          <w:snapToGrid w:val="0"/>
          <w:lang w:val="en-GB"/>
        </w:rPr>
      </w:pPr>
      <w:r>
        <w:rPr>
          <w:snapToGrid w:val="0"/>
          <w:lang w:val="en-GB"/>
        </w:rPr>
        <w:t>Board of Directors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Patricia (Patty) E. </w:t>
      </w:r>
      <w:proofErr w:type="spellStart"/>
      <w:r>
        <w:rPr>
          <w:b/>
          <w:snapToGrid w:val="0"/>
          <w:lang w:val="en-GB"/>
        </w:rPr>
        <w:t>Akopiantz</w:t>
      </w:r>
      <w:proofErr w:type="spellEnd"/>
    </w:p>
    <w:p w:rsidR="00000000" w:rsidRDefault="00A03C91">
      <w:pPr>
        <w:shd w:val="clear" w:color="auto" w:fill="FFFFFF"/>
        <w:ind w:left="108"/>
        <w:rPr>
          <w:snapToGrid w:val="0"/>
          <w:lang w:val="en-GB"/>
        </w:rPr>
      </w:pPr>
      <w:r>
        <w:rPr>
          <w:b/>
          <w:snapToGrid w:val="0"/>
          <w:lang w:val="en-GB"/>
        </w:rPr>
        <w:t>Non-executive Director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BA (</w:t>
      </w:r>
      <w:proofErr w:type="spellStart"/>
      <w:r>
        <w:rPr>
          <w:snapToGrid w:val="0"/>
          <w:lang w:val="en-GB"/>
        </w:rPr>
        <w:t>Wellesley</w:t>
      </w:r>
      <w:proofErr w:type="spellEnd"/>
      <w:r>
        <w:rPr>
          <w:snapToGrid w:val="0"/>
          <w:lang w:val="en-GB"/>
        </w:rPr>
        <w:t>), MBA (Ha</w:t>
      </w:r>
      <w:r>
        <w:rPr>
          <w:snapToGrid w:val="0"/>
          <w:lang w:val="en-GB"/>
        </w:rPr>
        <w:t>rvard) Age 39</w:t>
      </w:r>
    </w:p>
    <w:p w:rsidR="00000000" w:rsidRDefault="00A03C91">
      <w:pPr>
        <w:shd w:val="clear" w:color="auto" w:fill="FFFFFF"/>
        <w:ind w:left="108"/>
        <w:rPr>
          <w:snapToGrid w:val="0"/>
          <w:lang w:val="en-GB"/>
        </w:rPr>
      </w:pPr>
      <w:r>
        <w:rPr>
          <w:snapToGrid w:val="0"/>
          <w:lang w:val="en-GB"/>
        </w:rPr>
        <w:t>(Appointed Director 2001)</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Ms </w:t>
      </w:r>
      <w:proofErr w:type="spellStart"/>
      <w:r>
        <w:rPr>
          <w:snapToGrid w:val="0"/>
          <w:lang w:val="en-GB"/>
        </w:rPr>
        <w:t>Akopiantz</w:t>
      </w:r>
      <w:proofErr w:type="spellEnd"/>
      <w:r>
        <w:rPr>
          <w:snapToGrid w:val="0"/>
          <w:lang w:val="en-GB"/>
        </w:rPr>
        <w:t xml:space="preserve"> has over 15 years senior management and consultancy experience in retail and consumer industries both in Australia and overseas. As a management consultant with </w:t>
      </w:r>
      <w:proofErr w:type="spellStart"/>
      <w:r>
        <w:rPr>
          <w:snapToGrid w:val="0"/>
          <w:lang w:val="en-GB"/>
        </w:rPr>
        <w:t>McKinsey</w:t>
      </w:r>
      <w:proofErr w:type="spellEnd"/>
      <w:r>
        <w:rPr>
          <w:snapToGrid w:val="0"/>
          <w:lang w:val="en-GB"/>
        </w:rPr>
        <w:t>, she advised some of Australia's</w:t>
      </w:r>
      <w:r>
        <w:rPr>
          <w:snapToGrid w:val="0"/>
          <w:lang w:val="en-GB"/>
        </w:rPr>
        <w:t xml:space="preserve"> leading companies on strategy and organisational change and helped lead the Retail and Consumer Goods Practice. She is a former General Manager of Marketing at David Jones and Vice President of a US apparel manufacturer. Ms </w:t>
      </w:r>
      <w:proofErr w:type="spellStart"/>
      <w:r>
        <w:rPr>
          <w:snapToGrid w:val="0"/>
          <w:lang w:val="en-GB"/>
        </w:rPr>
        <w:t>Akopiantz</w:t>
      </w:r>
      <w:proofErr w:type="spellEnd"/>
      <w:r>
        <w:rPr>
          <w:snapToGrid w:val="0"/>
          <w:lang w:val="en-GB"/>
        </w:rPr>
        <w:t xml:space="preserve"> is a director of the </w:t>
      </w:r>
      <w:r>
        <w:rPr>
          <w:snapToGrid w:val="0"/>
          <w:lang w:val="en-GB"/>
        </w:rPr>
        <w:t>Australian Graduate School of Management, and Chair of the Foundation for Young Australians NSW committee. She manages her own strategy and marketing consultancy.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Richard H. </w:t>
      </w:r>
      <w:proofErr w:type="spellStart"/>
      <w:r>
        <w:rPr>
          <w:b/>
          <w:snapToGrid w:val="0"/>
          <w:lang w:val="en-GB"/>
        </w:rPr>
        <w:t>Allert</w:t>
      </w:r>
      <w:proofErr w:type="spellEnd"/>
      <w:r>
        <w:rPr>
          <w:b/>
          <w:snapToGrid w:val="0"/>
          <w:lang w:val="en-GB"/>
        </w:rPr>
        <w:t>, AM</w:t>
      </w:r>
    </w:p>
    <w:p w:rsidR="00000000" w:rsidRDefault="00A03C91">
      <w:pPr>
        <w:shd w:val="clear" w:color="auto" w:fill="FFFFFF"/>
        <w:ind w:left="108"/>
        <w:rPr>
          <w:snapToGrid w:val="0"/>
          <w:lang w:val="en-GB"/>
        </w:rPr>
      </w:pPr>
      <w:r>
        <w:rPr>
          <w:b/>
          <w:snapToGrid w:val="0"/>
          <w:lang w:val="en-GB"/>
        </w:rPr>
        <w:t>Chairman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FCA Age 60</w:t>
      </w:r>
    </w:p>
    <w:p w:rsidR="00000000" w:rsidRDefault="00A03C91">
      <w:pPr>
        <w:shd w:val="clear" w:color="auto" w:fill="FFFFFF"/>
        <w:ind w:left="108"/>
        <w:rPr>
          <w:snapToGrid w:val="0"/>
          <w:lang w:val="en-GB"/>
        </w:rPr>
      </w:pPr>
      <w:r>
        <w:rPr>
          <w:snapToGrid w:val="0"/>
          <w:lang w:val="en-GB"/>
        </w:rPr>
        <w:t>(Appointed Director 1995, Chairman from 10 Octobe</w:t>
      </w:r>
      <w:r>
        <w:rPr>
          <w:snapToGrid w:val="0"/>
          <w:lang w:val="en-GB"/>
        </w:rPr>
        <w:t>r 2002)</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Mr </w:t>
      </w:r>
      <w:proofErr w:type="spellStart"/>
      <w:r>
        <w:rPr>
          <w:snapToGrid w:val="0"/>
          <w:lang w:val="en-GB"/>
        </w:rPr>
        <w:t>Allert</w:t>
      </w:r>
      <w:proofErr w:type="spellEnd"/>
      <w:r>
        <w:rPr>
          <w:snapToGrid w:val="0"/>
          <w:lang w:val="en-GB"/>
        </w:rPr>
        <w:t xml:space="preserve"> has had a distinguished career as a Chartered Accountant. He is the Chairman of AXA Asia Pacific Holdings Limited, The </w:t>
      </w:r>
      <w:proofErr w:type="spellStart"/>
      <w:r>
        <w:rPr>
          <w:snapToGrid w:val="0"/>
          <w:lang w:val="en-GB"/>
        </w:rPr>
        <w:t>AustralAsia</w:t>
      </w:r>
      <w:proofErr w:type="spellEnd"/>
      <w:r>
        <w:rPr>
          <w:snapToGrid w:val="0"/>
          <w:lang w:val="en-GB"/>
        </w:rPr>
        <w:t xml:space="preserve"> Railway Corporation and Voyages Hotels &amp; Resorts Pty Ltd. Mr </w:t>
      </w:r>
      <w:proofErr w:type="spellStart"/>
      <w:r>
        <w:rPr>
          <w:snapToGrid w:val="0"/>
          <w:lang w:val="en-GB"/>
        </w:rPr>
        <w:t>Allert</w:t>
      </w:r>
      <w:proofErr w:type="spellEnd"/>
      <w:r>
        <w:rPr>
          <w:snapToGrid w:val="0"/>
          <w:lang w:val="en-GB"/>
        </w:rPr>
        <w:t xml:space="preserve"> is a director of the Australia Busines</w:t>
      </w:r>
      <w:r>
        <w:rPr>
          <w:snapToGrid w:val="0"/>
          <w:lang w:val="en-GB"/>
        </w:rPr>
        <w:t>s Arts Foundation and a member of the Australia Council's Major Performing Arts Board, and has held positions with a number of government instrumentalities and community organisations over many years.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Ronald K. (Keith) Barton</w:t>
      </w:r>
    </w:p>
    <w:p w:rsidR="00000000" w:rsidRDefault="00A03C91">
      <w:pPr>
        <w:shd w:val="clear" w:color="auto" w:fill="FFFFFF"/>
        <w:ind w:left="108"/>
        <w:rPr>
          <w:snapToGrid w:val="0"/>
          <w:lang w:val="en-GB"/>
        </w:rPr>
      </w:pPr>
      <w:r>
        <w:rPr>
          <w:b/>
          <w:snapToGrid w:val="0"/>
          <w:lang w:val="en-GB"/>
        </w:rPr>
        <w:t>Non-executive Director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BSc, </w:t>
      </w:r>
      <w:r>
        <w:rPr>
          <w:snapToGrid w:val="0"/>
          <w:lang w:val="en-GB"/>
        </w:rPr>
        <w:t>PhD (UNSW), FTSE Age 63</w:t>
      </w:r>
    </w:p>
    <w:p w:rsidR="00000000" w:rsidRDefault="00A03C91">
      <w:pPr>
        <w:shd w:val="clear" w:color="auto" w:fill="FFFFFF"/>
        <w:ind w:left="108"/>
        <w:rPr>
          <w:snapToGrid w:val="0"/>
          <w:lang w:val="en-GB"/>
        </w:rPr>
      </w:pPr>
      <w:r>
        <w:rPr>
          <w:snapToGrid w:val="0"/>
          <w:lang w:val="en-GB"/>
        </w:rPr>
        <w:t>(Appointed Director 2003)</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Dr Barton is a former Chief Executive Officer and Managing Director of James </w:t>
      </w:r>
      <w:proofErr w:type="spellStart"/>
      <w:r>
        <w:rPr>
          <w:snapToGrid w:val="0"/>
          <w:lang w:val="en-GB"/>
        </w:rPr>
        <w:t>Hardie</w:t>
      </w:r>
      <w:proofErr w:type="spellEnd"/>
      <w:r>
        <w:rPr>
          <w:snapToGrid w:val="0"/>
          <w:lang w:val="en-GB"/>
        </w:rPr>
        <w:t xml:space="preserve"> Industries Ltd, after holding a variety of executive positions at CSR Ltd. Dr Barton's current directorships include Towe</w:t>
      </w:r>
      <w:r>
        <w:rPr>
          <w:snapToGrid w:val="0"/>
          <w:lang w:val="en-GB"/>
        </w:rPr>
        <w:t xml:space="preserve">r Ltd, </w:t>
      </w:r>
      <w:proofErr w:type="spellStart"/>
      <w:r>
        <w:rPr>
          <w:snapToGrid w:val="0"/>
          <w:lang w:val="en-GB"/>
        </w:rPr>
        <w:t>Citect</w:t>
      </w:r>
      <w:proofErr w:type="spellEnd"/>
      <w:r>
        <w:rPr>
          <w:snapToGrid w:val="0"/>
          <w:lang w:val="en-GB"/>
        </w:rPr>
        <w:t xml:space="preserve"> Corporation Ltd and </w:t>
      </w:r>
      <w:proofErr w:type="spellStart"/>
      <w:r>
        <w:rPr>
          <w:snapToGrid w:val="0"/>
          <w:lang w:val="en-GB"/>
        </w:rPr>
        <w:t>Amcor</w:t>
      </w:r>
      <w:proofErr w:type="spellEnd"/>
      <w:r>
        <w:rPr>
          <w:snapToGrid w:val="0"/>
          <w:lang w:val="en-GB"/>
        </w:rPr>
        <w:t xml:space="preserve"> Ltd. He is also a Council Member of the Royal Blind Society NSW. Dr Barton's previous Board appointments include Goodman Fielder Ltd (Chairman), F H </w:t>
      </w:r>
      <w:proofErr w:type="spellStart"/>
      <w:r>
        <w:rPr>
          <w:snapToGrid w:val="0"/>
          <w:lang w:val="en-GB"/>
        </w:rPr>
        <w:t>Faulding</w:t>
      </w:r>
      <w:proofErr w:type="spellEnd"/>
      <w:r>
        <w:rPr>
          <w:snapToGrid w:val="0"/>
          <w:lang w:val="en-GB"/>
        </w:rPr>
        <w:t xml:space="preserve"> Ltd and Colonial Ltd.</w:t>
      </w:r>
    </w:p>
    <w:p w:rsidR="00000000" w:rsidRDefault="00A03C91">
      <w:pPr>
        <w:shd w:val="clear" w:color="auto" w:fill="FFFFFF"/>
        <w:ind w:left="108"/>
        <w:rPr>
          <w:snapToGrid w:val="0"/>
          <w:lang w:val="en-GB"/>
        </w:rPr>
      </w:pPr>
    </w:p>
    <w:p w:rsidR="00000000" w:rsidRDefault="00A03C91">
      <w:pPr>
        <w:shd w:val="clear" w:color="auto" w:fill="FFFFFF"/>
        <w:ind w:left="108"/>
        <w:rPr>
          <w:b/>
          <w:snapToGrid w:val="0"/>
          <w:lang w:val="en-GB"/>
        </w:rPr>
      </w:pPr>
      <w:r>
        <w:rPr>
          <w:b/>
          <w:snapToGrid w:val="0"/>
          <w:lang w:val="en-GB"/>
        </w:rPr>
        <w:t>Richard (</w:t>
      </w:r>
      <w:proofErr w:type="spellStart"/>
      <w:r>
        <w:rPr>
          <w:b/>
          <w:snapToGrid w:val="0"/>
          <w:lang w:val="en-GB"/>
        </w:rPr>
        <w:t>Ric</w:t>
      </w:r>
      <w:proofErr w:type="spellEnd"/>
      <w:r>
        <w:rPr>
          <w:b/>
          <w:snapToGrid w:val="0"/>
          <w:lang w:val="en-GB"/>
        </w:rPr>
        <w:t>) M. Charlton, AM</w:t>
      </w:r>
    </w:p>
    <w:p w:rsidR="00000000" w:rsidRDefault="00A03C91">
      <w:pPr>
        <w:shd w:val="clear" w:color="auto" w:fill="FFFFFF"/>
        <w:ind w:left="108"/>
        <w:rPr>
          <w:snapToGrid w:val="0"/>
          <w:lang w:val="en-GB"/>
        </w:rPr>
      </w:pPr>
      <w:r>
        <w:rPr>
          <w:b/>
          <w:snapToGrid w:val="0"/>
          <w:lang w:val="en-GB"/>
        </w:rPr>
        <w:t>Non-e</w:t>
      </w:r>
      <w:r>
        <w:rPr>
          <w:b/>
          <w:snapToGrid w:val="0"/>
          <w:lang w:val="en-GB"/>
        </w:rPr>
        <w:t>xecutive Director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BE, </w:t>
      </w:r>
      <w:proofErr w:type="spellStart"/>
      <w:r>
        <w:rPr>
          <w:snapToGrid w:val="0"/>
          <w:lang w:val="en-GB"/>
        </w:rPr>
        <w:t>MESc</w:t>
      </w:r>
      <w:proofErr w:type="spellEnd"/>
      <w:r>
        <w:rPr>
          <w:snapToGrid w:val="0"/>
          <w:lang w:val="en-GB"/>
        </w:rPr>
        <w:t>, FTSE Age 68</w:t>
      </w:r>
    </w:p>
    <w:p w:rsidR="00000000" w:rsidRDefault="00A03C91">
      <w:pPr>
        <w:shd w:val="clear" w:color="auto" w:fill="FFFFFF"/>
        <w:ind w:left="108"/>
        <w:rPr>
          <w:snapToGrid w:val="0"/>
          <w:lang w:val="en-GB"/>
        </w:rPr>
      </w:pPr>
      <w:r>
        <w:rPr>
          <w:snapToGrid w:val="0"/>
          <w:lang w:val="en-GB"/>
        </w:rPr>
        <w:t>(Appointed Director 1995)</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Mr Charlton is Chancellor of the University of Newcastle and Chairman of </w:t>
      </w:r>
      <w:proofErr w:type="spellStart"/>
      <w:r>
        <w:rPr>
          <w:snapToGrid w:val="0"/>
          <w:lang w:val="en-GB"/>
        </w:rPr>
        <w:t>Adcorp</w:t>
      </w:r>
      <w:proofErr w:type="spellEnd"/>
      <w:r>
        <w:rPr>
          <w:snapToGrid w:val="0"/>
          <w:lang w:val="en-GB"/>
        </w:rPr>
        <w:t xml:space="preserve"> Australia Limited and the Melbourne Language Centre. Mr Charlton has served on a wide variety of Boards, inc</w:t>
      </w:r>
      <w:r>
        <w:rPr>
          <w:snapToGrid w:val="0"/>
          <w:lang w:val="en-GB"/>
        </w:rPr>
        <w:t>luding HSBC Bank Australia Limited, South East Water Limited, and Fujitsu Australia Ltd. He has made substantial contributions to community, children's medical research and sporting organisations. Mr Charlton's career in the petroleum industry included his</w:t>
      </w:r>
      <w:r>
        <w:rPr>
          <w:snapToGrid w:val="0"/>
          <w:lang w:val="en-GB"/>
        </w:rPr>
        <w:t xml:space="preserve"> appointment as Chairman and Chief Executive Officer of Shell Australia Limited, Deputy Chairman of Woodside Petroleum Ltd and Chairman of the </w:t>
      </w:r>
      <w:proofErr w:type="spellStart"/>
      <w:r>
        <w:rPr>
          <w:snapToGrid w:val="0"/>
          <w:lang w:val="en-GB"/>
        </w:rPr>
        <w:t>CoAG</w:t>
      </w:r>
      <w:proofErr w:type="spellEnd"/>
      <w:r>
        <w:rPr>
          <w:snapToGrid w:val="0"/>
          <w:lang w:val="en-GB"/>
        </w:rPr>
        <w:t xml:space="preserve"> Gas Reform Task Force.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John E. Fletcher,</w:t>
      </w:r>
    </w:p>
    <w:p w:rsidR="00000000" w:rsidRDefault="00A03C91">
      <w:pPr>
        <w:shd w:val="clear" w:color="auto" w:fill="FFFFFF"/>
        <w:ind w:left="108"/>
        <w:rPr>
          <w:snapToGrid w:val="0"/>
          <w:lang w:val="en-GB"/>
        </w:rPr>
      </w:pPr>
      <w:r>
        <w:rPr>
          <w:b/>
          <w:snapToGrid w:val="0"/>
          <w:lang w:val="en-GB"/>
        </w:rPr>
        <w:t>Managing Director and Chief Executive Officer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FCPA Age 52</w:t>
      </w:r>
    </w:p>
    <w:p w:rsidR="00000000" w:rsidRDefault="00A03C91">
      <w:pPr>
        <w:shd w:val="clear" w:color="auto" w:fill="FFFFFF"/>
        <w:ind w:left="108"/>
        <w:rPr>
          <w:snapToGrid w:val="0"/>
          <w:lang w:val="en-GB"/>
        </w:rPr>
      </w:pPr>
      <w:r>
        <w:rPr>
          <w:snapToGrid w:val="0"/>
          <w:lang w:val="en-GB"/>
        </w:rPr>
        <w:t>(Appoin</w:t>
      </w:r>
      <w:r>
        <w:rPr>
          <w:snapToGrid w:val="0"/>
          <w:lang w:val="en-GB"/>
        </w:rPr>
        <w:t>ted Director 2001)</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Prior to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Mr Fletcher spent almost all his professional career with Brambles Industries, commencing in 1974, initially in an accounting role and then in a series of operating and senior management positions. He was appointed </w:t>
      </w:r>
      <w:r>
        <w:rPr>
          <w:snapToGrid w:val="0"/>
          <w:lang w:val="en-GB"/>
        </w:rPr>
        <w:t xml:space="preserve">General Manager of the Transport Division in 1982, Commercial Director Europe in 1984, Managing Director CHEP Australia in 1986, Managing Director Brambles Australia in 1988 and Chief Executive of Brambles Industries in 1993. Mr Fletcher retired as CEO of </w:t>
      </w:r>
      <w:r>
        <w:rPr>
          <w:snapToGrid w:val="0"/>
          <w:lang w:val="en-GB"/>
        </w:rPr>
        <w:t xml:space="preserve">Brambles in 2001. He is also a director of </w:t>
      </w:r>
      <w:proofErr w:type="spellStart"/>
      <w:r>
        <w:rPr>
          <w:snapToGrid w:val="0"/>
          <w:lang w:val="en-GB"/>
        </w:rPr>
        <w:t>Telstra</w:t>
      </w:r>
      <w:proofErr w:type="spellEnd"/>
      <w:r>
        <w:rPr>
          <w:snapToGrid w:val="0"/>
          <w:lang w:val="en-GB"/>
        </w:rPr>
        <w:t xml:space="preserve"> Corporation Limited.</w:t>
      </w:r>
    </w:p>
    <w:p w:rsidR="00000000" w:rsidRDefault="00A03C91">
      <w:pPr>
        <w:shd w:val="clear" w:color="auto" w:fill="FFFFFF"/>
        <w:ind w:left="108"/>
        <w:rPr>
          <w:snapToGrid w:val="0"/>
          <w:lang w:val="en-GB"/>
        </w:rPr>
      </w:pPr>
    </w:p>
    <w:p w:rsidR="00000000" w:rsidRDefault="00A03C91">
      <w:pPr>
        <w:shd w:val="clear" w:color="auto" w:fill="FFFFFF"/>
        <w:ind w:left="108"/>
        <w:rPr>
          <w:b/>
          <w:snapToGrid w:val="0"/>
          <w:lang w:val="en-GB"/>
        </w:rPr>
      </w:pPr>
      <w:r>
        <w:rPr>
          <w:b/>
          <w:snapToGrid w:val="0"/>
          <w:lang w:val="en-GB"/>
        </w:rPr>
        <w:t xml:space="preserve">William (Bill) P. </w:t>
      </w:r>
      <w:proofErr w:type="spellStart"/>
      <w:r>
        <w:rPr>
          <w:b/>
          <w:snapToGrid w:val="0"/>
          <w:lang w:val="en-GB"/>
        </w:rPr>
        <w:t>Gurry</w:t>
      </w:r>
      <w:proofErr w:type="spellEnd"/>
      <w:r>
        <w:rPr>
          <w:b/>
          <w:snapToGrid w:val="0"/>
          <w:lang w:val="en-GB"/>
        </w:rPr>
        <w:t>, AO</w:t>
      </w:r>
    </w:p>
    <w:p w:rsidR="00000000" w:rsidRDefault="00A03C91">
      <w:pPr>
        <w:shd w:val="clear" w:color="auto" w:fill="FFFFFF"/>
        <w:ind w:left="108"/>
        <w:rPr>
          <w:snapToGrid w:val="0"/>
          <w:lang w:val="en-GB"/>
        </w:rPr>
      </w:pPr>
      <w:r>
        <w:rPr>
          <w:b/>
          <w:snapToGrid w:val="0"/>
          <w:lang w:val="en-GB"/>
        </w:rPr>
        <w:t>Non-executive Director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LLB Age 56</w:t>
      </w:r>
    </w:p>
    <w:p w:rsidR="00000000" w:rsidRDefault="00A03C91">
      <w:pPr>
        <w:shd w:val="clear" w:color="auto" w:fill="FFFFFF"/>
        <w:ind w:left="108"/>
        <w:rPr>
          <w:snapToGrid w:val="0"/>
          <w:lang w:val="en-GB"/>
        </w:rPr>
      </w:pPr>
      <w:r>
        <w:rPr>
          <w:snapToGrid w:val="0"/>
          <w:lang w:val="en-GB"/>
        </w:rPr>
        <w:t>(Appointed Director 2001)</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Mr </w:t>
      </w:r>
      <w:proofErr w:type="spellStart"/>
      <w:r>
        <w:rPr>
          <w:snapToGrid w:val="0"/>
          <w:lang w:val="en-GB"/>
        </w:rPr>
        <w:t>Gurry</w:t>
      </w:r>
      <w:proofErr w:type="spellEnd"/>
      <w:r>
        <w:rPr>
          <w:snapToGrid w:val="0"/>
          <w:lang w:val="en-GB"/>
        </w:rPr>
        <w:t xml:space="preserve"> was the immediate former Executive Chairman of one of Australia's foremost investmen</w:t>
      </w:r>
      <w:r>
        <w:rPr>
          <w:snapToGrid w:val="0"/>
          <w:lang w:val="en-GB"/>
        </w:rPr>
        <w:t xml:space="preserve">t banks, UBS </w:t>
      </w:r>
      <w:proofErr w:type="spellStart"/>
      <w:r>
        <w:rPr>
          <w:snapToGrid w:val="0"/>
          <w:lang w:val="en-GB"/>
        </w:rPr>
        <w:t>Warburg</w:t>
      </w:r>
      <w:proofErr w:type="spellEnd"/>
      <w:r>
        <w:rPr>
          <w:snapToGrid w:val="0"/>
          <w:lang w:val="en-GB"/>
        </w:rPr>
        <w:t>. Prior to that he was that firm's Managing Director. He has had an outstanding career in the Australian finance sector, being a former Managing Director of Capel Court Corporation, National Mutual Royal Bank Limited and Executive Direc</w:t>
      </w:r>
      <w:r>
        <w:rPr>
          <w:snapToGrid w:val="0"/>
          <w:lang w:val="en-GB"/>
        </w:rPr>
        <w:t xml:space="preserve">tor of Australian Bank Limited. Prior to his time at UBS </w:t>
      </w:r>
      <w:proofErr w:type="spellStart"/>
      <w:r>
        <w:rPr>
          <w:snapToGrid w:val="0"/>
          <w:lang w:val="en-GB"/>
        </w:rPr>
        <w:t>Warburg</w:t>
      </w:r>
      <w:proofErr w:type="spellEnd"/>
      <w:r>
        <w:rPr>
          <w:snapToGrid w:val="0"/>
          <w:lang w:val="en-GB"/>
        </w:rPr>
        <w:t xml:space="preserve">, Mr </w:t>
      </w:r>
      <w:proofErr w:type="spellStart"/>
      <w:r>
        <w:rPr>
          <w:snapToGrid w:val="0"/>
          <w:lang w:val="en-GB"/>
        </w:rPr>
        <w:t>Gurry</w:t>
      </w:r>
      <w:proofErr w:type="spellEnd"/>
      <w:r>
        <w:rPr>
          <w:snapToGrid w:val="0"/>
          <w:lang w:val="en-GB"/>
        </w:rPr>
        <w:t xml:space="preserve"> developed his own diverse financial consulting practice and held a number of directorships, including Normandy Limited, Chairman of </w:t>
      </w:r>
      <w:proofErr w:type="spellStart"/>
      <w:r>
        <w:rPr>
          <w:snapToGrid w:val="0"/>
          <w:lang w:val="en-GB"/>
        </w:rPr>
        <w:t>Ericsson</w:t>
      </w:r>
      <w:proofErr w:type="spellEnd"/>
      <w:r>
        <w:rPr>
          <w:snapToGrid w:val="0"/>
          <w:lang w:val="en-GB"/>
        </w:rPr>
        <w:t xml:space="preserve"> Australia, Deputy Chairman of BRL Hardy </w:t>
      </w:r>
      <w:r>
        <w:rPr>
          <w:snapToGrid w:val="0"/>
          <w:lang w:val="en-GB"/>
        </w:rPr>
        <w:t xml:space="preserve">Limited and Chairman of AIDC Limited. Mr </w:t>
      </w:r>
      <w:proofErr w:type="spellStart"/>
      <w:r>
        <w:rPr>
          <w:snapToGrid w:val="0"/>
          <w:lang w:val="en-GB"/>
        </w:rPr>
        <w:t>Gurry</w:t>
      </w:r>
      <w:proofErr w:type="spellEnd"/>
      <w:r>
        <w:rPr>
          <w:snapToGrid w:val="0"/>
          <w:lang w:val="en-GB"/>
        </w:rPr>
        <w:t xml:space="preserve"> has also held a number of community interest roles. He is a former Deputy Chairman of the Australian Film Commission, a former Director of the Australian Film Finance Corporation and former Trustee of the Nati</w:t>
      </w:r>
      <w:r>
        <w:rPr>
          <w:snapToGrid w:val="0"/>
          <w:lang w:val="en-GB"/>
        </w:rPr>
        <w:t>onal Gallery of Victoria. He is currently a Director of the Financial Markets Foundation for Children, and the St. Vincent's and Mercy Private Hospital. He is also Chairman of GS Private Equity, one of Australia's largest private equity firms.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Anthony (To</w:t>
      </w:r>
      <w:r>
        <w:rPr>
          <w:b/>
          <w:snapToGrid w:val="0"/>
          <w:lang w:val="en-GB"/>
        </w:rPr>
        <w:t xml:space="preserve">ny) G. </w:t>
      </w:r>
      <w:proofErr w:type="spellStart"/>
      <w:r>
        <w:rPr>
          <w:b/>
          <w:snapToGrid w:val="0"/>
          <w:lang w:val="en-GB"/>
        </w:rPr>
        <w:t>Hodgson</w:t>
      </w:r>
      <w:proofErr w:type="spellEnd"/>
    </w:p>
    <w:p w:rsidR="00000000" w:rsidRDefault="00A03C91">
      <w:pPr>
        <w:shd w:val="clear" w:color="auto" w:fill="FFFFFF"/>
        <w:ind w:left="108"/>
        <w:rPr>
          <w:snapToGrid w:val="0"/>
          <w:lang w:val="en-GB"/>
        </w:rPr>
      </w:pPr>
      <w:r>
        <w:rPr>
          <w:b/>
          <w:snapToGrid w:val="0"/>
          <w:lang w:val="en-GB"/>
        </w:rPr>
        <w:t>Non-executive Director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FCA, FAICD Age 63</w:t>
      </w:r>
    </w:p>
    <w:p w:rsidR="00000000" w:rsidRDefault="00A03C91">
      <w:pPr>
        <w:shd w:val="clear" w:color="auto" w:fill="FFFFFF"/>
        <w:ind w:left="108"/>
        <w:rPr>
          <w:snapToGrid w:val="0"/>
          <w:lang w:val="en-GB"/>
        </w:rPr>
      </w:pPr>
      <w:r>
        <w:rPr>
          <w:snapToGrid w:val="0"/>
          <w:lang w:val="en-GB"/>
        </w:rPr>
        <w:t>(Appointed Director 2003)</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Mr </w:t>
      </w:r>
      <w:proofErr w:type="spellStart"/>
      <w:r>
        <w:rPr>
          <w:snapToGrid w:val="0"/>
          <w:lang w:val="en-GB"/>
        </w:rPr>
        <w:t>Hodgson</w:t>
      </w:r>
      <w:proofErr w:type="spellEnd"/>
      <w:r>
        <w:rPr>
          <w:snapToGrid w:val="0"/>
          <w:lang w:val="en-GB"/>
        </w:rPr>
        <w:t xml:space="preserve"> was a co-founder of the specialist chartered accounting firm, </w:t>
      </w:r>
      <w:proofErr w:type="spellStart"/>
      <w:r>
        <w:rPr>
          <w:snapToGrid w:val="0"/>
          <w:lang w:val="en-GB"/>
        </w:rPr>
        <w:t>Ferrier</w:t>
      </w:r>
      <w:proofErr w:type="spellEnd"/>
      <w:r>
        <w:rPr>
          <w:snapToGrid w:val="0"/>
          <w:lang w:val="en-GB"/>
        </w:rPr>
        <w:t xml:space="preserve"> </w:t>
      </w:r>
      <w:proofErr w:type="spellStart"/>
      <w:r>
        <w:rPr>
          <w:snapToGrid w:val="0"/>
          <w:lang w:val="en-GB"/>
        </w:rPr>
        <w:t>Hodgson</w:t>
      </w:r>
      <w:proofErr w:type="spellEnd"/>
      <w:r>
        <w:rPr>
          <w:snapToGrid w:val="0"/>
          <w:lang w:val="en-GB"/>
        </w:rPr>
        <w:t>, from which he retired in 2000 after 24 years. His role included the evaluation and</w:t>
      </w:r>
      <w:r>
        <w:rPr>
          <w:snapToGrid w:val="0"/>
          <w:lang w:val="en-GB"/>
        </w:rPr>
        <w:t xml:space="preserve"> implementation of marketing and business strategies to achieve major corporate restructures and turnarounds. Mr </w:t>
      </w:r>
      <w:proofErr w:type="spellStart"/>
      <w:r>
        <w:rPr>
          <w:snapToGrid w:val="0"/>
          <w:lang w:val="en-GB"/>
        </w:rPr>
        <w:t>Hodgson's</w:t>
      </w:r>
      <w:proofErr w:type="spellEnd"/>
      <w:r>
        <w:rPr>
          <w:snapToGrid w:val="0"/>
          <w:lang w:val="en-GB"/>
        </w:rPr>
        <w:t xml:space="preserve"> current Board appointments include HSBC Bank Australia Ltd, HSBC Asset Management (Australia) Limited (Chairman), </w:t>
      </w:r>
      <w:proofErr w:type="spellStart"/>
      <w:r>
        <w:rPr>
          <w:snapToGrid w:val="0"/>
          <w:lang w:val="en-GB"/>
        </w:rPr>
        <w:t>Tabcorp</w:t>
      </w:r>
      <w:proofErr w:type="spellEnd"/>
      <w:r>
        <w:rPr>
          <w:snapToGrid w:val="0"/>
          <w:lang w:val="en-GB"/>
        </w:rPr>
        <w:t xml:space="preserve"> Holdings Lt</w:t>
      </w:r>
      <w:r>
        <w:rPr>
          <w:snapToGrid w:val="0"/>
          <w:lang w:val="en-GB"/>
        </w:rPr>
        <w:t xml:space="preserve">d (Deputy Chairman) and Victoria Rugby Union (Chairman Advisory Board). He also acts as a consultant to </w:t>
      </w:r>
      <w:proofErr w:type="spellStart"/>
      <w:r>
        <w:rPr>
          <w:snapToGrid w:val="0"/>
          <w:lang w:val="en-GB"/>
        </w:rPr>
        <w:t>Ferrier</w:t>
      </w:r>
      <w:proofErr w:type="spellEnd"/>
      <w:r>
        <w:rPr>
          <w:snapToGrid w:val="0"/>
          <w:lang w:val="en-GB"/>
        </w:rPr>
        <w:t xml:space="preserve"> </w:t>
      </w:r>
      <w:proofErr w:type="spellStart"/>
      <w:r>
        <w:rPr>
          <w:snapToGrid w:val="0"/>
          <w:lang w:val="en-GB"/>
        </w:rPr>
        <w:t>Hodgson</w:t>
      </w:r>
      <w:proofErr w:type="spellEnd"/>
      <w:r>
        <w:rPr>
          <w:snapToGrid w:val="0"/>
          <w:lang w:val="en-GB"/>
        </w:rPr>
        <w:t xml:space="preserve">. Mr </w:t>
      </w:r>
      <w:proofErr w:type="spellStart"/>
      <w:r>
        <w:rPr>
          <w:snapToGrid w:val="0"/>
          <w:lang w:val="en-GB"/>
        </w:rPr>
        <w:t>Hodgson's</w:t>
      </w:r>
      <w:proofErr w:type="spellEnd"/>
      <w:r>
        <w:rPr>
          <w:snapToGrid w:val="0"/>
          <w:lang w:val="en-GB"/>
        </w:rPr>
        <w:t xml:space="preserve"> previous directorships include Melbourne Port Corporation (Chairman) and Victorian TAB (Chairman).</w:t>
      </w:r>
    </w:p>
    <w:p w:rsidR="00000000" w:rsidRDefault="00A03C91">
      <w:pPr>
        <w:shd w:val="clear" w:color="auto" w:fill="FFFFFF"/>
        <w:ind w:left="108"/>
        <w:rPr>
          <w:snapToGrid w:val="0"/>
          <w:lang w:val="en-GB"/>
        </w:rPr>
      </w:pPr>
    </w:p>
    <w:p w:rsidR="00000000" w:rsidRDefault="00A03C91">
      <w:pPr>
        <w:shd w:val="clear" w:color="auto" w:fill="FFFFFF"/>
        <w:ind w:left="108"/>
        <w:rPr>
          <w:b/>
          <w:snapToGrid w:val="0"/>
          <w:lang w:val="en-GB"/>
        </w:rPr>
      </w:pPr>
      <w:r>
        <w:rPr>
          <w:b/>
          <w:snapToGrid w:val="0"/>
          <w:lang w:val="en-GB"/>
        </w:rPr>
        <w:t xml:space="preserve">Mark M. </w:t>
      </w:r>
      <w:proofErr w:type="spellStart"/>
      <w:r>
        <w:rPr>
          <w:b/>
          <w:snapToGrid w:val="0"/>
          <w:lang w:val="en-GB"/>
        </w:rPr>
        <w:t>Leibler</w:t>
      </w:r>
      <w:proofErr w:type="spellEnd"/>
      <w:r>
        <w:rPr>
          <w:b/>
          <w:snapToGrid w:val="0"/>
          <w:lang w:val="en-GB"/>
        </w:rPr>
        <w:t>, AO</w:t>
      </w:r>
    </w:p>
    <w:p w:rsidR="00000000" w:rsidRDefault="00A03C91">
      <w:pPr>
        <w:shd w:val="clear" w:color="auto" w:fill="FFFFFF"/>
        <w:ind w:left="108"/>
        <w:rPr>
          <w:snapToGrid w:val="0"/>
          <w:lang w:val="en-GB"/>
        </w:rPr>
      </w:pPr>
      <w:r>
        <w:rPr>
          <w:b/>
          <w:snapToGrid w:val="0"/>
          <w:lang w:val="en-GB"/>
        </w:rPr>
        <w:t>No</w:t>
      </w:r>
      <w:r>
        <w:rPr>
          <w:b/>
          <w:snapToGrid w:val="0"/>
          <w:lang w:val="en-GB"/>
        </w:rPr>
        <w:t>n-executive Director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LLB. (Hons. Melbourne), LL.M. (Yale) Age 59</w:t>
      </w:r>
    </w:p>
    <w:p w:rsidR="00000000" w:rsidRDefault="00A03C91">
      <w:pPr>
        <w:shd w:val="clear" w:color="auto" w:fill="FFFFFF"/>
        <w:ind w:left="108"/>
        <w:rPr>
          <w:snapToGrid w:val="0"/>
          <w:lang w:val="en-GB"/>
        </w:rPr>
      </w:pPr>
      <w:r>
        <w:rPr>
          <w:snapToGrid w:val="0"/>
          <w:lang w:val="en-GB"/>
        </w:rPr>
        <w:t>(Appointed Director 1995)</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Mr </w:t>
      </w:r>
      <w:proofErr w:type="spellStart"/>
      <w:r>
        <w:rPr>
          <w:snapToGrid w:val="0"/>
          <w:lang w:val="en-GB"/>
        </w:rPr>
        <w:t>Leibler</w:t>
      </w:r>
      <w:proofErr w:type="spellEnd"/>
      <w:r>
        <w:rPr>
          <w:snapToGrid w:val="0"/>
          <w:lang w:val="en-GB"/>
        </w:rPr>
        <w:t xml:space="preserve"> is one of Australia's pre-eminent taxation advisors. As the Senior Partner of solicitors Arnold Bloch </w:t>
      </w:r>
      <w:proofErr w:type="spellStart"/>
      <w:r>
        <w:rPr>
          <w:snapToGrid w:val="0"/>
          <w:lang w:val="en-GB"/>
        </w:rPr>
        <w:t>Leibler</w:t>
      </w:r>
      <w:proofErr w:type="spellEnd"/>
      <w:r>
        <w:rPr>
          <w:snapToGrid w:val="0"/>
          <w:lang w:val="en-GB"/>
        </w:rPr>
        <w:t>, he has advised major business, the Federa</w:t>
      </w:r>
      <w:r>
        <w:rPr>
          <w:snapToGrid w:val="0"/>
          <w:lang w:val="en-GB"/>
        </w:rPr>
        <w:t xml:space="preserve">l Government and educational institutions. He regularly participates in the formulation and review of tax law through his involvement in a large number of peak industry, professional and educational advisory bodies. Mr </w:t>
      </w:r>
      <w:proofErr w:type="spellStart"/>
      <w:r>
        <w:rPr>
          <w:snapToGrid w:val="0"/>
          <w:lang w:val="en-GB"/>
        </w:rPr>
        <w:t>Leibler</w:t>
      </w:r>
      <w:proofErr w:type="spellEnd"/>
      <w:r>
        <w:rPr>
          <w:snapToGrid w:val="0"/>
          <w:lang w:val="en-GB"/>
        </w:rPr>
        <w:t xml:space="preserve"> is also a director of Reconci</w:t>
      </w:r>
      <w:r>
        <w:rPr>
          <w:snapToGrid w:val="0"/>
          <w:lang w:val="en-GB"/>
        </w:rPr>
        <w:t xml:space="preserve">liation Australia Limited, a non-profit company established to continue the leadership role of the Council for Aboriginal Reconciliation. Mr </w:t>
      </w:r>
      <w:proofErr w:type="spellStart"/>
      <w:r>
        <w:rPr>
          <w:snapToGrid w:val="0"/>
          <w:lang w:val="en-GB"/>
        </w:rPr>
        <w:t>Leibler</w:t>
      </w:r>
      <w:proofErr w:type="spellEnd"/>
      <w:r>
        <w:rPr>
          <w:snapToGrid w:val="0"/>
          <w:lang w:val="en-GB"/>
        </w:rPr>
        <w:t xml:space="preserve"> has made an outstanding contribution to the Jewish community, both nationally and internationally.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Sandra </w:t>
      </w:r>
      <w:r>
        <w:rPr>
          <w:b/>
          <w:snapToGrid w:val="0"/>
          <w:lang w:val="en-GB"/>
        </w:rPr>
        <w:t xml:space="preserve">V. </w:t>
      </w:r>
      <w:proofErr w:type="spellStart"/>
      <w:r>
        <w:rPr>
          <w:b/>
          <w:snapToGrid w:val="0"/>
          <w:lang w:val="en-GB"/>
        </w:rPr>
        <w:t>McPhee</w:t>
      </w:r>
      <w:proofErr w:type="spellEnd"/>
    </w:p>
    <w:p w:rsidR="00000000" w:rsidRDefault="00A03C91">
      <w:pPr>
        <w:shd w:val="clear" w:color="auto" w:fill="FFFFFF"/>
        <w:ind w:left="108"/>
        <w:rPr>
          <w:snapToGrid w:val="0"/>
          <w:lang w:val="en-GB"/>
        </w:rPr>
      </w:pPr>
      <w:r>
        <w:rPr>
          <w:b/>
          <w:snapToGrid w:val="0"/>
          <w:lang w:val="en-GB"/>
        </w:rPr>
        <w:t>Non-executive Director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Dip. Ed, FAICD Age 57</w:t>
      </w:r>
    </w:p>
    <w:p w:rsidR="00000000" w:rsidRDefault="00A03C91">
      <w:pPr>
        <w:shd w:val="clear" w:color="auto" w:fill="FFFFFF"/>
        <w:ind w:left="108"/>
        <w:rPr>
          <w:snapToGrid w:val="0"/>
          <w:lang w:val="en-GB"/>
        </w:rPr>
      </w:pPr>
      <w:r>
        <w:rPr>
          <w:snapToGrid w:val="0"/>
          <w:lang w:val="en-GB"/>
        </w:rPr>
        <w:t>(Appointed Director 2003)</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Ms </w:t>
      </w:r>
      <w:proofErr w:type="spellStart"/>
      <w:r>
        <w:rPr>
          <w:snapToGrid w:val="0"/>
          <w:lang w:val="en-GB"/>
        </w:rPr>
        <w:t>McPhee</w:t>
      </w:r>
      <w:proofErr w:type="spellEnd"/>
      <w:r>
        <w:rPr>
          <w:snapToGrid w:val="0"/>
          <w:lang w:val="en-GB"/>
        </w:rPr>
        <w:t xml:space="preserve">, currently Group General Manager Alliances with Qantas Airways Limited, has extensive executive leadership experience in sales, marketing and consumer roles. Ms </w:t>
      </w:r>
      <w:proofErr w:type="spellStart"/>
      <w:r>
        <w:rPr>
          <w:snapToGrid w:val="0"/>
          <w:lang w:val="en-GB"/>
        </w:rPr>
        <w:t>Mc</w:t>
      </w:r>
      <w:r>
        <w:rPr>
          <w:snapToGrid w:val="0"/>
          <w:lang w:val="en-GB"/>
        </w:rPr>
        <w:t>Phee</w:t>
      </w:r>
      <w:proofErr w:type="spellEnd"/>
      <w:r>
        <w:rPr>
          <w:snapToGrid w:val="0"/>
          <w:lang w:val="en-GB"/>
        </w:rPr>
        <w:t xml:space="preserve"> held a variety of positions with Pan American Airways Ltd before serving as Chief Executive of the </w:t>
      </w:r>
      <w:proofErr w:type="spellStart"/>
      <w:r>
        <w:rPr>
          <w:snapToGrid w:val="0"/>
          <w:lang w:val="en-GB"/>
        </w:rPr>
        <w:t>Traveland</w:t>
      </w:r>
      <w:proofErr w:type="spellEnd"/>
      <w:r>
        <w:rPr>
          <w:snapToGrid w:val="0"/>
          <w:lang w:val="en-GB"/>
        </w:rPr>
        <w:t xml:space="preserve"> Retail Group and Director of Sales at </w:t>
      </w:r>
      <w:proofErr w:type="spellStart"/>
      <w:r>
        <w:rPr>
          <w:snapToGrid w:val="0"/>
          <w:lang w:val="en-GB"/>
        </w:rPr>
        <w:t>Ansett</w:t>
      </w:r>
      <w:proofErr w:type="spellEnd"/>
      <w:r>
        <w:rPr>
          <w:snapToGrid w:val="0"/>
          <w:lang w:val="en-GB"/>
        </w:rPr>
        <w:t xml:space="preserve"> Australia. Ms </w:t>
      </w:r>
      <w:proofErr w:type="spellStart"/>
      <w:r>
        <w:rPr>
          <w:snapToGrid w:val="0"/>
          <w:lang w:val="en-GB"/>
        </w:rPr>
        <w:t>McPhee</w:t>
      </w:r>
      <w:proofErr w:type="spellEnd"/>
      <w:r>
        <w:rPr>
          <w:snapToGrid w:val="0"/>
          <w:lang w:val="en-GB"/>
        </w:rPr>
        <w:t xml:space="preserve"> joined Qantas in 1994 where she has held the positions of Executive General </w:t>
      </w:r>
      <w:r>
        <w:rPr>
          <w:snapToGrid w:val="0"/>
          <w:lang w:val="en-GB"/>
        </w:rPr>
        <w:t xml:space="preserve">Manager Sales, Group General Manager UK/Europe/South East Asia and Group General Manager Marketing. Ms </w:t>
      </w:r>
      <w:proofErr w:type="spellStart"/>
      <w:r>
        <w:rPr>
          <w:snapToGrid w:val="0"/>
          <w:lang w:val="en-GB"/>
        </w:rPr>
        <w:t>McPhee's</w:t>
      </w:r>
      <w:proofErr w:type="spellEnd"/>
      <w:r>
        <w:rPr>
          <w:snapToGrid w:val="0"/>
          <w:lang w:val="en-GB"/>
        </w:rPr>
        <w:t xml:space="preserve"> Board appointments include Australia Post, </w:t>
      </w:r>
      <w:proofErr w:type="spellStart"/>
      <w:r>
        <w:rPr>
          <w:snapToGrid w:val="0"/>
          <w:lang w:val="en-GB"/>
        </w:rPr>
        <w:t>Primelife</w:t>
      </w:r>
      <w:proofErr w:type="spellEnd"/>
      <w:r>
        <w:rPr>
          <w:snapToGrid w:val="0"/>
          <w:lang w:val="en-GB"/>
        </w:rPr>
        <w:t xml:space="preserve"> Corporation Limited, CARE Australia and St </w:t>
      </w:r>
      <w:proofErr w:type="spellStart"/>
      <w:r>
        <w:rPr>
          <w:snapToGrid w:val="0"/>
          <w:lang w:val="en-GB"/>
        </w:rPr>
        <w:t>Vincents</w:t>
      </w:r>
      <w:proofErr w:type="spellEnd"/>
      <w:r>
        <w:rPr>
          <w:snapToGrid w:val="0"/>
          <w:lang w:val="en-GB"/>
        </w:rPr>
        <w:t xml:space="preserve"> and Mater Health. She is a Council Memb</w:t>
      </w:r>
      <w:r>
        <w:rPr>
          <w:snapToGrid w:val="0"/>
          <w:lang w:val="en-GB"/>
        </w:rPr>
        <w:t xml:space="preserve">er of Chief Executive Women. Ms </w:t>
      </w:r>
      <w:proofErr w:type="spellStart"/>
      <w:r>
        <w:rPr>
          <w:snapToGrid w:val="0"/>
          <w:lang w:val="en-GB"/>
        </w:rPr>
        <w:t>McPhee's</w:t>
      </w:r>
      <w:proofErr w:type="spellEnd"/>
      <w:r>
        <w:rPr>
          <w:snapToGrid w:val="0"/>
          <w:lang w:val="en-GB"/>
        </w:rPr>
        <w:t xml:space="preserve"> previous non-executive positions include Deputy Chair South Australia Water and director Tourism Council Australia.</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b/>
          <w:snapToGrid w:val="0"/>
          <w:lang w:val="en-GB"/>
        </w:rPr>
        <w:t>Martyn</w:t>
      </w:r>
      <w:proofErr w:type="spellEnd"/>
      <w:r>
        <w:rPr>
          <w:b/>
          <w:snapToGrid w:val="0"/>
          <w:lang w:val="en-GB"/>
        </w:rPr>
        <w:t xml:space="preserve"> K. </w:t>
      </w:r>
      <w:proofErr w:type="spellStart"/>
      <w:r>
        <w:rPr>
          <w:b/>
          <w:snapToGrid w:val="0"/>
          <w:lang w:val="en-GB"/>
        </w:rPr>
        <w:t>Myer</w:t>
      </w:r>
      <w:proofErr w:type="spellEnd"/>
    </w:p>
    <w:p w:rsidR="00000000" w:rsidRDefault="00A03C91">
      <w:pPr>
        <w:shd w:val="clear" w:color="auto" w:fill="FFFFFF"/>
        <w:ind w:left="108"/>
        <w:rPr>
          <w:snapToGrid w:val="0"/>
          <w:lang w:val="en-GB"/>
        </w:rPr>
      </w:pPr>
      <w:r>
        <w:rPr>
          <w:b/>
          <w:snapToGrid w:val="0"/>
          <w:lang w:val="en-GB"/>
        </w:rPr>
        <w:t>Non-executive Director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BEng, </w:t>
      </w:r>
      <w:proofErr w:type="spellStart"/>
      <w:r>
        <w:rPr>
          <w:snapToGrid w:val="0"/>
          <w:lang w:val="en-GB"/>
        </w:rPr>
        <w:t>MESc</w:t>
      </w:r>
      <w:proofErr w:type="spellEnd"/>
      <w:r>
        <w:rPr>
          <w:snapToGrid w:val="0"/>
          <w:lang w:val="en-GB"/>
        </w:rPr>
        <w:t>, MSM (MIT) Age 46</w:t>
      </w:r>
    </w:p>
    <w:p w:rsidR="00000000" w:rsidRDefault="00A03C91">
      <w:pPr>
        <w:shd w:val="clear" w:color="auto" w:fill="FFFFFF"/>
        <w:ind w:left="108"/>
        <w:rPr>
          <w:snapToGrid w:val="0"/>
          <w:lang w:val="en-GB"/>
        </w:rPr>
      </w:pPr>
      <w:r>
        <w:rPr>
          <w:snapToGrid w:val="0"/>
          <w:lang w:val="en-GB"/>
        </w:rPr>
        <w:t>(Appointed director 1996)</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Mr </w:t>
      </w:r>
      <w:proofErr w:type="spellStart"/>
      <w:r>
        <w:rPr>
          <w:snapToGrid w:val="0"/>
          <w:lang w:val="en-GB"/>
        </w:rPr>
        <w:t>Myer</w:t>
      </w:r>
      <w:proofErr w:type="spellEnd"/>
      <w:r>
        <w:rPr>
          <w:snapToGrid w:val="0"/>
          <w:lang w:val="en-GB"/>
        </w:rPr>
        <w:t xml:space="preserve"> has extensive experience in financial services and engineering. He is a director of Diversified United Investments Ltd, Chairman of </w:t>
      </w:r>
      <w:proofErr w:type="spellStart"/>
      <w:r>
        <w:rPr>
          <w:snapToGrid w:val="0"/>
          <w:lang w:val="en-GB"/>
        </w:rPr>
        <w:t>Cogstate</w:t>
      </w:r>
      <w:proofErr w:type="spellEnd"/>
      <w:r>
        <w:rPr>
          <w:snapToGrid w:val="0"/>
          <w:lang w:val="en-GB"/>
        </w:rPr>
        <w:t xml:space="preserve"> Ltd (a biotech company involved in Alzheimer's disease diagnosis and treatment) and was until recently Managin</w:t>
      </w:r>
      <w:r>
        <w:rPr>
          <w:snapToGrid w:val="0"/>
          <w:lang w:val="en-GB"/>
        </w:rPr>
        <w:t xml:space="preserve">g Director of </w:t>
      </w:r>
      <w:proofErr w:type="spellStart"/>
      <w:r>
        <w:rPr>
          <w:snapToGrid w:val="0"/>
          <w:lang w:val="en-GB"/>
        </w:rPr>
        <w:t>Merlyn</w:t>
      </w:r>
      <w:proofErr w:type="spellEnd"/>
      <w:r>
        <w:rPr>
          <w:snapToGrid w:val="0"/>
          <w:lang w:val="en-GB"/>
        </w:rPr>
        <w:t xml:space="preserve"> Asset Management Pty Ltd. Prior to his move to the financial services industry, he had extensive experience with some of Australia's leading manufacturers. Mr </w:t>
      </w:r>
      <w:proofErr w:type="spellStart"/>
      <w:r>
        <w:rPr>
          <w:snapToGrid w:val="0"/>
          <w:lang w:val="en-GB"/>
        </w:rPr>
        <w:t>Myer</w:t>
      </w:r>
      <w:proofErr w:type="spellEnd"/>
      <w:r>
        <w:rPr>
          <w:snapToGrid w:val="0"/>
          <w:lang w:val="en-GB"/>
        </w:rPr>
        <w:t xml:space="preserve"> has involvement in several philanthropic activities, including Vice Pre</w:t>
      </w:r>
      <w:r>
        <w:rPr>
          <w:snapToGrid w:val="0"/>
          <w:lang w:val="en-GB"/>
        </w:rPr>
        <w:t xml:space="preserve">sident of the Howard Florey Institute of Experimental Physiology and Medicine at the University of Melbourne and The </w:t>
      </w:r>
      <w:proofErr w:type="spellStart"/>
      <w:r>
        <w:rPr>
          <w:snapToGrid w:val="0"/>
          <w:lang w:val="en-GB"/>
        </w:rPr>
        <w:t>Myer</w:t>
      </w:r>
      <w:proofErr w:type="spellEnd"/>
      <w:r>
        <w:rPr>
          <w:snapToGrid w:val="0"/>
          <w:lang w:val="en-GB"/>
        </w:rPr>
        <w:t xml:space="preserve"> Foundation.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John M. (Michael) </w:t>
      </w:r>
      <w:proofErr w:type="spellStart"/>
      <w:r>
        <w:rPr>
          <w:b/>
          <w:snapToGrid w:val="0"/>
          <w:lang w:val="en-GB"/>
        </w:rPr>
        <w:t>Wemms</w:t>
      </w:r>
      <w:proofErr w:type="spellEnd"/>
    </w:p>
    <w:p w:rsidR="00000000" w:rsidRDefault="00A03C91">
      <w:pPr>
        <w:shd w:val="clear" w:color="auto" w:fill="FFFFFF"/>
        <w:ind w:left="108"/>
        <w:rPr>
          <w:snapToGrid w:val="0"/>
          <w:lang w:val="en-GB"/>
        </w:rPr>
      </w:pPr>
      <w:r>
        <w:rPr>
          <w:b/>
          <w:snapToGrid w:val="0"/>
          <w:lang w:val="en-GB"/>
        </w:rPr>
        <w:t>Non-executive Director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BA (Bristol), MBA (</w:t>
      </w:r>
      <w:proofErr w:type="spellStart"/>
      <w:r>
        <w:rPr>
          <w:snapToGrid w:val="0"/>
          <w:lang w:val="en-GB"/>
        </w:rPr>
        <w:t>Cranfield</w:t>
      </w:r>
      <w:proofErr w:type="spellEnd"/>
      <w:r>
        <w:rPr>
          <w:snapToGrid w:val="0"/>
          <w:lang w:val="en-GB"/>
        </w:rPr>
        <w:t>) Age 63</w:t>
      </w:r>
    </w:p>
    <w:p w:rsidR="00000000" w:rsidRDefault="00A03C91">
      <w:pPr>
        <w:shd w:val="clear" w:color="auto" w:fill="FFFFFF"/>
        <w:ind w:left="108"/>
        <w:rPr>
          <w:snapToGrid w:val="0"/>
          <w:lang w:val="en-GB"/>
        </w:rPr>
      </w:pPr>
      <w:r>
        <w:rPr>
          <w:snapToGrid w:val="0"/>
          <w:lang w:val="en-GB"/>
        </w:rPr>
        <w:t>(Appointed Director 2003)</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Mr </w:t>
      </w:r>
      <w:proofErr w:type="spellStart"/>
      <w:r>
        <w:rPr>
          <w:snapToGrid w:val="0"/>
          <w:lang w:val="en-GB"/>
        </w:rPr>
        <w:t>Wemms</w:t>
      </w:r>
      <w:proofErr w:type="spellEnd"/>
      <w:r>
        <w:rPr>
          <w:snapToGrid w:val="0"/>
          <w:lang w:val="en-GB"/>
        </w:rPr>
        <w:t xml:space="preserve"> </w:t>
      </w:r>
      <w:r>
        <w:rPr>
          <w:snapToGrid w:val="0"/>
          <w:lang w:val="en-GB"/>
        </w:rPr>
        <w:t xml:space="preserve">has extensive retail and Board experience in the United Kingdom. He is a former Director of </w:t>
      </w:r>
      <w:proofErr w:type="spellStart"/>
      <w:r>
        <w:rPr>
          <w:snapToGrid w:val="0"/>
          <w:lang w:val="en-GB"/>
        </w:rPr>
        <w:t>Tesco</w:t>
      </w:r>
      <w:proofErr w:type="spellEnd"/>
      <w:r>
        <w:rPr>
          <w:snapToGrid w:val="0"/>
          <w:lang w:val="en-GB"/>
        </w:rPr>
        <w:t xml:space="preserve"> plc and the Chairman of House of Fraser plc. Mr </w:t>
      </w:r>
      <w:proofErr w:type="spellStart"/>
      <w:r>
        <w:rPr>
          <w:snapToGrid w:val="0"/>
          <w:lang w:val="en-GB"/>
        </w:rPr>
        <w:t>Wemms</w:t>
      </w:r>
      <w:proofErr w:type="spellEnd"/>
      <w:r>
        <w:rPr>
          <w:snapToGrid w:val="0"/>
          <w:lang w:val="en-GB"/>
        </w:rPr>
        <w:t xml:space="preserve"> worked at </w:t>
      </w:r>
      <w:proofErr w:type="spellStart"/>
      <w:r>
        <w:rPr>
          <w:snapToGrid w:val="0"/>
          <w:lang w:val="en-GB"/>
        </w:rPr>
        <w:t>Tesco</w:t>
      </w:r>
      <w:proofErr w:type="spellEnd"/>
      <w:r>
        <w:rPr>
          <w:snapToGrid w:val="0"/>
          <w:lang w:val="en-GB"/>
        </w:rPr>
        <w:t xml:space="preserve"> from 1972-2000 in a range of positions, including Store Manager, Retail Managing Directo</w:t>
      </w:r>
      <w:r>
        <w:rPr>
          <w:snapToGrid w:val="0"/>
          <w:lang w:val="en-GB"/>
        </w:rPr>
        <w:t xml:space="preserve">r, Personnel Director and Store Operations Director. He was a Director of </w:t>
      </w:r>
      <w:proofErr w:type="spellStart"/>
      <w:r>
        <w:rPr>
          <w:snapToGrid w:val="0"/>
          <w:lang w:val="en-GB"/>
        </w:rPr>
        <w:t>Tesco</w:t>
      </w:r>
      <w:proofErr w:type="spellEnd"/>
      <w:r>
        <w:rPr>
          <w:snapToGrid w:val="0"/>
          <w:lang w:val="en-GB"/>
        </w:rPr>
        <w:t xml:space="preserve"> plc from 1989-2000 and a part-time advisor to the company from 2001-03. In his executive roles at </w:t>
      </w:r>
      <w:proofErr w:type="spellStart"/>
      <w:r>
        <w:rPr>
          <w:snapToGrid w:val="0"/>
          <w:lang w:val="en-GB"/>
        </w:rPr>
        <w:t>Tesco</w:t>
      </w:r>
      <w:proofErr w:type="spellEnd"/>
      <w:r>
        <w:rPr>
          <w:snapToGrid w:val="0"/>
          <w:lang w:val="en-GB"/>
        </w:rPr>
        <w:t xml:space="preserve">, Mr </w:t>
      </w:r>
      <w:proofErr w:type="spellStart"/>
      <w:r>
        <w:rPr>
          <w:snapToGrid w:val="0"/>
          <w:lang w:val="en-GB"/>
        </w:rPr>
        <w:t>Wemms</w:t>
      </w:r>
      <w:proofErr w:type="spellEnd"/>
      <w:r>
        <w:rPr>
          <w:snapToGrid w:val="0"/>
          <w:lang w:val="en-GB"/>
        </w:rPr>
        <w:t xml:space="preserve"> lead cultural change and helped shape convenience retailing in</w:t>
      </w:r>
      <w:r>
        <w:rPr>
          <w:snapToGrid w:val="0"/>
          <w:lang w:val="en-GB"/>
        </w:rPr>
        <w:t xml:space="preserve"> the UK through the establishment of the Express petrol venture. He has been a director of the UK Department Store Group, House of Fraser plc, since 1996 and Chairman since 2001. Mr </w:t>
      </w:r>
      <w:proofErr w:type="spellStart"/>
      <w:r>
        <w:rPr>
          <w:snapToGrid w:val="0"/>
          <w:lang w:val="en-GB"/>
        </w:rPr>
        <w:t>Wemms</w:t>
      </w:r>
      <w:proofErr w:type="spellEnd"/>
      <w:r>
        <w:rPr>
          <w:snapToGrid w:val="0"/>
          <w:lang w:val="en-GB"/>
        </w:rPr>
        <w:t xml:space="preserve"> is a member of the MBA Advisory Board at </w:t>
      </w:r>
      <w:proofErr w:type="spellStart"/>
      <w:r>
        <w:rPr>
          <w:snapToGrid w:val="0"/>
          <w:lang w:val="en-GB"/>
        </w:rPr>
        <w:t>Cranfield</w:t>
      </w:r>
      <w:proofErr w:type="spellEnd"/>
      <w:r>
        <w:rPr>
          <w:snapToGrid w:val="0"/>
          <w:lang w:val="en-GB"/>
        </w:rPr>
        <w:t xml:space="preserve"> University and sp</w:t>
      </w:r>
      <w:r>
        <w:rPr>
          <w:snapToGrid w:val="0"/>
          <w:lang w:val="en-GB"/>
        </w:rPr>
        <w:t>ent five years as a Visiting Professor at Bristol University Business School.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Committee Membership</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i/>
          <w:snapToGrid w:val="0"/>
          <w:lang w:val="en-GB"/>
        </w:rPr>
        <w:t>Audit/Governance Committee –</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Tony </w:t>
      </w:r>
      <w:proofErr w:type="spellStart"/>
      <w:r>
        <w:rPr>
          <w:snapToGrid w:val="0"/>
          <w:lang w:val="en-GB"/>
        </w:rPr>
        <w:t>Hodgson</w:t>
      </w:r>
      <w:proofErr w:type="spellEnd"/>
      <w:r>
        <w:rPr>
          <w:snapToGrid w:val="0"/>
          <w:lang w:val="en-GB"/>
        </w:rPr>
        <w:t xml:space="preserve"> (Chair), Patty </w:t>
      </w:r>
      <w:proofErr w:type="spellStart"/>
      <w:r>
        <w:rPr>
          <w:snapToGrid w:val="0"/>
          <w:lang w:val="en-GB"/>
        </w:rPr>
        <w:t>Akopiantz</w:t>
      </w:r>
      <w:proofErr w:type="spellEnd"/>
      <w:r>
        <w:rPr>
          <w:snapToGrid w:val="0"/>
          <w:lang w:val="en-GB"/>
        </w:rPr>
        <w:t xml:space="preserve">, Rick </w:t>
      </w:r>
      <w:proofErr w:type="spellStart"/>
      <w:r>
        <w:rPr>
          <w:snapToGrid w:val="0"/>
          <w:lang w:val="en-GB"/>
        </w:rPr>
        <w:t>Allert</w:t>
      </w:r>
      <w:proofErr w:type="spellEnd"/>
      <w:r>
        <w:rPr>
          <w:snapToGrid w:val="0"/>
          <w:lang w:val="en-GB"/>
        </w:rPr>
        <w:t>,</w:t>
      </w:r>
    </w:p>
    <w:p w:rsidR="00000000" w:rsidRDefault="00A03C91">
      <w:pPr>
        <w:shd w:val="clear" w:color="auto" w:fill="FFFFFF"/>
        <w:ind w:left="108"/>
        <w:rPr>
          <w:snapToGrid w:val="0"/>
          <w:lang w:val="en-GB"/>
        </w:rPr>
      </w:pPr>
      <w:r>
        <w:rPr>
          <w:snapToGrid w:val="0"/>
          <w:lang w:val="en-GB"/>
        </w:rPr>
        <w:t xml:space="preserve">Mark </w:t>
      </w:r>
      <w:proofErr w:type="spellStart"/>
      <w:r>
        <w:rPr>
          <w:snapToGrid w:val="0"/>
          <w:lang w:val="en-GB"/>
        </w:rPr>
        <w:t>Leibler</w:t>
      </w:r>
      <w:proofErr w:type="spellEnd"/>
      <w:r>
        <w:rPr>
          <w:snapToGrid w:val="0"/>
          <w:lang w:val="en-GB"/>
        </w:rPr>
        <w:t xml:space="preserve">, </w:t>
      </w:r>
      <w:proofErr w:type="spellStart"/>
      <w:r>
        <w:rPr>
          <w:snapToGrid w:val="0"/>
          <w:lang w:val="en-GB"/>
        </w:rPr>
        <w:t>Martyn</w:t>
      </w:r>
      <w:proofErr w:type="spellEnd"/>
      <w:r>
        <w:rPr>
          <w:snapToGrid w:val="0"/>
          <w:lang w:val="en-GB"/>
        </w:rPr>
        <w:t xml:space="preserve"> </w:t>
      </w:r>
      <w:proofErr w:type="spellStart"/>
      <w:r>
        <w:rPr>
          <w:snapToGrid w:val="0"/>
          <w:lang w:val="en-GB"/>
        </w:rPr>
        <w:t>Myer</w:t>
      </w:r>
      <w:proofErr w:type="spellEnd"/>
      <w:r>
        <w:rPr>
          <w:snapToGrid w:val="0"/>
          <w:lang w:val="en-GB"/>
        </w:rPr>
        <w:t xml:space="preserve">, Michael </w:t>
      </w:r>
      <w:proofErr w:type="spellStart"/>
      <w:r>
        <w:rPr>
          <w:snapToGrid w:val="0"/>
          <w:lang w:val="en-GB"/>
        </w:rPr>
        <w:t>Wemms</w:t>
      </w:r>
      <w:proofErr w:type="spellEnd"/>
      <w:r>
        <w:rPr>
          <w:snapToGrid w:val="0"/>
          <w:lang w:val="en-GB"/>
        </w:rPr>
        <w: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i/>
          <w:snapToGrid w:val="0"/>
          <w:lang w:val="en-GB"/>
        </w:rPr>
        <w:t>Nomination and Remuneration Co</w:t>
      </w:r>
      <w:r>
        <w:rPr>
          <w:i/>
          <w:snapToGrid w:val="0"/>
          <w:lang w:val="en-GB"/>
        </w:rPr>
        <w:t>mmittee–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Rick </w:t>
      </w:r>
      <w:proofErr w:type="spellStart"/>
      <w:r>
        <w:rPr>
          <w:snapToGrid w:val="0"/>
          <w:lang w:val="en-GB"/>
        </w:rPr>
        <w:t>Allert</w:t>
      </w:r>
      <w:proofErr w:type="spellEnd"/>
      <w:r>
        <w:rPr>
          <w:snapToGrid w:val="0"/>
          <w:lang w:val="en-GB"/>
        </w:rPr>
        <w:t xml:space="preserve"> (Chair), Keith Barton, </w:t>
      </w:r>
      <w:proofErr w:type="spellStart"/>
      <w:r>
        <w:rPr>
          <w:snapToGrid w:val="0"/>
          <w:lang w:val="en-GB"/>
        </w:rPr>
        <w:t>Ric</w:t>
      </w:r>
      <w:proofErr w:type="spellEnd"/>
      <w:r>
        <w:rPr>
          <w:snapToGrid w:val="0"/>
          <w:lang w:val="en-GB"/>
        </w:rPr>
        <w:t xml:space="preserve"> Charlton,</w:t>
      </w:r>
    </w:p>
    <w:p w:rsidR="00000000" w:rsidRDefault="00A03C91">
      <w:pPr>
        <w:shd w:val="clear" w:color="auto" w:fill="FFFFFF"/>
        <w:ind w:left="108"/>
        <w:rPr>
          <w:snapToGrid w:val="0"/>
          <w:lang w:val="en-GB"/>
        </w:rPr>
      </w:pPr>
      <w:r>
        <w:rPr>
          <w:snapToGrid w:val="0"/>
          <w:lang w:val="en-GB"/>
        </w:rPr>
        <w:t xml:space="preserve">Bill </w:t>
      </w:r>
      <w:proofErr w:type="spellStart"/>
      <w:r>
        <w:rPr>
          <w:snapToGrid w:val="0"/>
          <w:lang w:val="en-GB"/>
        </w:rPr>
        <w:t>Gurry</w:t>
      </w:r>
      <w:proofErr w:type="spellEnd"/>
      <w:r>
        <w:rPr>
          <w:snapToGrid w:val="0"/>
          <w:lang w:val="en-GB"/>
        </w:rPr>
        <w:t xml:space="preserve">, Sandra </w:t>
      </w:r>
      <w:proofErr w:type="spellStart"/>
      <w:r>
        <w:rPr>
          <w:snapToGrid w:val="0"/>
          <w:lang w:val="en-GB"/>
        </w:rPr>
        <w:t>McPhee</w:t>
      </w:r>
      <w:proofErr w:type="spellEnd"/>
      <w:r>
        <w:rPr>
          <w:snapToGrid w:val="0"/>
          <w:lang w:val="en-GB"/>
        </w:rPr>
        <w: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3"/>
        <w:rPr>
          <w:b w:val="0"/>
          <w:snapToGrid w:val="0"/>
          <w:lang w:val="en-GB"/>
        </w:rPr>
      </w:pPr>
      <w:r>
        <w:rPr>
          <w:snapToGrid w:val="0"/>
          <w:lang w:val="en-GB"/>
        </w:rPr>
        <w:t>Financial Statement Discussion and Analysis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Commentary on Statement of Financial Performance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Sales for the 52 week year ended on 27 July 2003 were $27,016.6 million. </w:t>
      </w:r>
      <w:r>
        <w:rPr>
          <w:snapToGrid w:val="0"/>
          <w:lang w:val="en-GB"/>
        </w:rPr>
        <w:t xml:space="preserve">This represented an increase of 5.2% from the 2002 financial year. Excluding the sales of exited businesses (Red Rooster and </w:t>
      </w:r>
      <w:proofErr w:type="spellStart"/>
      <w:r>
        <w:rPr>
          <w:snapToGrid w:val="0"/>
          <w:lang w:val="en-GB"/>
        </w:rPr>
        <w:t>Myer</w:t>
      </w:r>
      <w:proofErr w:type="spellEnd"/>
      <w:r>
        <w:rPr>
          <w:snapToGrid w:val="0"/>
          <w:lang w:val="en-GB"/>
        </w:rPr>
        <w:t xml:space="preserve"> Direct in 2002), sales increased by 6.1%.</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As a result of the change in accounting policy for supplier promotional rebates, ot</w:t>
      </w:r>
      <w:r>
        <w:rPr>
          <w:snapToGrid w:val="0"/>
          <w:lang w:val="en-GB"/>
        </w:rPr>
        <w:t>her revenues from operating activities have fallen from $650.6 million to $17.7 million. Promotional rebates which were previously recorded as other revenue from operating activities have now been disclosed as a reduction in cost of goods sold and inventor</w:t>
      </w:r>
      <w:r>
        <w:rPr>
          <w:snapToGrid w:val="0"/>
          <w:lang w:val="en-GB"/>
        </w:rPr>
        <w:t>y. A one time charge of $76.5 million has been recorded to reflect the cumulative change in accounting policy resulting from the adoption of the change at 29 July 2002.</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Proceeds from the sale of non-current assets was $392.5 million, the net book value of</w:t>
      </w:r>
      <w:r>
        <w:rPr>
          <w:snapToGrid w:val="0"/>
          <w:lang w:val="en-GB"/>
        </w:rPr>
        <w:t xml:space="preserve"> which was $416.8 million, resulting in a loss on disposal of $24.3 million. Proceeds from the sale of Sydney Central Plaza comprises $372.8 million (net of transaction and sale related costs of $17.2 million), with a profit on sale of $5.5 million.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Borro</w:t>
      </w:r>
      <w:r>
        <w:rPr>
          <w:snapToGrid w:val="0"/>
          <w:lang w:val="en-GB"/>
        </w:rPr>
        <w:t>wing costs fell from $102.9 million to $86.9 million, which is a reflection of lower average debt levels.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net profit for the year was $429.5 million, an increase of $75.7 million, or 21.4%. After adjusting for the impact of the accounting policy chang</w:t>
      </w:r>
      <w:r>
        <w:rPr>
          <w:snapToGrid w:val="0"/>
          <w:lang w:val="en-GB"/>
        </w:rPr>
        <w:t>es, the Kmart New Zealand onerous lease provision reversal and the profit on sale of Sydney Central Plaza, the net profit would have been $455.6 million.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Food and Liquor Group</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Sales have increased from $15,892.4 million to $16,538.6 million, an increase </w:t>
      </w:r>
      <w:r>
        <w:rPr>
          <w:snapToGrid w:val="0"/>
          <w:lang w:val="en-GB"/>
        </w:rPr>
        <w:t>of $646.2 million, or 4.1%. After adjusting for sales relating to Red Rooster (business exited in May 2002), sales increased from $15,711.1 million to $16,538.6 million, an increase of $827.5 million, or 5.3%.</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segment result (net profit before interes</w:t>
      </w:r>
      <w:r>
        <w:rPr>
          <w:snapToGrid w:val="0"/>
          <w:lang w:val="en-GB"/>
        </w:rPr>
        <w:t xml:space="preserve">t and tax) has increased by $19.8 million, or 3.6% to $566.7 million. After adjusting for accounting policy changes and the exited business, the segment result would have been $603.2 million for 2003 and $558.2 million in 2002, representing an increase of </w:t>
      </w:r>
      <w:r>
        <w:rPr>
          <w:snapToGrid w:val="0"/>
          <w:lang w:val="en-GB"/>
        </w:rPr>
        <w:t>$45.0 million, or 8.1%.</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While sales were impacted by intensified fuel discounts during the year, sales growth momentum increased in the fourth quarter. This reflects the early impacts of customer initiatives in price perception, fresh produce and house-br</w:t>
      </w:r>
      <w:r>
        <w:rPr>
          <w:snapToGrid w:val="0"/>
          <w:lang w:val="en-GB"/>
        </w:rPr>
        <w:t>ands, most of which are yet to be fully implemented.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Continued focus on efficiency initiatives has underpinned and enabled solid growth in the segment result, with both our supermarket and liquor businesses improving their margins over the year. The resul</w:t>
      </w:r>
      <w:r>
        <w:rPr>
          <w:snapToGrid w:val="0"/>
          <w:lang w:val="en-GB"/>
        </w:rPr>
        <w:t xml:space="preserve">t reflects improvements in shrinkage and waste, reduced product cost and strong growth of our higher margin house-brands in both </w:t>
      </w:r>
      <w:proofErr w:type="spellStart"/>
      <w:r>
        <w:rPr>
          <w:snapToGrid w:val="0"/>
          <w:lang w:val="en-GB"/>
        </w:rPr>
        <w:t>Coles</w:t>
      </w:r>
      <w:proofErr w:type="spellEnd"/>
      <w:r>
        <w:rPr>
          <w:snapToGrid w:val="0"/>
          <w:lang w:val="en-GB"/>
        </w:rPr>
        <w:t xml:space="preserve"> and </w:t>
      </w:r>
      <w:proofErr w:type="spellStart"/>
      <w:r>
        <w:rPr>
          <w:snapToGrid w:val="0"/>
          <w:lang w:val="en-GB"/>
        </w:rPr>
        <w:t>Bi</w:t>
      </w:r>
      <w:proofErr w:type="spellEnd"/>
      <w:r>
        <w:rPr>
          <w:snapToGrid w:val="0"/>
          <w:lang w:val="en-GB"/>
        </w:rPr>
        <w:t>-Lo. These initiatives, together with reinvestment of the shareholder discount reduction, have enabled the Brands t</w:t>
      </w:r>
      <w:r>
        <w:rPr>
          <w:snapToGrid w:val="0"/>
          <w:lang w:val="en-GB"/>
        </w:rPr>
        <w:t>o further improve price competitiveness.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store expansion program continued during the year, with 42 new supermarkets, 92 new liquor stores and six new hotels. This included the strategic acquisition of Theo's Liquor in NSW, which was settled on May 26</w:t>
      </w:r>
      <w:r>
        <w:rPr>
          <w:snapToGrid w:val="0"/>
          <w:lang w:val="en-GB"/>
        </w:rPr>
        <w: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Kmart and </w:t>
      </w:r>
      <w:proofErr w:type="spellStart"/>
      <w:r>
        <w:rPr>
          <w:b/>
          <w:snapToGrid w:val="0"/>
          <w:lang w:val="en-GB"/>
        </w:rPr>
        <w:t>Officeworks</w:t>
      </w:r>
      <w:proofErr w:type="spellEnd"/>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Sales increased $465.1 million, or 11.9% to $4,369.5 million (including intersegment sales of $0.9 million).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segment result has increased by $41.4 million, or 66.3% to $103.8 million. After adjusting for accounting policy cha</w:t>
      </w:r>
      <w:r>
        <w:rPr>
          <w:snapToGrid w:val="0"/>
          <w:lang w:val="en-GB"/>
        </w:rPr>
        <w:t>nges the segment result would have been $116.4 million for 2003, representing an increase of $54.0 million or 86.5% for the year.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Included in these results is a credit of $12.8 million relating to a reversal in the Kmart New Zealand onerous lease provisio</w:t>
      </w:r>
      <w:r>
        <w:rPr>
          <w:snapToGrid w:val="0"/>
          <w:lang w:val="en-GB"/>
        </w:rPr>
        <w:t>n, which has resulted from improved trading conditions in New Zealand. After further adjusting for the impact of this reversal, the segment result would have been $103.6 million.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Kmart's strong result was a direct reflection of the strategy put in place l</w:t>
      </w:r>
      <w:r>
        <w:rPr>
          <w:snapToGrid w:val="0"/>
          <w:lang w:val="en-GB"/>
        </w:rPr>
        <w:t>ast year to move the Brand to the leadership position in discount department store retailing. Key sales drivers included entertainment, consumables and toys and leisure.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store refurbishment program has progressed to plan, with wider aisles and lower f</w:t>
      </w:r>
      <w:r>
        <w:rPr>
          <w:snapToGrid w:val="0"/>
          <w:lang w:val="en-GB"/>
        </w:rPr>
        <w:t>ixtures improving the in-store experience for customers. Kmart opened four new full-service stores and four Garden Super Centres over the year.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w:t>
      </w:r>
      <w:proofErr w:type="spellStart"/>
      <w:r>
        <w:rPr>
          <w:snapToGrid w:val="0"/>
          <w:lang w:val="en-GB"/>
        </w:rPr>
        <w:t>Officeworks</w:t>
      </w:r>
      <w:proofErr w:type="spellEnd"/>
      <w:r>
        <w:rPr>
          <w:snapToGrid w:val="0"/>
          <w:lang w:val="en-GB"/>
        </w:rPr>
        <w:t xml:space="preserve"> result reflects strong sales growth, improved merchandise mix, increased buying synergies with </w:t>
      </w:r>
      <w:r>
        <w:rPr>
          <w:snapToGrid w:val="0"/>
          <w:lang w:val="en-GB"/>
        </w:rPr>
        <w:t>the Viking acquisition and efficient business practices.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w:t>
      </w:r>
      <w:proofErr w:type="spellStart"/>
      <w:r>
        <w:rPr>
          <w:snapToGrid w:val="0"/>
          <w:lang w:val="en-GB"/>
        </w:rPr>
        <w:t>Officeworks</w:t>
      </w:r>
      <w:proofErr w:type="spellEnd"/>
      <w:r>
        <w:rPr>
          <w:snapToGrid w:val="0"/>
          <w:lang w:val="en-GB"/>
        </w:rPr>
        <w:t xml:space="preserve"> network continued to expand, with 10 stores opened during the year, bringing the total to 69.</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b/>
          <w:snapToGrid w:val="0"/>
          <w:lang w:val="en-GB"/>
        </w:rPr>
        <w:t>Myer</w:t>
      </w:r>
      <w:proofErr w:type="spellEnd"/>
      <w:r>
        <w:rPr>
          <w:b/>
          <w:snapToGrid w:val="0"/>
          <w:lang w:val="en-GB"/>
        </w:rPr>
        <w:t xml:space="preserve"> Grace Bros and </w:t>
      </w:r>
      <w:proofErr w:type="spellStart"/>
      <w:r>
        <w:rPr>
          <w:b/>
          <w:snapToGrid w:val="0"/>
          <w:lang w:val="en-GB"/>
        </w:rPr>
        <w:t>Megamart</w:t>
      </w:r>
      <w:proofErr w:type="spellEnd"/>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Sales decreased $3.3 million, or 0.1% to $3,239.9 million</w:t>
      </w:r>
      <w:r>
        <w:rPr>
          <w:snapToGrid w:val="0"/>
          <w:lang w:val="en-GB"/>
        </w:rPr>
        <w: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segment result has increased by $31.5 million to $9.9 million. After adjusting for accounting policy changes the segment result would have been $25.2 million for 2003, representing an increase of $46.8 million for the year.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Whilst sales were impact</w:t>
      </w:r>
      <w:r>
        <w:rPr>
          <w:snapToGrid w:val="0"/>
          <w:lang w:val="en-GB"/>
        </w:rPr>
        <w:t>ed during the year by the temporary closure of the Bondi store and shareholder discount reduction, growth momentum increased in the fourth quarter. The quality of sales and inventory has shown solid improvement, reflecting enhancements to merchandise assor</w:t>
      </w:r>
      <w:r>
        <w:rPr>
          <w:snapToGrid w:val="0"/>
          <w:lang w:val="en-GB"/>
        </w:rPr>
        <w:t>tments and in-store execution, planned and strategic marketing and more efficient capital investment.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snapToGrid w:val="0"/>
          <w:lang w:val="en-GB"/>
        </w:rPr>
        <w:t>Megamart</w:t>
      </w:r>
      <w:proofErr w:type="spellEnd"/>
      <w:r>
        <w:rPr>
          <w:snapToGrid w:val="0"/>
          <w:lang w:val="en-GB"/>
        </w:rPr>
        <w:t xml:space="preserve"> produced another year of strong sales growth, with the opening of our new stores in Auburn and Casula in Sydney and </w:t>
      </w:r>
      <w:proofErr w:type="spellStart"/>
      <w:r>
        <w:rPr>
          <w:snapToGrid w:val="0"/>
          <w:lang w:val="en-GB"/>
        </w:rPr>
        <w:t>Narre</w:t>
      </w:r>
      <w:proofErr w:type="spellEnd"/>
      <w:r>
        <w:rPr>
          <w:snapToGrid w:val="0"/>
          <w:lang w:val="en-GB"/>
        </w:rPr>
        <w:t xml:space="preserve"> Warren in Melbourne.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Target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Sales increased by $224.5 million, or 9.3% to $2,646.9 million.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segment result has increased by $38.2 million, or 73.9% to $89.9 million. After adjusting for accounting policy changes the segment result would have been $92.0 million for 2003, </w:t>
      </w:r>
      <w:r>
        <w:rPr>
          <w:snapToGrid w:val="0"/>
          <w:lang w:val="en-GB"/>
        </w:rPr>
        <w:t>representing an increase of $40.3 million, or 77.9% for the year.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Target has delivered on its strategy of on-trend, affordable, high quality ranges and executing rapid sell-through within each season. Customers have responded very well to our exciting and</w:t>
      </w:r>
      <w:r>
        <w:rPr>
          <w:snapToGrid w:val="0"/>
          <w:lang w:val="en-GB"/>
        </w:rPr>
        <w:t xml:space="preserve"> fashionable offer, reflecting our speed to market with new merchandising trends, improved in-store execution and a more customer friendly shopping environment.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improved result reflects better management of product cost and promotional programs, combi</w:t>
      </w:r>
      <w:r>
        <w:rPr>
          <w:snapToGrid w:val="0"/>
          <w:lang w:val="en-GB"/>
        </w:rPr>
        <w:t>ned with strong inventory control.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Emerging Businesses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Sales increased from $253.0 million to $254.1 million (including intersegment sales of $31.5 million in 2003 and $25.9 million in 2002), an increase of $1.1 million, or 0.4%. After adjusting for sale</w:t>
      </w:r>
      <w:r>
        <w:rPr>
          <w:snapToGrid w:val="0"/>
          <w:lang w:val="en-GB"/>
        </w:rPr>
        <w:t xml:space="preserve">s relating to </w:t>
      </w:r>
      <w:proofErr w:type="spellStart"/>
      <w:r>
        <w:rPr>
          <w:snapToGrid w:val="0"/>
          <w:lang w:val="en-GB"/>
        </w:rPr>
        <w:t>Myer</w:t>
      </w:r>
      <w:proofErr w:type="spellEnd"/>
      <w:r>
        <w:rPr>
          <w:snapToGrid w:val="0"/>
          <w:lang w:val="en-GB"/>
        </w:rPr>
        <w:t xml:space="preserve"> Direct (business exited in January 2002), sales increased from $213.4 million to $254.1 million.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segment result has improved by $4.4 million, or 28.8% to a loss of $10.9 million. After adjusting for the exited business the segment r</w:t>
      </w:r>
      <w:r>
        <w:rPr>
          <w:snapToGrid w:val="0"/>
          <w:lang w:val="en-GB"/>
        </w:rPr>
        <w:t>esult would have been a loss of $14.2 million for 2002. After adjusting for the exited business the 2003 segment result would have been an improvement of $3.3 million, or 23.2%.</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Harris Technology continued to increase its market share in the PC reseller m</w:t>
      </w:r>
      <w:r>
        <w:rPr>
          <w:snapToGrid w:val="0"/>
          <w:lang w:val="en-GB"/>
        </w:rPr>
        <w:t xml:space="preserve">arket and opened four new business centres. </w:t>
      </w:r>
      <w:proofErr w:type="spellStart"/>
      <w:r>
        <w:rPr>
          <w:snapToGrid w:val="0"/>
          <w:lang w:val="en-GB"/>
        </w:rPr>
        <w:t>Coles</w:t>
      </w:r>
      <w:proofErr w:type="spellEnd"/>
      <w:r>
        <w:rPr>
          <w:snapToGrid w:val="0"/>
          <w:lang w:val="en-GB"/>
        </w:rPr>
        <w:t xml:space="preserve"> Online benefited from strengthened marketing activity following our agreement with Australia Post to provide pick, pack and delivery services.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Property and Unallocated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segment loss has increased by $2</w:t>
      </w:r>
      <w:r>
        <w:rPr>
          <w:snapToGrid w:val="0"/>
          <w:lang w:val="en-GB"/>
        </w:rPr>
        <w:t>1.4 million, or 37.2% to $79.0 million. After adjusting for the profit on sale of Sydney Central Plaza of $5.5 million, the loss would have been $84.5 million.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Unallocated and head office costs rose by $6.8 million to $113.5 million, driven by additional </w:t>
      </w:r>
      <w:r>
        <w:rPr>
          <w:snapToGrid w:val="0"/>
          <w:lang w:val="en-GB"/>
        </w:rPr>
        <w:t>costs associated with the Annual General Meeting in November 2002 and restructuring and project costs.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Commentary on Statement of Financial Position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Inventory remained relatively flat at approximately $2.8 billion, despite sales growth of 5.2% (6.1% excl</w:t>
      </w:r>
      <w:r>
        <w:rPr>
          <w:snapToGrid w:val="0"/>
          <w:lang w:val="en-GB"/>
        </w:rPr>
        <w:t>uding exited businesses). This reflects higher stock-turns and the continued improvement in the quality of the stock.</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Property, plant and equipment has decreased by $158.9 million, or 4.5% to $3,340.6 million. This is primarily due to the sale of Sydney C</w:t>
      </w:r>
      <w:r>
        <w:rPr>
          <w:snapToGrid w:val="0"/>
          <w:lang w:val="en-GB"/>
        </w:rPr>
        <w:t>entral Plaza and depreciation, offset by capital expenditure on new stores and business acquisitions including Theo's Liquor in NSW and Viking. Business acquisitions increased intangibles from $238.2 million to $494.0 million.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increase in payables fro</w:t>
      </w:r>
      <w:r>
        <w:rPr>
          <w:snapToGrid w:val="0"/>
          <w:lang w:val="en-GB"/>
        </w:rPr>
        <w:t>m $2,270.7 million to $2,476.3 million reflects improved management of working capital.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Provisions in aggregate have decreased from $844.9 million to $785.2 million. This is primarily a result of a change in accounting standards for provisions resulting i</w:t>
      </w:r>
      <w:r>
        <w:rPr>
          <w:snapToGrid w:val="0"/>
          <w:lang w:val="en-GB"/>
        </w:rPr>
        <w:t>n the final dividend not being recognised. This is offset by an increase in provisions for workers' compensation of $63.5 million and employee entitlements of $42.5 million.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decrease in non-current liabilities from $2,055.2 million to $1,612.1 million</w:t>
      </w:r>
      <w:r>
        <w:rPr>
          <w:snapToGrid w:val="0"/>
          <w:lang w:val="en-GB"/>
        </w:rPr>
        <w:t xml:space="preserve"> reflects the reduction in interest bearing debt during the year.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Contributed equity has increased by $178.0 million as a result of shares issued as part consideration for the acquisition of Theo's and shares issued under the dividend reinvestment plan.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Commentary on Statement of Cash Flows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Operating cash flow (receipts from customers less payments to suppliers and employees) has increased by $154.5 million to $1,434.9 million. Net cash inflow from operating activities has remained flat at $1,178.4 milli</w:t>
      </w:r>
      <w:r>
        <w:rPr>
          <w:snapToGrid w:val="0"/>
          <w:lang w:val="en-GB"/>
        </w:rPr>
        <w:t>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Net cash outflows from investing activities of $437.2 million comprise $625.2 million of capital expenditure on property, plant and equipment, and $241.7 million on business acquisitions, primarily Theo's Liquor in NSW, and Viking. Cash outflows from </w:t>
      </w:r>
      <w:r>
        <w:rPr>
          <w:snapToGrid w:val="0"/>
          <w:lang w:val="en-GB"/>
        </w:rPr>
        <w:t>these acquisitions have been substantially offset by proceeds from the sale of Sydney Central Plaza of $372.8 million, net of transaction and sale related costs.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Cash outflows from financing activities of $712.5 million comprise $287.6 million in cash pay</w:t>
      </w:r>
      <w:r>
        <w:rPr>
          <w:snapToGrid w:val="0"/>
          <w:lang w:val="en-GB"/>
        </w:rPr>
        <w:t>ments for dividends, and the net reduction in interest bearing debt of $424.9 million.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cash balance, net of bank overdraft, remains strong at balance date at $894.7 million.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3"/>
        <w:rPr>
          <w:b w:val="0"/>
          <w:snapToGrid w:val="0"/>
          <w:lang w:val="en-GB"/>
        </w:rPr>
      </w:pPr>
      <w:r>
        <w:rPr>
          <w:snapToGrid w:val="0"/>
          <w:lang w:val="en-GB"/>
        </w:rPr>
        <w:t>Statement of Financial Performance</w:t>
      </w:r>
    </w:p>
    <w:p w:rsidR="00000000" w:rsidRDefault="00A03C91">
      <w:pPr>
        <w:shd w:val="clear" w:color="auto" w:fill="FFFFFF"/>
        <w:ind w:left="108"/>
        <w:rPr>
          <w:snapToGrid w:val="0"/>
          <w:lang w:val="en-GB"/>
        </w:rPr>
      </w:pPr>
      <w:r>
        <w:rPr>
          <w:snapToGrid w:val="0"/>
          <w:lang w:val="en-GB"/>
        </w:rPr>
        <w:t xml:space="preserve">For the 52 weeks ended 27 July (2002:52 </w:t>
      </w:r>
      <w:r>
        <w:rPr>
          <w:snapToGrid w:val="0"/>
          <w:lang w:val="en-GB"/>
        </w:rPr>
        <w:t>weeks ended 28 July)</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Sales</w:t>
            </w:r>
          </w:p>
        </w:tc>
        <w:tc>
          <w:tcPr>
            <w:tcW w:w="1418" w:type="dxa"/>
          </w:tcPr>
          <w:p w:rsidR="00000000" w:rsidRDefault="00A03C91">
            <w:pPr>
              <w:ind w:left="108"/>
              <w:jc w:val="right"/>
              <w:rPr>
                <w:b/>
                <w:snapToGrid w:val="0"/>
                <w:lang w:val="en-GB"/>
              </w:rPr>
            </w:pPr>
            <w:r>
              <w:rPr>
                <w:b/>
                <w:snapToGrid w:val="0"/>
                <w:lang w:val="en-GB"/>
              </w:rPr>
              <w:t>27,016.6</w:t>
            </w:r>
          </w:p>
        </w:tc>
        <w:tc>
          <w:tcPr>
            <w:tcW w:w="1418" w:type="dxa"/>
          </w:tcPr>
          <w:p w:rsidR="00000000" w:rsidRDefault="00A03C91">
            <w:pPr>
              <w:ind w:left="108"/>
              <w:jc w:val="right"/>
              <w:rPr>
                <w:snapToGrid w:val="0"/>
                <w:lang w:val="en-GB"/>
              </w:rPr>
            </w:pPr>
            <w:r>
              <w:rPr>
                <w:snapToGrid w:val="0"/>
                <w:lang w:val="en-GB"/>
              </w:rPr>
              <w:t>25,688.7</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Cost of goods sold</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(19,618.6)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(19,419.9)</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Gross profit</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7,398.0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6,268.8</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Other revenue from operating activities</w:t>
            </w:r>
          </w:p>
        </w:tc>
        <w:tc>
          <w:tcPr>
            <w:tcW w:w="1418" w:type="dxa"/>
          </w:tcPr>
          <w:p w:rsidR="00000000" w:rsidRDefault="00A03C91">
            <w:pPr>
              <w:ind w:left="108"/>
              <w:jc w:val="right"/>
              <w:rPr>
                <w:b/>
                <w:snapToGrid w:val="0"/>
                <w:lang w:val="en-GB"/>
              </w:rPr>
            </w:pPr>
            <w:r>
              <w:rPr>
                <w:b/>
                <w:snapToGrid w:val="0"/>
                <w:lang w:val="en-GB"/>
              </w:rPr>
              <w:t>17.7</w:t>
            </w:r>
          </w:p>
        </w:tc>
        <w:tc>
          <w:tcPr>
            <w:tcW w:w="1418" w:type="dxa"/>
          </w:tcPr>
          <w:p w:rsidR="00000000" w:rsidRDefault="00A03C91">
            <w:pPr>
              <w:ind w:left="108"/>
              <w:jc w:val="right"/>
              <w:rPr>
                <w:snapToGrid w:val="0"/>
                <w:lang w:val="en-GB"/>
              </w:rPr>
            </w:pPr>
            <w:r>
              <w:rPr>
                <w:snapToGrid w:val="0"/>
                <w:lang w:val="en-GB"/>
              </w:rPr>
              <w:t>650.6</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Cumulative effe</w:t>
            </w:r>
            <w:r>
              <w:rPr>
                <w:snapToGrid w:val="0"/>
                <w:lang w:val="en-GB"/>
              </w:rPr>
              <w:t>ct of change in accounting policy for</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supplier promotional rebates (Note 1)</w:t>
            </w:r>
          </w:p>
        </w:tc>
        <w:tc>
          <w:tcPr>
            <w:tcW w:w="1418" w:type="dxa"/>
          </w:tcPr>
          <w:p w:rsidR="00000000" w:rsidRDefault="00A03C91">
            <w:pPr>
              <w:ind w:left="108"/>
              <w:jc w:val="right"/>
              <w:rPr>
                <w:b/>
                <w:snapToGrid w:val="0"/>
                <w:lang w:val="en-GB"/>
              </w:rPr>
            </w:pPr>
            <w:r>
              <w:rPr>
                <w:b/>
                <w:snapToGrid w:val="0"/>
                <w:lang w:val="en-GB"/>
              </w:rPr>
              <w:t>(76.5)</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Other revenue from non-operating activities</w:t>
            </w:r>
          </w:p>
        </w:tc>
        <w:tc>
          <w:tcPr>
            <w:tcW w:w="1418" w:type="dxa"/>
          </w:tcPr>
          <w:p w:rsidR="00000000" w:rsidRDefault="00A03C91">
            <w:pPr>
              <w:ind w:left="108"/>
              <w:jc w:val="right"/>
              <w:rPr>
                <w:b/>
                <w:snapToGrid w:val="0"/>
                <w:lang w:val="en-GB"/>
              </w:rPr>
            </w:pPr>
            <w:r>
              <w:rPr>
                <w:b/>
                <w:snapToGrid w:val="0"/>
                <w:lang w:val="en-GB"/>
              </w:rPr>
              <w:t>275.3</w:t>
            </w:r>
          </w:p>
        </w:tc>
        <w:tc>
          <w:tcPr>
            <w:tcW w:w="1418" w:type="dxa"/>
          </w:tcPr>
          <w:p w:rsidR="00000000" w:rsidRDefault="00A03C91">
            <w:pPr>
              <w:ind w:left="108"/>
              <w:jc w:val="right"/>
              <w:rPr>
                <w:snapToGrid w:val="0"/>
                <w:lang w:val="en-GB"/>
              </w:rPr>
            </w:pPr>
            <w:r>
              <w:rPr>
                <w:snapToGrid w:val="0"/>
                <w:lang w:val="en-GB"/>
              </w:rPr>
              <w:t>286.3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Proceeds from sale of property, plant and equipment,</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and businesses and controlled entities</w:t>
            </w:r>
          </w:p>
        </w:tc>
        <w:tc>
          <w:tcPr>
            <w:tcW w:w="1418" w:type="dxa"/>
          </w:tcPr>
          <w:p w:rsidR="00000000" w:rsidRDefault="00A03C91">
            <w:pPr>
              <w:ind w:left="108"/>
              <w:jc w:val="right"/>
              <w:rPr>
                <w:b/>
                <w:snapToGrid w:val="0"/>
                <w:lang w:val="en-GB"/>
              </w:rPr>
            </w:pPr>
            <w:r>
              <w:rPr>
                <w:b/>
                <w:snapToGrid w:val="0"/>
                <w:lang w:val="en-GB"/>
              </w:rPr>
              <w:t>392.</w:t>
            </w:r>
            <w:r>
              <w:rPr>
                <w:b/>
                <w:snapToGrid w:val="0"/>
                <w:lang w:val="en-GB"/>
              </w:rPr>
              <w:t>5</w:t>
            </w:r>
          </w:p>
        </w:tc>
        <w:tc>
          <w:tcPr>
            <w:tcW w:w="1418" w:type="dxa"/>
          </w:tcPr>
          <w:p w:rsidR="00000000" w:rsidRDefault="00A03C91">
            <w:pPr>
              <w:ind w:left="108"/>
              <w:jc w:val="right"/>
              <w:rPr>
                <w:snapToGrid w:val="0"/>
                <w:lang w:val="en-GB"/>
              </w:rPr>
            </w:pPr>
            <w:r>
              <w:rPr>
                <w:snapToGrid w:val="0"/>
                <w:lang w:val="en-GB"/>
              </w:rPr>
              <w:t>111.8</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Net book value of property, plant and equipment, and</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businesses and controlled entities disposed</w:t>
            </w:r>
          </w:p>
        </w:tc>
        <w:tc>
          <w:tcPr>
            <w:tcW w:w="1418" w:type="dxa"/>
          </w:tcPr>
          <w:p w:rsidR="00000000" w:rsidRDefault="00A03C91">
            <w:pPr>
              <w:ind w:left="108"/>
              <w:jc w:val="right"/>
              <w:rPr>
                <w:b/>
                <w:snapToGrid w:val="0"/>
                <w:lang w:val="en-GB"/>
              </w:rPr>
            </w:pPr>
            <w:r>
              <w:rPr>
                <w:b/>
                <w:snapToGrid w:val="0"/>
                <w:lang w:val="en-GB"/>
              </w:rPr>
              <w:t>(416.8)</w:t>
            </w:r>
          </w:p>
        </w:tc>
        <w:tc>
          <w:tcPr>
            <w:tcW w:w="1418" w:type="dxa"/>
          </w:tcPr>
          <w:p w:rsidR="00000000" w:rsidRDefault="00A03C91">
            <w:pPr>
              <w:ind w:left="108"/>
              <w:jc w:val="right"/>
              <w:rPr>
                <w:snapToGrid w:val="0"/>
                <w:lang w:val="en-GB"/>
              </w:rPr>
            </w:pPr>
            <w:r>
              <w:rPr>
                <w:snapToGrid w:val="0"/>
                <w:lang w:val="en-GB"/>
              </w:rPr>
              <w:t>(123.9)</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Borrowing costs</w:t>
            </w:r>
          </w:p>
        </w:tc>
        <w:tc>
          <w:tcPr>
            <w:tcW w:w="1418" w:type="dxa"/>
          </w:tcPr>
          <w:p w:rsidR="00000000" w:rsidRDefault="00A03C91">
            <w:pPr>
              <w:ind w:left="108"/>
              <w:jc w:val="right"/>
              <w:rPr>
                <w:b/>
                <w:snapToGrid w:val="0"/>
                <w:lang w:val="en-GB"/>
              </w:rPr>
            </w:pPr>
            <w:r>
              <w:rPr>
                <w:b/>
                <w:snapToGrid w:val="0"/>
                <w:lang w:val="en-GB"/>
              </w:rPr>
              <w:t>(86.9)</w:t>
            </w:r>
          </w:p>
        </w:tc>
        <w:tc>
          <w:tcPr>
            <w:tcW w:w="1418" w:type="dxa"/>
          </w:tcPr>
          <w:p w:rsidR="00000000" w:rsidRDefault="00A03C91">
            <w:pPr>
              <w:ind w:left="108"/>
              <w:jc w:val="right"/>
              <w:rPr>
                <w:snapToGrid w:val="0"/>
                <w:lang w:val="en-GB"/>
              </w:rPr>
            </w:pPr>
            <w:r>
              <w:rPr>
                <w:snapToGrid w:val="0"/>
                <w:lang w:val="en-GB"/>
              </w:rPr>
              <w:t>(102.9)</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Advertising expenses</w:t>
            </w:r>
          </w:p>
        </w:tc>
        <w:tc>
          <w:tcPr>
            <w:tcW w:w="1418" w:type="dxa"/>
          </w:tcPr>
          <w:p w:rsidR="00000000" w:rsidRDefault="00A03C91">
            <w:pPr>
              <w:ind w:left="108"/>
              <w:jc w:val="right"/>
              <w:rPr>
                <w:b/>
                <w:snapToGrid w:val="0"/>
                <w:lang w:val="en-GB"/>
              </w:rPr>
            </w:pPr>
            <w:r>
              <w:rPr>
                <w:b/>
                <w:snapToGrid w:val="0"/>
                <w:lang w:val="en-GB"/>
              </w:rPr>
              <w:t>(383.8)</w:t>
            </w:r>
          </w:p>
        </w:tc>
        <w:tc>
          <w:tcPr>
            <w:tcW w:w="1418" w:type="dxa"/>
          </w:tcPr>
          <w:p w:rsidR="00000000" w:rsidRDefault="00A03C91">
            <w:pPr>
              <w:ind w:left="108"/>
              <w:jc w:val="right"/>
              <w:rPr>
                <w:snapToGrid w:val="0"/>
                <w:lang w:val="en-GB"/>
              </w:rPr>
            </w:pPr>
            <w:r>
              <w:rPr>
                <w:snapToGrid w:val="0"/>
                <w:lang w:val="en-GB"/>
              </w:rPr>
              <w:t>(323.0)</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Selling and occupancy expenses</w:t>
            </w:r>
          </w:p>
        </w:tc>
        <w:tc>
          <w:tcPr>
            <w:tcW w:w="1418" w:type="dxa"/>
          </w:tcPr>
          <w:p w:rsidR="00000000" w:rsidRDefault="00A03C91">
            <w:pPr>
              <w:ind w:left="108"/>
              <w:jc w:val="right"/>
              <w:rPr>
                <w:b/>
                <w:snapToGrid w:val="0"/>
                <w:lang w:val="en-GB"/>
              </w:rPr>
            </w:pPr>
            <w:r>
              <w:rPr>
                <w:b/>
                <w:snapToGrid w:val="0"/>
                <w:lang w:val="en-GB"/>
              </w:rPr>
              <w:t>(5,319.1)</w:t>
            </w:r>
          </w:p>
        </w:tc>
        <w:tc>
          <w:tcPr>
            <w:tcW w:w="1418" w:type="dxa"/>
          </w:tcPr>
          <w:p w:rsidR="00000000" w:rsidRDefault="00A03C91">
            <w:pPr>
              <w:ind w:left="108"/>
              <w:jc w:val="right"/>
              <w:rPr>
                <w:snapToGrid w:val="0"/>
                <w:lang w:val="en-GB"/>
              </w:rPr>
            </w:pPr>
            <w:r>
              <w:rPr>
                <w:snapToGrid w:val="0"/>
                <w:lang w:val="en-GB"/>
              </w:rPr>
              <w:t>(5,150.4)</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Administrative expenses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(1,183.2)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(1,126.3)</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Profit from ordinary activities before income tax</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expense</w:t>
            </w:r>
          </w:p>
        </w:tc>
        <w:tc>
          <w:tcPr>
            <w:tcW w:w="1418" w:type="dxa"/>
          </w:tcPr>
          <w:p w:rsidR="00000000" w:rsidRDefault="00A03C91">
            <w:pPr>
              <w:ind w:left="108"/>
              <w:jc w:val="right"/>
              <w:rPr>
                <w:b/>
                <w:snapToGrid w:val="0"/>
                <w:lang w:val="en-GB"/>
              </w:rPr>
            </w:pPr>
            <w:r>
              <w:rPr>
                <w:b/>
                <w:snapToGrid w:val="0"/>
                <w:lang w:val="en-GB"/>
              </w:rPr>
              <w:t>617.2</w:t>
            </w:r>
          </w:p>
        </w:tc>
        <w:tc>
          <w:tcPr>
            <w:tcW w:w="1418" w:type="dxa"/>
          </w:tcPr>
          <w:p w:rsidR="00000000" w:rsidRDefault="00A03C91">
            <w:pPr>
              <w:ind w:left="108"/>
              <w:jc w:val="right"/>
              <w:rPr>
                <w:snapToGrid w:val="0"/>
                <w:lang w:val="en-GB"/>
              </w:rPr>
            </w:pPr>
            <w:r>
              <w:rPr>
                <w:snapToGrid w:val="0"/>
                <w:lang w:val="en-GB"/>
              </w:rPr>
              <w:t>491.0</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Income tax expense</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(187.7)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(137.2)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Net profit</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429.5</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353.8</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Net increase/(decrease) in asset revaluation</w:t>
            </w:r>
            <w:r>
              <w:rPr>
                <w:snapToGrid w:val="0"/>
                <w:lang w:val="en-GB"/>
              </w:rPr>
              <w:t xml:space="preserve"> reserve</w:t>
            </w:r>
          </w:p>
        </w:tc>
        <w:tc>
          <w:tcPr>
            <w:tcW w:w="1418" w:type="dxa"/>
          </w:tcPr>
          <w:p w:rsidR="00000000" w:rsidRDefault="00A03C91">
            <w:pPr>
              <w:ind w:left="108"/>
              <w:jc w:val="right"/>
              <w:rPr>
                <w:b/>
                <w:snapToGrid w:val="0"/>
                <w:lang w:val="en-GB"/>
              </w:rPr>
            </w:pPr>
            <w:r>
              <w:rPr>
                <w:b/>
                <w:snapToGrid w:val="0"/>
                <w:lang w:val="en-GB"/>
              </w:rPr>
              <w:t>83.5</w:t>
            </w:r>
          </w:p>
        </w:tc>
        <w:tc>
          <w:tcPr>
            <w:tcW w:w="1418" w:type="dxa"/>
          </w:tcPr>
          <w:p w:rsidR="00000000" w:rsidRDefault="00A03C91">
            <w:pPr>
              <w:ind w:left="108"/>
              <w:jc w:val="right"/>
              <w:rPr>
                <w:snapToGrid w:val="0"/>
                <w:lang w:val="en-GB"/>
              </w:rPr>
            </w:pPr>
            <w:r>
              <w:rPr>
                <w:snapToGrid w:val="0"/>
                <w:lang w:val="en-GB"/>
              </w:rPr>
              <w:t>(4.2)</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Net decrease in foreign currency translation reserve</w:t>
            </w:r>
          </w:p>
        </w:tc>
        <w:tc>
          <w:tcPr>
            <w:tcW w:w="1418" w:type="dxa"/>
          </w:tcPr>
          <w:p w:rsidR="00000000" w:rsidRDefault="00A03C91">
            <w:pPr>
              <w:ind w:left="108"/>
              <w:jc w:val="right"/>
              <w:rPr>
                <w:b/>
                <w:snapToGrid w:val="0"/>
                <w:lang w:val="en-GB"/>
              </w:rPr>
            </w:pPr>
            <w:r>
              <w:rPr>
                <w:b/>
                <w:snapToGrid w:val="0"/>
                <w:lang w:val="en-GB"/>
              </w:rPr>
              <w:t>(17.1)</w:t>
            </w:r>
          </w:p>
        </w:tc>
        <w:tc>
          <w:tcPr>
            <w:tcW w:w="1418" w:type="dxa"/>
          </w:tcPr>
          <w:p w:rsidR="00000000" w:rsidRDefault="00A03C91">
            <w:pPr>
              <w:ind w:left="108"/>
              <w:jc w:val="right"/>
              <w:rPr>
                <w:snapToGrid w:val="0"/>
                <w:lang w:val="en-GB"/>
              </w:rPr>
            </w:pPr>
            <w:r>
              <w:rPr>
                <w:snapToGrid w:val="0"/>
                <w:lang w:val="en-GB"/>
              </w:rPr>
              <w:t>-</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Adjustment resulting from change in accounting policy</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for annual leave entitlements (Note 1)</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(6.6)</w:t>
            </w: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Total revenues, expenses and valuation adjustments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att</w:t>
            </w:r>
            <w:r>
              <w:rPr>
                <w:snapToGrid w:val="0"/>
                <w:lang w:val="en-GB"/>
              </w:rPr>
              <w:t xml:space="preserve">ributable to members of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Ltd. recognised</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directly in equity</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59.8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Total changes in equity other than those resulting from</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transactions with owners as owners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489.3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349.6</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Earnings per share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Basic earnings per s</w:t>
            </w:r>
            <w:r>
              <w:rPr>
                <w:snapToGrid w:val="0"/>
                <w:lang w:val="en-GB"/>
              </w:rPr>
              <w:t>hare</w:t>
            </w:r>
          </w:p>
        </w:tc>
        <w:tc>
          <w:tcPr>
            <w:tcW w:w="1418" w:type="dxa"/>
          </w:tcPr>
          <w:p w:rsidR="00000000" w:rsidRDefault="00A03C91">
            <w:pPr>
              <w:ind w:left="108"/>
              <w:jc w:val="right"/>
              <w:rPr>
                <w:b/>
                <w:snapToGrid w:val="0"/>
                <w:lang w:val="en-GB"/>
              </w:rPr>
            </w:pPr>
            <w:r>
              <w:rPr>
                <w:b/>
                <w:snapToGrid w:val="0"/>
                <w:lang w:val="en-GB"/>
              </w:rPr>
              <w:t>32.2 cents</w:t>
            </w:r>
          </w:p>
        </w:tc>
        <w:tc>
          <w:tcPr>
            <w:tcW w:w="1418" w:type="dxa"/>
          </w:tcPr>
          <w:p w:rsidR="00000000" w:rsidRDefault="00A03C91">
            <w:pPr>
              <w:ind w:left="108"/>
              <w:jc w:val="right"/>
              <w:rPr>
                <w:snapToGrid w:val="0"/>
                <w:lang w:val="en-GB"/>
              </w:rPr>
            </w:pPr>
            <w:r>
              <w:rPr>
                <w:snapToGrid w:val="0"/>
                <w:lang w:val="en-GB"/>
              </w:rPr>
              <w:t>26.1 cents</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Diluted earnings per share</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33.2 cents</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27.4 cents</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above Statement of Financial Performance should be read in conjunction with the discussion and analysis on pages 28 and 29 and the accompanying notes set out on pages</w:t>
      </w:r>
      <w:r>
        <w:rPr>
          <w:snapToGrid w:val="0"/>
          <w:lang w:val="en-GB"/>
        </w:rPr>
        <w:t xml:space="preserve"> 32 to 36.</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3"/>
        <w:rPr>
          <w:b w:val="0"/>
          <w:snapToGrid w:val="0"/>
          <w:lang w:val="en-GB"/>
        </w:rPr>
      </w:pPr>
      <w:r>
        <w:rPr>
          <w:snapToGrid w:val="0"/>
          <w:lang w:val="en-GB"/>
        </w:rPr>
        <w:t>Statement of Financial Position</w:t>
      </w:r>
    </w:p>
    <w:p w:rsidR="00000000" w:rsidRDefault="00A03C91">
      <w:pPr>
        <w:shd w:val="clear" w:color="auto" w:fill="FFFFFF"/>
        <w:ind w:left="108"/>
        <w:rPr>
          <w:snapToGrid w:val="0"/>
          <w:lang w:val="en-GB"/>
        </w:rPr>
      </w:pPr>
      <w:r>
        <w:rPr>
          <w:snapToGrid w:val="0"/>
          <w:lang w:val="en-GB"/>
        </w:rPr>
        <w:t>As at 27 July (2002: 28 July)</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Current assets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Cash</w:t>
            </w:r>
          </w:p>
        </w:tc>
        <w:tc>
          <w:tcPr>
            <w:tcW w:w="1418" w:type="dxa"/>
          </w:tcPr>
          <w:p w:rsidR="00000000" w:rsidRDefault="00A03C91">
            <w:pPr>
              <w:ind w:left="108"/>
              <w:jc w:val="right"/>
              <w:rPr>
                <w:b/>
                <w:snapToGrid w:val="0"/>
                <w:lang w:val="en-GB"/>
              </w:rPr>
            </w:pPr>
            <w:r>
              <w:rPr>
                <w:b/>
                <w:snapToGrid w:val="0"/>
                <w:lang w:val="en-GB"/>
              </w:rPr>
              <w:t>905.5</w:t>
            </w:r>
          </w:p>
        </w:tc>
        <w:tc>
          <w:tcPr>
            <w:tcW w:w="1418" w:type="dxa"/>
          </w:tcPr>
          <w:p w:rsidR="00000000" w:rsidRDefault="00A03C91">
            <w:pPr>
              <w:ind w:left="108"/>
              <w:jc w:val="right"/>
              <w:rPr>
                <w:snapToGrid w:val="0"/>
                <w:lang w:val="en-GB"/>
              </w:rPr>
            </w:pPr>
            <w:r>
              <w:rPr>
                <w:snapToGrid w:val="0"/>
                <w:lang w:val="en-GB"/>
              </w:rPr>
              <w:t>866.0</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Receivables</w:t>
            </w:r>
          </w:p>
        </w:tc>
        <w:tc>
          <w:tcPr>
            <w:tcW w:w="1418" w:type="dxa"/>
          </w:tcPr>
          <w:p w:rsidR="00000000" w:rsidRDefault="00A03C91">
            <w:pPr>
              <w:ind w:left="108"/>
              <w:jc w:val="right"/>
              <w:rPr>
                <w:b/>
                <w:snapToGrid w:val="0"/>
                <w:lang w:val="en-GB"/>
              </w:rPr>
            </w:pPr>
            <w:r>
              <w:rPr>
                <w:b/>
                <w:snapToGrid w:val="0"/>
                <w:lang w:val="en-GB"/>
              </w:rPr>
              <w:t>346.0</w:t>
            </w:r>
          </w:p>
        </w:tc>
        <w:tc>
          <w:tcPr>
            <w:tcW w:w="1418" w:type="dxa"/>
          </w:tcPr>
          <w:p w:rsidR="00000000" w:rsidRDefault="00A03C91">
            <w:pPr>
              <w:ind w:left="108"/>
              <w:jc w:val="right"/>
              <w:rPr>
                <w:snapToGrid w:val="0"/>
                <w:lang w:val="en-GB"/>
              </w:rPr>
            </w:pPr>
            <w:r>
              <w:rPr>
                <w:snapToGrid w:val="0"/>
                <w:lang w:val="en-GB"/>
              </w:rPr>
              <w:t>288.7</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Inventories</w:t>
            </w:r>
          </w:p>
        </w:tc>
        <w:tc>
          <w:tcPr>
            <w:tcW w:w="1418" w:type="dxa"/>
          </w:tcPr>
          <w:p w:rsidR="00000000" w:rsidRDefault="00A03C91">
            <w:pPr>
              <w:ind w:left="108"/>
              <w:jc w:val="right"/>
              <w:rPr>
                <w:b/>
                <w:snapToGrid w:val="0"/>
                <w:lang w:val="en-GB"/>
              </w:rPr>
            </w:pPr>
            <w:r>
              <w:rPr>
                <w:b/>
                <w:snapToGrid w:val="0"/>
                <w:lang w:val="en-GB"/>
              </w:rPr>
              <w:t>2,836.8</w:t>
            </w:r>
          </w:p>
        </w:tc>
        <w:tc>
          <w:tcPr>
            <w:tcW w:w="1418" w:type="dxa"/>
          </w:tcPr>
          <w:p w:rsidR="00000000" w:rsidRDefault="00A03C91">
            <w:pPr>
              <w:ind w:left="108"/>
              <w:jc w:val="right"/>
              <w:rPr>
                <w:snapToGrid w:val="0"/>
                <w:lang w:val="en-GB"/>
              </w:rPr>
            </w:pPr>
            <w:r>
              <w:rPr>
                <w:snapToGrid w:val="0"/>
                <w:lang w:val="en-GB"/>
              </w:rPr>
              <w:t>2,808.9</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Other</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28.1</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53.2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 curre</w:t>
            </w:r>
            <w:r>
              <w:rPr>
                <w:b/>
                <w:snapToGrid w:val="0"/>
                <w:lang w:val="en-GB"/>
              </w:rPr>
              <w:t>nt assets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4,116.4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4,016.8</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Non-current assets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Receivables</w:t>
            </w:r>
          </w:p>
        </w:tc>
        <w:tc>
          <w:tcPr>
            <w:tcW w:w="1418" w:type="dxa"/>
          </w:tcPr>
          <w:p w:rsidR="00000000" w:rsidRDefault="00A03C91">
            <w:pPr>
              <w:ind w:left="108"/>
              <w:jc w:val="right"/>
              <w:rPr>
                <w:b/>
                <w:snapToGrid w:val="0"/>
                <w:lang w:val="en-GB"/>
              </w:rPr>
            </w:pPr>
            <w:r>
              <w:rPr>
                <w:b/>
                <w:snapToGrid w:val="0"/>
                <w:lang w:val="en-GB"/>
              </w:rPr>
              <w:t>121.5</w:t>
            </w:r>
          </w:p>
        </w:tc>
        <w:tc>
          <w:tcPr>
            <w:tcW w:w="1418" w:type="dxa"/>
          </w:tcPr>
          <w:p w:rsidR="00000000" w:rsidRDefault="00A03C91">
            <w:pPr>
              <w:ind w:left="108"/>
              <w:jc w:val="right"/>
              <w:rPr>
                <w:snapToGrid w:val="0"/>
                <w:lang w:val="en-GB"/>
              </w:rPr>
            </w:pPr>
            <w:r>
              <w:rPr>
                <w:snapToGrid w:val="0"/>
                <w:lang w:val="en-GB"/>
              </w:rPr>
              <w:t>129.6</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Investments</w:t>
            </w:r>
          </w:p>
        </w:tc>
        <w:tc>
          <w:tcPr>
            <w:tcW w:w="1418" w:type="dxa"/>
          </w:tcPr>
          <w:p w:rsidR="00000000" w:rsidRDefault="00A03C91">
            <w:pPr>
              <w:ind w:left="108"/>
              <w:jc w:val="right"/>
              <w:rPr>
                <w:b/>
                <w:snapToGrid w:val="0"/>
                <w:lang w:val="en-GB"/>
              </w:rPr>
            </w:pPr>
            <w:r>
              <w:rPr>
                <w:b/>
                <w:snapToGrid w:val="0"/>
                <w:lang w:val="en-GB"/>
              </w:rPr>
              <w:t>105.8</w:t>
            </w:r>
          </w:p>
        </w:tc>
        <w:tc>
          <w:tcPr>
            <w:tcW w:w="1418" w:type="dxa"/>
          </w:tcPr>
          <w:p w:rsidR="00000000" w:rsidRDefault="00A03C91">
            <w:pPr>
              <w:ind w:left="108"/>
              <w:jc w:val="right"/>
              <w:rPr>
                <w:snapToGrid w:val="0"/>
                <w:lang w:val="en-GB"/>
              </w:rPr>
            </w:pPr>
            <w:r>
              <w:rPr>
                <w:snapToGrid w:val="0"/>
                <w:lang w:val="en-GB"/>
              </w:rPr>
              <w:t>109.2</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Property, plant and equipment</w:t>
            </w:r>
          </w:p>
        </w:tc>
        <w:tc>
          <w:tcPr>
            <w:tcW w:w="1418" w:type="dxa"/>
          </w:tcPr>
          <w:p w:rsidR="00000000" w:rsidRDefault="00A03C91">
            <w:pPr>
              <w:ind w:left="108"/>
              <w:jc w:val="right"/>
              <w:rPr>
                <w:b/>
                <w:snapToGrid w:val="0"/>
                <w:lang w:val="en-GB"/>
              </w:rPr>
            </w:pPr>
            <w:r>
              <w:rPr>
                <w:b/>
                <w:snapToGrid w:val="0"/>
                <w:lang w:val="en-GB"/>
              </w:rPr>
              <w:t>3,340.6</w:t>
            </w:r>
          </w:p>
        </w:tc>
        <w:tc>
          <w:tcPr>
            <w:tcW w:w="1418" w:type="dxa"/>
          </w:tcPr>
          <w:p w:rsidR="00000000" w:rsidRDefault="00A03C91">
            <w:pPr>
              <w:ind w:left="108"/>
              <w:jc w:val="right"/>
              <w:rPr>
                <w:snapToGrid w:val="0"/>
                <w:lang w:val="en-GB"/>
              </w:rPr>
            </w:pPr>
            <w:r>
              <w:rPr>
                <w:snapToGrid w:val="0"/>
                <w:lang w:val="en-GB"/>
              </w:rPr>
              <w:t>3,499.5</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Deferred tax assets</w:t>
            </w:r>
          </w:p>
        </w:tc>
        <w:tc>
          <w:tcPr>
            <w:tcW w:w="1418" w:type="dxa"/>
          </w:tcPr>
          <w:p w:rsidR="00000000" w:rsidRDefault="00A03C91">
            <w:pPr>
              <w:ind w:left="108"/>
              <w:jc w:val="right"/>
              <w:rPr>
                <w:b/>
                <w:snapToGrid w:val="0"/>
                <w:lang w:val="en-GB"/>
              </w:rPr>
            </w:pPr>
            <w:r>
              <w:rPr>
                <w:b/>
                <w:snapToGrid w:val="0"/>
                <w:lang w:val="en-GB"/>
              </w:rPr>
              <w:t>221.9</w:t>
            </w:r>
          </w:p>
        </w:tc>
        <w:tc>
          <w:tcPr>
            <w:tcW w:w="1418" w:type="dxa"/>
          </w:tcPr>
          <w:p w:rsidR="00000000" w:rsidRDefault="00A03C91">
            <w:pPr>
              <w:ind w:left="108"/>
              <w:jc w:val="right"/>
              <w:rPr>
                <w:snapToGrid w:val="0"/>
                <w:lang w:val="en-GB"/>
              </w:rPr>
            </w:pPr>
            <w:r>
              <w:rPr>
                <w:snapToGrid w:val="0"/>
                <w:lang w:val="en-GB"/>
              </w:rPr>
              <w:t>258.3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Intangibles</w:t>
            </w:r>
          </w:p>
        </w:tc>
        <w:tc>
          <w:tcPr>
            <w:tcW w:w="1418" w:type="dxa"/>
          </w:tcPr>
          <w:p w:rsidR="00000000" w:rsidRDefault="00A03C91">
            <w:pPr>
              <w:ind w:left="108"/>
              <w:jc w:val="right"/>
              <w:rPr>
                <w:b/>
                <w:snapToGrid w:val="0"/>
                <w:lang w:val="en-GB"/>
              </w:rPr>
            </w:pPr>
            <w:r>
              <w:rPr>
                <w:b/>
                <w:snapToGrid w:val="0"/>
                <w:lang w:val="en-GB"/>
              </w:rPr>
              <w:t>494.0</w:t>
            </w:r>
          </w:p>
        </w:tc>
        <w:tc>
          <w:tcPr>
            <w:tcW w:w="1418" w:type="dxa"/>
          </w:tcPr>
          <w:p w:rsidR="00000000" w:rsidRDefault="00A03C91">
            <w:pPr>
              <w:ind w:left="108"/>
              <w:jc w:val="right"/>
              <w:rPr>
                <w:snapToGrid w:val="0"/>
                <w:lang w:val="en-GB"/>
              </w:rPr>
            </w:pPr>
            <w:r>
              <w:rPr>
                <w:snapToGrid w:val="0"/>
                <w:lang w:val="en-GB"/>
              </w:rPr>
              <w:t>238.2</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Other</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29.8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37.8</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 non-cur</w:t>
            </w:r>
            <w:r>
              <w:rPr>
                <w:b/>
                <w:snapToGrid w:val="0"/>
                <w:lang w:val="en-GB"/>
              </w:rPr>
              <w:t>rent assets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4,313.6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4,272.6</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 assets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8,430.0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8,289.4</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Current liabilities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Payables</w:t>
            </w:r>
          </w:p>
        </w:tc>
        <w:tc>
          <w:tcPr>
            <w:tcW w:w="1418" w:type="dxa"/>
          </w:tcPr>
          <w:p w:rsidR="00000000" w:rsidRDefault="00A03C91">
            <w:pPr>
              <w:ind w:left="108"/>
              <w:jc w:val="right"/>
              <w:rPr>
                <w:b/>
                <w:snapToGrid w:val="0"/>
                <w:lang w:val="en-GB"/>
              </w:rPr>
            </w:pPr>
            <w:r>
              <w:rPr>
                <w:b/>
                <w:snapToGrid w:val="0"/>
                <w:lang w:val="en-GB"/>
              </w:rPr>
              <w:t>2,476.3</w:t>
            </w:r>
          </w:p>
        </w:tc>
        <w:tc>
          <w:tcPr>
            <w:tcW w:w="1418" w:type="dxa"/>
          </w:tcPr>
          <w:p w:rsidR="00000000" w:rsidRDefault="00A03C91">
            <w:pPr>
              <w:ind w:left="108"/>
              <w:jc w:val="right"/>
              <w:rPr>
                <w:snapToGrid w:val="0"/>
                <w:lang w:val="en-GB"/>
              </w:rPr>
            </w:pPr>
            <w:r>
              <w:rPr>
                <w:snapToGrid w:val="0"/>
                <w:lang w:val="en-GB"/>
              </w:rPr>
              <w:t>2,270.7</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Interest bearing liabilities</w:t>
            </w:r>
          </w:p>
        </w:tc>
        <w:tc>
          <w:tcPr>
            <w:tcW w:w="1418" w:type="dxa"/>
          </w:tcPr>
          <w:p w:rsidR="00000000" w:rsidRDefault="00A03C91">
            <w:pPr>
              <w:ind w:left="108"/>
              <w:jc w:val="right"/>
              <w:rPr>
                <w:b/>
                <w:snapToGrid w:val="0"/>
                <w:lang w:val="en-GB"/>
              </w:rPr>
            </w:pPr>
            <w:r>
              <w:rPr>
                <w:b/>
                <w:snapToGrid w:val="0"/>
                <w:lang w:val="en-GB"/>
              </w:rPr>
              <w:t>10.8</w:t>
            </w:r>
          </w:p>
        </w:tc>
        <w:tc>
          <w:tcPr>
            <w:tcW w:w="1418" w:type="dxa"/>
          </w:tcPr>
          <w:p w:rsidR="00000000" w:rsidRDefault="00A03C91">
            <w:pPr>
              <w:ind w:left="108"/>
              <w:jc w:val="right"/>
              <w:rPr>
                <w:snapToGrid w:val="0"/>
                <w:lang w:val="en-GB"/>
              </w:rPr>
            </w:pPr>
            <w:r>
              <w:rPr>
                <w:snapToGrid w:val="0"/>
                <w:lang w:val="en-GB"/>
              </w:rPr>
              <w:t>15.3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Tax liabilities</w:t>
            </w:r>
          </w:p>
        </w:tc>
        <w:tc>
          <w:tcPr>
            <w:tcW w:w="1418" w:type="dxa"/>
          </w:tcPr>
          <w:p w:rsidR="00000000" w:rsidRDefault="00A03C91">
            <w:pPr>
              <w:ind w:left="108"/>
              <w:jc w:val="right"/>
              <w:rPr>
                <w:b/>
                <w:snapToGrid w:val="0"/>
                <w:lang w:val="en-GB"/>
              </w:rPr>
            </w:pPr>
            <w:r>
              <w:rPr>
                <w:b/>
                <w:snapToGrid w:val="0"/>
                <w:lang w:val="en-GB"/>
              </w:rPr>
              <w:t>13.6</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Provisions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540.8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640.6</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 current liabilities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w:t>
            </w:r>
            <w:r>
              <w:rPr>
                <w:b/>
                <w:snapToGrid w:val="0"/>
                <w:lang w:val="en-GB"/>
              </w:rPr>
              <w:t>041.5</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2,926.6</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Non-current liabilities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Interest bearing liabilities</w:t>
            </w:r>
          </w:p>
        </w:tc>
        <w:tc>
          <w:tcPr>
            <w:tcW w:w="1418" w:type="dxa"/>
          </w:tcPr>
          <w:p w:rsidR="00000000" w:rsidRDefault="00A03C91">
            <w:pPr>
              <w:ind w:left="108"/>
              <w:jc w:val="right"/>
              <w:rPr>
                <w:b/>
                <w:snapToGrid w:val="0"/>
                <w:lang w:val="en-GB"/>
              </w:rPr>
            </w:pPr>
            <w:r>
              <w:rPr>
                <w:b/>
                <w:snapToGrid w:val="0"/>
                <w:lang w:val="en-GB"/>
              </w:rPr>
              <w:t>1,143.3</w:t>
            </w:r>
          </w:p>
        </w:tc>
        <w:tc>
          <w:tcPr>
            <w:tcW w:w="1418" w:type="dxa"/>
          </w:tcPr>
          <w:p w:rsidR="00000000" w:rsidRDefault="00A03C91">
            <w:pPr>
              <w:ind w:left="108"/>
              <w:jc w:val="right"/>
              <w:rPr>
                <w:snapToGrid w:val="0"/>
                <w:lang w:val="en-GB"/>
              </w:rPr>
            </w:pPr>
            <w:r>
              <w:rPr>
                <w:snapToGrid w:val="0"/>
                <w:lang w:val="en-GB"/>
              </w:rPr>
              <w:t>1,552.8</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Deferred tax liabilities</w:t>
            </w:r>
          </w:p>
        </w:tc>
        <w:tc>
          <w:tcPr>
            <w:tcW w:w="1418" w:type="dxa"/>
          </w:tcPr>
          <w:p w:rsidR="00000000" w:rsidRDefault="00A03C91">
            <w:pPr>
              <w:ind w:left="108"/>
              <w:jc w:val="right"/>
              <w:rPr>
                <w:b/>
                <w:snapToGrid w:val="0"/>
                <w:lang w:val="en-GB"/>
              </w:rPr>
            </w:pPr>
            <w:r>
              <w:rPr>
                <w:b/>
                <w:snapToGrid w:val="0"/>
                <w:lang w:val="en-GB"/>
              </w:rPr>
              <w:t>175.1</w:t>
            </w:r>
          </w:p>
        </w:tc>
        <w:tc>
          <w:tcPr>
            <w:tcW w:w="1418" w:type="dxa"/>
          </w:tcPr>
          <w:p w:rsidR="00000000" w:rsidRDefault="00A03C91">
            <w:pPr>
              <w:ind w:left="108"/>
              <w:jc w:val="right"/>
              <w:rPr>
                <w:snapToGrid w:val="0"/>
                <w:lang w:val="en-GB"/>
              </w:rPr>
            </w:pPr>
            <w:r>
              <w:rPr>
                <w:snapToGrid w:val="0"/>
                <w:lang w:val="en-GB"/>
              </w:rPr>
              <w:t>249.5</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Provisions</w:t>
            </w:r>
          </w:p>
        </w:tc>
        <w:tc>
          <w:tcPr>
            <w:tcW w:w="1418" w:type="dxa"/>
          </w:tcPr>
          <w:p w:rsidR="00000000" w:rsidRDefault="00A03C91">
            <w:pPr>
              <w:ind w:left="108"/>
              <w:jc w:val="right"/>
              <w:rPr>
                <w:b/>
                <w:snapToGrid w:val="0"/>
                <w:lang w:val="en-GB"/>
              </w:rPr>
            </w:pPr>
            <w:r>
              <w:rPr>
                <w:b/>
                <w:snapToGrid w:val="0"/>
                <w:lang w:val="en-GB"/>
              </w:rPr>
              <w:t>244.4</w:t>
            </w:r>
          </w:p>
        </w:tc>
        <w:tc>
          <w:tcPr>
            <w:tcW w:w="1418" w:type="dxa"/>
          </w:tcPr>
          <w:p w:rsidR="00000000" w:rsidRDefault="00A03C91">
            <w:pPr>
              <w:ind w:left="108"/>
              <w:jc w:val="right"/>
              <w:rPr>
                <w:snapToGrid w:val="0"/>
                <w:lang w:val="en-GB"/>
              </w:rPr>
            </w:pPr>
            <w:r>
              <w:rPr>
                <w:snapToGrid w:val="0"/>
                <w:lang w:val="en-GB"/>
              </w:rPr>
              <w:t>204.3</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Other</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49.3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48.6</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 non-current liabilities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1,612.1</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2,055.2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 lia</w:t>
            </w:r>
            <w:r>
              <w:rPr>
                <w:b/>
                <w:snapToGrid w:val="0"/>
                <w:lang w:val="en-GB"/>
              </w:rPr>
              <w:t>bilities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4,653.6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4,981.8</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Net assets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3,776.4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3,307.6</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Equity</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Contributed equity</w:t>
            </w:r>
          </w:p>
        </w:tc>
        <w:tc>
          <w:tcPr>
            <w:tcW w:w="1418" w:type="dxa"/>
          </w:tcPr>
          <w:p w:rsidR="00000000" w:rsidRDefault="00A03C91">
            <w:pPr>
              <w:ind w:left="108"/>
              <w:jc w:val="right"/>
              <w:rPr>
                <w:b/>
                <w:snapToGrid w:val="0"/>
                <w:lang w:val="en-GB"/>
              </w:rPr>
            </w:pPr>
            <w:r>
              <w:rPr>
                <w:b/>
                <w:snapToGrid w:val="0"/>
                <w:lang w:val="en-GB"/>
              </w:rPr>
              <w:t>2,210.3</w:t>
            </w:r>
          </w:p>
        </w:tc>
        <w:tc>
          <w:tcPr>
            <w:tcW w:w="1418" w:type="dxa"/>
          </w:tcPr>
          <w:p w:rsidR="00000000" w:rsidRDefault="00A03C91">
            <w:pPr>
              <w:ind w:left="108"/>
              <w:jc w:val="right"/>
              <w:rPr>
                <w:snapToGrid w:val="0"/>
                <w:lang w:val="en-GB"/>
              </w:rPr>
            </w:pPr>
            <w:r>
              <w:rPr>
                <w:snapToGrid w:val="0"/>
                <w:lang w:val="en-GB"/>
              </w:rPr>
              <w:t>2,032.3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Reserves</w:t>
            </w:r>
          </w:p>
        </w:tc>
        <w:tc>
          <w:tcPr>
            <w:tcW w:w="1418" w:type="dxa"/>
          </w:tcPr>
          <w:p w:rsidR="00000000" w:rsidRDefault="00A03C91">
            <w:pPr>
              <w:ind w:left="108"/>
              <w:jc w:val="right"/>
              <w:rPr>
                <w:b/>
                <w:snapToGrid w:val="0"/>
                <w:lang w:val="en-GB"/>
              </w:rPr>
            </w:pPr>
            <w:r>
              <w:rPr>
                <w:b/>
                <w:snapToGrid w:val="0"/>
                <w:lang w:val="en-GB"/>
              </w:rPr>
              <w:t>468.8</w:t>
            </w:r>
          </w:p>
        </w:tc>
        <w:tc>
          <w:tcPr>
            <w:tcW w:w="1418" w:type="dxa"/>
          </w:tcPr>
          <w:p w:rsidR="00000000" w:rsidRDefault="00A03C91">
            <w:pPr>
              <w:ind w:left="108"/>
              <w:jc w:val="right"/>
              <w:rPr>
                <w:snapToGrid w:val="0"/>
                <w:lang w:val="en-GB"/>
              </w:rPr>
            </w:pPr>
            <w:r>
              <w:rPr>
                <w:snapToGrid w:val="0"/>
                <w:lang w:val="en-GB"/>
              </w:rPr>
              <w:t>402.4</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Retained profits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1,097.3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872.9</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 equity</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3,776.4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3,307.6</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above Statement of Financial Posit</w:t>
      </w:r>
      <w:r>
        <w:rPr>
          <w:snapToGrid w:val="0"/>
          <w:lang w:val="en-GB"/>
        </w:rPr>
        <w:t>ion should be read in conjunction with the discussion and analysis on pages 28 and 29 and the accompanying notes set out on pages 32 to 36.</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3"/>
        <w:rPr>
          <w:b w:val="0"/>
          <w:snapToGrid w:val="0"/>
          <w:lang w:val="en-GB"/>
        </w:rPr>
      </w:pPr>
      <w:r>
        <w:rPr>
          <w:snapToGrid w:val="0"/>
          <w:lang w:val="en-GB"/>
        </w:rPr>
        <w:t>Statement of Cash Flows</w:t>
      </w:r>
    </w:p>
    <w:p w:rsidR="00000000" w:rsidRDefault="00A03C91">
      <w:pPr>
        <w:shd w:val="clear" w:color="auto" w:fill="FFFFFF"/>
        <w:ind w:left="108"/>
        <w:rPr>
          <w:snapToGrid w:val="0"/>
          <w:lang w:val="en-GB"/>
        </w:rPr>
      </w:pPr>
      <w:r>
        <w:rPr>
          <w:snapToGrid w:val="0"/>
          <w:lang w:val="en-GB"/>
        </w:rPr>
        <w:t>For the 52 weeks ended 27 July (2002:52 weeks ended 28 July)</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r>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Inflows/(Outflo</w:t>
            </w:r>
            <w:r>
              <w:rPr>
                <w:b/>
                <w:snapToGrid w:val="0"/>
                <w:lang w:val="en-GB"/>
              </w:rPr>
              <w:t>ws)</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Cash flows from operating activities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Receipts from customers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(inclusive of Goods and Services Tax)</w:t>
            </w:r>
          </w:p>
        </w:tc>
        <w:tc>
          <w:tcPr>
            <w:tcW w:w="1418" w:type="dxa"/>
          </w:tcPr>
          <w:p w:rsidR="00000000" w:rsidRDefault="00A03C91">
            <w:pPr>
              <w:ind w:left="108"/>
              <w:jc w:val="right"/>
              <w:rPr>
                <w:b/>
                <w:snapToGrid w:val="0"/>
                <w:lang w:val="en-GB"/>
              </w:rPr>
            </w:pPr>
            <w:r>
              <w:rPr>
                <w:b/>
                <w:snapToGrid w:val="0"/>
                <w:lang w:val="en-GB"/>
              </w:rPr>
              <w:t>28,904.1</w:t>
            </w:r>
          </w:p>
        </w:tc>
        <w:tc>
          <w:tcPr>
            <w:tcW w:w="1418" w:type="dxa"/>
          </w:tcPr>
          <w:p w:rsidR="00000000" w:rsidRDefault="00A03C91">
            <w:pPr>
              <w:ind w:left="108"/>
              <w:jc w:val="right"/>
              <w:rPr>
                <w:snapToGrid w:val="0"/>
                <w:lang w:val="en-GB"/>
              </w:rPr>
            </w:pPr>
            <w:r>
              <w:rPr>
                <w:snapToGrid w:val="0"/>
                <w:lang w:val="en-GB"/>
              </w:rPr>
              <w:t>27,540.3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Payments to suppliers and employees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(inclusive of Goods and Services Tax)</w:t>
            </w:r>
          </w:p>
        </w:tc>
        <w:tc>
          <w:tcPr>
            <w:tcW w:w="1418" w:type="dxa"/>
          </w:tcPr>
          <w:p w:rsidR="00000000" w:rsidRDefault="00A03C91">
            <w:pPr>
              <w:ind w:left="108"/>
              <w:jc w:val="right"/>
              <w:rPr>
                <w:b/>
                <w:snapToGrid w:val="0"/>
                <w:lang w:val="en-GB"/>
              </w:rPr>
            </w:pPr>
            <w:r>
              <w:rPr>
                <w:b/>
                <w:snapToGrid w:val="0"/>
                <w:lang w:val="en-GB"/>
              </w:rPr>
              <w:t>(27,469.2)</w:t>
            </w:r>
          </w:p>
        </w:tc>
        <w:tc>
          <w:tcPr>
            <w:tcW w:w="1418" w:type="dxa"/>
          </w:tcPr>
          <w:p w:rsidR="00000000" w:rsidRDefault="00A03C91">
            <w:pPr>
              <w:ind w:left="108"/>
              <w:jc w:val="right"/>
              <w:rPr>
                <w:snapToGrid w:val="0"/>
                <w:lang w:val="en-GB"/>
              </w:rPr>
            </w:pPr>
            <w:r>
              <w:rPr>
                <w:snapToGrid w:val="0"/>
                <w:lang w:val="en-GB"/>
              </w:rPr>
              <w:t>(26,259</w:t>
            </w:r>
            <w:r>
              <w:rPr>
                <w:snapToGrid w:val="0"/>
                <w:lang w:val="en-GB"/>
              </w:rPr>
              <w:t>.9)</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Distributions received from associated entities</w:t>
            </w:r>
          </w:p>
        </w:tc>
        <w:tc>
          <w:tcPr>
            <w:tcW w:w="1418" w:type="dxa"/>
          </w:tcPr>
          <w:p w:rsidR="00000000" w:rsidRDefault="00A03C91">
            <w:pPr>
              <w:ind w:left="108"/>
              <w:jc w:val="right"/>
              <w:rPr>
                <w:b/>
                <w:snapToGrid w:val="0"/>
                <w:lang w:val="en-GB"/>
              </w:rPr>
            </w:pPr>
            <w:r>
              <w:rPr>
                <w:b/>
                <w:snapToGrid w:val="0"/>
                <w:lang w:val="en-GB"/>
              </w:rPr>
              <w:t>6.2</w:t>
            </w:r>
          </w:p>
        </w:tc>
        <w:tc>
          <w:tcPr>
            <w:tcW w:w="1418" w:type="dxa"/>
          </w:tcPr>
          <w:p w:rsidR="00000000" w:rsidRDefault="00A03C91">
            <w:pPr>
              <w:ind w:left="108"/>
              <w:jc w:val="right"/>
              <w:rPr>
                <w:snapToGrid w:val="0"/>
                <w:lang w:val="en-GB"/>
              </w:rPr>
            </w:pPr>
            <w:r>
              <w:rPr>
                <w:snapToGrid w:val="0"/>
                <w:lang w:val="en-GB"/>
              </w:rPr>
              <w:t>5.6</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Interest received</w:t>
            </w:r>
          </w:p>
        </w:tc>
        <w:tc>
          <w:tcPr>
            <w:tcW w:w="1418" w:type="dxa"/>
          </w:tcPr>
          <w:p w:rsidR="00000000" w:rsidRDefault="00A03C91">
            <w:pPr>
              <w:ind w:left="108"/>
              <w:jc w:val="right"/>
              <w:rPr>
                <w:b/>
                <w:snapToGrid w:val="0"/>
                <w:lang w:val="en-GB"/>
              </w:rPr>
            </w:pPr>
            <w:r>
              <w:rPr>
                <w:b/>
                <w:snapToGrid w:val="0"/>
                <w:lang w:val="en-GB"/>
              </w:rPr>
              <w:t>20.0</w:t>
            </w:r>
          </w:p>
        </w:tc>
        <w:tc>
          <w:tcPr>
            <w:tcW w:w="1418" w:type="dxa"/>
          </w:tcPr>
          <w:p w:rsidR="00000000" w:rsidRDefault="00A03C91">
            <w:pPr>
              <w:ind w:left="108"/>
              <w:jc w:val="right"/>
              <w:rPr>
                <w:snapToGrid w:val="0"/>
                <w:lang w:val="en-GB"/>
              </w:rPr>
            </w:pPr>
            <w:r>
              <w:rPr>
                <w:snapToGrid w:val="0"/>
                <w:lang w:val="en-GB"/>
              </w:rPr>
              <w:t>15.0</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Borrowing costs paid</w:t>
            </w:r>
          </w:p>
        </w:tc>
        <w:tc>
          <w:tcPr>
            <w:tcW w:w="1418" w:type="dxa"/>
          </w:tcPr>
          <w:p w:rsidR="00000000" w:rsidRDefault="00A03C91">
            <w:pPr>
              <w:ind w:left="108"/>
              <w:jc w:val="right"/>
              <w:rPr>
                <w:b/>
                <w:snapToGrid w:val="0"/>
                <w:lang w:val="en-GB"/>
              </w:rPr>
            </w:pPr>
            <w:r>
              <w:rPr>
                <w:b/>
                <w:snapToGrid w:val="0"/>
                <w:lang w:val="en-GB"/>
              </w:rPr>
              <w:t>(103.6)</w:t>
            </w:r>
          </w:p>
        </w:tc>
        <w:tc>
          <w:tcPr>
            <w:tcW w:w="1418" w:type="dxa"/>
          </w:tcPr>
          <w:p w:rsidR="00000000" w:rsidRDefault="00A03C91">
            <w:pPr>
              <w:ind w:left="108"/>
              <w:jc w:val="right"/>
              <w:rPr>
                <w:snapToGrid w:val="0"/>
                <w:lang w:val="en-GB"/>
              </w:rPr>
            </w:pPr>
            <w:r>
              <w:rPr>
                <w:snapToGrid w:val="0"/>
                <w:lang w:val="en-GB"/>
              </w:rPr>
              <w:t>(105.9)</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Income tax paid</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(179.1)</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(77.1)</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Net cash inflow from operating activities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1,178.4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1,118.0</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Cash flows fro</w:t>
            </w:r>
            <w:r>
              <w:rPr>
                <w:b/>
                <w:snapToGrid w:val="0"/>
                <w:lang w:val="en-GB"/>
              </w:rPr>
              <w:t>m investing activities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Payments for property, plant and equipment</w:t>
            </w:r>
          </w:p>
        </w:tc>
        <w:tc>
          <w:tcPr>
            <w:tcW w:w="1418" w:type="dxa"/>
          </w:tcPr>
          <w:p w:rsidR="00000000" w:rsidRDefault="00A03C91">
            <w:pPr>
              <w:ind w:left="108"/>
              <w:jc w:val="right"/>
              <w:rPr>
                <w:b/>
                <w:snapToGrid w:val="0"/>
                <w:lang w:val="en-GB"/>
              </w:rPr>
            </w:pPr>
            <w:r>
              <w:rPr>
                <w:b/>
                <w:snapToGrid w:val="0"/>
                <w:lang w:val="en-GB"/>
              </w:rPr>
              <w:t>(625.2)</w:t>
            </w:r>
          </w:p>
        </w:tc>
        <w:tc>
          <w:tcPr>
            <w:tcW w:w="1418" w:type="dxa"/>
          </w:tcPr>
          <w:p w:rsidR="00000000" w:rsidRDefault="00A03C91">
            <w:pPr>
              <w:ind w:left="108"/>
              <w:jc w:val="right"/>
              <w:rPr>
                <w:snapToGrid w:val="0"/>
                <w:lang w:val="en-GB"/>
              </w:rPr>
            </w:pPr>
            <w:r>
              <w:rPr>
                <w:snapToGrid w:val="0"/>
                <w:lang w:val="en-GB"/>
              </w:rPr>
              <w:t>(507.7)</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Payments for purchase of businesses and controlled entities</w:t>
            </w:r>
          </w:p>
        </w:tc>
        <w:tc>
          <w:tcPr>
            <w:tcW w:w="1418" w:type="dxa"/>
          </w:tcPr>
          <w:p w:rsidR="00000000" w:rsidRDefault="00A03C91">
            <w:pPr>
              <w:ind w:left="108"/>
              <w:jc w:val="right"/>
              <w:rPr>
                <w:b/>
                <w:snapToGrid w:val="0"/>
                <w:lang w:val="en-GB"/>
              </w:rPr>
            </w:pPr>
            <w:r>
              <w:rPr>
                <w:b/>
                <w:snapToGrid w:val="0"/>
                <w:lang w:val="en-GB"/>
              </w:rPr>
              <w:t>(241.7)</w:t>
            </w:r>
          </w:p>
        </w:tc>
        <w:tc>
          <w:tcPr>
            <w:tcW w:w="1418" w:type="dxa"/>
          </w:tcPr>
          <w:p w:rsidR="00000000" w:rsidRDefault="00A03C91">
            <w:pPr>
              <w:ind w:left="108"/>
              <w:jc w:val="right"/>
              <w:rPr>
                <w:snapToGrid w:val="0"/>
                <w:lang w:val="en-GB"/>
              </w:rPr>
            </w:pPr>
            <w:r>
              <w:rPr>
                <w:snapToGrid w:val="0"/>
                <w:lang w:val="en-GB"/>
              </w:rPr>
              <w:t>(70.4)</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Payment for purchase of associated entity</w:t>
            </w:r>
          </w:p>
        </w:tc>
        <w:tc>
          <w:tcPr>
            <w:tcW w:w="1418" w:type="dxa"/>
          </w:tcPr>
          <w:p w:rsidR="00000000" w:rsidRDefault="00A03C91">
            <w:pPr>
              <w:ind w:left="108"/>
              <w:jc w:val="right"/>
              <w:rPr>
                <w:b/>
                <w:snapToGrid w:val="0"/>
                <w:lang w:val="en-GB"/>
              </w:rPr>
            </w:pPr>
            <w:r>
              <w:rPr>
                <w:b/>
                <w:snapToGrid w:val="0"/>
                <w:lang w:val="en-GB"/>
              </w:rPr>
              <w:t>(1.4)</w:t>
            </w:r>
          </w:p>
        </w:tc>
        <w:tc>
          <w:tcPr>
            <w:tcW w:w="1418" w:type="dxa"/>
          </w:tcPr>
          <w:p w:rsidR="00000000" w:rsidRDefault="00A03C91">
            <w:pPr>
              <w:ind w:left="108"/>
              <w:jc w:val="right"/>
              <w:rPr>
                <w:snapToGrid w:val="0"/>
                <w:lang w:val="en-GB"/>
              </w:rPr>
            </w:pPr>
            <w:r>
              <w:rPr>
                <w:snapToGrid w:val="0"/>
                <w:lang w:val="en-GB"/>
              </w:rPr>
              <w:t>(0.1)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Proceeds on sale of property, plant and</w:t>
            </w:r>
            <w:r>
              <w:rPr>
                <w:snapToGrid w:val="0"/>
                <w:lang w:val="en-GB"/>
              </w:rPr>
              <w:t xml:space="preserve"> equipment</w:t>
            </w:r>
          </w:p>
        </w:tc>
        <w:tc>
          <w:tcPr>
            <w:tcW w:w="1418" w:type="dxa"/>
          </w:tcPr>
          <w:p w:rsidR="00000000" w:rsidRDefault="00A03C91">
            <w:pPr>
              <w:ind w:left="108"/>
              <w:jc w:val="right"/>
              <w:rPr>
                <w:b/>
                <w:snapToGrid w:val="0"/>
                <w:lang w:val="en-GB"/>
              </w:rPr>
            </w:pPr>
            <w:r>
              <w:rPr>
                <w:b/>
                <w:snapToGrid w:val="0"/>
                <w:lang w:val="en-GB"/>
              </w:rPr>
              <w:t>37.1</w:t>
            </w:r>
          </w:p>
        </w:tc>
        <w:tc>
          <w:tcPr>
            <w:tcW w:w="1418" w:type="dxa"/>
          </w:tcPr>
          <w:p w:rsidR="00000000" w:rsidRDefault="00A03C91">
            <w:pPr>
              <w:ind w:left="108"/>
              <w:jc w:val="right"/>
              <w:rPr>
                <w:snapToGrid w:val="0"/>
                <w:lang w:val="en-GB"/>
              </w:rPr>
            </w:pPr>
            <w:r>
              <w:rPr>
                <w:snapToGrid w:val="0"/>
                <w:lang w:val="en-GB"/>
              </w:rPr>
              <w:t>31.1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Proceeds on sale of Sydney Central Plaza</w:t>
            </w:r>
          </w:p>
        </w:tc>
        <w:tc>
          <w:tcPr>
            <w:tcW w:w="1418" w:type="dxa"/>
          </w:tcPr>
          <w:p w:rsidR="00000000" w:rsidRDefault="00A03C91">
            <w:pPr>
              <w:ind w:left="108"/>
              <w:jc w:val="right"/>
              <w:rPr>
                <w:b/>
                <w:snapToGrid w:val="0"/>
                <w:lang w:val="en-GB"/>
              </w:rPr>
            </w:pPr>
            <w:r>
              <w:rPr>
                <w:b/>
                <w:snapToGrid w:val="0"/>
                <w:lang w:val="en-GB"/>
              </w:rPr>
              <w:t>372.8</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Proceeds on sale of businesses and controlled entities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57.8</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Proceeds on sale of investments</w:t>
            </w:r>
          </w:p>
        </w:tc>
        <w:tc>
          <w:tcPr>
            <w:tcW w:w="1418" w:type="dxa"/>
          </w:tcPr>
          <w:p w:rsidR="00000000" w:rsidRDefault="00A03C91">
            <w:pPr>
              <w:ind w:left="108"/>
              <w:jc w:val="right"/>
              <w:rPr>
                <w:b/>
                <w:snapToGrid w:val="0"/>
                <w:lang w:val="en-GB"/>
              </w:rPr>
            </w:pPr>
            <w:r>
              <w:rPr>
                <w:b/>
                <w:snapToGrid w:val="0"/>
                <w:lang w:val="en-GB"/>
              </w:rPr>
              <w:t>7.6</w:t>
            </w:r>
          </w:p>
        </w:tc>
        <w:tc>
          <w:tcPr>
            <w:tcW w:w="1418" w:type="dxa"/>
          </w:tcPr>
          <w:p w:rsidR="00000000" w:rsidRDefault="00A03C91">
            <w:pPr>
              <w:ind w:left="108"/>
              <w:jc w:val="right"/>
              <w:rPr>
                <w:snapToGrid w:val="0"/>
                <w:lang w:val="en-GB"/>
              </w:rPr>
            </w:pPr>
            <w:r>
              <w:rPr>
                <w:snapToGrid w:val="0"/>
                <w:lang w:val="en-GB"/>
              </w:rPr>
              <w:t>2.3</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Repayment of loan from other entities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13.6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41.6</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Net cash (outfl</w:t>
            </w:r>
            <w:r>
              <w:rPr>
                <w:b/>
                <w:snapToGrid w:val="0"/>
                <w:lang w:val="en-GB"/>
              </w:rPr>
              <w:t>ow) from investing activities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(437.2)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(445.4)</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Cash flows from financing activities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Proceeds from issue of shares and options</w:t>
            </w:r>
          </w:p>
        </w:tc>
        <w:tc>
          <w:tcPr>
            <w:tcW w:w="1418" w:type="dxa"/>
          </w:tcPr>
          <w:p w:rsidR="00000000" w:rsidRDefault="00A03C91">
            <w:pPr>
              <w:ind w:left="108"/>
              <w:jc w:val="right"/>
              <w:rPr>
                <w:b/>
                <w:snapToGrid w:val="0"/>
                <w:lang w:val="en-GB"/>
              </w:rPr>
            </w:pPr>
            <w:r>
              <w:rPr>
                <w:b/>
                <w:snapToGrid w:val="0"/>
                <w:lang w:val="en-GB"/>
              </w:rPr>
              <w:t>-</w:t>
            </w:r>
          </w:p>
        </w:tc>
        <w:tc>
          <w:tcPr>
            <w:tcW w:w="1418" w:type="dxa"/>
          </w:tcPr>
          <w:p w:rsidR="00000000" w:rsidRDefault="00A03C91">
            <w:pPr>
              <w:ind w:left="108"/>
              <w:jc w:val="right"/>
              <w:rPr>
                <w:snapToGrid w:val="0"/>
                <w:lang w:val="en-GB"/>
              </w:rPr>
            </w:pPr>
            <w:r>
              <w:rPr>
                <w:snapToGrid w:val="0"/>
                <w:lang w:val="en-GB"/>
              </w:rPr>
              <w:t>-</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Payments for shares bought back</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(1.4)</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Proceeds from borrowings</w:t>
            </w:r>
          </w:p>
        </w:tc>
        <w:tc>
          <w:tcPr>
            <w:tcW w:w="1418" w:type="dxa"/>
          </w:tcPr>
          <w:p w:rsidR="00000000" w:rsidRDefault="00A03C91">
            <w:pPr>
              <w:ind w:left="108"/>
              <w:jc w:val="right"/>
              <w:rPr>
                <w:b/>
                <w:snapToGrid w:val="0"/>
                <w:lang w:val="en-GB"/>
              </w:rPr>
            </w:pPr>
            <w:r>
              <w:rPr>
                <w:b/>
                <w:snapToGrid w:val="0"/>
                <w:lang w:val="en-GB"/>
              </w:rPr>
              <w:t>279.7</w:t>
            </w:r>
          </w:p>
        </w:tc>
        <w:tc>
          <w:tcPr>
            <w:tcW w:w="1418" w:type="dxa"/>
          </w:tcPr>
          <w:p w:rsidR="00000000" w:rsidRDefault="00A03C91">
            <w:pPr>
              <w:ind w:left="108"/>
              <w:jc w:val="right"/>
              <w:rPr>
                <w:snapToGrid w:val="0"/>
                <w:lang w:val="en-GB"/>
              </w:rPr>
            </w:pPr>
            <w:r>
              <w:rPr>
                <w:snapToGrid w:val="0"/>
                <w:lang w:val="en-GB"/>
              </w:rPr>
              <w:t>924.4</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Repayments of borrowings</w:t>
            </w:r>
          </w:p>
        </w:tc>
        <w:tc>
          <w:tcPr>
            <w:tcW w:w="1418" w:type="dxa"/>
          </w:tcPr>
          <w:p w:rsidR="00000000" w:rsidRDefault="00A03C91">
            <w:pPr>
              <w:ind w:left="108"/>
              <w:jc w:val="right"/>
              <w:rPr>
                <w:b/>
                <w:snapToGrid w:val="0"/>
                <w:lang w:val="en-GB"/>
              </w:rPr>
            </w:pPr>
            <w:r>
              <w:rPr>
                <w:b/>
                <w:snapToGrid w:val="0"/>
                <w:lang w:val="en-GB"/>
              </w:rPr>
              <w:t>(704.6)</w:t>
            </w:r>
          </w:p>
        </w:tc>
        <w:tc>
          <w:tcPr>
            <w:tcW w:w="1418" w:type="dxa"/>
          </w:tcPr>
          <w:p w:rsidR="00000000" w:rsidRDefault="00A03C91">
            <w:pPr>
              <w:ind w:left="108"/>
              <w:jc w:val="right"/>
              <w:rPr>
                <w:snapToGrid w:val="0"/>
                <w:lang w:val="en-GB"/>
              </w:rPr>
            </w:pPr>
            <w:r>
              <w:rPr>
                <w:snapToGrid w:val="0"/>
                <w:lang w:val="en-GB"/>
              </w:rPr>
              <w:t>(1,022.</w:t>
            </w:r>
            <w:r>
              <w:rPr>
                <w:snapToGrid w:val="0"/>
                <w:lang w:val="en-GB"/>
              </w:rPr>
              <w:t>4)</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Dividends paid</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(287.6)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(285.3)</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Net cash (outflow) from financing activities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(712.5)</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(384.7)</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Net increase in cash held</w:t>
            </w:r>
          </w:p>
        </w:tc>
        <w:tc>
          <w:tcPr>
            <w:tcW w:w="1418" w:type="dxa"/>
          </w:tcPr>
          <w:p w:rsidR="00000000" w:rsidRDefault="00A03C91">
            <w:pPr>
              <w:ind w:left="108"/>
              <w:jc w:val="right"/>
              <w:rPr>
                <w:b/>
                <w:snapToGrid w:val="0"/>
                <w:lang w:val="en-GB"/>
              </w:rPr>
            </w:pPr>
            <w:r>
              <w:rPr>
                <w:b/>
                <w:snapToGrid w:val="0"/>
                <w:lang w:val="en-GB"/>
              </w:rPr>
              <w:t>28.7</w:t>
            </w:r>
          </w:p>
        </w:tc>
        <w:tc>
          <w:tcPr>
            <w:tcW w:w="1418" w:type="dxa"/>
          </w:tcPr>
          <w:p w:rsidR="00000000" w:rsidRDefault="00A03C91">
            <w:pPr>
              <w:ind w:left="108"/>
              <w:jc w:val="right"/>
              <w:rPr>
                <w:snapToGrid w:val="0"/>
                <w:lang w:val="en-GB"/>
              </w:rPr>
            </w:pPr>
            <w:r>
              <w:rPr>
                <w:snapToGrid w:val="0"/>
                <w:lang w:val="en-GB"/>
              </w:rPr>
              <w:t>287.9</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Cash at beginning of the year</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866.0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578.1</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Cash at end of the year</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894.7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866.0</w:t>
            </w:r>
          </w:p>
        </w:tc>
      </w:tr>
    </w:tbl>
    <w:p w:rsidR="00000000" w:rsidRDefault="00A03C91">
      <w:pPr>
        <w:ind w:left="108"/>
        <w:rPr>
          <w:lang w:val="en-GB"/>
        </w:rPr>
      </w:pPr>
    </w:p>
    <w:tbl>
      <w:tblPr>
        <w:tblW w:w="0" w:type="auto"/>
        <w:tblLayout w:type="fixed"/>
        <w:tblLook w:val="0000"/>
      </w:tblPr>
      <w:tblGrid>
        <w:gridCol w:w="5103"/>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snapToGrid w:val="0"/>
                <w:lang w:val="en-GB"/>
              </w:rPr>
            </w:pPr>
            <w:r>
              <w:rPr>
                <w:b/>
                <w:snapToGrid w:val="0"/>
                <w:lang w:val="en-GB"/>
              </w:rPr>
              <w:t>CML Group</w:t>
            </w:r>
          </w:p>
        </w:tc>
      </w:tr>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snapToGrid w:val="0"/>
                <w:lang w:val="en-GB"/>
              </w:rPr>
            </w:pPr>
            <w:r>
              <w:rPr>
                <w:b/>
                <w:snapToGrid w:val="0"/>
                <w:lang w:val="en-GB"/>
              </w:rPr>
              <w:t>Inflows/(Outflows)</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Reconciliation of net cash inflow from operating</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activities to net profit is as follows: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Net cash inflow from operating activities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1,178.4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1,118.0</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Depreciation and a</w:t>
            </w:r>
            <w:r>
              <w:rPr>
                <w:snapToGrid w:val="0"/>
                <w:lang w:val="en-GB"/>
              </w:rPr>
              <w:t>mortisation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(504.2)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(484.6)</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Changes in assets and liabilities</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Increase in current receivables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69.5</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27.0</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(Decrease) in inventories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(24.0)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(104.1)</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(Decrease)/increase in future income tax benefits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(38.3)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28.4</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(Decrease)/increase in other assets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(29.6)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17.9</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(Increase) in trade creditors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(105.1)</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(213.8)</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(Increase)/decrease in other liabilities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(55.0)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90.4</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(Increase) in provision for taxa</w:t>
            </w:r>
            <w:r>
              <w:rPr>
                <w:snapToGrid w:val="0"/>
                <w:lang w:val="en-GB"/>
              </w:rPr>
              <w:t>tion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(28.1)</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(Increase) in provisions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(79.2)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(44.9)</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Decrease/(increase) in deferred income tax</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74.4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(29.9)</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Net loss on disposal of plant and equipment</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(31.2)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(27.0)</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Net profit on sale of freehol</w:t>
            </w:r>
            <w:r>
              <w:rPr>
                <w:snapToGrid w:val="0"/>
                <w:lang w:val="en-GB"/>
              </w:rPr>
              <w:t>d properties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15.0</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Net profit on sale of Sydney Central Plaza</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5.5</w:t>
            </w: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Net loss on sale of businesses and controlled entities</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(0.1)</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Write-down of non-current assets to recoverable amounts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(12.8)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(10.4)</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Net pr</w:t>
            </w:r>
            <w:r>
              <w:rPr>
                <w:b/>
                <w:snapToGrid w:val="0"/>
                <w:lang w:val="en-GB"/>
              </w:rPr>
              <w:t>ofit</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429.5</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353.8</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above Statement of Cash Flows should be read in conjunction with the discussion and analysis on pages 28 and 29 and the accompanying notes set out on pages 32 to 36.</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3"/>
        <w:rPr>
          <w:b w:val="0"/>
          <w:snapToGrid w:val="0"/>
          <w:lang w:val="en-GB"/>
        </w:rPr>
      </w:pPr>
      <w:r>
        <w:rPr>
          <w:snapToGrid w:val="0"/>
          <w:lang w:val="en-GB"/>
        </w:rPr>
        <w:t>Notes to and Forming Part of the Concise Financial Statements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w:t>
      </w:r>
      <w:r>
        <w:rPr>
          <w:snapToGrid w:val="0"/>
          <w:lang w:val="en-GB"/>
        </w:rPr>
        <w:t xml:space="preserve">e significant accounting policies adopted by the CML Group are detailed in the Financial Report. The accounting policies adopted are consistent with those of the prior year, except as noted below. Comparative information has been restated where necessary, </w:t>
      </w:r>
      <w:r>
        <w:rPr>
          <w:snapToGrid w:val="0"/>
          <w:lang w:val="en-GB"/>
        </w:rPr>
        <w:t>to present the information on a consistent basis with the current year disclosures.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1 Changes in accounting policies and estimates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Changes in accounting policy for inventory costing</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i/>
          <w:snapToGrid w:val="0"/>
          <w:lang w:val="en-GB"/>
        </w:rPr>
        <w:t>(a) Supplier Promotional Rebates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Effective 29 July 2002, the CML </w:t>
      </w:r>
      <w:r>
        <w:rPr>
          <w:snapToGrid w:val="0"/>
          <w:lang w:val="en-GB"/>
        </w:rPr>
        <w:t>Group has revised its policy of accounting for supplier promotional rebates such that accounting for all forms of rebates is reflective of guidance given by the Emerging Issues Task Force in the U.S. (EITF Issue No. 02-16, "Accounting by a Customer (includ</w:t>
      </w:r>
      <w:r>
        <w:rPr>
          <w:snapToGrid w:val="0"/>
          <w:lang w:val="en-GB"/>
        </w:rPr>
        <w:t>ing a Reseller) for Certain Consideration Received from a Vendor").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Under this guidance, virtually all forms of rebates (including some which under previous accounting guidance were able to be taken directly to income) are treated as a reduction in the co</w:t>
      </w:r>
      <w:r>
        <w:rPr>
          <w:snapToGrid w:val="0"/>
          <w:lang w:val="en-GB"/>
        </w:rPr>
        <w:t>st of inventory, deferring the recognition of the income to as and when the inventory is sold. As a result, rebates previously recorded as other revenue from operating activities, have now been disclosed as a reduction in cost of goods sold. The only excep</w:t>
      </w:r>
      <w:r>
        <w:rPr>
          <w:snapToGrid w:val="0"/>
          <w:lang w:val="en-GB"/>
        </w:rPr>
        <w:t>tion is in limited circumstances in relation to the reimbursement of direct advertising costs incurred on behalf of the supplier, which are recorded as other revenue from non-operating activities.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On initial adoption of the change at 29 July 2002, the CML</w:t>
      </w:r>
      <w:r>
        <w:rPr>
          <w:snapToGrid w:val="0"/>
          <w:lang w:val="en-GB"/>
        </w:rPr>
        <w:t xml:space="preserve"> Group inventory decreased by $76.5 million (July 2001 $76.7 million). If the accounting policy had always been applied, the impact of the change would have been an increase to profit before tax by $0.2 million for the year ended 28 July 2002 and a decreas</w:t>
      </w:r>
      <w:r>
        <w:rPr>
          <w:snapToGrid w:val="0"/>
          <w:lang w:val="en-GB"/>
        </w:rPr>
        <w:t>e by $2.8 million for the year ended 27 July 2003.</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Under the proposed international financial reporting standards coming into effect in the 2006 financial year, voluntary changes to accounting policies such as this would be made by an adjustment to retain</w:t>
      </w:r>
      <w:r>
        <w:rPr>
          <w:snapToGrid w:val="0"/>
          <w:lang w:val="en-GB"/>
        </w:rPr>
        <w:t>ed earnings, rather than through the Statement of Financial Performance.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i/>
          <w:snapToGrid w:val="0"/>
          <w:lang w:val="en-GB"/>
        </w:rPr>
        <w:t>(b) Indirect Logistics Expenses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Effective 29 July 2002, the CML Group made a modification to its policy of recognising indirect costs of operating distribution centres as a componen</w:t>
      </w:r>
      <w:r>
        <w:rPr>
          <w:snapToGrid w:val="0"/>
          <w:lang w:val="en-GB"/>
        </w:rPr>
        <w:t>t of the cost of inventory. Previously, these indirect costs were expensed as incurred. The modification was made to improve the relevance and reliability of the information presented in the financial report and to further comply with AASB 1019 "Inventorie</w:t>
      </w:r>
      <w:r>
        <w:rPr>
          <w:snapToGrid w:val="0"/>
          <w:lang w:val="en-GB"/>
        </w:rPr>
        <w: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On initial adoption of the change at 29 July 2002, the CML Group's inventory increased by $4.5 million. For the year ended 27 July 2003, the change in accounting policy was an increase to the CML Group's profit before tax by $5.0 million. Had this pol</w:t>
      </w:r>
      <w:r>
        <w:rPr>
          <w:snapToGrid w:val="0"/>
          <w:lang w:val="en-GB"/>
        </w:rPr>
        <w:t>icy been applied for the previous corresponding period the effect would have been the same.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Change in accounting policy for providing for dividends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Effective 29 July 2002, the CML Group changed its accounting policy for providing for dividends to comply </w:t>
      </w:r>
      <w:r>
        <w:rPr>
          <w:snapToGrid w:val="0"/>
          <w:lang w:val="en-GB"/>
        </w:rPr>
        <w:t>with AASB 1044 "Provisions, Contingent Liabilities and Contingent Assets" released in October 2001. In previous years, in addition to providing for the amount of any dividends declared, determined or publicly recommended by the directors on or before the e</w:t>
      </w:r>
      <w:r>
        <w:rPr>
          <w:snapToGrid w:val="0"/>
          <w:lang w:val="en-GB"/>
        </w:rPr>
        <w:t>nd of the financial year but not distributed at balance date, provision was made for dividends to be paid out of retained profits at the end of the financial year where the dividend was proposed, recommended or declared between the end of the financial yea</w:t>
      </w:r>
      <w:r>
        <w:rPr>
          <w:snapToGrid w:val="0"/>
          <w:lang w:val="en-GB"/>
        </w:rPr>
        <w:t>r and the completion of the financial report.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An adjustment of $149.7 million was made against retained profits at the beginning of the financial year to reverse the amount provided at 28 July 2002 for the accrued </w:t>
      </w:r>
      <w:proofErr w:type="spellStart"/>
      <w:r>
        <w:rPr>
          <w:snapToGrid w:val="0"/>
          <w:lang w:val="en-GB"/>
        </w:rPr>
        <w:t>ReCAPS</w:t>
      </w:r>
      <w:proofErr w:type="spellEnd"/>
      <w:r>
        <w:rPr>
          <w:snapToGrid w:val="0"/>
          <w:lang w:val="en-GB"/>
        </w:rPr>
        <w:t xml:space="preserve"> dividend and the proposed final or</w:t>
      </w:r>
      <w:r>
        <w:rPr>
          <w:snapToGrid w:val="0"/>
          <w:lang w:val="en-GB"/>
        </w:rPr>
        <w:t>dinary dividend for that year that was recommended by the directors between the end of the financial year and the completion of the financial report. This reduced current liabilities - provisions and total liabilities at the beginning of the financial year</w:t>
      </w:r>
      <w:r>
        <w:rPr>
          <w:snapToGrid w:val="0"/>
          <w:lang w:val="en-GB"/>
        </w:rPr>
        <w:t xml:space="preserve"> by $149.7 million with corresponding increases in net assets, retained profits, total equity and the total dividends provided for or paid during the current financial year.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Change in accounting policy for annual leave entitlements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Effective 29 July 2002</w:t>
      </w:r>
      <w:r>
        <w:rPr>
          <w:snapToGrid w:val="0"/>
          <w:lang w:val="en-GB"/>
        </w:rPr>
        <w:t>, the CML Group changed its accounting policy for providing for employee benefits to comply with the revised AASB 1028 "Employee Benefits" released in June 2001. In previous years, liabilities for wages and salaries and annual leave were measured at curren</w:t>
      </w:r>
      <w:r>
        <w:rPr>
          <w:snapToGrid w:val="0"/>
          <w:lang w:val="en-GB"/>
        </w:rPr>
        <w:t>t remuneration rates. Under the revised accounting standard these benefits must be measured at their nominal amounts, using the rates expected to be paid when the obligations are settled, and are not discounted.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An adjustment of $6.6 million was made at t</w:t>
      </w:r>
      <w:r>
        <w:rPr>
          <w:snapToGrid w:val="0"/>
          <w:lang w:val="en-GB"/>
        </w:rPr>
        <w:t>he beginning of the financial year to decrease retained profits, $9.4 million to increase employee provisions, and $2.8 million to increase the future income tax benefit. If the accounting policy had always been applied, the impact of the change for the ye</w:t>
      </w:r>
      <w:r>
        <w:rPr>
          <w:snapToGrid w:val="0"/>
          <w:lang w:val="en-GB"/>
        </w:rPr>
        <w:t>ars ended 28 July 2002 and 27 July 2003 would have been immaterial.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Change in accounting estimate for liquor licences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Effective 29 July 2002, the CML Group changed its accounting estimate with respect to the useful life of liquor licences. The previous e</w:t>
      </w:r>
      <w:r>
        <w:rPr>
          <w:snapToGrid w:val="0"/>
          <w:lang w:val="en-GB"/>
        </w:rPr>
        <w:t>stimate recognised that liquor licences had a useful life not exceeding twenty years.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revised accounting estimate recognises that in all material respects, liquor licences have an indefinite life as they have unlimited legal lives and are unlikely to </w:t>
      </w:r>
      <w:r>
        <w:rPr>
          <w:snapToGrid w:val="0"/>
          <w:lang w:val="en-GB"/>
        </w:rPr>
        <w:t>become commercially obsolete.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As a consequence, no amortisation of liquor licences has been charged for the year ended 27 July 2003. Had a change in estimate of useful life not taken place, then an amount of $10.3 million relating to amortisation expense </w:t>
      </w:r>
      <w:r>
        <w:rPr>
          <w:snapToGrid w:val="0"/>
          <w:lang w:val="en-GB"/>
        </w:rPr>
        <w:t>would have been charged in the year to 27 July 2003.</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2 Dividends</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snapToGrid w:val="0"/>
                <w:lang w:val="en-GB"/>
              </w:rPr>
            </w:pPr>
            <w:r>
              <w:rPr>
                <w:b/>
                <w:snapToGrid w:val="0"/>
                <w:lang w:val="en-GB"/>
              </w:rPr>
              <w:t>CML Group</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Ordinary shares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Interim dividend of 13.5 cents (2002 13.5 cents) per fully</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paid ordinary share paid 12 May 2003 (2002 13 May</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2002).</w:t>
            </w:r>
            <w:r>
              <w:rPr>
                <w:snapToGrid w:val="0"/>
                <w:lang w:val="en-GB"/>
              </w:rPr>
              <w:t xml:space="preserve"> Fully franked at 30% tax rate (2002 30%).</w:t>
            </w:r>
          </w:p>
        </w:tc>
        <w:tc>
          <w:tcPr>
            <w:tcW w:w="1418" w:type="dxa"/>
          </w:tcPr>
          <w:p w:rsidR="00000000" w:rsidRDefault="00A03C91">
            <w:pPr>
              <w:ind w:left="108"/>
              <w:jc w:val="right"/>
              <w:rPr>
                <w:b/>
                <w:snapToGrid w:val="0"/>
                <w:lang w:val="en-GB"/>
              </w:rPr>
            </w:pPr>
            <w:r>
              <w:rPr>
                <w:b/>
                <w:snapToGrid w:val="0"/>
                <w:lang w:val="en-GB"/>
              </w:rPr>
              <w:t>(160.6)</w:t>
            </w:r>
          </w:p>
        </w:tc>
        <w:tc>
          <w:tcPr>
            <w:tcW w:w="1418" w:type="dxa"/>
          </w:tcPr>
          <w:p w:rsidR="00000000" w:rsidRDefault="00A03C91">
            <w:pPr>
              <w:ind w:left="108"/>
              <w:jc w:val="right"/>
              <w:rPr>
                <w:snapToGrid w:val="0"/>
                <w:lang w:val="en-GB"/>
              </w:rPr>
            </w:pPr>
            <w:r>
              <w:rPr>
                <w:snapToGrid w:val="0"/>
                <w:lang w:val="en-GB"/>
              </w:rPr>
              <w:t>(159.3)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Final dividend of 12.0 cents per fully paid ordinary share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paid on 11 November 2002 recognised as a liability at 28</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July 2002 but adjusted against retained profits at the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beginning of the</w:t>
            </w:r>
            <w:r>
              <w:rPr>
                <w:snapToGrid w:val="0"/>
                <w:lang w:val="en-GB"/>
              </w:rPr>
              <w:t xml:space="preserve"> financial year on the change in accounting</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policy for providing for dividends (Note 1). Fully franked</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at 30% tax rate (2002 30%).</w:t>
            </w:r>
          </w:p>
        </w:tc>
        <w:tc>
          <w:tcPr>
            <w:tcW w:w="1418" w:type="dxa"/>
          </w:tcPr>
          <w:p w:rsidR="00000000" w:rsidRDefault="00A03C91">
            <w:pPr>
              <w:ind w:left="108"/>
              <w:jc w:val="right"/>
              <w:rPr>
                <w:b/>
                <w:snapToGrid w:val="0"/>
                <w:lang w:val="en-GB"/>
              </w:rPr>
            </w:pPr>
            <w:r>
              <w:rPr>
                <w:b/>
                <w:snapToGrid w:val="0"/>
                <w:lang w:val="en-GB"/>
              </w:rPr>
              <w:t>(142.1)</w:t>
            </w:r>
          </w:p>
        </w:tc>
        <w:tc>
          <w:tcPr>
            <w:tcW w:w="1418" w:type="dxa"/>
          </w:tcPr>
          <w:p w:rsidR="00000000" w:rsidRDefault="00A03C91">
            <w:pPr>
              <w:ind w:left="108"/>
              <w:jc w:val="right"/>
              <w:rPr>
                <w:snapToGrid w:val="0"/>
                <w:lang w:val="en-GB"/>
              </w:rPr>
            </w:pPr>
            <w:r>
              <w:rPr>
                <w:snapToGrid w:val="0"/>
                <w:lang w:val="en-GB"/>
              </w:rPr>
              <w:t>(142.1)</w:t>
            </w: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Non-redeemable reset convertible preference shares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w:t>
            </w:r>
            <w:proofErr w:type="spellStart"/>
            <w:r>
              <w:rPr>
                <w:b/>
                <w:snapToGrid w:val="0"/>
                <w:lang w:val="en-GB"/>
              </w:rPr>
              <w:t>ReCAPS</w:t>
            </w:r>
            <w:proofErr w:type="spellEnd"/>
            <w:r>
              <w:rPr>
                <w:b/>
                <w:snapToGrid w:val="0"/>
                <w:lang w:val="en-GB"/>
              </w:rPr>
              <w:t>)*</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Dividend of $3.2589 (2002 $3.2589) </w:t>
            </w:r>
            <w:r>
              <w:rPr>
                <w:snapToGrid w:val="0"/>
                <w:lang w:val="en-GB"/>
              </w:rPr>
              <w:t>per share paid 2</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December 2002 (2002 30 November 2001). Fully franked</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at 30% tax rate (2002 30%).</w:t>
            </w:r>
          </w:p>
        </w:tc>
        <w:tc>
          <w:tcPr>
            <w:tcW w:w="1418" w:type="dxa"/>
          </w:tcPr>
          <w:p w:rsidR="00000000" w:rsidRDefault="00A03C91">
            <w:pPr>
              <w:ind w:left="108"/>
              <w:jc w:val="right"/>
              <w:rPr>
                <w:b/>
                <w:snapToGrid w:val="0"/>
                <w:lang w:val="en-GB"/>
              </w:rPr>
            </w:pPr>
            <w:r>
              <w:rPr>
                <w:b/>
                <w:snapToGrid w:val="0"/>
                <w:lang w:val="en-GB"/>
              </w:rPr>
              <w:t>(22.8)</w:t>
            </w:r>
          </w:p>
        </w:tc>
        <w:tc>
          <w:tcPr>
            <w:tcW w:w="1418" w:type="dxa"/>
          </w:tcPr>
          <w:p w:rsidR="00000000" w:rsidRDefault="00A03C91">
            <w:pPr>
              <w:ind w:left="108"/>
              <w:jc w:val="right"/>
              <w:rPr>
                <w:snapToGrid w:val="0"/>
                <w:lang w:val="en-GB"/>
              </w:rPr>
            </w:pPr>
            <w:r>
              <w:rPr>
                <w:snapToGrid w:val="0"/>
                <w:lang w:val="en-GB"/>
              </w:rPr>
              <w:t>(22.8)</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Dividend of $3.2411 (2002 $3.2411) per share paid 2 June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2003 (2002 31 May 2002). Fully franked at 30% tax rate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(2002 30%).</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(22.7)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(22.7)</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 dividends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(348.2)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(346.9)</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In previous periods $7.6 million was provided at balance date. As a result of the change in accounting policy this has been adjusted against retained profits (Note 1). Since year end the direct</w:t>
      </w:r>
      <w:r>
        <w:rPr>
          <w:snapToGrid w:val="0"/>
          <w:lang w:val="en-GB"/>
        </w:rPr>
        <w:t>ors have recommended the payment of a dividend of $3.2589 per share, fully franked at 30% tax rate.</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Dividends not recognised at year end</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 addition to the above dividends, since year end the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directors hav</w:t>
            </w:r>
            <w:r>
              <w:rPr>
                <w:snapToGrid w:val="0"/>
                <w:lang w:val="en-GB"/>
              </w:rPr>
              <w:t>e recommended the payment of a final</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dividend of 12.5 cents per fully paid ordinary share, fully</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franked based on tax paid at 30%. Aggregate amount of the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proposed dividend expected to be paid on 10 November</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2003 out of retained profits at 27 J</w:t>
            </w:r>
            <w:r>
              <w:rPr>
                <w:snapToGrid w:val="0"/>
                <w:lang w:val="en-GB"/>
              </w:rPr>
              <w:t>uly 2003, but not</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recognised as a liability at year end as a result of the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change in accounting policy for providing for dividends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(Note 1).</w:t>
            </w:r>
          </w:p>
        </w:tc>
        <w:tc>
          <w:tcPr>
            <w:tcW w:w="1418" w:type="dxa"/>
          </w:tcPr>
          <w:p w:rsidR="00000000" w:rsidRDefault="00A03C91">
            <w:pPr>
              <w:ind w:left="108"/>
              <w:jc w:val="right"/>
              <w:rPr>
                <w:b/>
                <w:snapToGrid w:val="0"/>
                <w:lang w:val="en-GB"/>
              </w:rPr>
            </w:pPr>
            <w:r>
              <w:rPr>
                <w:b/>
                <w:snapToGrid w:val="0"/>
                <w:lang w:val="en-GB"/>
              </w:rPr>
              <w:t>151.6</w:t>
            </w:r>
          </w:p>
        </w:tc>
        <w:tc>
          <w:tcPr>
            <w:tcW w:w="1418" w:type="dxa"/>
          </w:tcPr>
          <w:p w:rsidR="00000000" w:rsidRDefault="00A03C91">
            <w:pPr>
              <w:ind w:left="108"/>
              <w:jc w:val="right"/>
              <w:rPr>
                <w:snapToGrid w:val="0"/>
                <w:lang w:val="en-GB"/>
              </w:rPr>
            </w:pP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franked portions of the final dividends recommended after 27 July 2003 will be franked out of</w:t>
      </w:r>
      <w:r>
        <w:rPr>
          <w:snapToGrid w:val="0"/>
          <w:lang w:val="en-GB"/>
        </w:rPr>
        <w:t xml:space="preserve"> existing franking credits or out of franking credits arising from the payment of income tax in the year ending 25 July 2004.</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Franking credits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Franking credits of $141.4 million (at 30%) are available for the consolidated entity, and will enable the paym</w:t>
      </w:r>
      <w:r>
        <w:rPr>
          <w:snapToGrid w:val="0"/>
          <w:lang w:val="en-GB"/>
        </w:rPr>
        <w:t>ent of franked dividends for at least the next year.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Dividend reinvestment plan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Company has established a dividend reinvestment plan under which holders of ordinary shares may elect to have their dividend entitlements satisfied by the issue of new fu</w:t>
      </w:r>
      <w:r>
        <w:rPr>
          <w:snapToGrid w:val="0"/>
          <w:lang w:val="en-GB"/>
        </w:rPr>
        <w:t>lly paid ordinary shares, rather than being paid in cash. Shares are issued under the plan at a 2.5% discount to the market price. The last date for receipt of election notices for the final dividend is 17 October 2003.</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3 Segment Performance</w:t>
      </w:r>
    </w:p>
    <w:p w:rsidR="00000000" w:rsidRDefault="00A03C91">
      <w:pPr>
        <w:shd w:val="clear" w:color="auto" w:fill="FFFFFF"/>
        <w:ind w:left="108"/>
        <w:rPr>
          <w:snapToGrid w:val="0"/>
          <w:lang w:val="en-GB"/>
        </w:rPr>
      </w:pPr>
    </w:p>
    <w:tbl>
      <w:tblPr>
        <w:tblW w:w="0" w:type="auto"/>
        <w:tblLayout w:type="fixed"/>
        <w:tblLook w:val="0000"/>
      </w:tblPr>
      <w:tblGrid>
        <w:gridCol w:w="3402"/>
        <w:gridCol w:w="1474"/>
        <w:gridCol w:w="1474"/>
        <w:gridCol w:w="1474"/>
        <w:gridCol w:w="1474"/>
        <w:gridCol w:w="1474"/>
        <w:gridCol w:w="1474"/>
        <w:gridCol w:w="1474"/>
      </w:tblGrid>
      <w:tr w:rsidR="00000000">
        <w:tblPrEx>
          <w:tblCellMar>
            <w:top w:w="0" w:type="dxa"/>
            <w:bottom w:w="0" w:type="dxa"/>
          </w:tblCellMar>
        </w:tblPrEx>
        <w:tc>
          <w:tcPr>
            <w:tcW w:w="3402" w:type="dxa"/>
          </w:tcPr>
          <w:p w:rsidR="00000000" w:rsidRDefault="00A03C91">
            <w:pPr>
              <w:ind w:left="108"/>
              <w:rPr>
                <w:snapToGrid w:val="0"/>
                <w:lang w:val="en-GB"/>
              </w:rPr>
            </w:pPr>
          </w:p>
        </w:tc>
        <w:tc>
          <w:tcPr>
            <w:tcW w:w="1474" w:type="dxa"/>
          </w:tcPr>
          <w:p w:rsidR="00000000" w:rsidRDefault="00A03C91">
            <w:pPr>
              <w:ind w:left="108"/>
              <w:jc w:val="right"/>
              <w:rPr>
                <w:b/>
                <w:snapToGrid w:val="0"/>
                <w:lang w:val="en-GB"/>
              </w:rPr>
            </w:pPr>
            <w:r>
              <w:rPr>
                <w:b/>
                <w:snapToGrid w:val="0"/>
                <w:lang w:val="en-GB"/>
              </w:rPr>
              <w:t>Food a</w:t>
            </w:r>
            <w:r>
              <w:rPr>
                <w:b/>
                <w:snapToGrid w:val="0"/>
                <w:lang w:val="en-GB"/>
              </w:rPr>
              <w:t>nd</w:t>
            </w:r>
          </w:p>
        </w:tc>
        <w:tc>
          <w:tcPr>
            <w:tcW w:w="1474" w:type="dxa"/>
          </w:tcPr>
          <w:p w:rsidR="00000000" w:rsidRDefault="00A03C91">
            <w:pPr>
              <w:ind w:left="108"/>
              <w:jc w:val="right"/>
              <w:rPr>
                <w:b/>
                <w:snapToGrid w:val="0"/>
                <w:lang w:val="en-GB"/>
              </w:rPr>
            </w:pPr>
            <w:r>
              <w:rPr>
                <w:b/>
                <w:snapToGrid w:val="0"/>
                <w:lang w:val="en-GB"/>
              </w:rPr>
              <w:t>Kmart and</w:t>
            </w:r>
          </w:p>
        </w:tc>
        <w:tc>
          <w:tcPr>
            <w:tcW w:w="1474" w:type="dxa"/>
          </w:tcPr>
          <w:p w:rsidR="00000000" w:rsidRDefault="00A03C91">
            <w:pPr>
              <w:ind w:left="108"/>
              <w:jc w:val="right"/>
              <w:rPr>
                <w:b/>
                <w:snapToGrid w:val="0"/>
                <w:lang w:val="en-GB"/>
              </w:rPr>
            </w:pPr>
            <w:r>
              <w:rPr>
                <w:b/>
                <w:snapToGrid w:val="0"/>
                <w:lang w:val="en-GB"/>
              </w:rPr>
              <w:t>MGB and</w:t>
            </w: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r>
              <w:rPr>
                <w:b/>
                <w:snapToGrid w:val="0"/>
                <w:lang w:val="en-GB"/>
              </w:rPr>
              <w:t>Emerging</w:t>
            </w:r>
          </w:p>
        </w:tc>
        <w:tc>
          <w:tcPr>
            <w:tcW w:w="1474" w:type="dxa"/>
          </w:tcPr>
          <w:p w:rsidR="00000000" w:rsidRDefault="00A03C91">
            <w:pPr>
              <w:ind w:left="108"/>
              <w:jc w:val="right"/>
              <w:rPr>
                <w:b/>
                <w:snapToGrid w:val="0"/>
                <w:lang w:val="en-GB"/>
              </w:rPr>
            </w:pPr>
            <w:r>
              <w:rPr>
                <w:b/>
                <w:snapToGrid w:val="0"/>
                <w:lang w:val="en-GB"/>
              </w:rPr>
              <w:t>Property and</w:t>
            </w:r>
          </w:p>
        </w:tc>
        <w:tc>
          <w:tcPr>
            <w:tcW w:w="1474" w:type="dxa"/>
          </w:tcPr>
          <w:p w:rsidR="00000000" w:rsidRDefault="00A03C91">
            <w:pPr>
              <w:ind w:left="108"/>
              <w:jc w:val="right"/>
              <w:rPr>
                <w:b/>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Liquor</w:t>
            </w:r>
          </w:p>
        </w:tc>
        <w:tc>
          <w:tcPr>
            <w:tcW w:w="1474" w:type="dxa"/>
            <w:tcBorders>
              <w:bottom w:val="single" w:sz="18" w:space="0" w:color="auto"/>
            </w:tcBorders>
          </w:tcPr>
          <w:p w:rsidR="00000000" w:rsidRDefault="00A03C91">
            <w:pPr>
              <w:ind w:left="108"/>
              <w:jc w:val="right"/>
              <w:rPr>
                <w:b/>
                <w:snapToGrid w:val="0"/>
                <w:lang w:val="en-GB"/>
              </w:rPr>
            </w:pPr>
            <w:proofErr w:type="spellStart"/>
            <w:r>
              <w:rPr>
                <w:b/>
                <w:snapToGrid w:val="0"/>
                <w:lang w:val="en-GB"/>
              </w:rPr>
              <w:t>Officeworks</w:t>
            </w:r>
            <w:proofErr w:type="spellEnd"/>
          </w:p>
        </w:tc>
        <w:tc>
          <w:tcPr>
            <w:tcW w:w="1474" w:type="dxa"/>
            <w:tcBorders>
              <w:bottom w:val="single" w:sz="18" w:space="0" w:color="auto"/>
            </w:tcBorders>
          </w:tcPr>
          <w:p w:rsidR="00000000" w:rsidRDefault="00A03C91">
            <w:pPr>
              <w:ind w:left="108"/>
              <w:jc w:val="right"/>
              <w:rPr>
                <w:b/>
                <w:snapToGrid w:val="0"/>
                <w:lang w:val="en-GB"/>
              </w:rPr>
            </w:pPr>
            <w:proofErr w:type="spellStart"/>
            <w:r>
              <w:rPr>
                <w:b/>
                <w:snapToGrid w:val="0"/>
                <w:lang w:val="en-GB"/>
              </w:rPr>
              <w:t>Megamart</w:t>
            </w:r>
            <w:proofErr w:type="spellEnd"/>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Target</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Businesses</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Unallocated</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Consolidated</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r>
      <w:tr w:rsidR="00000000">
        <w:tblPrEx>
          <w:tblCellMar>
            <w:top w:w="0" w:type="dxa"/>
            <w:bottom w:w="0" w:type="dxa"/>
          </w:tblCellMar>
        </w:tblPrEx>
        <w:tc>
          <w:tcPr>
            <w:tcW w:w="3402" w:type="dxa"/>
          </w:tcPr>
          <w:p w:rsidR="00000000" w:rsidRDefault="00A03C91">
            <w:pPr>
              <w:ind w:left="108"/>
              <w:rPr>
                <w:b/>
                <w:snapToGrid w:val="0"/>
                <w:lang w:val="en-GB"/>
              </w:rPr>
            </w:pPr>
            <w:r>
              <w:rPr>
                <w:b/>
                <w:snapToGrid w:val="0"/>
                <w:lang w:val="en-GB"/>
              </w:rPr>
              <w:t>Primary reporting – business</w:t>
            </w: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r>
      <w:tr w:rsidR="00000000">
        <w:tblPrEx>
          <w:tblCellMar>
            <w:top w:w="0" w:type="dxa"/>
            <w:bottom w:w="0" w:type="dxa"/>
          </w:tblCellMar>
        </w:tblPrEx>
        <w:tc>
          <w:tcPr>
            <w:tcW w:w="3402" w:type="dxa"/>
          </w:tcPr>
          <w:p w:rsidR="00000000" w:rsidRDefault="00A03C91">
            <w:pPr>
              <w:ind w:left="108"/>
              <w:rPr>
                <w:b/>
                <w:snapToGrid w:val="0"/>
                <w:lang w:val="en-GB"/>
              </w:rPr>
            </w:pPr>
            <w:r>
              <w:rPr>
                <w:b/>
                <w:snapToGrid w:val="0"/>
                <w:lang w:val="en-GB"/>
              </w:rPr>
              <w:t>segments 2003</w:t>
            </w: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b/>
                <w:snapToGrid w:val="0"/>
                <w:lang w:val="en-GB"/>
              </w:rPr>
              <w:t>Revenue</w:t>
            </w: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Sales to external customers</w:t>
            </w:r>
          </w:p>
        </w:tc>
        <w:tc>
          <w:tcPr>
            <w:tcW w:w="1474" w:type="dxa"/>
          </w:tcPr>
          <w:p w:rsidR="00000000" w:rsidRDefault="00A03C91">
            <w:pPr>
              <w:ind w:left="108"/>
              <w:jc w:val="right"/>
              <w:rPr>
                <w:b/>
                <w:snapToGrid w:val="0"/>
                <w:lang w:val="en-GB"/>
              </w:rPr>
            </w:pPr>
            <w:r>
              <w:rPr>
                <w:b/>
                <w:snapToGrid w:val="0"/>
                <w:lang w:val="en-GB"/>
              </w:rPr>
              <w:t>16,538.6</w:t>
            </w:r>
          </w:p>
        </w:tc>
        <w:tc>
          <w:tcPr>
            <w:tcW w:w="1474" w:type="dxa"/>
          </w:tcPr>
          <w:p w:rsidR="00000000" w:rsidRDefault="00A03C91">
            <w:pPr>
              <w:ind w:left="108"/>
              <w:jc w:val="right"/>
              <w:rPr>
                <w:b/>
                <w:snapToGrid w:val="0"/>
                <w:lang w:val="en-GB"/>
              </w:rPr>
            </w:pPr>
            <w:r>
              <w:rPr>
                <w:b/>
                <w:snapToGrid w:val="0"/>
                <w:lang w:val="en-GB"/>
              </w:rPr>
              <w:t>4,368.6</w:t>
            </w:r>
          </w:p>
        </w:tc>
        <w:tc>
          <w:tcPr>
            <w:tcW w:w="1474" w:type="dxa"/>
          </w:tcPr>
          <w:p w:rsidR="00000000" w:rsidRDefault="00A03C91">
            <w:pPr>
              <w:ind w:left="108"/>
              <w:jc w:val="right"/>
              <w:rPr>
                <w:b/>
                <w:snapToGrid w:val="0"/>
                <w:lang w:val="en-GB"/>
              </w:rPr>
            </w:pPr>
            <w:r>
              <w:rPr>
                <w:b/>
                <w:snapToGrid w:val="0"/>
                <w:lang w:val="en-GB"/>
              </w:rPr>
              <w:t>3,239.9</w:t>
            </w:r>
          </w:p>
        </w:tc>
        <w:tc>
          <w:tcPr>
            <w:tcW w:w="1474" w:type="dxa"/>
          </w:tcPr>
          <w:p w:rsidR="00000000" w:rsidRDefault="00A03C91">
            <w:pPr>
              <w:ind w:left="108"/>
              <w:jc w:val="right"/>
              <w:rPr>
                <w:b/>
                <w:snapToGrid w:val="0"/>
                <w:lang w:val="en-GB"/>
              </w:rPr>
            </w:pPr>
            <w:r>
              <w:rPr>
                <w:b/>
                <w:snapToGrid w:val="0"/>
                <w:lang w:val="en-GB"/>
              </w:rPr>
              <w:t>2,646.9</w:t>
            </w:r>
          </w:p>
        </w:tc>
        <w:tc>
          <w:tcPr>
            <w:tcW w:w="1474" w:type="dxa"/>
          </w:tcPr>
          <w:p w:rsidR="00000000" w:rsidRDefault="00A03C91">
            <w:pPr>
              <w:ind w:left="108"/>
              <w:jc w:val="right"/>
              <w:rPr>
                <w:b/>
                <w:snapToGrid w:val="0"/>
                <w:lang w:val="en-GB"/>
              </w:rPr>
            </w:pPr>
            <w:r>
              <w:rPr>
                <w:b/>
                <w:snapToGrid w:val="0"/>
                <w:lang w:val="en-GB"/>
              </w:rPr>
              <w:t>222.6</w:t>
            </w: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r>
              <w:rPr>
                <w:b/>
                <w:snapToGrid w:val="0"/>
                <w:lang w:val="en-GB"/>
              </w:rPr>
              <w:t>27,016.6</w:t>
            </w: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Intersegment sales (eliminated on</w:t>
            </w: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consolidation)</w:t>
            </w: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0.9</w:t>
            </w: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31.5</w:t>
            </w: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32.4</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Total sales</w:t>
            </w:r>
          </w:p>
        </w:tc>
        <w:tc>
          <w:tcPr>
            <w:tcW w:w="1474" w:type="dxa"/>
          </w:tcPr>
          <w:p w:rsidR="00000000" w:rsidRDefault="00A03C91">
            <w:pPr>
              <w:ind w:left="108"/>
              <w:jc w:val="right"/>
              <w:rPr>
                <w:b/>
                <w:snapToGrid w:val="0"/>
                <w:lang w:val="en-GB"/>
              </w:rPr>
            </w:pPr>
            <w:r>
              <w:rPr>
                <w:b/>
                <w:snapToGrid w:val="0"/>
                <w:lang w:val="en-GB"/>
              </w:rPr>
              <w:t>16,538.6</w:t>
            </w:r>
          </w:p>
        </w:tc>
        <w:tc>
          <w:tcPr>
            <w:tcW w:w="1474" w:type="dxa"/>
          </w:tcPr>
          <w:p w:rsidR="00000000" w:rsidRDefault="00A03C91">
            <w:pPr>
              <w:ind w:left="108"/>
              <w:jc w:val="right"/>
              <w:rPr>
                <w:b/>
                <w:snapToGrid w:val="0"/>
                <w:lang w:val="en-GB"/>
              </w:rPr>
            </w:pPr>
            <w:r>
              <w:rPr>
                <w:b/>
                <w:snapToGrid w:val="0"/>
                <w:lang w:val="en-GB"/>
              </w:rPr>
              <w:t>4,369.5</w:t>
            </w:r>
          </w:p>
        </w:tc>
        <w:tc>
          <w:tcPr>
            <w:tcW w:w="1474" w:type="dxa"/>
          </w:tcPr>
          <w:p w:rsidR="00000000" w:rsidRDefault="00A03C91">
            <w:pPr>
              <w:ind w:left="108"/>
              <w:jc w:val="right"/>
              <w:rPr>
                <w:b/>
                <w:snapToGrid w:val="0"/>
                <w:lang w:val="en-GB"/>
              </w:rPr>
            </w:pPr>
            <w:r>
              <w:rPr>
                <w:b/>
                <w:snapToGrid w:val="0"/>
                <w:lang w:val="en-GB"/>
              </w:rPr>
              <w:t>3,239.9</w:t>
            </w:r>
          </w:p>
        </w:tc>
        <w:tc>
          <w:tcPr>
            <w:tcW w:w="1474" w:type="dxa"/>
          </w:tcPr>
          <w:p w:rsidR="00000000" w:rsidRDefault="00A03C91">
            <w:pPr>
              <w:ind w:left="108"/>
              <w:jc w:val="right"/>
              <w:rPr>
                <w:b/>
                <w:snapToGrid w:val="0"/>
                <w:lang w:val="en-GB"/>
              </w:rPr>
            </w:pPr>
            <w:r>
              <w:rPr>
                <w:b/>
                <w:snapToGrid w:val="0"/>
                <w:lang w:val="en-GB"/>
              </w:rPr>
              <w:t>2,646.9</w:t>
            </w:r>
          </w:p>
        </w:tc>
        <w:tc>
          <w:tcPr>
            <w:tcW w:w="1474" w:type="dxa"/>
          </w:tcPr>
          <w:p w:rsidR="00000000" w:rsidRDefault="00A03C91">
            <w:pPr>
              <w:ind w:left="108"/>
              <w:jc w:val="right"/>
              <w:rPr>
                <w:b/>
                <w:snapToGrid w:val="0"/>
                <w:lang w:val="en-GB"/>
              </w:rPr>
            </w:pPr>
            <w:r>
              <w:rPr>
                <w:b/>
                <w:snapToGrid w:val="0"/>
                <w:lang w:val="en-GB"/>
              </w:rPr>
              <w:t>254.1</w:t>
            </w: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r>
              <w:rPr>
                <w:b/>
                <w:snapToGrid w:val="0"/>
                <w:lang w:val="en-GB"/>
              </w:rPr>
              <w:t>27,049.0</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Other revenue</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43.6</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16.0</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51.5</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14.9</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11.0</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448.3</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585.3</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 segment revenue</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16,582.2</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4,385.5</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3,291.4</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2,661.8</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265.1</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448.3</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27,634.3</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Segment result</w:t>
            </w:r>
          </w:p>
        </w:tc>
        <w:tc>
          <w:tcPr>
            <w:tcW w:w="1474" w:type="dxa"/>
          </w:tcPr>
          <w:p w:rsidR="00000000" w:rsidRDefault="00A03C91">
            <w:pPr>
              <w:ind w:left="108"/>
              <w:jc w:val="right"/>
              <w:rPr>
                <w:b/>
                <w:snapToGrid w:val="0"/>
                <w:lang w:val="en-GB"/>
              </w:rPr>
            </w:pPr>
            <w:r>
              <w:rPr>
                <w:b/>
                <w:snapToGrid w:val="0"/>
                <w:lang w:val="en-GB"/>
              </w:rPr>
              <w:t>566.7</w:t>
            </w:r>
          </w:p>
        </w:tc>
        <w:tc>
          <w:tcPr>
            <w:tcW w:w="1474" w:type="dxa"/>
          </w:tcPr>
          <w:p w:rsidR="00000000" w:rsidRDefault="00A03C91">
            <w:pPr>
              <w:ind w:left="108"/>
              <w:jc w:val="right"/>
              <w:rPr>
                <w:b/>
                <w:snapToGrid w:val="0"/>
                <w:lang w:val="en-GB"/>
              </w:rPr>
            </w:pPr>
            <w:r>
              <w:rPr>
                <w:b/>
                <w:snapToGrid w:val="0"/>
                <w:lang w:val="en-GB"/>
              </w:rPr>
              <w:t>103.8</w:t>
            </w:r>
          </w:p>
        </w:tc>
        <w:tc>
          <w:tcPr>
            <w:tcW w:w="1474" w:type="dxa"/>
          </w:tcPr>
          <w:p w:rsidR="00000000" w:rsidRDefault="00A03C91">
            <w:pPr>
              <w:ind w:left="108"/>
              <w:jc w:val="right"/>
              <w:rPr>
                <w:b/>
                <w:snapToGrid w:val="0"/>
                <w:lang w:val="en-GB"/>
              </w:rPr>
            </w:pPr>
            <w:r>
              <w:rPr>
                <w:b/>
                <w:snapToGrid w:val="0"/>
                <w:lang w:val="en-GB"/>
              </w:rPr>
              <w:t>9.9</w:t>
            </w:r>
          </w:p>
        </w:tc>
        <w:tc>
          <w:tcPr>
            <w:tcW w:w="1474" w:type="dxa"/>
          </w:tcPr>
          <w:p w:rsidR="00000000" w:rsidRDefault="00A03C91">
            <w:pPr>
              <w:ind w:left="108"/>
              <w:jc w:val="right"/>
              <w:rPr>
                <w:b/>
                <w:snapToGrid w:val="0"/>
                <w:lang w:val="en-GB"/>
              </w:rPr>
            </w:pPr>
            <w:r>
              <w:rPr>
                <w:b/>
                <w:snapToGrid w:val="0"/>
                <w:lang w:val="en-GB"/>
              </w:rPr>
              <w:t>89.9</w:t>
            </w:r>
          </w:p>
        </w:tc>
        <w:tc>
          <w:tcPr>
            <w:tcW w:w="1474" w:type="dxa"/>
          </w:tcPr>
          <w:p w:rsidR="00000000" w:rsidRDefault="00A03C91">
            <w:pPr>
              <w:ind w:left="108"/>
              <w:jc w:val="right"/>
              <w:rPr>
                <w:b/>
                <w:snapToGrid w:val="0"/>
                <w:lang w:val="en-GB"/>
              </w:rPr>
            </w:pPr>
            <w:r>
              <w:rPr>
                <w:b/>
                <w:snapToGrid w:val="0"/>
                <w:lang w:val="en-GB"/>
              </w:rPr>
              <w:t>(10.9)</w:t>
            </w:r>
          </w:p>
        </w:tc>
        <w:tc>
          <w:tcPr>
            <w:tcW w:w="1474" w:type="dxa"/>
          </w:tcPr>
          <w:p w:rsidR="00000000" w:rsidRDefault="00A03C91">
            <w:pPr>
              <w:ind w:left="108"/>
              <w:jc w:val="right"/>
              <w:rPr>
                <w:b/>
                <w:snapToGrid w:val="0"/>
                <w:lang w:val="en-GB"/>
              </w:rPr>
            </w:pPr>
            <w:r>
              <w:rPr>
                <w:b/>
                <w:snapToGrid w:val="0"/>
                <w:lang w:val="en-GB"/>
              </w:rPr>
              <w:t>(79.0)</w:t>
            </w:r>
          </w:p>
        </w:tc>
        <w:tc>
          <w:tcPr>
            <w:tcW w:w="1474" w:type="dxa"/>
          </w:tcPr>
          <w:p w:rsidR="00000000" w:rsidRDefault="00A03C91">
            <w:pPr>
              <w:ind w:left="108"/>
              <w:jc w:val="right"/>
              <w:rPr>
                <w:b/>
                <w:snapToGrid w:val="0"/>
                <w:lang w:val="en-GB"/>
              </w:rPr>
            </w:pPr>
            <w:r>
              <w:rPr>
                <w:b/>
                <w:snapToGrid w:val="0"/>
                <w:lang w:val="en-GB"/>
              </w:rPr>
              <w:t>680.4</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Net borrowing costs</w:t>
            </w: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(63.2)</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Profit from ordinary activities</w:t>
            </w: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before in</w:t>
            </w:r>
            <w:r>
              <w:rPr>
                <w:snapToGrid w:val="0"/>
                <w:lang w:val="en-GB"/>
              </w:rPr>
              <w:t>come tax</w:t>
            </w: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r>
              <w:rPr>
                <w:b/>
                <w:snapToGrid w:val="0"/>
                <w:lang w:val="en-GB"/>
              </w:rPr>
              <w:t>617.2</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Income tax expense</w:t>
            </w: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(187.7)</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Net profit</w:t>
            </w: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429.5*</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Segment assets</w:t>
            </w:r>
          </w:p>
        </w:tc>
        <w:tc>
          <w:tcPr>
            <w:tcW w:w="1474" w:type="dxa"/>
          </w:tcPr>
          <w:p w:rsidR="00000000" w:rsidRDefault="00A03C91">
            <w:pPr>
              <w:ind w:left="108"/>
              <w:jc w:val="right"/>
              <w:rPr>
                <w:b/>
                <w:snapToGrid w:val="0"/>
                <w:lang w:val="en-GB"/>
              </w:rPr>
            </w:pPr>
            <w:r>
              <w:rPr>
                <w:b/>
                <w:snapToGrid w:val="0"/>
                <w:lang w:val="en-GB"/>
              </w:rPr>
              <w:t>3,535.8</w:t>
            </w:r>
          </w:p>
        </w:tc>
        <w:tc>
          <w:tcPr>
            <w:tcW w:w="1474" w:type="dxa"/>
          </w:tcPr>
          <w:p w:rsidR="00000000" w:rsidRDefault="00A03C91">
            <w:pPr>
              <w:ind w:left="108"/>
              <w:jc w:val="right"/>
              <w:rPr>
                <w:b/>
                <w:snapToGrid w:val="0"/>
                <w:lang w:val="en-GB"/>
              </w:rPr>
            </w:pPr>
            <w:r>
              <w:rPr>
                <w:b/>
                <w:snapToGrid w:val="0"/>
                <w:lang w:val="en-GB"/>
              </w:rPr>
              <w:t>1,362.1</w:t>
            </w:r>
          </w:p>
        </w:tc>
        <w:tc>
          <w:tcPr>
            <w:tcW w:w="1474" w:type="dxa"/>
          </w:tcPr>
          <w:p w:rsidR="00000000" w:rsidRDefault="00A03C91">
            <w:pPr>
              <w:ind w:left="108"/>
              <w:jc w:val="right"/>
              <w:rPr>
                <w:b/>
                <w:snapToGrid w:val="0"/>
                <w:lang w:val="en-GB"/>
              </w:rPr>
            </w:pPr>
            <w:r>
              <w:rPr>
                <w:b/>
                <w:snapToGrid w:val="0"/>
                <w:lang w:val="en-GB"/>
              </w:rPr>
              <w:t>1,026.4</w:t>
            </w:r>
          </w:p>
        </w:tc>
        <w:tc>
          <w:tcPr>
            <w:tcW w:w="1474" w:type="dxa"/>
          </w:tcPr>
          <w:p w:rsidR="00000000" w:rsidRDefault="00A03C91">
            <w:pPr>
              <w:ind w:left="108"/>
              <w:jc w:val="right"/>
              <w:rPr>
                <w:b/>
                <w:snapToGrid w:val="0"/>
                <w:lang w:val="en-GB"/>
              </w:rPr>
            </w:pPr>
            <w:r>
              <w:rPr>
                <w:b/>
                <w:snapToGrid w:val="0"/>
                <w:lang w:val="en-GB"/>
              </w:rPr>
              <w:t>793.8</w:t>
            </w:r>
          </w:p>
        </w:tc>
        <w:tc>
          <w:tcPr>
            <w:tcW w:w="1474" w:type="dxa"/>
          </w:tcPr>
          <w:p w:rsidR="00000000" w:rsidRDefault="00A03C91">
            <w:pPr>
              <w:ind w:left="108"/>
              <w:jc w:val="right"/>
              <w:rPr>
                <w:b/>
                <w:snapToGrid w:val="0"/>
                <w:lang w:val="en-GB"/>
              </w:rPr>
            </w:pPr>
            <w:r>
              <w:rPr>
                <w:b/>
                <w:snapToGrid w:val="0"/>
                <w:lang w:val="en-GB"/>
              </w:rPr>
              <w:t>76.4</w:t>
            </w:r>
          </w:p>
        </w:tc>
        <w:tc>
          <w:tcPr>
            <w:tcW w:w="1474" w:type="dxa"/>
          </w:tcPr>
          <w:p w:rsidR="00000000" w:rsidRDefault="00A03C91">
            <w:pPr>
              <w:ind w:left="108"/>
              <w:jc w:val="right"/>
              <w:rPr>
                <w:b/>
                <w:snapToGrid w:val="0"/>
                <w:lang w:val="en-GB"/>
              </w:rPr>
            </w:pPr>
            <w:r>
              <w:rPr>
                <w:b/>
                <w:snapToGrid w:val="0"/>
                <w:lang w:val="en-GB"/>
              </w:rPr>
              <w:t>1,413.6</w:t>
            </w:r>
          </w:p>
        </w:tc>
        <w:tc>
          <w:tcPr>
            <w:tcW w:w="1474" w:type="dxa"/>
          </w:tcPr>
          <w:p w:rsidR="00000000" w:rsidRDefault="00A03C91">
            <w:pPr>
              <w:ind w:left="108"/>
              <w:jc w:val="right"/>
              <w:rPr>
                <w:b/>
                <w:snapToGrid w:val="0"/>
                <w:lang w:val="en-GB"/>
              </w:rPr>
            </w:pPr>
            <w:r>
              <w:rPr>
                <w:b/>
                <w:snapToGrid w:val="0"/>
                <w:lang w:val="en-GB"/>
              </w:rPr>
              <w:t>8,208.1</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Tax assets</w:t>
            </w: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221.9</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 assets</w:t>
            </w: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8,430.0</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Segment liabilities</w:t>
            </w:r>
          </w:p>
        </w:tc>
        <w:tc>
          <w:tcPr>
            <w:tcW w:w="1474" w:type="dxa"/>
          </w:tcPr>
          <w:p w:rsidR="00000000" w:rsidRDefault="00A03C91">
            <w:pPr>
              <w:ind w:left="108"/>
              <w:jc w:val="right"/>
              <w:rPr>
                <w:b/>
                <w:snapToGrid w:val="0"/>
                <w:lang w:val="en-GB"/>
              </w:rPr>
            </w:pPr>
            <w:r>
              <w:rPr>
                <w:b/>
                <w:snapToGrid w:val="0"/>
                <w:lang w:val="en-GB"/>
              </w:rPr>
              <w:t>(1,563.7)</w:t>
            </w:r>
          </w:p>
        </w:tc>
        <w:tc>
          <w:tcPr>
            <w:tcW w:w="1474" w:type="dxa"/>
          </w:tcPr>
          <w:p w:rsidR="00000000" w:rsidRDefault="00A03C91">
            <w:pPr>
              <w:ind w:left="108"/>
              <w:jc w:val="right"/>
              <w:rPr>
                <w:b/>
                <w:snapToGrid w:val="0"/>
                <w:lang w:val="en-GB"/>
              </w:rPr>
            </w:pPr>
            <w:r>
              <w:rPr>
                <w:b/>
                <w:snapToGrid w:val="0"/>
                <w:lang w:val="en-GB"/>
              </w:rPr>
              <w:t>(520.3)</w:t>
            </w:r>
          </w:p>
        </w:tc>
        <w:tc>
          <w:tcPr>
            <w:tcW w:w="1474" w:type="dxa"/>
          </w:tcPr>
          <w:p w:rsidR="00000000" w:rsidRDefault="00A03C91">
            <w:pPr>
              <w:ind w:left="108"/>
              <w:jc w:val="right"/>
              <w:rPr>
                <w:b/>
                <w:snapToGrid w:val="0"/>
                <w:lang w:val="en-GB"/>
              </w:rPr>
            </w:pPr>
            <w:r>
              <w:rPr>
                <w:b/>
                <w:snapToGrid w:val="0"/>
                <w:lang w:val="en-GB"/>
              </w:rPr>
              <w:t>(397.3)</w:t>
            </w:r>
          </w:p>
        </w:tc>
        <w:tc>
          <w:tcPr>
            <w:tcW w:w="1474" w:type="dxa"/>
          </w:tcPr>
          <w:p w:rsidR="00000000" w:rsidRDefault="00A03C91">
            <w:pPr>
              <w:ind w:left="108"/>
              <w:jc w:val="right"/>
              <w:rPr>
                <w:b/>
                <w:snapToGrid w:val="0"/>
                <w:lang w:val="en-GB"/>
              </w:rPr>
            </w:pPr>
            <w:r>
              <w:rPr>
                <w:b/>
                <w:snapToGrid w:val="0"/>
                <w:lang w:val="en-GB"/>
              </w:rPr>
              <w:t>(340.5)</w:t>
            </w:r>
          </w:p>
        </w:tc>
        <w:tc>
          <w:tcPr>
            <w:tcW w:w="1474" w:type="dxa"/>
          </w:tcPr>
          <w:p w:rsidR="00000000" w:rsidRDefault="00A03C91">
            <w:pPr>
              <w:ind w:left="108"/>
              <w:jc w:val="right"/>
              <w:rPr>
                <w:b/>
                <w:snapToGrid w:val="0"/>
                <w:lang w:val="en-GB"/>
              </w:rPr>
            </w:pPr>
            <w:r>
              <w:rPr>
                <w:b/>
                <w:snapToGrid w:val="0"/>
                <w:lang w:val="en-GB"/>
              </w:rPr>
              <w:t>(47.2)</w:t>
            </w:r>
          </w:p>
        </w:tc>
        <w:tc>
          <w:tcPr>
            <w:tcW w:w="1474" w:type="dxa"/>
          </w:tcPr>
          <w:p w:rsidR="00000000" w:rsidRDefault="00A03C91">
            <w:pPr>
              <w:ind w:left="108"/>
              <w:jc w:val="right"/>
              <w:rPr>
                <w:b/>
                <w:snapToGrid w:val="0"/>
                <w:lang w:val="en-GB"/>
              </w:rPr>
            </w:pPr>
            <w:r>
              <w:rPr>
                <w:b/>
                <w:snapToGrid w:val="0"/>
                <w:lang w:val="en-GB"/>
              </w:rPr>
              <w:t>(1,595.9)</w:t>
            </w:r>
          </w:p>
        </w:tc>
        <w:tc>
          <w:tcPr>
            <w:tcW w:w="1474" w:type="dxa"/>
          </w:tcPr>
          <w:p w:rsidR="00000000" w:rsidRDefault="00A03C91">
            <w:pPr>
              <w:ind w:left="108"/>
              <w:jc w:val="right"/>
              <w:rPr>
                <w:b/>
                <w:snapToGrid w:val="0"/>
                <w:lang w:val="en-GB"/>
              </w:rPr>
            </w:pPr>
            <w:r>
              <w:rPr>
                <w:b/>
                <w:snapToGrid w:val="0"/>
                <w:lang w:val="en-GB"/>
              </w:rPr>
              <w:t>(4,464.9)</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Tax liabilities</w:t>
            </w: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(188.7)</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 liabilities</w:t>
            </w: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(4,653.6)</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Acquisitions of property, plant and</w:t>
            </w: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equipment, intangibles a</w:t>
            </w:r>
            <w:r>
              <w:rPr>
                <w:snapToGrid w:val="0"/>
                <w:lang w:val="en-GB"/>
              </w:rPr>
              <w:t>nd other</w:t>
            </w: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non-current segment assets</w:t>
            </w:r>
          </w:p>
        </w:tc>
        <w:tc>
          <w:tcPr>
            <w:tcW w:w="1474" w:type="dxa"/>
          </w:tcPr>
          <w:p w:rsidR="00000000" w:rsidRDefault="00A03C91">
            <w:pPr>
              <w:ind w:left="108"/>
              <w:jc w:val="right"/>
              <w:rPr>
                <w:b/>
                <w:snapToGrid w:val="0"/>
                <w:lang w:val="en-GB"/>
              </w:rPr>
            </w:pPr>
            <w:r>
              <w:rPr>
                <w:b/>
                <w:snapToGrid w:val="0"/>
                <w:lang w:val="en-GB"/>
              </w:rPr>
              <w:t>627.3</w:t>
            </w:r>
          </w:p>
        </w:tc>
        <w:tc>
          <w:tcPr>
            <w:tcW w:w="1474" w:type="dxa"/>
          </w:tcPr>
          <w:p w:rsidR="00000000" w:rsidRDefault="00A03C91">
            <w:pPr>
              <w:ind w:left="108"/>
              <w:jc w:val="right"/>
              <w:rPr>
                <w:b/>
                <w:snapToGrid w:val="0"/>
                <w:lang w:val="en-GB"/>
              </w:rPr>
            </w:pPr>
            <w:r>
              <w:rPr>
                <w:b/>
                <w:snapToGrid w:val="0"/>
                <w:lang w:val="en-GB"/>
              </w:rPr>
              <w:t>116.5</w:t>
            </w:r>
          </w:p>
        </w:tc>
        <w:tc>
          <w:tcPr>
            <w:tcW w:w="1474" w:type="dxa"/>
          </w:tcPr>
          <w:p w:rsidR="00000000" w:rsidRDefault="00A03C91">
            <w:pPr>
              <w:ind w:left="108"/>
              <w:jc w:val="right"/>
              <w:rPr>
                <w:b/>
                <w:snapToGrid w:val="0"/>
                <w:lang w:val="en-GB"/>
              </w:rPr>
            </w:pPr>
            <w:r>
              <w:rPr>
                <w:b/>
                <w:snapToGrid w:val="0"/>
                <w:lang w:val="en-GB"/>
              </w:rPr>
              <w:t>53.4</w:t>
            </w:r>
          </w:p>
        </w:tc>
        <w:tc>
          <w:tcPr>
            <w:tcW w:w="1474" w:type="dxa"/>
          </w:tcPr>
          <w:p w:rsidR="00000000" w:rsidRDefault="00A03C91">
            <w:pPr>
              <w:ind w:left="108"/>
              <w:jc w:val="right"/>
              <w:rPr>
                <w:b/>
                <w:snapToGrid w:val="0"/>
                <w:lang w:val="en-GB"/>
              </w:rPr>
            </w:pPr>
            <w:r>
              <w:rPr>
                <w:b/>
                <w:snapToGrid w:val="0"/>
                <w:lang w:val="en-GB"/>
              </w:rPr>
              <w:t>41.5</w:t>
            </w:r>
          </w:p>
        </w:tc>
        <w:tc>
          <w:tcPr>
            <w:tcW w:w="1474" w:type="dxa"/>
          </w:tcPr>
          <w:p w:rsidR="00000000" w:rsidRDefault="00A03C91">
            <w:pPr>
              <w:ind w:left="108"/>
              <w:jc w:val="right"/>
              <w:rPr>
                <w:b/>
                <w:snapToGrid w:val="0"/>
                <w:lang w:val="en-GB"/>
              </w:rPr>
            </w:pPr>
            <w:r>
              <w:rPr>
                <w:b/>
                <w:snapToGrid w:val="0"/>
                <w:lang w:val="en-GB"/>
              </w:rPr>
              <w:t>11.2</w:t>
            </w:r>
          </w:p>
        </w:tc>
        <w:tc>
          <w:tcPr>
            <w:tcW w:w="1474" w:type="dxa"/>
          </w:tcPr>
          <w:p w:rsidR="00000000" w:rsidRDefault="00A03C91">
            <w:pPr>
              <w:ind w:left="108"/>
              <w:jc w:val="right"/>
              <w:rPr>
                <w:b/>
                <w:snapToGrid w:val="0"/>
                <w:lang w:val="en-GB"/>
              </w:rPr>
            </w:pPr>
            <w:r>
              <w:rPr>
                <w:b/>
                <w:snapToGrid w:val="0"/>
                <w:lang w:val="en-GB"/>
              </w:rPr>
              <w:t>142.4</w:t>
            </w:r>
          </w:p>
        </w:tc>
        <w:tc>
          <w:tcPr>
            <w:tcW w:w="1474" w:type="dxa"/>
          </w:tcPr>
          <w:p w:rsidR="00000000" w:rsidRDefault="00A03C91">
            <w:pPr>
              <w:ind w:left="108"/>
              <w:jc w:val="right"/>
              <w:rPr>
                <w:b/>
                <w:snapToGrid w:val="0"/>
                <w:lang w:val="en-GB"/>
              </w:rPr>
            </w:pPr>
            <w:r>
              <w:rPr>
                <w:b/>
                <w:snapToGrid w:val="0"/>
                <w:lang w:val="en-GB"/>
              </w:rPr>
              <w:t>992.3</w:t>
            </w: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Depreciation and amortisation</w:t>
            </w: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expense</w:t>
            </w:r>
          </w:p>
        </w:tc>
        <w:tc>
          <w:tcPr>
            <w:tcW w:w="1474" w:type="dxa"/>
          </w:tcPr>
          <w:p w:rsidR="00000000" w:rsidRDefault="00A03C91">
            <w:pPr>
              <w:ind w:left="108"/>
              <w:jc w:val="right"/>
              <w:rPr>
                <w:b/>
                <w:snapToGrid w:val="0"/>
                <w:lang w:val="en-GB"/>
              </w:rPr>
            </w:pPr>
            <w:r>
              <w:rPr>
                <w:b/>
                <w:snapToGrid w:val="0"/>
                <w:lang w:val="en-GB"/>
              </w:rPr>
              <w:t>257.1</w:t>
            </w:r>
          </w:p>
        </w:tc>
        <w:tc>
          <w:tcPr>
            <w:tcW w:w="1474" w:type="dxa"/>
          </w:tcPr>
          <w:p w:rsidR="00000000" w:rsidRDefault="00A03C91">
            <w:pPr>
              <w:ind w:left="108"/>
              <w:jc w:val="right"/>
              <w:rPr>
                <w:b/>
                <w:snapToGrid w:val="0"/>
                <w:lang w:val="en-GB"/>
              </w:rPr>
            </w:pPr>
            <w:r>
              <w:rPr>
                <w:b/>
                <w:snapToGrid w:val="0"/>
                <w:lang w:val="en-GB"/>
              </w:rPr>
              <w:t>67.9</w:t>
            </w:r>
          </w:p>
        </w:tc>
        <w:tc>
          <w:tcPr>
            <w:tcW w:w="1474" w:type="dxa"/>
          </w:tcPr>
          <w:p w:rsidR="00000000" w:rsidRDefault="00A03C91">
            <w:pPr>
              <w:ind w:left="108"/>
              <w:jc w:val="right"/>
              <w:rPr>
                <w:b/>
                <w:snapToGrid w:val="0"/>
                <w:lang w:val="en-GB"/>
              </w:rPr>
            </w:pPr>
            <w:r>
              <w:rPr>
                <w:b/>
                <w:snapToGrid w:val="0"/>
                <w:lang w:val="en-GB"/>
              </w:rPr>
              <w:t>68.2</w:t>
            </w:r>
          </w:p>
        </w:tc>
        <w:tc>
          <w:tcPr>
            <w:tcW w:w="1474" w:type="dxa"/>
          </w:tcPr>
          <w:p w:rsidR="00000000" w:rsidRDefault="00A03C91">
            <w:pPr>
              <w:ind w:left="108"/>
              <w:jc w:val="right"/>
              <w:rPr>
                <w:b/>
                <w:snapToGrid w:val="0"/>
                <w:lang w:val="en-GB"/>
              </w:rPr>
            </w:pPr>
            <w:r>
              <w:rPr>
                <w:b/>
                <w:snapToGrid w:val="0"/>
                <w:lang w:val="en-GB"/>
              </w:rPr>
              <w:t>55.7</w:t>
            </w:r>
          </w:p>
        </w:tc>
        <w:tc>
          <w:tcPr>
            <w:tcW w:w="1474" w:type="dxa"/>
          </w:tcPr>
          <w:p w:rsidR="00000000" w:rsidRDefault="00A03C91">
            <w:pPr>
              <w:ind w:left="108"/>
              <w:jc w:val="right"/>
              <w:rPr>
                <w:b/>
                <w:snapToGrid w:val="0"/>
                <w:lang w:val="en-GB"/>
              </w:rPr>
            </w:pPr>
            <w:r>
              <w:rPr>
                <w:b/>
                <w:snapToGrid w:val="0"/>
                <w:lang w:val="en-GB"/>
              </w:rPr>
              <w:t>4.4</w:t>
            </w:r>
          </w:p>
        </w:tc>
        <w:tc>
          <w:tcPr>
            <w:tcW w:w="1474" w:type="dxa"/>
          </w:tcPr>
          <w:p w:rsidR="00000000" w:rsidRDefault="00A03C91">
            <w:pPr>
              <w:ind w:left="108"/>
              <w:jc w:val="right"/>
              <w:rPr>
                <w:b/>
                <w:snapToGrid w:val="0"/>
                <w:lang w:val="en-GB"/>
              </w:rPr>
            </w:pPr>
            <w:r>
              <w:rPr>
                <w:b/>
                <w:snapToGrid w:val="0"/>
                <w:lang w:val="en-GB"/>
              </w:rPr>
              <w:t>50.9</w:t>
            </w:r>
          </w:p>
        </w:tc>
        <w:tc>
          <w:tcPr>
            <w:tcW w:w="1474" w:type="dxa"/>
          </w:tcPr>
          <w:p w:rsidR="00000000" w:rsidRDefault="00A03C91">
            <w:pPr>
              <w:ind w:left="108"/>
              <w:jc w:val="right"/>
              <w:rPr>
                <w:b/>
                <w:snapToGrid w:val="0"/>
                <w:lang w:val="en-GB"/>
              </w:rPr>
            </w:pPr>
            <w:r>
              <w:rPr>
                <w:b/>
                <w:snapToGrid w:val="0"/>
                <w:lang w:val="en-GB"/>
              </w:rPr>
              <w:t>504.2</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Other non-cash expenses</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59.0</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23.7</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21.6</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2.8</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(0.7)</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70.8</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177.2</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The net profit for</w:t>
      </w:r>
      <w:r>
        <w:rPr>
          <w:snapToGrid w:val="0"/>
          <w:lang w:val="en-GB"/>
        </w:rPr>
        <w:t xml:space="preserve"> the year was $429.5 million. After adjusting for the impact of changes in accounting policies and estimates of $64.0 million (related tax of $22.3 million), the Kmart New Zealand onerous lease provision reversal of $12.8 million and the profit on sale of </w:t>
      </w:r>
      <w:r>
        <w:rPr>
          <w:snapToGrid w:val="0"/>
          <w:lang w:val="en-GB"/>
        </w:rPr>
        <w:t>Sydney Central Plaza of $5.5 million (related tax of $2.7 million), the net profit would have been $455.6 million.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In prior years Kmart and </w:t>
      </w:r>
      <w:proofErr w:type="spellStart"/>
      <w:r>
        <w:rPr>
          <w:snapToGrid w:val="0"/>
          <w:lang w:val="en-GB"/>
        </w:rPr>
        <w:t>Officeworks</w:t>
      </w:r>
      <w:proofErr w:type="spellEnd"/>
      <w:r>
        <w:rPr>
          <w:snapToGrid w:val="0"/>
          <w:lang w:val="en-GB"/>
        </w:rPr>
        <w:t xml:space="preserve">, MGB and </w:t>
      </w:r>
      <w:proofErr w:type="spellStart"/>
      <w:r>
        <w:rPr>
          <w:snapToGrid w:val="0"/>
          <w:lang w:val="en-GB"/>
        </w:rPr>
        <w:t>Megamart</w:t>
      </w:r>
      <w:proofErr w:type="spellEnd"/>
      <w:r>
        <w:rPr>
          <w:snapToGrid w:val="0"/>
          <w:lang w:val="en-GB"/>
        </w:rPr>
        <w:t>, and Target were aggregated under the General Merchandise and Apparel (GM&amp;A) segment.</w:t>
      </w:r>
      <w:r>
        <w:rPr>
          <w:snapToGrid w:val="0"/>
          <w:lang w:val="en-GB"/>
        </w:rPr>
        <w:t xml:space="preserve"> During the 2003 financial year, management reporting was restructured resulting in the </w:t>
      </w:r>
      <w:proofErr w:type="spellStart"/>
      <w:r>
        <w:rPr>
          <w:snapToGrid w:val="0"/>
          <w:lang w:val="en-GB"/>
        </w:rPr>
        <w:t>disaggregation</w:t>
      </w:r>
      <w:proofErr w:type="spellEnd"/>
      <w:r>
        <w:rPr>
          <w:snapToGrid w:val="0"/>
          <w:lang w:val="en-GB"/>
        </w:rPr>
        <w:t xml:space="preserve"> of this segment. The 2002 comparative segment results have been amended accordingly.</w:t>
      </w:r>
    </w:p>
    <w:p w:rsidR="00000000" w:rsidRDefault="00A03C91">
      <w:pPr>
        <w:shd w:val="clear" w:color="auto" w:fill="FFFFFF"/>
        <w:ind w:left="108"/>
        <w:rPr>
          <w:snapToGrid w:val="0"/>
          <w:lang w:val="en-GB"/>
        </w:rPr>
      </w:pPr>
    </w:p>
    <w:tbl>
      <w:tblPr>
        <w:tblW w:w="0" w:type="auto"/>
        <w:tblLayout w:type="fixed"/>
        <w:tblLook w:val="0000"/>
      </w:tblPr>
      <w:tblGrid>
        <w:gridCol w:w="3402"/>
        <w:gridCol w:w="1474"/>
        <w:gridCol w:w="1474"/>
        <w:gridCol w:w="1474"/>
        <w:gridCol w:w="1474"/>
        <w:gridCol w:w="1474"/>
        <w:gridCol w:w="1474"/>
        <w:gridCol w:w="1474"/>
      </w:tblGrid>
      <w:tr w:rsidR="00000000">
        <w:tblPrEx>
          <w:tblCellMar>
            <w:top w:w="0" w:type="dxa"/>
            <w:bottom w:w="0" w:type="dxa"/>
          </w:tblCellMar>
        </w:tblPrEx>
        <w:tc>
          <w:tcPr>
            <w:tcW w:w="3402" w:type="dxa"/>
          </w:tcPr>
          <w:p w:rsidR="00000000" w:rsidRDefault="00A03C91">
            <w:pPr>
              <w:ind w:left="108"/>
              <w:rPr>
                <w:snapToGrid w:val="0"/>
                <w:lang w:val="en-GB"/>
              </w:rPr>
            </w:pPr>
          </w:p>
        </w:tc>
        <w:tc>
          <w:tcPr>
            <w:tcW w:w="1474" w:type="dxa"/>
          </w:tcPr>
          <w:p w:rsidR="00000000" w:rsidRDefault="00A03C91">
            <w:pPr>
              <w:ind w:left="108"/>
              <w:jc w:val="right"/>
              <w:rPr>
                <w:snapToGrid w:val="0"/>
                <w:lang w:val="en-GB"/>
              </w:rPr>
            </w:pPr>
            <w:r>
              <w:rPr>
                <w:snapToGrid w:val="0"/>
                <w:lang w:val="en-GB"/>
              </w:rPr>
              <w:t>Food and</w:t>
            </w:r>
          </w:p>
        </w:tc>
        <w:tc>
          <w:tcPr>
            <w:tcW w:w="1474" w:type="dxa"/>
          </w:tcPr>
          <w:p w:rsidR="00000000" w:rsidRDefault="00A03C91">
            <w:pPr>
              <w:ind w:left="108"/>
              <w:jc w:val="right"/>
              <w:rPr>
                <w:snapToGrid w:val="0"/>
                <w:lang w:val="en-GB"/>
              </w:rPr>
            </w:pPr>
            <w:r>
              <w:rPr>
                <w:snapToGrid w:val="0"/>
                <w:lang w:val="en-GB"/>
              </w:rPr>
              <w:t>Kmart and</w:t>
            </w:r>
          </w:p>
        </w:tc>
        <w:tc>
          <w:tcPr>
            <w:tcW w:w="1474" w:type="dxa"/>
          </w:tcPr>
          <w:p w:rsidR="00000000" w:rsidRDefault="00A03C91">
            <w:pPr>
              <w:ind w:left="108"/>
              <w:jc w:val="right"/>
              <w:rPr>
                <w:snapToGrid w:val="0"/>
                <w:lang w:val="en-GB"/>
              </w:rPr>
            </w:pPr>
            <w:r>
              <w:rPr>
                <w:snapToGrid w:val="0"/>
                <w:lang w:val="en-GB"/>
              </w:rPr>
              <w:t>MGB and</w:t>
            </w: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r>
              <w:rPr>
                <w:snapToGrid w:val="0"/>
                <w:lang w:val="en-GB"/>
              </w:rPr>
              <w:t>Emerging</w:t>
            </w:r>
          </w:p>
        </w:tc>
        <w:tc>
          <w:tcPr>
            <w:tcW w:w="1474" w:type="dxa"/>
          </w:tcPr>
          <w:p w:rsidR="00000000" w:rsidRDefault="00A03C91">
            <w:pPr>
              <w:ind w:left="108"/>
              <w:jc w:val="right"/>
              <w:rPr>
                <w:snapToGrid w:val="0"/>
                <w:lang w:val="en-GB"/>
              </w:rPr>
            </w:pPr>
            <w:r>
              <w:rPr>
                <w:snapToGrid w:val="0"/>
                <w:lang w:val="en-GB"/>
              </w:rPr>
              <w:t>Property and</w:t>
            </w: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w:t>
            </w:r>
            <w:r>
              <w:rPr>
                <w:b/>
                <w:snapToGrid w:val="0"/>
                <w:lang w:val="en-GB"/>
              </w:rPr>
              <w:t>on</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Liquor</w:t>
            </w:r>
          </w:p>
        </w:tc>
        <w:tc>
          <w:tcPr>
            <w:tcW w:w="1474" w:type="dxa"/>
            <w:tcBorders>
              <w:bottom w:val="single" w:sz="18" w:space="0" w:color="auto"/>
            </w:tcBorders>
          </w:tcPr>
          <w:p w:rsidR="00000000" w:rsidRDefault="00A03C91">
            <w:pPr>
              <w:ind w:left="108"/>
              <w:jc w:val="right"/>
              <w:rPr>
                <w:snapToGrid w:val="0"/>
                <w:lang w:val="en-GB"/>
              </w:rPr>
            </w:pPr>
            <w:proofErr w:type="spellStart"/>
            <w:r>
              <w:rPr>
                <w:snapToGrid w:val="0"/>
                <w:lang w:val="en-GB"/>
              </w:rPr>
              <w:t>Officeworks</w:t>
            </w:r>
            <w:proofErr w:type="spellEnd"/>
          </w:p>
        </w:tc>
        <w:tc>
          <w:tcPr>
            <w:tcW w:w="1474" w:type="dxa"/>
            <w:tcBorders>
              <w:bottom w:val="single" w:sz="18" w:space="0" w:color="auto"/>
            </w:tcBorders>
          </w:tcPr>
          <w:p w:rsidR="00000000" w:rsidRDefault="00A03C91">
            <w:pPr>
              <w:ind w:left="108"/>
              <w:jc w:val="right"/>
              <w:rPr>
                <w:snapToGrid w:val="0"/>
                <w:lang w:val="en-GB"/>
              </w:rPr>
            </w:pPr>
            <w:proofErr w:type="spellStart"/>
            <w:r>
              <w:rPr>
                <w:snapToGrid w:val="0"/>
                <w:lang w:val="en-GB"/>
              </w:rPr>
              <w:t>Megamart</w:t>
            </w:r>
            <w:proofErr w:type="spellEnd"/>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Target</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Businesses</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Unallocated</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Consolidated</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b/>
                <w:snapToGrid w:val="0"/>
                <w:lang w:val="en-GB"/>
              </w:rPr>
            </w:pPr>
            <w:r>
              <w:rPr>
                <w:b/>
                <w:snapToGrid w:val="0"/>
                <w:lang w:val="en-GB"/>
              </w:rPr>
              <w:t>Primary reporting – business</w:t>
            </w: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b/>
                <w:snapToGrid w:val="0"/>
                <w:lang w:val="en-GB"/>
              </w:rPr>
            </w:pPr>
            <w:r>
              <w:rPr>
                <w:b/>
                <w:snapToGrid w:val="0"/>
                <w:lang w:val="en-GB"/>
              </w:rPr>
              <w:t>segments 2002</w:t>
            </w: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b/>
                <w:snapToGrid w:val="0"/>
                <w:lang w:val="en-GB"/>
              </w:rPr>
              <w:t>Revenue</w:t>
            </w: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Sales to external customers</w:t>
            </w:r>
          </w:p>
        </w:tc>
        <w:tc>
          <w:tcPr>
            <w:tcW w:w="1474" w:type="dxa"/>
          </w:tcPr>
          <w:p w:rsidR="00000000" w:rsidRDefault="00A03C91">
            <w:pPr>
              <w:ind w:left="108"/>
              <w:jc w:val="right"/>
              <w:rPr>
                <w:snapToGrid w:val="0"/>
                <w:lang w:val="en-GB"/>
              </w:rPr>
            </w:pPr>
            <w:r>
              <w:rPr>
                <w:snapToGrid w:val="0"/>
                <w:lang w:val="en-GB"/>
              </w:rPr>
              <w:t>15,892.4</w:t>
            </w:r>
          </w:p>
        </w:tc>
        <w:tc>
          <w:tcPr>
            <w:tcW w:w="1474" w:type="dxa"/>
          </w:tcPr>
          <w:p w:rsidR="00000000" w:rsidRDefault="00A03C91">
            <w:pPr>
              <w:ind w:left="108"/>
              <w:jc w:val="right"/>
              <w:rPr>
                <w:snapToGrid w:val="0"/>
                <w:lang w:val="en-GB"/>
              </w:rPr>
            </w:pPr>
            <w:r>
              <w:rPr>
                <w:snapToGrid w:val="0"/>
                <w:lang w:val="en-GB"/>
              </w:rPr>
              <w:t>3,903.6</w:t>
            </w:r>
          </w:p>
        </w:tc>
        <w:tc>
          <w:tcPr>
            <w:tcW w:w="1474" w:type="dxa"/>
          </w:tcPr>
          <w:p w:rsidR="00000000" w:rsidRDefault="00A03C91">
            <w:pPr>
              <w:ind w:left="108"/>
              <w:jc w:val="right"/>
              <w:rPr>
                <w:snapToGrid w:val="0"/>
                <w:lang w:val="en-GB"/>
              </w:rPr>
            </w:pPr>
            <w:r>
              <w:rPr>
                <w:snapToGrid w:val="0"/>
                <w:lang w:val="en-GB"/>
              </w:rPr>
              <w:t>3,243.2</w:t>
            </w:r>
          </w:p>
        </w:tc>
        <w:tc>
          <w:tcPr>
            <w:tcW w:w="1474" w:type="dxa"/>
          </w:tcPr>
          <w:p w:rsidR="00000000" w:rsidRDefault="00A03C91">
            <w:pPr>
              <w:ind w:left="108"/>
              <w:jc w:val="right"/>
              <w:rPr>
                <w:snapToGrid w:val="0"/>
                <w:lang w:val="en-GB"/>
              </w:rPr>
            </w:pPr>
            <w:r>
              <w:rPr>
                <w:snapToGrid w:val="0"/>
                <w:lang w:val="en-GB"/>
              </w:rPr>
              <w:t>2,422.4</w:t>
            </w:r>
          </w:p>
        </w:tc>
        <w:tc>
          <w:tcPr>
            <w:tcW w:w="1474" w:type="dxa"/>
          </w:tcPr>
          <w:p w:rsidR="00000000" w:rsidRDefault="00A03C91">
            <w:pPr>
              <w:ind w:left="108"/>
              <w:jc w:val="right"/>
              <w:rPr>
                <w:snapToGrid w:val="0"/>
                <w:lang w:val="en-GB"/>
              </w:rPr>
            </w:pPr>
            <w:r>
              <w:rPr>
                <w:snapToGrid w:val="0"/>
                <w:lang w:val="en-GB"/>
              </w:rPr>
              <w:t>227.1</w:t>
            </w: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r>
              <w:rPr>
                <w:snapToGrid w:val="0"/>
                <w:lang w:val="en-GB"/>
              </w:rPr>
              <w:t>25,688.7</w:t>
            </w: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 xml:space="preserve">Intersegment sales </w:t>
            </w:r>
            <w:r>
              <w:rPr>
                <w:snapToGrid w:val="0"/>
                <w:lang w:val="en-GB"/>
              </w:rPr>
              <w:t>(eliminated</w:t>
            </w: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on consolidation)</w:t>
            </w: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0.8</w:t>
            </w: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25.9</w:t>
            </w: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26.7</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Total sales</w:t>
            </w:r>
          </w:p>
        </w:tc>
        <w:tc>
          <w:tcPr>
            <w:tcW w:w="1474" w:type="dxa"/>
          </w:tcPr>
          <w:p w:rsidR="00000000" w:rsidRDefault="00A03C91">
            <w:pPr>
              <w:ind w:left="108"/>
              <w:jc w:val="right"/>
              <w:rPr>
                <w:snapToGrid w:val="0"/>
                <w:lang w:val="en-GB"/>
              </w:rPr>
            </w:pPr>
            <w:r>
              <w:rPr>
                <w:snapToGrid w:val="0"/>
                <w:lang w:val="en-GB"/>
              </w:rPr>
              <w:t>15,892.4</w:t>
            </w:r>
          </w:p>
        </w:tc>
        <w:tc>
          <w:tcPr>
            <w:tcW w:w="1474" w:type="dxa"/>
          </w:tcPr>
          <w:p w:rsidR="00000000" w:rsidRDefault="00A03C91">
            <w:pPr>
              <w:ind w:left="108"/>
              <w:jc w:val="right"/>
              <w:rPr>
                <w:snapToGrid w:val="0"/>
                <w:lang w:val="en-GB"/>
              </w:rPr>
            </w:pPr>
            <w:r>
              <w:rPr>
                <w:snapToGrid w:val="0"/>
                <w:lang w:val="en-GB"/>
              </w:rPr>
              <w:t>3,904.4</w:t>
            </w:r>
          </w:p>
        </w:tc>
        <w:tc>
          <w:tcPr>
            <w:tcW w:w="1474" w:type="dxa"/>
          </w:tcPr>
          <w:p w:rsidR="00000000" w:rsidRDefault="00A03C91">
            <w:pPr>
              <w:ind w:left="108"/>
              <w:jc w:val="right"/>
              <w:rPr>
                <w:snapToGrid w:val="0"/>
                <w:lang w:val="en-GB"/>
              </w:rPr>
            </w:pPr>
            <w:r>
              <w:rPr>
                <w:snapToGrid w:val="0"/>
                <w:lang w:val="en-GB"/>
              </w:rPr>
              <w:t>3,243.2</w:t>
            </w:r>
          </w:p>
        </w:tc>
        <w:tc>
          <w:tcPr>
            <w:tcW w:w="1474" w:type="dxa"/>
          </w:tcPr>
          <w:p w:rsidR="00000000" w:rsidRDefault="00A03C91">
            <w:pPr>
              <w:ind w:left="108"/>
              <w:jc w:val="right"/>
              <w:rPr>
                <w:snapToGrid w:val="0"/>
                <w:lang w:val="en-GB"/>
              </w:rPr>
            </w:pPr>
            <w:r>
              <w:rPr>
                <w:snapToGrid w:val="0"/>
                <w:lang w:val="en-GB"/>
              </w:rPr>
              <w:t>2,422.4</w:t>
            </w:r>
          </w:p>
        </w:tc>
        <w:tc>
          <w:tcPr>
            <w:tcW w:w="1474" w:type="dxa"/>
          </w:tcPr>
          <w:p w:rsidR="00000000" w:rsidRDefault="00A03C91">
            <w:pPr>
              <w:ind w:left="108"/>
              <w:jc w:val="right"/>
              <w:rPr>
                <w:snapToGrid w:val="0"/>
                <w:lang w:val="en-GB"/>
              </w:rPr>
            </w:pPr>
            <w:r>
              <w:rPr>
                <w:snapToGrid w:val="0"/>
                <w:lang w:val="en-GB"/>
              </w:rPr>
              <w:t>253.0</w:t>
            </w: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r>
              <w:rPr>
                <w:snapToGrid w:val="0"/>
                <w:lang w:val="en-GB"/>
              </w:rPr>
              <w:t>25,715.4</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Other revenue</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656.5</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134.6</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129.1</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49.8</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24.5</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26.8</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1,021.3</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 segment revenue</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16,548.9</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4,039.0</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3,3</w:t>
            </w:r>
            <w:r>
              <w:rPr>
                <w:snapToGrid w:val="0"/>
                <w:lang w:val="en-GB"/>
              </w:rPr>
              <w:t>72.3</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2,472.2</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277.5</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26.8</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26,736.7</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Segment result</w:t>
            </w:r>
          </w:p>
        </w:tc>
        <w:tc>
          <w:tcPr>
            <w:tcW w:w="1474" w:type="dxa"/>
          </w:tcPr>
          <w:p w:rsidR="00000000" w:rsidRDefault="00A03C91">
            <w:pPr>
              <w:ind w:left="108"/>
              <w:jc w:val="right"/>
              <w:rPr>
                <w:snapToGrid w:val="0"/>
                <w:lang w:val="en-GB"/>
              </w:rPr>
            </w:pPr>
            <w:r>
              <w:rPr>
                <w:snapToGrid w:val="0"/>
                <w:lang w:val="en-GB"/>
              </w:rPr>
              <w:t>546.9</w:t>
            </w:r>
          </w:p>
        </w:tc>
        <w:tc>
          <w:tcPr>
            <w:tcW w:w="1474" w:type="dxa"/>
          </w:tcPr>
          <w:p w:rsidR="00000000" w:rsidRDefault="00A03C91">
            <w:pPr>
              <w:ind w:left="108"/>
              <w:jc w:val="right"/>
              <w:rPr>
                <w:snapToGrid w:val="0"/>
                <w:lang w:val="en-GB"/>
              </w:rPr>
            </w:pPr>
            <w:r>
              <w:rPr>
                <w:snapToGrid w:val="0"/>
                <w:lang w:val="en-GB"/>
              </w:rPr>
              <w:t>62.4</w:t>
            </w:r>
          </w:p>
        </w:tc>
        <w:tc>
          <w:tcPr>
            <w:tcW w:w="1474" w:type="dxa"/>
          </w:tcPr>
          <w:p w:rsidR="00000000" w:rsidRDefault="00A03C91">
            <w:pPr>
              <w:ind w:left="108"/>
              <w:jc w:val="right"/>
              <w:rPr>
                <w:snapToGrid w:val="0"/>
                <w:lang w:val="en-GB"/>
              </w:rPr>
            </w:pPr>
            <w:r>
              <w:rPr>
                <w:snapToGrid w:val="0"/>
                <w:lang w:val="en-GB"/>
              </w:rPr>
              <w:t>(21.6)</w:t>
            </w:r>
          </w:p>
        </w:tc>
        <w:tc>
          <w:tcPr>
            <w:tcW w:w="1474" w:type="dxa"/>
          </w:tcPr>
          <w:p w:rsidR="00000000" w:rsidRDefault="00A03C91">
            <w:pPr>
              <w:ind w:left="108"/>
              <w:jc w:val="right"/>
              <w:rPr>
                <w:snapToGrid w:val="0"/>
                <w:lang w:val="en-GB"/>
              </w:rPr>
            </w:pPr>
            <w:r>
              <w:rPr>
                <w:snapToGrid w:val="0"/>
                <w:lang w:val="en-GB"/>
              </w:rPr>
              <w:t>51.7</w:t>
            </w:r>
          </w:p>
        </w:tc>
        <w:tc>
          <w:tcPr>
            <w:tcW w:w="1474" w:type="dxa"/>
          </w:tcPr>
          <w:p w:rsidR="00000000" w:rsidRDefault="00A03C91">
            <w:pPr>
              <w:ind w:left="108"/>
              <w:jc w:val="right"/>
              <w:rPr>
                <w:snapToGrid w:val="0"/>
                <w:lang w:val="en-GB"/>
              </w:rPr>
            </w:pPr>
            <w:r>
              <w:rPr>
                <w:snapToGrid w:val="0"/>
                <w:lang w:val="en-GB"/>
              </w:rPr>
              <w:t>(15.3)</w:t>
            </w:r>
          </w:p>
        </w:tc>
        <w:tc>
          <w:tcPr>
            <w:tcW w:w="1474" w:type="dxa"/>
          </w:tcPr>
          <w:p w:rsidR="00000000" w:rsidRDefault="00A03C91">
            <w:pPr>
              <w:ind w:left="108"/>
              <w:jc w:val="right"/>
              <w:rPr>
                <w:snapToGrid w:val="0"/>
                <w:lang w:val="en-GB"/>
              </w:rPr>
            </w:pPr>
            <w:r>
              <w:rPr>
                <w:snapToGrid w:val="0"/>
                <w:lang w:val="en-GB"/>
              </w:rPr>
              <w:t>(57.6)</w:t>
            </w:r>
          </w:p>
        </w:tc>
        <w:tc>
          <w:tcPr>
            <w:tcW w:w="1474" w:type="dxa"/>
          </w:tcPr>
          <w:p w:rsidR="00000000" w:rsidRDefault="00A03C91">
            <w:pPr>
              <w:ind w:left="108"/>
              <w:jc w:val="right"/>
              <w:rPr>
                <w:snapToGrid w:val="0"/>
                <w:lang w:val="en-GB"/>
              </w:rPr>
            </w:pPr>
            <w:r>
              <w:rPr>
                <w:snapToGrid w:val="0"/>
                <w:lang w:val="en-GB"/>
              </w:rPr>
              <w:t>566.5</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Net borrowing costs</w:t>
            </w: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(75.5)</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Profit from ordinary activities</w:t>
            </w: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before income tax</w:t>
            </w: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r>
              <w:rPr>
                <w:snapToGrid w:val="0"/>
                <w:lang w:val="en-GB"/>
              </w:rPr>
              <w:t>491.0</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Income tax expense</w:t>
            </w: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w:t>
            </w:r>
            <w:r>
              <w:rPr>
                <w:snapToGrid w:val="0"/>
                <w:lang w:val="en-GB"/>
              </w:rPr>
              <w:t>137.2)</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Net profit</w:t>
            </w: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353.8</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Segment assets</w:t>
            </w:r>
          </w:p>
        </w:tc>
        <w:tc>
          <w:tcPr>
            <w:tcW w:w="1474" w:type="dxa"/>
          </w:tcPr>
          <w:p w:rsidR="00000000" w:rsidRDefault="00A03C91">
            <w:pPr>
              <w:ind w:left="108"/>
              <w:jc w:val="right"/>
              <w:rPr>
                <w:snapToGrid w:val="0"/>
                <w:lang w:val="en-GB"/>
              </w:rPr>
            </w:pPr>
            <w:r>
              <w:rPr>
                <w:snapToGrid w:val="0"/>
                <w:lang w:val="en-GB"/>
              </w:rPr>
              <w:t>3,195.9</w:t>
            </w:r>
          </w:p>
        </w:tc>
        <w:tc>
          <w:tcPr>
            <w:tcW w:w="1474" w:type="dxa"/>
          </w:tcPr>
          <w:p w:rsidR="00000000" w:rsidRDefault="00A03C91">
            <w:pPr>
              <w:ind w:left="108"/>
              <w:jc w:val="right"/>
              <w:rPr>
                <w:snapToGrid w:val="0"/>
                <w:lang w:val="en-GB"/>
              </w:rPr>
            </w:pPr>
            <w:r>
              <w:rPr>
                <w:snapToGrid w:val="0"/>
                <w:lang w:val="en-GB"/>
              </w:rPr>
              <w:t>1,267.7</w:t>
            </w:r>
          </w:p>
        </w:tc>
        <w:tc>
          <w:tcPr>
            <w:tcW w:w="1474" w:type="dxa"/>
          </w:tcPr>
          <w:p w:rsidR="00000000" w:rsidRDefault="00A03C91">
            <w:pPr>
              <w:ind w:left="108"/>
              <w:jc w:val="right"/>
              <w:rPr>
                <w:snapToGrid w:val="0"/>
                <w:lang w:val="en-GB"/>
              </w:rPr>
            </w:pPr>
            <w:r>
              <w:rPr>
                <w:snapToGrid w:val="0"/>
                <w:lang w:val="en-GB"/>
              </w:rPr>
              <w:t>1,072.4</w:t>
            </w:r>
          </w:p>
        </w:tc>
        <w:tc>
          <w:tcPr>
            <w:tcW w:w="1474" w:type="dxa"/>
          </w:tcPr>
          <w:p w:rsidR="00000000" w:rsidRDefault="00A03C91">
            <w:pPr>
              <w:ind w:left="108"/>
              <w:jc w:val="right"/>
              <w:rPr>
                <w:snapToGrid w:val="0"/>
                <w:lang w:val="en-GB"/>
              </w:rPr>
            </w:pPr>
            <w:r>
              <w:rPr>
                <w:snapToGrid w:val="0"/>
                <w:lang w:val="en-GB"/>
              </w:rPr>
              <w:t>782.2</w:t>
            </w:r>
          </w:p>
        </w:tc>
        <w:tc>
          <w:tcPr>
            <w:tcW w:w="1474" w:type="dxa"/>
          </w:tcPr>
          <w:p w:rsidR="00000000" w:rsidRDefault="00A03C91">
            <w:pPr>
              <w:ind w:left="108"/>
              <w:jc w:val="right"/>
              <w:rPr>
                <w:snapToGrid w:val="0"/>
                <w:lang w:val="en-GB"/>
              </w:rPr>
            </w:pPr>
            <w:r>
              <w:rPr>
                <w:snapToGrid w:val="0"/>
                <w:lang w:val="en-GB"/>
              </w:rPr>
              <w:t>53.8</w:t>
            </w:r>
          </w:p>
        </w:tc>
        <w:tc>
          <w:tcPr>
            <w:tcW w:w="1474" w:type="dxa"/>
          </w:tcPr>
          <w:p w:rsidR="00000000" w:rsidRDefault="00A03C91">
            <w:pPr>
              <w:ind w:left="108"/>
              <w:jc w:val="right"/>
              <w:rPr>
                <w:snapToGrid w:val="0"/>
                <w:lang w:val="en-GB"/>
              </w:rPr>
            </w:pPr>
            <w:r>
              <w:rPr>
                <w:snapToGrid w:val="0"/>
                <w:lang w:val="en-GB"/>
              </w:rPr>
              <w:t>1,652.4</w:t>
            </w:r>
          </w:p>
        </w:tc>
        <w:tc>
          <w:tcPr>
            <w:tcW w:w="1474" w:type="dxa"/>
          </w:tcPr>
          <w:p w:rsidR="00000000" w:rsidRDefault="00A03C91">
            <w:pPr>
              <w:ind w:left="108"/>
              <w:jc w:val="right"/>
              <w:rPr>
                <w:snapToGrid w:val="0"/>
                <w:lang w:val="en-GB"/>
              </w:rPr>
            </w:pPr>
            <w:r>
              <w:rPr>
                <w:snapToGrid w:val="0"/>
                <w:lang w:val="en-GB"/>
              </w:rPr>
              <w:t>8,024.4</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Tax assets</w:t>
            </w: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265.0</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 assets</w:t>
            </w: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8,289.4</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Segment liabilities</w:t>
            </w:r>
          </w:p>
        </w:tc>
        <w:tc>
          <w:tcPr>
            <w:tcW w:w="1474" w:type="dxa"/>
          </w:tcPr>
          <w:p w:rsidR="00000000" w:rsidRDefault="00A03C91">
            <w:pPr>
              <w:ind w:left="108"/>
              <w:jc w:val="right"/>
              <w:rPr>
                <w:snapToGrid w:val="0"/>
                <w:lang w:val="en-GB"/>
              </w:rPr>
            </w:pPr>
            <w:r>
              <w:rPr>
                <w:snapToGrid w:val="0"/>
                <w:lang w:val="en-GB"/>
              </w:rPr>
              <w:t>(1,507.3)</w:t>
            </w:r>
          </w:p>
        </w:tc>
        <w:tc>
          <w:tcPr>
            <w:tcW w:w="1474" w:type="dxa"/>
          </w:tcPr>
          <w:p w:rsidR="00000000" w:rsidRDefault="00A03C91">
            <w:pPr>
              <w:ind w:left="108"/>
              <w:jc w:val="right"/>
              <w:rPr>
                <w:snapToGrid w:val="0"/>
                <w:lang w:val="en-GB"/>
              </w:rPr>
            </w:pPr>
            <w:r>
              <w:rPr>
                <w:snapToGrid w:val="0"/>
                <w:lang w:val="en-GB"/>
              </w:rPr>
              <w:t>(479.3)</w:t>
            </w:r>
          </w:p>
        </w:tc>
        <w:tc>
          <w:tcPr>
            <w:tcW w:w="1474" w:type="dxa"/>
          </w:tcPr>
          <w:p w:rsidR="00000000" w:rsidRDefault="00A03C91">
            <w:pPr>
              <w:ind w:left="108"/>
              <w:jc w:val="right"/>
              <w:rPr>
                <w:snapToGrid w:val="0"/>
                <w:lang w:val="en-GB"/>
              </w:rPr>
            </w:pPr>
            <w:r>
              <w:rPr>
                <w:snapToGrid w:val="0"/>
                <w:lang w:val="en-GB"/>
              </w:rPr>
              <w:t>(337.8)</w:t>
            </w:r>
          </w:p>
        </w:tc>
        <w:tc>
          <w:tcPr>
            <w:tcW w:w="1474" w:type="dxa"/>
          </w:tcPr>
          <w:p w:rsidR="00000000" w:rsidRDefault="00A03C91">
            <w:pPr>
              <w:ind w:left="108"/>
              <w:jc w:val="right"/>
              <w:rPr>
                <w:snapToGrid w:val="0"/>
                <w:lang w:val="en-GB"/>
              </w:rPr>
            </w:pPr>
            <w:r>
              <w:rPr>
                <w:snapToGrid w:val="0"/>
                <w:lang w:val="en-GB"/>
              </w:rPr>
              <w:t>(2</w:t>
            </w:r>
            <w:r>
              <w:rPr>
                <w:snapToGrid w:val="0"/>
                <w:lang w:val="en-GB"/>
              </w:rPr>
              <w:t>81.0)</w:t>
            </w:r>
          </w:p>
        </w:tc>
        <w:tc>
          <w:tcPr>
            <w:tcW w:w="1474" w:type="dxa"/>
          </w:tcPr>
          <w:p w:rsidR="00000000" w:rsidRDefault="00A03C91">
            <w:pPr>
              <w:ind w:left="108"/>
              <w:jc w:val="right"/>
              <w:rPr>
                <w:snapToGrid w:val="0"/>
                <w:lang w:val="en-GB"/>
              </w:rPr>
            </w:pPr>
            <w:r>
              <w:rPr>
                <w:snapToGrid w:val="0"/>
                <w:lang w:val="en-GB"/>
              </w:rPr>
              <w:t>(51.1)</w:t>
            </w:r>
          </w:p>
        </w:tc>
        <w:tc>
          <w:tcPr>
            <w:tcW w:w="1474" w:type="dxa"/>
          </w:tcPr>
          <w:p w:rsidR="00000000" w:rsidRDefault="00A03C91">
            <w:pPr>
              <w:ind w:left="108"/>
              <w:jc w:val="right"/>
              <w:rPr>
                <w:snapToGrid w:val="0"/>
                <w:lang w:val="en-GB"/>
              </w:rPr>
            </w:pPr>
            <w:r>
              <w:rPr>
                <w:snapToGrid w:val="0"/>
                <w:lang w:val="en-GB"/>
              </w:rPr>
              <w:t>(2,075.8)</w:t>
            </w:r>
          </w:p>
        </w:tc>
        <w:tc>
          <w:tcPr>
            <w:tcW w:w="1474" w:type="dxa"/>
          </w:tcPr>
          <w:p w:rsidR="00000000" w:rsidRDefault="00A03C91">
            <w:pPr>
              <w:ind w:left="108"/>
              <w:jc w:val="right"/>
              <w:rPr>
                <w:snapToGrid w:val="0"/>
                <w:lang w:val="en-GB"/>
              </w:rPr>
            </w:pPr>
            <w:r>
              <w:rPr>
                <w:snapToGrid w:val="0"/>
                <w:lang w:val="en-GB"/>
              </w:rPr>
              <w:t>(4,732.3)</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Tax liabilities</w:t>
            </w: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(249.5)</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 liabilities</w:t>
            </w: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(4,981.8)</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Acquisitions of property, plant and</w:t>
            </w: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equipment, intangibles and other</w:t>
            </w: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non-current segment assets</w:t>
            </w:r>
          </w:p>
        </w:tc>
        <w:tc>
          <w:tcPr>
            <w:tcW w:w="1474" w:type="dxa"/>
          </w:tcPr>
          <w:p w:rsidR="00000000" w:rsidRDefault="00A03C91">
            <w:pPr>
              <w:ind w:left="108"/>
              <w:jc w:val="right"/>
              <w:rPr>
                <w:snapToGrid w:val="0"/>
                <w:lang w:val="en-GB"/>
              </w:rPr>
            </w:pPr>
            <w:r>
              <w:rPr>
                <w:snapToGrid w:val="0"/>
                <w:lang w:val="en-GB"/>
              </w:rPr>
              <w:t>402.0</w:t>
            </w:r>
          </w:p>
        </w:tc>
        <w:tc>
          <w:tcPr>
            <w:tcW w:w="1474" w:type="dxa"/>
          </w:tcPr>
          <w:p w:rsidR="00000000" w:rsidRDefault="00A03C91">
            <w:pPr>
              <w:ind w:left="108"/>
              <w:jc w:val="right"/>
              <w:rPr>
                <w:snapToGrid w:val="0"/>
                <w:lang w:val="en-GB"/>
              </w:rPr>
            </w:pPr>
            <w:r>
              <w:rPr>
                <w:snapToGrid w:val="0"/>
                <w:lang w:val="en-GB"/>
              </w:rPr>
              <w:t>46.3</w:t>
            </w:r>
          </w:p>
        </w:tc>
        <w:tc>
          <w:tcPr>
            <w:tcW w:w="1474" w:type="dxa"/>
          </w:tcPr>
          <w:p w:rsidR="00000000" w:rsidRDefault="00A03C91">
            <w:pPr>
              <w:ind w:left="108"/>
              <w:jc w:val="right"/>
              <w:rPr>
                <w:snapToGrid w:val="0"/>
                <w:lang w:val="en-GB"/>
              </w:rPr>
            </w:pPr>
            <w:r>
              <w:rPr>
                <w:snapToGrid w:val="0"/>
                <w:lang w:val="en-GB"/>
              </w:rPr>
              <w:t>4</w:t>
            </w:r>
            <w:r>
              <w:rPr>
                <w:snapToGrid w:val="0"/>
                <w:lang w:val="en-GB"/>
              </w:rPr>
              <w:t>2.8</w:t>
            </w:r>
          </w:p>
        </w:tc>
        <w:tc>
          <w:tcPr>
            <w:tcW w:w="1474" w:type="dxa"/>
          </w:tcPr>
          <w:p w:rsidR="00000000" w:rsidRDefault="00A03C91">
            <w:pPr>
              <w:ind w:left="108"/>
              <w:jc w:val="right"/>
              <w:rPr>
                <w:snapToGrid w:val="0"/>
                <w:lang w:val="en-GB"/>
              </w:rPr>
            </w:pPr>
            <w:r>
              <w:rPr>
                <w:snapToGrid w:val="0"/>
                <w:lang w:val="en-GB"/>
              </w:rPr>
              <w:t>35.5</w:t>
            </w:r>
          </w:p>
        </w:tc>
        <w:tc>
          <w:tcPr>
            <w:tcW w:w="1474" w:type="dxa"/>
          </w:tcPr>
          <w:p w:rsidR="00000000" w:rsidRDefault="00A03C91">
            <w:pPr>
              <w:ind w:left="108"/>
              <w:jc w:val="right"/>
              <w:rPr>
                <w:snapToGrid w:val="0"/>
                <w:lang w:val="en-GB"/>
              </w:rPr>
            </w:pPr>
            <w:r>
              <w:rPr>
                <w:snapToGrid w:val="0"/>
                <w:lang w:val="en-GB"/>
              </w:rPr>
              <w:t>6.0</w:t>
            </w:r>
          </w:p>
        </w:tc>
        <w:tc>
          <w:tcPr>
            <w:tcW w:w="1474" w:type="dxa"/>
          </w:tcPr>
          <w:p w:rsidR="00000000" w:rsidRDefault="00A03C91">
            <w:pPr>
              <w:ind w:left="108"/>
              <w:jc w:val="right"/>
              <w:rPr>
                <w:snapToGrid w:val="0"/>
                <w:lang w:val="en-GB"/>
              </w:rPr>
            </w:pPr>
            <w:r>
              <w:rPr>
                <w:snapToGrid w:val="0"/>
                <w:lang w:val="en-GB"/>
              </w:rPr>
              <w:t>84.5</w:t>
            </w:r>
          </w:p>
        </w:tc>
        <w:tc>
          <w:tcPr>
            <w:tcW w:w="1474" w:type="dxa"/>
          </w:tcPr>
          <w:p w:rsidR="00000000" w:rsidRDefault="00A03C91">
            <w:pPr>
              <w:ind w:left="108"/>
              <w:jc w:val="right"/>
              <w:rPr>
                <w:snapToGrid w:val="0"/>
                <w:lang w:val="en-GB"/>
              </w:rPr>
            </w:pPr>
            <w:r>
              <w:rPr>
                <w:snapToGrid w:val="0"/>
                <w:lang w:val="en-GB"/>
              </w:rPr>
              <w:t>617.1</w:t>
            </w: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Depreciation and amortisation</w:t>
            </w: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expense</w:t>
            </w:r>
          </w:p>
        </w:tc>
        <w:tc>
          <w:tcPr>
            <w:tcW w:w="1474" w:type="dxa"/>
          </w:tcPr>
          <w:p w:rsidR="00000000" w:rsidRDefault="00A03C91">
            <w:pPr>
              <w:ind w:left="108"/>
              <w:jc w:val="right"/>
              <w:rPr>
                <w:snapToGrid w:val="0"/>
                <w:lang w:val="en-GB"/>
              </w:rPr>
            </w:pPr>
            <w:r>
              <w:rPr>
                <w:snapToGrid w:val="0"/>
                <w:lang w:val="en-GB"/>
              </w:rPr>
              <w:t>247.2</w:t>
            </w:r>
          </w:p>
        </w:tc>
        <w:tc>
          <w:tcPr>
            <w:tcW w:w="1474" w:type="dxa"/>
          </w:tcPr>
          <w:p w:rsidR="00000000" w:rsidRDefault="00A03C91">
            <w:pPr>
              <w:ind w:left="108"/>
              <w:jc w:val="right"/>
              <w:rPr>
                <w:snapToGrid w:val="0"/>
                <w:lang w:val="en-GB"/>
              </w:rPr>
            </w:pPr>
            <w:r>
              <w:rPr>
                <w:snapToGrid w:val="0"/>
                <w:lang w:val="en-GB"/>
              </w:rPr>
              <w:t>67.4</w:t>
            </w:r>
          </w:p>
        </w:tc>
        <w:tc>
          <w:tcPr>
            <w:tcW w:w="1474" w:type="dxa"/>
          </w:tcPr>
          <w:p w:rsidR="00000000" w:rsidRDefault="00A03C91">
            <w:pPr>
              <w:ind w:left="108"/>
              <w:jc w:val="right"/>
              <w:rPr>
                <w:snapToGrid w:val="0"/>
                <w:lang w:val="en-GB"/>
              </w:rPr>
            </w:pPr>
            <w:r>
              <w:rPr>
                <w:snapToGrid w:val="0"/>
                <w:lang w:val="en-GB"/>
              </w:rPr>
              <w:t>68.2</w:t>
            </w:r>
          </w:p>
        </w:tc>
        <w:tc>
          <w:tcPr>
            <w:tcW w:w="1474" w:type="dxa"/>
          </w:tcPr>
          <w:p w:rsidR="00000000" w:rsidRDefault="00A03C91">
            <w:pPr>
              <w:ind w:left="108"/>
              <w:jc w:val="right"/>
              <w:rPr>
                <w:snapToGrid w:val="0"/>
                <w:lang w:val="en-GB"/>
              </w:rPr>
            </w:pPr>
            <w:r>
              <w:rPr>
                <w:snapToGrid w:val="0"/>
                <w:lang w:val="en-GB"/>
              </w:rPr>
              <w:t>47.7</w:t>
            </w:r>
          </w:p>
        </w:tc>
        <w:tc>
          <w:tcPr>
            <w:tcW w:w="1474" w:type="dxa"/>
          </w:tcPr>
          <w:p w:rsidR="00000000" w:rsidRDefault="00A03C91">
            <w:pPr>
              <w:ind w:left="108"/>
              <w:jc w:val="right"/>
              <w:rPr>
                <w:snapToGrid w:val="0"/>
                <w:lang w:val="en-GB"/>
              </w:rPr>
            </w:pPr>
            <w:r>
              <w:rPr>
                <w:snapToGrid w:val="0"/>
                <w:lang w:val="en-GB"/>
              </w:rPr>
              <w:t>4.6</w:t>
            </w:r>
          </w:p>
        </w:tc>
        <w:tc>
          <w:tcPr>
            <w:tcW w:w="1474" w:type="dxa"/>
          </w:tcPr>
          <w:p w:rsidR="00000000" w:rsidRDefault="00A03C91">
            <w:pPr>
              <w:ind w:left="108"/>
              <w:jc w:val="right"/>
              <w:rPr>
                <w:snapToGrid w:val="0"/>
                <w:lang w:val="en-GB"/>
              </w:rPr>
            </w:pPr>
            <w:r>
              <w:rPr>
                <w:snapToGrid w:val="0"/>
                <w:lang w:val="en-GB"/>
              </w:rPr>
              <w:t>49.5</w:t>
            </w:r>
          </w:p>
        </w:tc>
        <w:tc>
          <w:tcPr>
            <w:tcW w:w="1474" w:type="dxa"/>
          </w:tcPr>
          <w:p w:rsidR="00000000" w:rsidRDefault="00A03C91">
            <w:pPr>
              <w:ind w:left="108"/>
              <w:jc w:val="right"/>
              <w:rPr>
                <w:snapToGrid w:val="0"/>
                <w:lang w:val="en-GB"/>
              </w:rPr>
            </w:pPr>
            <w:r>
              <w:rPr>
                <w:snapToGrid w:val="0"/>
                <w:lang w:val="en-GB"/>
              </w:rPr>
              <w:t>484.6</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Other non-cash expenses</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15.4</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7.2</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(0.3)</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(4.2)</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(5.3)</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45.0</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57.8</w:t>
            </w:r>
          </w:p>
        </w:tc>
      </w:tr>
    </w:tbl>
    <w:p w:rsidR="00000000" w:rsidRDefault="00A03C91">
      <w:pPr>
        <w:ind w:left="108"/>
        <w:rPr>
          <w:lang w:val="en-GB"/>
        </w:rPr>
      </w:pPr>
    </w:p>
    <w:tbl>
      <w:tblPr>
        <w:tblW w:w="0" w:type="auto"/>
        <w:tblLayout w:type="fixed"/>
        <w:tblLook w:val="0000"/>
      </w:tblPr>
      <w:tblGrid>
        <w:gridCol w:w="5103"/>
        <w:gridCol w:w="1418"/>
        <w:gridCol w:w="1418"/>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p>
        </w:tc>
        <w:tc>
          <w:tcPr>
            <w:tcW w:w="2836" w:type="dxa"/>
            <w:gridSpan w:val="2"/>
          </w:tcPr>
          <w:p w:rsidR="00000000" w:rsidRDefault="00A03C91">
            <w:pPr>
              <w:ind w:left="108"/>
              <w:jc w:val="center"/>
              <w:rPr>
                <w:b/>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Acquisition of</w:t>
            </w:r>
          </w:p>
        </w:tc>
      </w:tr>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Sales to external customers</w:t>
            </w:r>
          </w:p>
        </w:tc>
        <w:tc>
          <w:tcPr>
            <w:tcW w:w="2836" w:type="dxa"/>
            <w:gridSpan w:val="2"/>
          </w:tcPr>
          <w:p w:rsidR="00000000" w:rsidRDefault="00A03C91">
            <w:pPr>
              <w:ind w:left="108"/>
              <w:jc w:val="center"/>
              <w:rPr>
                <w:b/>
                <w:snapToGrid w:val="0"/>
                <w:lang w:val="en-GB"/>
              </w:rPr>
            </w:pPr>
            <w:r>
              <w:rPr>
                <w:b/>
                <w:snapToGrid w:val="0"/>
                <w:lang w:val="en-GB"/>
              </w:rPr>
              <w:t>Segment assets</w:t>
            </w:r>
          </w:p>
        </w:tc>
        <w:tc>
          <w:tcPr>
            <w:tcW w:w="2836" w:type="dxa"/>
            <w:gridSpan w:val="2"/>
          </w:tcPr>
          <w:p w:rsidR="00000000" w:rsidRDefault="00A03C91">
            <w:pPr>
              <w:ind w:left="108"/>
              <w:jc w:val="center"/>
              <w:rPr>
                <w:b/>
                <w:snapToGrid w:val="0"/>
                <w:lang w:val="en-GB"/>
              </w:rPr>
            </w:pPr>
            <w:r>
              <w:rPr>
                <w:b/>
                <w:snapToGrid w:val="0"/>
                <w:lang w:val="en-GB"/>
              </w:rPr>
              <w:t>non-current ass</w:t>
            </w:r>
            <w:r>
              <w:rPr>
                <w:b/>
                <w:snapToGrid w:val="0"/>
                <w:lang w:val="en-GB"/>
              </w:rPr>
              <w:t>ets</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b/>
                <w:snapToGrid w:val="0"/>
                <w:lang w:val="en-GB"/>
              </w:rPr>
              <w:t>Secondary reporting – geographical segments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Australia</w:t>
            </w:r>
          </w:p>
        </w:tc>
        <w:tc>
          <w:tcPr>
            <w:tcW w:w="1418" w:type="dxa"/>
          </w:tcPr>
          <w:p w:rsidR="00000000" w:rsidRDefault="00A03C91">
            <w:pPr>
              <w:ind w:left="108"/>
              <w:jc w:val="right"/>
              <w:rPr>
                <w:b/>
                <w:snapToGrid w:val="0"/>
                <w:lang w:val="en-GB"/>
              </w:rPr>
            </w:pPr>
            <w:r>
              <w:rPr>
                <w:b/>
                <w:snapToGrid w:val="0"/>
                <w:lang w:val="en-GB"/>
              </w:rPr>
              <w:t>26,869.0</w:t>
            </w:r>
          </w:p>
        </w:tc>
        <w:tc>
          <w:tcPr>
            <w:tcW w:w="1418" w:type="dxa"/>
          </w:tcPr>
          <w:p w:rsidR="00000000" w:rsidRDefault="00A03C91">
            <w:pPr>
              <w:ind w:left="108"/>
              <w:jc w:val="right"/>
              <w:rPr>
                <w:snapToGrid w:val="0"/>
                <w:lang w:val="en-GB"/>
              </w:rPr>
            </w:pPr>
            <w:r>
              <w:rPr>
                <w:snapToGrid w:val="0"/>
                <w:lang w:val="en-GB"/>
              </w:rPr>
              <w:t>25,565.3</w:t>
            </w:r>
          </w:p>
        </w:tc>
        <w:tc>
          <w:tcPr>
            <w:tcW w:w="1418" w:type="dxa"/>
          </w:tcPr>
          <w:p w:rsidR="00000000" w:rsidRDefault="00A03C91">
            <w:pPr>
              <w:ind w:left="108"/>
              <w:jc w:val="right"/>
              <w:rPr>
                <w:b/>
                <w:snapToGrid w:val="0"/>
                <w:lang w:val="en-GB"/>
              </w:rPr>
            </w:pPr>
            <w:r>
              <w:rPr>
                <w:b/>
                <w:snapToGrid w:val="0"/>
                <w:lang w:val="en-GB"/>
              </w:rPr>
              <w:t>8,097.5</w:t>
            </w:r>
          </w:p>
        </w:tc>
        <w:tc>
          <w:tcPr>
            <w:tcW w:w="1418" w:type="dxa"/>
          </w:tcPr>
          <w:p w:rsidR="00000000" w:rsidRDefault="00A03C91">
            <w:pPr>
              <w:ind w:left="108"/>
              <w:jc w:val="right"/>
              <w:rPr>
                <w:snapToGrid w:val="0"/>
                <w:lang w:val="en-GB"/>
              </w:rPr>
            </w:pPr>
            <w:r>
              <w:rPr>
                <w:snapToGrid w:val="0"/>
                <w:lang w:val="en-GB"/>
              </w:rPr>
              <w:t>7,900.1</w:t>
            </w:r>
          </w:p>
        </w:tc>
        <w:tc>
          <w:tcPr>
            <w:tcW w:w="1418" w:type="dxa"/>
          </w:tcPr>
          <w:p w:rsidR="00000000" w:rsidRDefault="00A03C91">
            <w:pPr>
              <w:ind w:left="108"/>
              <w:jc w:val="right"/>
              <w:rPr>
                <w:b/>
                <w:snapToGrid w:val="0"/>
                <w:lang w:val="en-GB"/>
              </w:rPr>
            </w:pPr>
            <w:r>
              <w:rPr>
                <w:b/>
                <w:snapToGrid w:val="0"/>
                <w:lang w:val="en-GB"/>
              </w:rPr>
              <w:t>988.3</w:t>
            </w:r>
          </w:p>
        </w:tc>
        <w:tc>
          <w:tcPr>
            <w:tcW w:w="1418" w:type="dxa"/>
          </w:tcPr>
          <w:p w:rsidR="00000000" w:rsidRDefault="00A03C91">
            <w:pPr>
              <w:ind w:left="108"/>
              <w:jc w:val="right"/>
              <w:rPr>
                <w:snapToGrid w:val="0"/>
                <w:lang w:val="en-GB"/>
              </w:rPr>
            </w:pPr>
            <w:r>
              <w:rPr>
                <w:snapToGrid w:val="0"/>
                <w:lang w:val="en-GB"/>
              </w:rPr>
              <w:t>616.9</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New Zealand</w:t>
            </w:r>
          </w:p>
        </w:tc>
        <w:tc>
          <w:tcPr>
            <w:tcW w:w="1418" w:type="dxa"/>
          </w:tcPr>
          <w:p w:rsidR="00000000" w:rsidRDefault="00A03C91">
            <w:pPr>
              <w:ind w:left="108"/>
              <w:jc w:val="right"/>
              <w:rPr>
                <w:b/>
                <w:snapToGrid w:val="0"/>
                <w:lang w:val="en-GB"/>
              </w:rPr>
            </w:pPr>
            <w:r>
              <w:rPr>
                <w:b/>
                <w:snapToGrid w:val="0"/>
                <w:lang w:val="en-GB"/>
              </w:rPr>
              <w:t>147.6</w:t>
            </w:r>
          </w:p>
        </w:tc>
        <w:tc>
          <w:tcPr>
            <w:tcW w:w="1418" w:type="dxa"/>
          </w:tcPr>
          <w:p w:rsidR="00000000" w:rsidRDefault="00A03C91">
            <w:pPr>
              <w:ind w:left="108"/>
              <w:jc w:val="right"/>
              <w:rPr>
                <w:snapToGrid w:val="0"/>
                <w:lang w:val="en-GB"/>
              </w:rPr>
            </w:pPr>
            <w:r>
              <w:rPr>
                <w:snapToGrid w:val="0"/>
                <w:lang w:val="en-GB"/>
              </w:rPr>
              <w:t>123.4</w:t>
            </w:r>
          </w:p>
        </w:tc>
        <w:tc>
          <w:tcPr>
            <w:tcW w:w="1418" w:type="dxa"/>
          </w:tcPr>
          <w:p w:rsidR="00000000" w:rsidRDefault="00A03C91">
            <w:pPr>
              <w:ind w:left="108"/>
              <w:jc w:val="right"/>
              <w:rPr>
                <w:b/>
                <w:snapToGrid w:val="0"/>
                <w:lang w:val="en-GB"/>
              </w:rPr>
            </w:pPr>
            <w:r>
              <w:rPr>
                <w:b/>
                <w:snapToGrid w:val="0"/>
                <w:lang w:val="en-GB"/>
              </w:rPr>
              <w:t>91.3</w:t>
            </w:r>
          </w:p>
        </w:tc>
        <w:tc>
          <w:tcPr>
            <w:tcW w:w="1418" w:type="dxa"/>
          </w:tcPr>
          <w:p w:rsidR="00000000" w:rsidRDefault="00A03C91">
            <w:pPr>
              <w:ind w:left="108"/>
              <w:jc w:val="right"/>
              <w:rPr>
                <w:snapToGrid w:val="0"/>
                <w:lang w:val="en-GB"/>
              </w:rPr>
            </w:pPr>
            <w:r>
              <w:rPr>
                <w:snapToGrid w:val="0"/>
                <w:lang w:val="en-GB"/>
              </w:rPr>
              <w:t>82.8</w:t>
            </w:r>
          </w:p>
        </w:tc>
        <w:tc>
          <w:tcPr>
            <w:tcW w:w="1418" w:type="dxa"/>
          </w:tcPr>
          <w:p w:rsidR="00000000" w:rsidRDefault="00A03C91">
            <w:pPr>
              <w:ind w:left="108"/>
              <w:jc w:val="right"/>
              <w:rPr>
                <w:b/>
                <w:snapToGrid w:val="0"/>
                <w:lang w:val="en-GB"/>
              </w:rPr>
            </w:pPr>
            <w:r>
              <w:rPr>
                <w:b/>
                <w:snapToGrid w:val="0"/>
                <w:lang w:val="en-GB"/>
              </w:rPr>
              <w:t>0.3</w:t>
            </w:r>
          </w:p>
        </w:tc>
        <w:tc>
          <w:tcPr>
            <w:tcW w:w="1418" w:type="dxa"/>
          </w:tcPr>
          <w:p w:rsidR="00000000" w:rsidRDefault="00A03C91">
            <w:pPr>
              <w:ind w:left="108"/>
              <w:jc w:val="right"/>
              <w:rPr>
                <w:snapToGrid w:val="0"/>
                <w:lang w:val="en-GB"/>
              </w:rPr>
            </w:pPr>
            <w:r>
              <w:rPr>
                <w:snapToGrid w:val="0"/>
                <w:lang w:val="en-GB"/>
              </w:rPr>
              <w:t>0.1</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Other</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19.3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41.5</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0.1</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w:t>
            </w:r>
            <w:r>
              <w:rPr>
                <w:snapToGrid w:val="0"/>
                <w:vanish/>
                <w:lang w:val="en-GB"/>
              </w:rPr>
              <w:t>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27,016.6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25,688.7</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8,208.1</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8,024.4</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992.3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617.1</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Business segments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CML Group operates predominantly in the retail industry and comprises the following main business segments:</w:t>
      </w:r>
    </w:p>
    <w:p w:rsidR="00000000" w:rsidRDefault="00A03C91">
      <w:pPr>
        <w:shd w:val="clear" w:color="auto" w:fill="FFFFFF"/>
        <w:ind w:left="108"/>
        <w:rPr>
          <w:snapToGrid w:val="0"/>
          <w:lang w:val="en-GB"/>
        </w:rPr>
      </w:pPr>
    </w:p>
    <w:tbl>
      <w:tblPr>
        <w:tblW w:w="0" w:type="auto"/>
        <w:tblLayout w:type="fixed"/>
        <w:tblLook w:val="0000"/>
      </w:tblPr>
      <w:tblGrid>
        <w:gridCol w:w="5103"/>
        <w:gridCol w:w="5103"/>
      </w:tblGrid>
      <w:tr w:rsidR="00000000">
        <w:tblPrEx>
          <w:tblCellMar>
            <w:top w:w="0" w:type="dxa"/>
            <w:bottom w:w="0" w:type="dxa"/>
          </w:tblCellMar>
        </w:tblPrEx>
        <w:tc>
          <w:tcPr>
            <w:tcW w:w="5103" w:type="dxa"/>
            <w:shd w:val="clear" w:color="auto" w:fill="FFFFFF"/>
          </w:tcPr>
          <w:p w:rsidR="00000000" w:rsidRDefault="00A03C91">
            <w:pPr>
              <w:ind w:left="108"/>
              <w:rPr>
                <w:snapToGrid w:val="0"/>
                <w:lang w:val="en-GB"/>
              </w:rPr>
            </w:pPr>
            <w:r>
              <w:rPr>
                <w:snapToGrid w:val="0"/>
                <w:lang w:val="en-GB"/>
              </w:rPr>
              <w:t>Food and Liquor</w:t>
            </w:r>
          </w:p>
        </w:tc>
        <w:tc>
          <w:tcPr>
            <w:tcW w:w="5103" w:type="dxa"/>
            <w:shd w:val="clear" w:color="auto" w:fill="FFFFFF"/>
          </w:tcPr>
          <w:p w:rsidR="00000000" w:rsidRDefault="00A03C91">
            <w:pPr>
              <w:ind w:left="108"/>
              <w:rPr>
                <w:snapToGrid w:val="0"/>
                <w:lang w:val="en-GB"/>
              </w:rPr>
            </w:pPr>
            <w:r>
              <w:rPr>
                <w:snapToGrid w:val="0"/>
                <w:lang w:val="en-GB"/>
              </w:rPr>
              <w:t>Retail of grocery and liquor items</w:t>
            </w:r>
          </w:p>
        </w:tc>
      </w:tr>
      <w:tr w:rsidR="00000000">
        <w:tblPrEx>
          <w:tblCellMar>
            <w:top w:w="0" w:type="dxa"/>
            <w:bottom w:w="0" w:type="dxa"/>
          </w:tblCellMar>
        </w:tblPrEx>
        <w:tc>
          <w:tcPr>
            <w:tcW w:w="5103" w:type="dxa"/>
            <w:shd w:val="clear" w:color="auto" w:fill="FFFFFF"/>
          </w:tcPr>
          <w:p w:rsidR="00000000" w:rsidRDefault="00A03C91">
            <w:pPr>
              <w:ind w:left="108"/>
              <w:rPr>
                <w:snapToGrid w:val="0"/>
                <w:lang w:val="en-GB"/>
              </w:rPr>
            </w:pPr>
            <w:r>
              <w:rPr>
                <w:snapToGrid w:val="0"/>
                <w:lang w:val="en-GB"/>
              </w:rPr>
              <w:t xml:space="preserve">Kmart and </w:t>
            </w:r>
            <w:proofErr w:type="spellStart"/>
            <w:r>
              <w:rPr>
                <w:snapToGrid w:val="0"/>
                <w:lang w:val="en-GB"/>
              </w:rPr>
              <w:t>Officewo</w:t>
            </w:r>
            <w:r>
              <w:rPr>
                <w:snapToGrid w:val="0"/>
                <w:lang w:val="en-GB"/>
              </w:rPr>
              <w:t>rks</w:t>
            </w:r>
            <w:proofErr w:type="spellEnd"/>
          </w:p>
        </w:tc>
        <w:tc>
          <w:tcPr>
            <w:tcW w:w="5103" w:type="dxa"/>
            <w:shd w:val="clear" w:color="auto" w:fill="FFFFFF"/>
          </w:tcPr>
          <w:p w:rsidR="00000000" w:rsidRDefault="00A03C91">
            <w:pPr>
              <w:ind w:left="108"/>
              <w:rPr>
                <w:snapToGrid w:val="0"/>
                <w:lang w:val="en-GB"/>
              </w:rPr>
            </w:pPr>
            <w:r>
              <w:rPr>
                <w:snapToGrid w:val="0"/>
                <w:lang w:val="en-GB"/>
              </w:rPr>
              <w:t>Retail of apparel, general merchandise and stationery items</w:t>
            </w:r>
          </w:p>
        </w:tc>
      </w:tr>
      <w:tr w:rsidR="00000000">
        <w:tblPrEx>
          <w:tblCellMar>
            <w:top w:w="0" w:type="dxa"/>
            <w:bottom w:w="0" w:type="dxa"/>
          </w:tblCellMar>
        </w:tblPrEx>
        <w:tc>
          <w:tcPr>
            <w:tcW w:w="5103" w:type="dxa"/>
            <w:shd w:val="clear" w:color="auto" w:fill="FFFFFF"/>
          </w:tcPr>
          <w:p w:rsidR="00000000" w:rsidRDefault="00A03C91">
            <w:pPr>
              <w:ind w:left="108"/>
              <w:rPr>
                <w:snapToGrid w:val="0"/>
                <w:lang w:val="en-GB"/>
              </w:rPr>
            </w:pPr>
            <w:r>
              <w:rPr>
                <w:snapToGrid w:val="0"/>
                <w:lang w:val="en-GB"/>
              </w:rPr>
              <w:t xml:space="preserve">MGB and </w:t>
            </w:r>
            <w:proofErr w:type="spellStart"/>
            <w:r>
              <w:rPr>
                <w:snapToGrid w:val="0"/>
                <w:lang w:val="en-GB"/>
              </w:rPr>
              <w:t>Megamart</w:t>
            </w:r>
            <w:proofErr w:type="spellEnd"/>
          </w:p>
        </w:tc>
        <w:tc>
          <w:tcPr>
            <w:tcW w:w="5103" w:type="dxa"/>
            <w:shd w:val="clear" w:color="auto" w:fill="FFFFFF"/>
          </w:tcPr>
          <w:p w:rsidR="00000000" w:rsidRDefault="00A03C91">
            <w:pPr>
              <w:ind w:left="108"/>
              <w:rPr>
                <w:snapToGrid w:val="0"/>
                <w:lang w:val="en-GB"/>
              </w:rPr>
            </w:pPr>
            <w:r>
              <w:rPr>
                <w:snapToGrid w:val="0"/>
                <w:lang w:val="en-GB"/>
              </w:rPr>
              <w:t>Retail of apparel and general merchandise</w:t>
            </w:r>
          </w:p>
        </w:tc>
      </w:tr>
      <w:tr w:rsidR="00000000">
        <w:tblPrEx>
          <w:tblCellMar>
            <w:top w:w="0" w:type="dxa"/>
            <w:bottom w:w="0" w:type="dxa"/>
          </w:tblCellMar>
        </w:tblPrEx>
        <w:tc>
          <w:tcPr>
            <w:tcW w:w="5103" w:type="dxa"/>
            <w:shd w:val="clear" w:color="auto" w:fill="FFFFFF"/>
          </w:tcPr>
          <w:p w:rsidR="00000000" w:rsidRDefault="00A03C91">
            <w:pPr>
              <w:ind w:left="108"/>
              <w:rPr>
                <w:snapToGrid w:val="0"/>
                <w:lang w:val="en-GB"/>
              </w:rPr>
            </w:pPr>
            <w:r>
              <w:rPr>
                <w:snapToGrid w:val="0"/>
                <w:lang w:val="en-GB"/>
              </w:rPr>
              <w:t>Target</w:t>
            </w:r>
          </w:p>
        </w:tc>
        <w:tc>
          <w:tcPr>
            <w:tcW w:w="5103" w:type="dxa"/>
            <w:shd w:val="clear" w:color="auto" w:fill="FFFFFF"/>
          </w:tcPr>
          <w:p w:rsidR="00000000" w:rsidRDefault="00A03C91">
            <w:pPr>
              <w:ind w:left="108"/>
              <w:rPr>
                <w:snapToGrid w:val="0"/>
                <w:lang w:val="en-GB"/>
              </w:rPr>
            </w:pPr>
            <w:r>
              <w:rPr>
                <w:snapToGrid w:val="0"/>
                <w:lang w:val="en-GB"/>
              </w:rPr>
              <w:t>Retail of apparel and general merchandise</w:t>
            </w:r>
          </w:p>
        </w:tc>
      </w:tr>
      <w:tr w:rsidR="00000000">
        <w:tblPrEx>
          <w:tblCellMar>
            <w:top w:w="0" w:type="dxa"/>
            <w:bottom w:w="0" w:type="dxa"/>
          </w:tblCellMar>
        </w:tblPrEx>
        <w:tc>
          <w:tcPr>
            <w:tcW w:w="5103" w:type="dxa"/>
            <w:shd w:val="clear" w:color="auto" w:fill="FFFFFF"/>
          </w:tcPr>
          <w:p w:rsidR="00000000" w:rsidRDefault="00A03C91">
            <w:pPr>
              <w:ind w:left="108"/>
              <w:rPr>
                <w:snapToGrid w:val="0"/>
                <w:lang w:val="en-GB"/>
              </w:rPr>
            </w:pPr>
            <w:r>
              <w:rPr>
                <w:snapToGrid w:val="0"/>
                <w:lang w:val="en-GB"/>
              </w:rPr>
              <w:t xml:space="preserve">Emerging Businesses (formerly </w:t>
            </w:r>
            <w:proofErr w:type="spellStart"/>
            <w:r>
              <w:rPr>
                <w:snapToGrid w:val="0"/>
                <w:lang w:val="en-GB"/>
              </w:rPr>
              <w:t>e.colesmyer</w:t>
            </w:r>
            <w:proofErr w:type="spellEnd"/>
            <w:r>
              <w:rPr>
                <w:snapToGrid w:val="0"/>
                <w:lang w:val="en-GB"/>
              </w:rPr>
              <w:t>)</w:t>
            </w:r>
          </w:p>
        </w:tc>
        <w:tc>
          <w:tcPr>
            <w:tcW w:w="5103" w:type="dxa"/>
            <w:shd w:val="clear" w:color="auto" w:fill="FFFFFF"/>
          </w:tcPr>
          <w:p w:rsidR="00000000" w:rsidRDefault="00A03C91">
            <w:pPr>
              <w:ind w:left="108"/>
              <w:rPr>
                <w:snapToGrid w:val="0"/>
                <w:lang w:val="en-GB"/>
              </w:rPr>
            </w:pPr>
            <w:r>
              <w:rPr>
                <w:snapToGrid w:val="0"/>
                <w:lang w:val="en-GB"/>
              </w:rPr>
              <w:t>E-commerce trading for internal and ex</w:t>
            </w:r>
            <w:r>
              <w:rPr>
                <w:snapToGrid w:val="0"/>
                <w:lang w:val="en-GB"/>
              </w:rPr>
              <w:t>ternal customers</w:t>
            </w:r>
          </w:p>
        </w:tc>
      </w:tr>
      <w:tr w:rsidR="00000000">
        <w:tblPrEx>
          <w:tblCellMar>
            <w:top w:w="0" w:type="dxa"/>
            <w:bottom w:w="0" w:type="dxa"/>
          </w:tblCellMar>
        </w:tblPrEx>
        <w:tc>
          <w:tcPr>
            <w:tcW w:w="5103" w:type="dxa"/>
            <w:shd w:val="clear" w:color="auto" w:fill="FFFFFF"/>
          </w:tcPr>
          <w:p w:rsidR="00000000" w:rsidRDefault="00A03C91">
            <w:pPr>
              <w:ind w:left="108"/>
              <w:rPr>
                <w:snapToGrid w:val="0"/>
                <w:lang w:val="en-GB"/>
              </w:rPr>
            </w:pPr>
            <w:r>
              <w:rPr>
                <w:snapToGrid w:val="0"/>
                <w:lang w:val="en-GB"/>
              </w:rPr>
              <w:t>Property and Unallocated</w:t>
            </w:r>
          </w:p>
        </w:tc>
        <w:tc>
          <w:tcPr>
            <w:tcW w:w="5103" w:type="dxa"/>
            <w:shd w:val="clear" w:color="auto" w:fill="FFFFFF"/>
          </w:tcPr>
          <w:p w:rsidR="00000000" w:rsidRDefault="00A03C91">
            <w:pPr>
              <w:ind w:left="108"/>
              <w:rPr>
                <w:snapToGrid w:val="0"/>
                <w:lang w:val="en-GB"/>
              </w:rPr>
            </w:pPr>
            <w:r>
              <w:rPr>
                <w:snapToGrid w:val="0"/>
                <w:lang w:val="en-GB"/>
              </w:rPr>
              <w:t>Management of the CML property portfolio and unallocated or corporate functions.</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b/>
          <w:snapToGrid w:val="0"/>
          <w:lang w:val="en-GB"/>
        </w:rPr>
        <w:t>Intersegment</w:t>
      </w:r>
      <w:proofErr w:type="spellEnd"/>
      <w:r>
        <w:rPr>
          <w:b/>
          <w:snapToGrid w:val="0"/>
          <w:lang w:val="en-GB"/>
        </w:rPr>
        <w:t xml:space="preserve"> transfers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Segment revenues, expenses and results include transfers between segments. Such transfers are principally </w:t>
      </w:r>
      <w:r>
        <w:rPr>
          <w:snapToGrid w:val="0"/>
          <w:lang w:val="en-GB"/>
        </w:rPr>
        <w:t>priced on an arm's length basis and are eliminated on consolidation.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CML Group has certain investments in associates. Segment disclosures relating to these investments have not been included as they are not considered to be material.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4 Events oc</w:t>
      </w:r>
      <w:r>
        <w:rPr>
          <w:b/>
          <w:snapToGrid w:val="0"/>
          <w:lang w:val="en-GB"/>
        </w:rPr>
        <w:t>curring after balance date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Subsequent to balance date, the CML Group has acquired from Shell multi-site franchisees the right to operate 151 service stations and 8 convenience stores in Victoria for $26 million. In addition to this right, inventories and </w:t>
      </w:r>
      <w:r>
        <w:rPr>
          <w:snapToGrid w:val="0"/>
          <w:lang w:val="en-GB"/>
        </w:rPr>
        <w:t xml:space="preserve">property, plant and equipment has been acquired for a further $31 million. Shell will supply fuel products and service station properties and the service stations will be branded both </w:t>
      </w:r>
      <w:proofErr w:type="spellStart"/>
      <w:r>
        <w:rPr>
          <w:snapToGrid w:val="0"/>
          <w:lang w:val="en-GB"/>
        </w:rPr>
        <w:t>Coles</w:t>
      </w:r>
      <w:proofErr w:type="spellEnd"/>
      <w:r>
        <w:rPr>
          <w:snapToGrid w:val="0"/>
          <w:lang w:val="en-GB"/>
        </w:rPr>
        <w:t xml:space="preserve"> Express and Shell.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As previously announced, the rights to operate</w:t>
      </w:r>
      <w:r>
        <w:rPr>
          <w:snapToGrid w:val="0"/>
          <w:lang w:val="en-GB"/>
        </w:rPr>
        <w:t xml:space="preserve"> the remaining 425 sites nationally will be acquired for $68 million.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Geographical segments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In presenting information on the basis of geographical segments, segment revenue is based on the geographical location of customers. Segment assets are based on t</w:t>
      </w:r>
      <w:r>
        <w:rPr>
          <w:snapToGrid w:val="0"/>
          <w:lang w:val="en-GB"/>
        </w:rPr>
        <w:t>he geographical location of the assets.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CML Group's business segments operate geographically as follows:</w:t>
      </w:r>
    </w:p>
    <w:p w:rsidR="00000000" w:rsidRDefault="00A03C91">
      <w:pPr>
        <w:shd w:val="clear" w:color="auto" w:fill="FFFFFF"/>
        <w:ind w:left="108"/>
        <w:rPr>
          <w:snapToGrid w:val="0"/>
          <w:lang w:val="en-GB"/>
        </w:rPr>
      </w:pPr>
    </w:p>
    <w:tbl>
      <w:tblPr>
        <w:tblW w:w="0" w:type="auto"/>
        <w:tblLayout w:type="fixed"/>
        <w:tblLook w:val="0000"/>
      </w:tblPr>
      <w:tblGrid>
        <w:gridCol w:w="3402"/>
        <w:gridCol w:w="6804"/>
      </w:tblGrid>
      <w:tr w:rsidR="00000000">
        <w:tblPrEx>
          <w:tblCellMar>
            <w:top w:w="0" w:type="dxa"/>
            <w:bottom w:w="0" w:type="dxa"/>
          </w:tblCellMar>
        </w:tblPrEx>
        <w:tc>
          <w:tcPr>
            <w:tcW w:w="3402" w:type="dxa"/>
            <w:shd w:val="clear" w:color="auto" w:fill="FFFFFF"/>
          </w:tcPr>
          <w:p w:rsidR="00000000" w:rsidRDefault="00A03C91">
            <w:pPr>
              <w:ind w:left="108"/>
              <w:rPr>
                <w:snapToGrid w:val="0"/>
                <w:lang w:val="en-GB"/>
              </w:rPr>
            </w:pPr>
            <w:r>
              <w:rPr>
                <w:snapToGrid w:val="0"/>
                <w:lang w:val="en-GB"/>
              </w:rPr>
              <w:t>Australia</w:t>
            </w:r>
          </w:p>
        </w:tc>
        <w:tc>
          <w:tcPr>
            <w:tcW w:w="6804" w:type="dxa"/>
            <w:shd w:val="clear" w:color="auto" w:fill="FFFFFF"/>
          </w:tcPr>
          <w:p w:rsidR="00000000" w:rsidRDefault="00A03C91">
            <w:pPr>
              <w:ind w:left="108"/>
              <w:rPr>
                <w:snapToGrid w:val="0"/>
                <w:lang w:val="en-GB"/>
              </w:rPr>
            </w:pPr>
            <w:r>
              <w:rPr>
                <w:snapToGrid w:val="0"/>
                <w:lang w:val="en-GB"/>
              </w:rPr>
              <w:t>The home country of the parent entity.</w:t>
            </w:r>
          </w:p>
          <w:p w:rsidR="00000000" w:rsidRDefault="00A03C91">
            <w:pPr>
              <w:ind w:left="108"/>
              <w:rPr>
                <w:snapToGrid w:val="0"/>
                <w:lang w:val="en-GB"/>
              </w:rPr>
            </w:pPr>
            <w:r>
              <w:rPr>
                <w:snapToGrid w:val="0"/>
                <w:lang w:val="en-GB"/>
              </w:rPr>
              <w:t>The CML Group undertakes retail operations in all states and territories.</w:t>
            </w:r>
          </w:p>
        </w:tc>
      </w:tr>
      <w:tr w:rsidR="00000000">
        <w:tblPrEx>
          <w:tblCellMar>
            <w:top w:w="0" w:type="dxa"/>
            <w:bottom w:w="0" w:type="dxa"/>
          </w:tblCellMar>
        </w:tblPrEx>
        <w:tc>
          <w:tcPr>
            <w:tcW w:w="3402" w:type="dxa"/>
            <w:shd w:val="clear" w:color="auto" w:fill="FFFFFF"/>
          </w:tcPr>
          <w:p w:rsidR="00000000" w:rsidRDefault="00A03C91">
            <w:pPr>
              <w:ind w:left="108"/>
              <w:rPr>
                <w:snapToGrid w:val="0"/>
                <w:lang w:val="en-GB"/>
              </w:rPr>
            </w:pPr>
            <w:r>
              <w:rPr>
                <w:snapToGrid w:val="0"/>
                <w:lang w:val="en-GB"/>
              </w:rPr>
              <w:t>New Zealand</w:t>
            </w:r>
          </w:p>
        </w:tc>
        <w:tc>
          <w:tcPr>
            <w:tcW w:w="6804" w:type="dxa"/>
            <w:shd w:val="clear" w:color="auto" w:fill="FFFFFF"/>
          </w:tcPr>
          <w:p w:rsidR="00000000" w:rsidRDefault="00A03C91">
            <w:pPr>
              <w:ind w:left="108"/>
              <w:rPr>
                <w:snapToGrid w:val="0"/>
                <w:lang w:val="en-GB"/>
              </w:rPr>
            </w:pPr>
            <w:r>
              <w:rPr>
                <w:snapToGrid w:val="0"/>
                <w:lang w:val="en-GB"/>
              </w:rPr>
              <w:t>The CML G</w:t>
            </w:r>
            <w:r>
              <w:rPr>
                <w:snapToGrid w:val="0"/>
                <w:lang w:val="en-GB"/>
              </w:rPr>
              <w:t>roup has Kmart retail operations, supplying basically the same ranges of goods as the corresponding business in Australia. These operations are predominantly based in the North Island.</w:t>
            </w:r>
          </w:p>
        </w:tc>
      </w:tr>
      <w:tr w:rsidR="00000000">
        <w:tblPrEx>
          <w:tblCellMar>
            <w:top w:w="0" w:type="dxa"/>
            <w:bottom w:w="0" w:type="dxa"/>
          </w:tblCellMar>
        </w:tblPrEx>
        <w:tc>
          <w:tcPr>
            <w:tcW w:w="3402" w:type="dxa"/>
            <w:shd w:val="clear" w:color="auto" w:fill="FFFFFF"/>
          </w:tcPr>
          <w:p w:rsidR="00000000" w:rsidRDefault="00A03C91">
            <w:pPr>
              <w:ind w:left="108"/>
              <w:rPr>
                <w:snapToGrid w:val="0"/>
                <w:lang w:val="en-GB"/>
              </w:rPr>
            </w:pPr>
            <w:r>
              <w:rPr>
                <w:snapToGrid w:val="0"/>
                <w:lang w:val="en-GB"/>
              </w:rPr>
              <w:t>Asia</w:t>
            </w:r>
          </w:p>
        </w:tc>
        <w:tc>
          <w:tcPr>
            <w:tcW w:w="6804" w:type="dxa"/>
            <w:shd w:val="clear" w:color="auto" w:fill="FFFFFF"/>
          </w:tcPr>
          <w:p w:rsidR="00000000" w:rsidRDefault="00A03C91">
            <w:pPr>
              <w:ind w:left="108"/>
              <w:rPr>
                <w:snapToGrid w:val="0"/>
                <w:lang w:val="en-GB"/>
              </w:rPr>
            </w:pPr>
            <w:r>
              <w:rPr>
                <w:snapToGrid w:val="0"/>
                <w:lang w:val="en-GB"/>
              </w:rPr>
              <w:t>Non-trading branch offices located in China.</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3"/>
        <w:rPr>
          <w:b w:val="0"/>
          <w:snapToGrid w:val="0"/>
          <w:lang w:val="en-GB"/>
        </w:rPr>
      </w:pPr>
      <w:r>
        <w:rPr>
          <w:snapToGrid w:val="0"/>
          <w:lang w:val="en-GB"/>
        </w:rPr>
        <w:t>Directors' Report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directors present their report for the financial year comprising the 52 weeks ended 27 July 2003.</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Directors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directors of CML at the date of this report and particulars of their qualifications, experience and special responsibilities are set out</w:t>
      </w:r>
      <w:r>
        <w:rPr>
          <w:snapToGrid w:val="0"/>
          <w:lang w:val="en-GB"/>
        </w:rPr>
        <w:t xml:space="preserve"> on pages 26 and 27 of the Annual Review.</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Principal activities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principal activity of the CML Group during the year was retailing, further details of which are set out in this Annual Review.</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Profit result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consolidated net profit of the CML Group</w:t>
      </w:r>
      <w:r>
        <w:rPr>
          <w:snapToGrid w:val="0"/>
          <w:lang w:val="en-GB"/>
        </w:rPr>
        <w:t xml:space="preserve"> for the financial year was $429.5 million.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Dividends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Details of dividends paid during the financial year and to be paid in respect of the financial year are set out in the Annual Review.</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Review of operations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operations of the CML Group during the </w:t>
      </w:r>
      <w:r>
        <w:rPr>
          <w:snapToGrid w:val="0"/>
          <w:lang w:val="en-GB"/>
        </w:rPr>
        <w:t>financial year and the results of those operations are reviewed in the following sections of the Annual Review:</w:t>
      </w:r>
    </w:p>
    <w:p w:rsidR="00000000" w:rsidRDefault="00A03C91">
      <w:pPr>
        <w:shd w:val="clear" w:color="auto" w:fill="FFFFFF"/>
        <w:ind w:left="108"/>
        <w:rPr>
          <w:snapToGrid w:val="0"/>
          <w:lang w:val="en-GB"/>
        </w:rPr>
      </w:pPr>
    </w:p>
    <w:tbl>
      <w:tblPr>
        <w:tblW w:w="0" w:type="auto"/>
        <w:tblLayout w:type="fixed"/>
        <w:tblLook w:val="0000"/>
      </w:tblPr>
      <w:tblGrid>
        <w:gridCol w:w="5103"/>
        <w:gridCol w:w="2268"/>
      </w:tblGrid>
      <w:tr w:rsidR="00000000">
        <w:tblPrEx>
          <w:tblCellMar>
            <w:top w:w="0" w:type="dxa"/>
            <w:bottom w:w="0" w:type="dxa"/>
          </w:tblCellMar>
        </w:tblPrEx>
        <w:tc>
          <w:tcPr>
            <w:tcW w:w="5103" w:type="dxa"/>
            <w:shd w:val="clear" w:color="auto" w:fill="FFFFFF"/>
          </w:tcPr>
          <w:p w:rsidR="00000000" w:rsidRDefault="00A03C91">
            <w:pPr>
              <w:ind w:left="108"/>
              <w:rPr>
                <w:snapToGrid w:val="0"/>
                <w:lang w:val="en-GB"/>
              </w:rPr>
            </w:pPr>
            <w:r>
              <w:rPr>
                <w:snapToGrid w:val="0"/>
                <w:lang w:val="en-GB"/>
              </w:rPr>
              <w:t>Q &amp; A with our Chairman and CEO</w:t>
            </w:r>
          </w:p>
        </w:tc>
        <w:tc>
          <w:tcPr>
            <w:tcW w:w="2268" w:type="dxa"/>
            <w:shd w:val="clear" w:color="auto" w:fill="FFFFFF"/>
          </w:tcPr>
          <w:p w:rsidR="00000000" w:rsidRDefault="00A03C91">
            <w:pPr>
              <w:ind w:left="108"/>
              <w:jc w:val="right"/>
              <w:rPr>
                <w:snapToGrid w:val="0"/>
                <w:lang w:val="en-GB"/>
              </w:rPr>
            </w:pPr>
            <w:r>
              <w:rPr>
                <w:snapToGrid w:val="0"/>
                <w:lang w:val="en-GB"/>
              </w:rPr>
              <w:t>see pages 6 - 7</w:t>
            </w:r>
          </w:p>
        </w:tc>
      </w:tr>
      <w:tr w:rsidR="00000000">
        <w:tblPrEx>
          <w:tblCellMar>
            <w:top w:w="0" w:type="dxa"/>
            <w:bottom w:w="0" w:type="dxa"/>
          </w:tblCellMar>
        </w:tblPrEx>
        <w:tc>
          <w:tcPr>
            <w:tcW w:w="5103" w:type="dxa"/>
            <w:shd w:val="clear" w:color="auto" w:fill="FFFFFF"/>
          </w:tcPr>
          <w:p w:rsidR="00000000" w:rsidRDefault="00A03C91">
            <w:pPr>
              <w:ind w:left="108"/>
              <w:rPr>
                <w:snapToGrid w:val="0"/>
                <w:lang w:val="en-GB"/>
              </w:rPr>
            </w:pPr>
            <w:r>
              <w:rPr>
                <w:snapToGrid w:val="0"/>
                <w:lang w:val="en-GB"/>
              </w:rPr>
              <w:t>Operational highlights</w:t>
            </w:r>
          </w:p>
        </w:tc>
        <w:tc>
          <w:tcPr>
            <w:tcW w:w="2268" w:type="dxa"/>
            <w:shd w:val="clear" w:color="auto" w:fill="FFFFFF"/>
          </w:tcPr>
          <w:p w:rsidR="00000000" w:rsidRDefault="00A03C91">
            <w:pPr>
              <w:ind w:left="108"/>
              <w:jc w:val="right"/>
              <w:rPr>
                <w:snapToGrid w:val="0"/>
                <w:lang w:val="en-GB"/>
              </w:rPr>
            </w:pPr>
            <w:r>
              <w:rPr>
                <w:snapToGrid w:val="0"/>
                <w:lang w:val="en-GB"/>
              </w:rPr>
              <w:t>see pages 8 - 9</w:t>
            </w:r>
          </w:p>
        </w:tc>
      </w:tr>
      <w:tr w:rsidR="00000000">
        <w:tblPrEx>
          <w:tblCellMar>
            <w:top w:w="0" w:type="dxa"/>
            <w:bottom w:w="0" w:type="dxa"/>
          </w:tblCellMar>
        </w:tblPrEx>
        <w:tc>
          <w:tcPr>
            <w:tcW w:w="5103" w:type="dxa"/>
            <w:shd w:val="clear" w:color="auto" w:fill="FFFFFF"/>
          </w:tcPr>
          <w:p w:rsidR="00000000" w:rsidRDefault="00A03C91">
            <w:pPr>
              <w:ind w:left="108"/>
              <w:rPr>
                <w:snapToGrid w:val="0"/>
                <w:lang w:val="en-GB"/>
              </w:rPr>
            </w:pPr>
            <w:r>
              <w:rPr>
                <w:snapToGrid w:val="0"/>
                <w:lang w:val="en-GB"/>
              </w:rPr>
              <w:t>Our food and liquor group</w:t>
            </w:r>
          </w:p>
        </w:tc>
        <w:tc>
          <w:tcPr>
            <w:tcW w:w="2268" w:type="dxa"/>
            <w:shd w:val="clear" w:color="auto" w:fill="FFFFFF"/>
          </w:tcPr>
          <w:p w:rsidR="00000000" w:rsidRDefault="00A03C91">
            <w:pPr>
              <w:ind w:left="108"/>
              <w:jc w:val="right"/>
              <w:rPr>
                <w:snapToGrid w:val="0"/>
                <w:lang w:val="en-GB"/>
              </w:rPr>
            </w:pPr>
            <w:r>
              <w:rPr>
                <w:snapToGrid w:val="0"/>
                <w:lang w:val="en-GB"/>
              </w:rPr>
              <w:t>see pages 10 - 13</w:t>
            </w:r>
          </w:p>
        </w:tc>
      </w:tr>
      <w:tr w:rsidR="00000000">
        <w:tblPrEx>
          <w:tblCellMar>
            <w:top w:w="0" w:type="dxa"/>
            <w:bottom w:w="0" w:type="dxa"/>
          </w:tblCellMar>
        </w:tblPrEx>
        <w:tc>
          <w:tcPr>
            <w:tcW w:w="5103" w:type="dxa"/>
            <w:shd w:val="clear" w:color="auto" w:fill="FFFFFF"/>
          </w:tcPr>
          <w:p w:rsidR="00000000" w:rsidRDefault="00A03C91">
            <w:pPr>
              <w:ind w:left="108"/>
              <w:rPr>
                <w:snapToGrid w:val="0"/>
                <w:lang w:val="en-GB"/>
              </w:rPr>
            </w:pPr>
            <w:r>
              <w:rPr>
                <w:snapToGrid w:val="0"/>
                <w:lang w:val="en-GB"/>
              </w:rPr>
              <w:t>Our gener</w:t>
            </w:r>
            <w:r>
              <w:rPr>
                <w:snapToGrid w:val="0"/>
                <w:lang w:val="en-GB"/>
              </w:rPr>
              <w:t>al merchandise and apparel brands</w:t>
            </w:r>
          </w:p>
        </w:tc>
        <w:tc>
          <w:tcPr>
            <w:tcW w:w="2268" w:type="dxa"/>
            <w:shd w:val="clear" w:color="auto" w:fill="FFFFFF"/>
          </w:tcPr>
          <w:p w:rsidR="00000000" w:rsidRDefault="00A03C91">
            <w:pPr>
              <w:ind w:left="108"/>
              <w:jc w:val="right"/>
              <w:rPr>
                <w:snapToGrid w:val="0"/>
                <w:lang w:val="en-GB"/>
              </w:rPr>
            </w:pPr>
            <w:r>
              <w:rPr>
                <w:snapToGrid w:val="0"/>
                <w:lang w:val="en-GB"/>
              </w:rPr>
              <w:t>see pages 14 - 19</w:t>
            </w:r>
          </w:p>
        </w:tc>
      </w:tr>
      <w:tr w:rsidR="00000000">
        <w:tblPrEx>
          <w:tblCellMar>
            <w:top w:w="0" w:type="dxa"/>
            <w:bottom w:w="0" w:type="dxa"/>
          </w:tblCellMar>
        </w:tblPrEx>
        <w:tc>
          <w:tcPr>
            <w:tcW w:w="5103" w:type="dxa"/>
            <w:shd w:val="clear" w:color="auto" w:fill="FFFFFF"/>
          </w:tcPr>
          <w:p w:rsidR="00000000" w:rsidRDefault="00A03C91">
            <w:pPr>
              <w:ind w:left="108"/>
              <w:rPr>
                <w:snapToGrid w:val="0"/>
                <w:lang w:val="en-GB"/>
              </w:rPr>
            </w:pPr>
            <w:r>
              <w:rPr>
                <w:snapToGrid w:val="0"/>
                <w:lang w:val="en-GB"/>
              </w:rPr>
              <w:t>General</w:t>
            </w:r>
          </w:p>
        </w:tc>
        <w:tc>
          <w:tcPr>
            <w:tcW w:w="2268" w:type="dxa"/>
            <w:shd w:val="clear" w:color="auto" w:fill="FFFFFF"/>
          </w:tcPr>
          <w:p w:rsidR="00000000" w:rsidRDefault="00A03C91">
            <w:pPr>
              <w:ind w:left="108"/>
              <w:jc w:val="right"/>
              <w:rPr>
                <w:snapToGrid w:val="0"/>
                <w:lang w:val="en-GB"/>
              </w:rPr>
            </w:pPr>
            <w:r>
              <w:rPr>
                <w:snapToGrid w:val="0"/>
                <w:lang w:val="en-GB"/>
              </w:rPr>
              <w:t>see pages 20 - 25</w:t>
            </w:r>
          </w:p>
        </w:tc>
      </w:tr>
      <w:tr w:rsidR="00000000">
        <w:tblPrEx>
          <w:tblCellMar>
            <w:top w:w="0" w:type="dxa"/>
            <w:bottom w:w="0" w:type="dxa"/>
          </w:tblCellMar>
        </w:tblPrEx>
        <w:tc>
          <w:tcPr>
            <w:tcW w:w="5103" w:type="dxa"/>
            <w:shd w:val="clear" w:color="auto" w:fill="FFFFFF"/>
          </w:tcPr>
          <w:p w:rsidR="00000000" w:rsidRDefault="00A03C91">
            <w:pPr>
              <w:ind w:left="108"/>
              <w:rPr>
                <w:snapToGrid w:val="0"/>
                <w:lang w:val="en-GB"/>
              </w:rPr>
            </w:pPr>
            <w:r>
              <w:rPr>
                <w:snapToGrid w:val="0"/>
                <w:lang w:val="en-GB"/>
              </w:rPr>
              <w:t>Concise Financial Report</w:t>
            </w:r>
          </w:p>
        </w:tc>
        <w:tc>
          <w:tcPr>
            <w:tcW w:w="2268" w:type="dxa"/>
            <w:shd w:val="clear" w:color="auto" w:fill="FFFFFF"/>
          </w:tcPr>
          <w:p w:rsidR="00000000" w:rsidRDefault="00A03C91">
            <w:pPr>
              <w:ind w:left="108"/>
              <w:jc w:val="right"/>
              <w:rPr>
                <w:snapToGrid w:val="0"/>
                <w:lang w:val="en-GB"/>
              </w:rPr>
            </w:pPr>
            <w:r>
              <w:rPr>
                <w:snapToGrid w:val="0"/>
                <w:lang w:val="en-GB"/>
              </w:rPr>
              <w:t>see pages 28 - 36</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State of affairs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Particulars of the significant changes in the state of affairs of the CML Group during the financial year are as </w:t>
      </w:r>
      <w:r>
        <w:rPr>
          <w:snapToGrid w:val="0"/>
          <w:lang w:val="en-GB"/>
        </w:rPr>
        <w:t>follows: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the CML Group invested $752.6 million of capital in its retail businesses;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the CML Group non-current interest bearing borrowings decreased $409.5 million;</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the Theo's NSW liquor chain was acquired for $179.8 million, plus associated invent</w:t>
      </w:r>
      <w:r>
        <w:rPr>
          <w:snapToGrid w:val="0"/>
          <w:lang w:val="en-GB"/>
        </w:rPr>
        <w:t>ory for $37.4 million, and freehold property for $14.8 million, it is currently proposed the property will be sold and leased back; and</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the Sydney Central Plaza property was sold for $372.8 million, net of transaction and sale related costs of $17.2 mil</w:t>
      </w:r>
      <w:r>
        <w:rPr>
          <w:snapToGrid w:val="0"/>
          <w:lang w:val="en-GB"/>
        </w:rPr>
        <w:t>lion.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Events after the end of the financial year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On 28 July 2003, trading commenced at 151 service station sites and eight convenience sites in Victoria as part of a commercial alliance with The Shell Company of Australia Limited.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directors are not </w:t>
      </w:r>
      <w:r>
        <w:rPr>
          <w:snapToGrid w:val="0"/>
          <w:lang w:val="en-GB"/>
        </w:rPr>
        <w:t>aware of any other matter or circumstance that has arisen since the end of the financial year that has significantly affected, or may significantly affect, the operations, results of operations or state of affairs of the CML Group in future financial years</w:t>
      </w:r>
      <w:r>
        <w:rPr>
          <w:snapToGrid w:val="0"/>
          <w:lang w:val="en-GB"/>
        </w:rPr>
        <w: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Future developments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Likely developments in the operations of the CML Group and the expected results of those operations are referred to in this report and elsewhere in the Annual Review. Further information on those matters has been omitted, as to incl</w:t>
      </w:r>
      <w:r>
        <w:rPr>
          <w:snapToGrid w:val="0"/>
          <w:lang w:val="en-GB"/>
        </w:rPr>
        <w:t>ude it would be likely to result in unreasonable prejudice to the CML Group.</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Environmental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CML Group is committed to conducting its business activities with respect for the environment while continuing to meet expectations of shareholders, employees,</w:t>
      </w:r>
      <w:r>
        <w:rPr>
          <w:snapToGrid w:val="0"/>
          <w:lang w:val="en-GB"/>
        </w:rPr>
        <w:t xml:space="preserve"> customers and suppliers. The CML Group is committed to achieving a level of environmental performance which meets or exceeds Commonwealth, State or local regulatory requirements and to improve its use of natural resources and minimise waste where practica</w:t>
      </w:r>
      <w:r>
        <w:rPr>
          <w:snapToGrid w:val="0"/>
          <w:lang w:val="en-GB"/>
        </w:rPr>
        <w:t>ble.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directors are not aware of any material breaches of environmental regulations during the year. During the period from 29 July 2002 to the date of this report no particular and significant environmental regulation under a law of the Commonwealth o</w:t>
      </w:r>
      <w:r>
        <w:rPr>
          <w:snapToGrid w:val="0"/>
          <w:lang w:val="en-GB"/>
        </w:rPr>
        <w:t>r of a State or Territory has applied to the CML Group or its operations.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Directors' and executives' emoluments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Emoluments for directors and senior executives in the CML Group are designed to drive Company performance over both the short and long term. T</w:t>
      </w:r>
      <w:r>
        <w:rPr>
          <w:snapToGrid w:val="0"/>
          <w:lang w:val="en-GB"/>
        </w:rPr>
        <w:t>he Company's remuneration structure provides rewards for increasing shareholder value and the achievement of financial targets and business strategies. Emoluments are structured to attract, retain and motivate high calibre directors and senior executives w</w:t>
      </w:r>
      <w:r>
        <w:rPr>
          <w:snapToGrid w:val="0"/>
          <w:lang w:val="en-GB"/>
        </w:rPr>
        <w:t>ho are best able to enhance the CML Group performance.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nature and amount of each component of the emoluments are reviewed by the Board Nomination and Remuneration Committee in respect of both the performance of the CML Group and industry best practice</w:t>
      </w:r>
      <w:r>
        <w:rPr>
          <w:snapToGrid w:val="0"/>
          <w:lang w:val="en-GB"/>
        </w:rPr>
        <w:t>. The Nomination and Remuneration Committee then makes recommendations to the Board.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senior executive remuneration structure has three broad components: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1.</w:t>
      </w:r>
      <w:r>
        <w:rPr>
          <w:snapToGrid w:val="0"/>
          <w:lang w:val="en-GB"/>
        </w:rPr>
        <w:tab/>
        <w:t>Fixed compensation;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2.</w:t>
      </w:r>
      <w:r>
        <w:rPr>
          <w:snapToGrid w:val="0"/>
          <w:lang w:val="en-GB"/>
        </w:rPr>
        <w:tab/>
        <w:t>Senior Executive Bonus Scheme;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3.</w:t>
      </w:r>
      <w:r>
        <w:rPr>
          <w:snapToGrid w:val="0"/>
          <w:lang w:val="en-GB"/>
        </w:rPr>
        <w:tab/>
        <w:t>Executive Share Option Plan.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Fixed</w:t>
      </w:r>
      <w:r>
        <w:rPr>
          <w:snapToGrid w:val="0"/>
          <w:lang w:val="en-GB"/>
        </w:rPr>
        <w:t xml:space="preserve"> compensation is made up of cash salary, superannuation and motor vehicle benefits. The fixed component of executives' remuneration is generally set at the market median of what is paid by comparable companies for similar roles, but varies with individual </w:t>
      </w:r>
      <w:r>
        <w:rPr>
          <w:snapToGrid w:val="0"/>
          <w:lang w:val="en-GB"/>
        </w:rPr>
        <w:t>responsibility, performance and competency.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Senior Executive Bonus Scheme is based on the successful achievement of individual, business unit, business group and Company performance targets over the financial year and is paid annually in cash.</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snapToGrid w:val="0"/>
          <w:lang w:val="en-GB"/>
        </w:rPr>
        <w:t>CML's</w:t>
      </w:r>
      <w:proofErr w:type="spellEnd"/>
      <w:r>
        <w:rPr>
          <w:snapToGrid w:val="0"/>
          <w:lang w:val="en-GB"/>
        </w:rPr>
        <w:t xml:space="preserve"> </w:t>
      </w:r>
      <w:r>
        <w:rPr>
          <w:snapToGrid w:val="0"/>
          <w:lang w:val="en-GB"/>
        </w:rPr>
        <w:t>Executive Share Option Plan is designed to reward executives for the creation of sustainable shareholder wealth over a 3-5 year period. The Plan is based on market priced options. In order for executives (other than middle management) to exercise their opt</w:t>
      </w:r>
      <w:r>
        <w:rPr>
          <w:snapToGrid w:val="0"/>
          <w:lang w:val="en-GB"/>
        </w:rPr>
        <w:t xml:space="preserve">ions, </w:t>
      </w:r>
      <w:proofErr w:type="spellStart"/>
      <w:r>
        <w:rPr>
          <w:snapToGrid w:val="0"/>
          <w:lang w:val="en-GB"/>
        </w:rPr>
        <w:t>CML's</w:t>
      </w:r>
      <w:proofErr w:type="spellEnd"/>
      <w:r>
        <w:rPr>
          <w:snapToGrid w:val="0"/>
          <w:lang w:val="en-GB"/>
        </w:rPr>
        <w:t xml:space="preserve"> Total Shareholder Return (TSR) must exceed the median TSR over the same period for securities in the top 100 industrial entities listed on the Australian Stock Exchange, or </w:t>
      </w:r>
      <w:proofErr w:type="spellStart"/>
      <w:r>
        <w:rPr>
          <w:snapToGrid w:val="0"/>
          <w:lang w:val="en-GB"/>
        </w:rPr>
        <w:t>CML's</w:t>
      </w:r>
      <w:proofErr w:type="spellEnd"/>
      <w:r>
        <w:rPr>
          <w:snapToGrid w:val="0"/>
          <w:lang w:val="en-GB"/>
        </w:rPr>
        <w:t xml:space="preserve"> compound annual earnings per share growth must exceed a set perce</w:t>
      </w:r>
      <w:r>
        <w:rPr>
          <w:snapToGrid w:val="0"/>
          <w:lang w:val="en-GB"/>
        </w:rPr>
        <w:t>ntage.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emolument of the Managing Director and Chief Executive Officer is reviewed annually and takes account of overall performance and management of the CML Group, including achievement of internal budgets and relationships with the Board, senior exe</w:t>
      </w:r>
      <w:r>
        <w:rPr>
          <w:snapToGrid w:val="0"/>
          <w:lang w:val="en-GB"/>
        </w:rPr>
        <w:t>cutives, major shareholders, analysts, the financial press and major suppliers. Advice is also obtained from external consultants as to the prevailing global market and industry best practice. The remuneration of the Managing Director and Chief Executive O</w:t>
      </w:r>
      <w:r>
        <w:rPr>
          <w:snapToGrid w:val="0"/>
          <w:lang w:val="en-GB"/>
        </w:rPr>
        <w:t>fficer has long and short-term performance based components. The former includes the grant of options, the exercise of which is linked to the achievement of performance hurdles. The performance hurdles are based on the achievement of relative TSR in the 50</w:t>
      </w:r>
      <w:r>
        <w:rPr>
          <w:snapToGrid w:val="0"/>
          <w:lang w:val="en-GB"/>
        </w:rPr>
        <w:t xml:space="preserve">th percentile or better in the top 50 industrials or </w:t>
      </w:r>
      <w:proofErr w:type="spellStart"/>
      <w:r>
        <w:rPr>
          <w:snapToGrid w:val="0"/>
          <w:lang w:val="en-GB"/>
        </w:rPr>
        <w:t>CML's</w:t>
      </w:r>
      <w:proofErr w:type="spellEnd"/>
      <w:r>
        <w:rPr>
          <w:snapToGrid w:val="0"/>
          <w:lang w:val="en-GB"/>
        </w:rPr>
        <w:t xml:space="preserve"> compound annual earnings per share growth must exceed a set percentage.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short term component includes annual performance bonuses. The annual review of senior executives' remuneration packages </w:t>
      </w:r>
      <w:r>
        <w:rPr>
          <w:snapToGrid w:val="0"/>
          <w:lang w:val="en-GB"/>
        </w:rPr>
        <w:t>takes account of market comparisons for similar sized roles in other major corporations, performance of the incumbent, the appropriate mix of skills and experience and the performance of individual business groups and the total CML Group. Appropriate advic</w:t>
      </w:r>
      <w:r>
        <w:rPr>
          <w:snapToGrid w:val="0"/>
          <w:lang w:val="en-GB"/>
        </w:rPr>
        <w:t>e is obtained from external consultants as to market and economic conditions as well as current directions in senior executive remuneration in Australia and overseas.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Non-executive directors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annual base fee for a non-executive director appointed prio</w:t>
      </w:r>
      <w:r>
        <w:rPr>
          <w:snapToGrid w:val="0"/>
          <w:lang w:val="en-GB"/>
        </w:rPr>
        <w:t>r to 27 March 2003 was $100,000, and the Chairman's annual fee was $300,000. Directors appointed after 27 March 2003 received an annual package of $133,000. Additional annual fees were paid to non-executive directors (other than the Chairman) being $20,000</w:t>
      </w:r>
      <w:r>
        <w:rPr>
          <w:snapToGrid w:val="0"/>
          <w:lang w:val="en-GB"/>
        </w:rPr>
        <w:t xml:space="preserve"> to chair the Audit/Governance Committee, $7,500 to chair other Board Committees, $7,500 to be a member of the Audit/Governance Committee, and $35,000 to chair the trustee of the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Superannuation Fund.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Non-executive directors appointed prior to 2</w:t>
      </w:r>
      <w:r>
        <w:rPr>
          <w:snapToGrid w:val="0"/>
          <w:lang w:val="en-GB"/>
        </w:rPr>
        <w:t>7 March 2003 receive a benefit in the event of retirement, termination or death. This benefit is equal to the aggregate of remuneration received by the director over the last three years of service or part thereof, plus 5% of that amount for each year of s</w:t>
      </w:r>
      <w:r>
        <w:rPr>
          <w:snapToGrid w:val="0"/>
          <w:lang w:val="en-GB"/>
        </w:rPr>
        <w:t>ervice in excess of three years, but not exceeding a total of 15 years. Any benefit paid on retirement, termination or death is reduced by the amount of any superannuation benefit received.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Non-executive directors also received an annual expense allowance</w:t>
      </w:r>
      <w:r>
        <w:rPr>
          <w:snapToGrid w:val="0"/>
          <w:lang w:val="en-GB"/>
        </w:rPr>
        <w:t xml:space="preserve"> of $5,825.</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Non-executive directors' emoluments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emoluments of the non-executive directors of CML for the year ended 27 July 2003 are set out in table 1 (page 40). This table does not include an amount of $439,580 which was accrued during the year in </w:t>
      </w:r>
      <w:r>
        <w:rPr>
          <w:snapToGrid w:val="0"/>
          <w:lang w:val="en-GB"/>
        </w:rPr>
        <w:t>relation to retirement benefits. Retirement benefits are shown when paid, rather than on an accrual basis.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Managing Director and Chief Executive Officer and top five officers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emoluments of the Managing Director and Chief Executive Officer and the nex</w:t>
      </w:r>
      <w:r>
        <w:rPr>
          <w:snapToGrid w:val="0"/>
          <w:lang w:val="en-GB"/>
        </w:rPr>
        <w:t>t five highest paid continuing executives of CML and the CML Group for the year ended 27 July 2003 are set out in table 2 (page 41).</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Indemnity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Subsequent to year end, Messrs Barton, </w:t>
      </w:r>
      <w:proofErr w:type="spellStart"/>
      <w:r>
        <w:rPr>
          <w:snapToGrid w:val="0"/>
          <w:lang w:val="en-GB"/>
        </w:rPr>
        <w:t>Hodgson</w:t>
      </w:r>
      <w:proofErr w:type="spellEnd"/>
      <w:r>
        <w:rPr>
          <w:snapToGrid w:val="0"/>
          <w:lang w:val="en-GB"/>
        </w:rPr>
        <w:t xml:space="preserve"> and </w:t>
      </w:r>
      <w:proofErr w:type="spellStart"/>
      <w:r>
        <w:rPr>
          <w:snapToGrid w:val="0"/>
          <w:lang w:val="en-GB"/>
        </w:rPr>
        <w:t>Wemms</w:t>
      </w:r>
      <w:proofErr w:type="spellEnd"/>
      <w:r>
        <w:rPr>
          <w:snapToGrid w:val="0"/>
          <w:lang w:val="en-GB"/>
        </w:rPr>
        <w:t xml:space="preserve"> and Ms </w:t>
      </w:r>
      <w:proofErr w:type="spellStart"/>
      <w:r>
        <w:rPr>
          <w:snapToGrid w:val="0"/>
          <w:lang w:val="en-GB"/>
        </w:rPr>
        <w:t>McPhee</w:t>
      </w:r>
      <w:proofErr w:type="spellEnd"/>
      <w:r>
        <w:rPr>
          <w:snapToGrid w:val="0"/>
          <w:lang w:val="en-GB"/>
        </w:rPr>
        <w:t xml:space="preserve"> entered into a Good Faith Protection and</w:t>
      </w:r>
      <w:r>
        <w:rPr>
          <w:snapToGrid w:val="0"/>
          <w:lang w:val="en-GB"/>
        </w:rPr>
        <w:t xml:space="preserve"> Access Deed with CML. In the past, CML has also entered into similar Deeds in the form approved by shareholders at the 1999 Annual General Meeting with other non-executive directors of the company. Subsequent to year end, CML entered into a supplemental d</w:t>
      </w:r>
      <w:r>
        <w:rPr>
          <w:snapToGrid w:val="0"/>
          <w:lang w:val="en-GB"/>
        </w:rPr>
        <w:t xml:space="preserve">eed with each of Messrs </w:t>
      </w:r>
      <w:proofErr w:type="spellStart"/>
      <w:r>
        <w:rPr>
          <w:snapToGrid w:val="0"/>
          <w:lang w:val="en-GB"/>
        </w:rPr>
        <w:t>Allert</w:t>
      </w:r>
      <w:proofErr w:type="spellEnd"/>
      <w:r>
        <w:rPr>
          <w:snapToGrid w:val="0"/>
          <w:lang w:val="en-GB"/>
        </w:rPr>
        <w:t xml:space="preserve">, Charlton, Fletcher, </w:t>
      </w:r>
      <w:proofErr w:type="spellStart"/>
      <w:r>
        <w:rPr>
          <w:snapToGrid w:val="0"/>
          <w:lang w:val="en-GB"/>
        </w:rPr>
        <w:t>Leibler</w:t>
      </w:r>
      <w:proofErr w:type="spellEnd"/>
      <w:r>
        <w:rPr>
          <w:snapToGrid w:val="0"/>
          <w:lang w:val="en-GB"/>
        </w:rPr>
        <w:t xml:space="preserve">, </w:t>
      </w:r>
      <w:proofErr w:type="spellStart"/>
      <w:r>
        <w:rPr>
          <w:snapToGrid w:val="0"/>
          <w:lang w:val="en-GB"/>
        </w:rPr>
        <w:t>Myer</w:t>
      </w:r>
      <w:proofErr w:type="spellEnd"/>
      <w:r>
        <w:rPr>
          <w:snapToGrid w:val="0"/>
          <w:lang w:val="en-GB"/>
        </w:rPr>
        <w:t xml:space="preserve"> and </w:t>
      </w:r>
      <w:proofErr w:type="spellStart"/>
      <w:r>
        <w:rPr>
          <w:snapToGrid w:val="0"/>
          <w:lang w:val="en-GB"/>
        </w:rPr>
        <w:t>Gurry</w:t>
      </w:r>
      <w:proofErr w:type="spellEnd"/>
      <w:r>
        <w:rPr>
          <w:snapToGrid w:val="0"/>
          <w:lang w:val="en-GB"/>
        </w:rPr>
        <w:t xml:space="preserve"> and Ms </w:t>
      </w:r>
      <w:proofErr w:type="spellStart"/>
      <w:r>
        <w:rPr>
          <w:snapToGrid w:val="0"/>
          <w:lang w:val="en-GB"/>
        </w:rPr>
        <w:t>Akopiantz</w:t>
      </w:r>
      <w:proofErr w:type="spellEnd"/>
      <w:r>
        <w:rPr>
          <w:snapToGrid w:val="0"/>
          <w:lang w:val="en-GB"/>
        </w:rPr>
        <w:t xml:space="preserve"> which contained a number of supplemental provisions to update the Deed for developments in the law and to ensure consistency with the form of Deed entered into wit</w:t>
      </w:r>
      <w:r>
        <w:rPr>
          <w:snapToGrid w:val="0"/>
          <w:lang w:val="en-GB"/>
        </w:rPr>
        <w:t>h directors appointed during the year. The Deeds provide for indemnification of the directors to the maximum extent permitted under law. They do not indemnify for any liability involving a lack of good faith.</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Article 70 of the Company's constitution also </w:t>
      </w:r>
      <w:r>
        <w:rPr>
          <w:snapToGrid w:val="0"/>
          <w:lang w:val="en-GB"/>
        </w:rPr>
        <w:t>provides an indemnity in favour of officers (including the directors and company secretary) of CML (and such other officers and former officers of the CML Group as the directors decide) against liabilities incurred while acting as such officers to the exte</w:t>
      </w:r>
      <w:r>
        <w:rPr>
          <w:snapToGrid w:val="0"/>
          <w:lang w:val="en-GB"/>
        </w:rPr>
        <w:t>nt permitted by law.</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No director or officer of CML has received the benefit of an indemnity from the Company during or since the end of the year. During the year legal fees of $577,625 were paid for Messrs. </w:t>
      </w:r>
      <w:proofErr w:type="spellStart"/>
      <w:r>
        <w:rPr>
          <w:snapToGrid w:val="0"/>
          <w:lang w:val="en-GB"/>
        </w:rPr>
        <w:t>Allert</w:t>
      </w:r>
      <w:proofErr w:type="spellEnd"/>
      <w:r>
        <w:rPr>
          <w:snapToGrid w:val="0"/>
          <w:lang w:val="en-GB"/>
        </w:rPr>
        <w:t xml:space="preserve">, Fletcher, </w:t>
      </w:r>
      <w:proofErr w:type="spellStart"/>
      <w:r>
        <w:rPr>
          <w:snapToGrid w:val="0"/>
          <w:lang w:val="en-GB"/>
        </w:rPr>
        <w:t>Gurry</w:t>
      </w:r>
      <w:proofErr w:type="spellEnd"/>
      <w:r>
        <w:rPr>
          <w:snapToGrid w:val="0"/>
          <w:lang w:val="en-GB"/>
        </w:rPr>
        <w:t xml:space="preserve">, </w:t>
      </w:r>
      <w:proofErr w:type="spellStart"/>
      <w:r>
        <w:rPr>
          <w:snapToGrid w:val="0"/>
          <w:lang w:val="en-GB"/>
        </w:rPr>
        <w:t>Leibler</w:t>
      </w:r>
      <w:proofErr w:type="spellEnd"/>
      <w:r>
        <w:rPr>
          <w:snapToGrid w:val="0"/>
          <w:lang w:val="en-GB"/>
        </w:rPr>
        <w:t xml:space="preserve">, </w:t>
      </w:r>
      <w:proofErr w:type="spellStart"/>
      <w:r>
        <w:rPr>
          <w:snapToGrid w:val="0"/>
          <w:lang w:val="en-GB"/>
        </w:rPr>
        <w:t>Myer</w:t>
      </w:r>
      <w:proofErr w:type="spellEnd"/>
      <w:r>
        <w:rPr>
          <w:snapToGrid w:val="0"/>
          <w:lang w:val="en-GB"/>
        </w:rPr>
        <w:t>, Wallis a</w:t>
      </w:r>
      <w:r>
        <w:rPr>
          <w:snapToGrid w:val="0"/>
          <w:lang w:val="en-GB"/>
        </w:rPr>
        <w:t xml:space="preserve">nd Ms </w:t>
      </w:r>
      <w:proofErr w:type="spellStart"/>
      <w:r>
        <w:rPr>
          <w:snapToGrid w:val="0"/>
          <w:lang w:val="en-GB"/>
        </w:rPr>
        <w:t>Akopiantz</w:t>
      </w:r>
      <w:proofErr w:type="spellEnd"/>
      <w:r>
        <w:rPr>
          <w:snapToGrid w:val="0"/>
          <w:lang w:val="en-GB"/>
        </w:rPr>
        <w:t xml:space="preserve"> and Ms Lynch in respect of legal advice obtained by them in carrying out their duties as directors. Further details are disclosed in the Corporate Governance section of the Annual Review. CML maintains a Directors' and Officers' insurance p</w:t>
      </w:r>
      <w:r>
        <w:rPr>
          <w:snapToGrid w:val="0"/>
          <w:lang w:val="en-GB"/>
        </w:rPr>
        <w:t>olicy. Due to confidentiality obligations and undertakings of the policy, no further details in respect of the premium or policy can be disclosed.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Attendance at meetings</w:t>
      </w:r>
    </w:p>
    <w:p w:rsidR="00000000" w:rsidRDefault="00A03C91">
      <w:pPr>
        <w:shd w:val="clear" w:color="auto" w:fill="FFFFFF"/>
        <w:ind w:left="108"/>
        <w:rPr>
          <w:snapToGrid w:val="0"/>
          <w:lang w:val="en-GB"/>
        </w:rPr>
      </w:pPr>
    </w:p>
    <w:tbl>
      <w:tblPr>
        <w:tblW w:w="0" w:type="auto"/>
        <w:tblLayout w:type="fixed"/>
        <w:tblLook w:val="0000"/>
      </w:tblPr>
      <w:tblGrid>
        <w:gridCol w:w="3402"/>
        <w:gridCol w:w="851"/>
        <w:gridCol w:w="851"/>
        <w:gridCol w:w="851"/>
        <w:gridCol w:w="851"/>
        <w:gridCol w:w="851"/>
        <w:gridCol w:w="851"/>
        <w:gridCol w:w="851"/>
        <w:gridCol w:w="851"/>
        <w:gridCol w:w="851"/>
        <w:gridCol w:w="851"/>
        <w:gridCol w:w="851"/>
        <w:gridCol w:w="851"/>
      </w:tblGrid>
      <w:tr w:rsidR="00000000">
        <w:tblPrEx>
          <w:tblCellMar>
            <w:top w:w="0" w:type="dxa"/>
            <w:bottom w:w="0" w:type="dxa"/>
          </w:tblCellMar>
        </w:tblPrEx>
        <w:trPr>
          <w:cantSplit/>
        </w:trPr>
        <w:tc>
          <w:tcPr>
            <w:tcW w:w="3402" w:type="dxa"/>
          </w:tcPr>
          <w:p w:rsidR="00000000" w:rsidRDefault="00A03C91">
            <w:pPr>
              <w:ind w:left="108"/>
              <w:rPr>
                <w:snapToGrid w:val="0"/>
                <w:lang w:val="en-GB"/>
              </w:rPr>
            </w:pPr>
          </w:p>
        </w:tc>
        <w:tc>
          <w:tcPr>
            <w:tcW w:w="1702" w:type="dxa"/>
            <w:gridSpan w:val="2"/>
          </w:tcPr>
          <w:p w:rsidR="00000000" w:rsidRDefault="00A03C91">
            <w:pPr>
              <w:ind w:left="108"/>
              <w:jc w:val="center"/>
              <w:rPr>
                <w:b/>
                <w:snapToGrid w:val="0"/>
                <w:lang w:val="en-GB"/>
              </w:rPr>
            </w:pPr>
          </w:p>
        </w:tc>
        <w:tc>
          <w:tcPr>
            <w:tcW w:w="1702" w:type="dxa"/>
            <w:gridSpan w:val="2"/>
          </w:tcPr>
          <w:p w:rsidR="00000000" w:rsidRDefault="00A03C91">
            <w:pPr>
              <w:ind w:left="108"/>
              <w:jc w:val="center"/>
              <w:rPr>
                <w:b/>
                <w:snapToGrid w:val="0"/>
                <w:lang w:val="en-GB"/>
              </w:rPr>
            </w:pPr>
          </w:p>
        </w:tc>
        <w:tc>
          <w:tcPr>
            <w:tcW w:w="1702" w:type="dxa"/>
            <w:gridSpan w:val="2"/>
          </w:tcPr>
          <w:p w:rsidR="00000000" w:rsidRDefault="00A03C91">
            <w:pPr>
              <w:ind w:left="108"/>
              <w:jc w:val="center"/>
              <w:rPr>
                <w:b/>
                <w:snapToGrid w:val="0"/>
                <w:lang w:val="en-GB"/>
              </w:rPr>
            </w:pPr>
          </w:p>
        </w:tc>
        <w:tc>
          <w:tcPr>
            <w:tcW w:w="1702" w:type="dxa"/>
            <w:gridSpan w:val="2"/>
          </w:tcPr>
          <w:p w:rsidR="00000000" w:rsidRDefault="00A03C91">
            <w:pPr>
              <w:ind w:left="108"/>
              <w:jc w:val="center"/>
              <w:rPr>
                <w:b/>
                <w:snapToGrid w:val="0"/>
                <w:lang w:val="en-GB"/>
              </w:rPr>
            </w:pPr>
          </w:p>
        </w:tc>
        <w:tc>
          <w:tcPr>
            <w:tcW w:w="1702" w:type="dxa"/>
            <w:gridSpan w:val="2"/>
          </w:tcPr>
          <w:p w:rsidR="00000000" w:rsidRDefault="00A03C91">
            <w:pPr>
              <w:ind w:left="108"/>
              <w:jc w:val="center"/>
              <w:rPr>
                <w:b/>
                <w:snapToGrid w:val="0"/>
                <w:lang w:val="en-GB"/>
              </w:rPr>
            </w:pPr>
          </w:p>
        </w:tc>
        <w:tc>
          <w:tcPr>
            <w:tcW w:w="1702" w:type="dxa"/>
            <w:gridSpan w:val="2"/>
          </w:tcPr>
          <w:p w:rsidR="00000000" w:rsidRDefault="00A03C91">
            <w:pPr>
              <w:ind w:left="108"/>
              <w:jc w:val="center"/>
              <w:rPr>
                <w:b/>
                <w:snapToGrid w:val="0"/>
                <w:lang w:val="en-GB"/>
              </w:rPr>
            </w:pPr>
            <w:r>
              <w:rPr>
                <w:b/>
                <w:snapToGrid w:val="0"/>
                <w:lang w:val="en-GB"/>
              </w:rPr>
              <w:t>Nomination</w:t>
            </w:r>
          </w:p>
        </w:tc>
      </w:tr>
      <w:tr w:rsidR="00000000">
        <w:tblPrEx>
          <w:tblCellMar>
            <w:top w:w="0" w:type="dxa"/>
            <w:bottom w:w="0" w:type="dxa"/>
          </w:tblCellMar>
        </w:tblPrEx>
        <w:trPr>
          <w:cantSplit/>
        </w:trPr>
        <w:tc>
          <w:tcPr>
            <w:tcW w:w="3402" w:type="dxa"/>
          </w:tcPr>
          <w:p w:rsidR="00000000" w:rsidRDefault="00A03C91">
            <w:pPr>
              <w:ind w:left="108"/>
              <w:rPr>
                <w:snapToGrid w:val="0"/>
                <w:lang w:val="en-GB"/>
              </w:rPr>
            </w:pPr>
          </w:p>
        </w:tc>
        <w:tc>
          <w:tcPr>
            <w:tcW w:w="1702" w:type="dxa"/>
            <w:gridSpan w:val="2"/>
          </w:tcPr>
          <w:p w:rsidR="00000000" w:rsidRDefault="00A03C91">
            <w:pPr>
              <w:ind w:left="108"/>
              <w:jc w:val="center"/>
              <w:rPr>
                <w:b/>
                <w:snapToGrid w:val="0"/>
                <w:lang w:val="en-GB"/>
              </w:rPr>
            </w:pPr>
            <w:r>
              <w:rPr>
                <w:b/>
                <w:snapToGrid w:val="0"/>
                <w:lang w:val="en-GB"/>
              </w:rPr>
              <w:t>Scheduled</w:t>
            </w:r>
          </w:p>
        </w:tc>
        <w:tc>
          <w:tcPr>
            <w:tcW w:w="1702" w:type="dxa"/>
            <w:gridSpan w:val="2"/>
          </w:tcPr>
          <w:p w:rsidR="00000000" w:rsidRDefault="00A03C91">
            <w:pPr>
              <w:ind w:left="108"/>
              <w:jc w:val="center"/>
              <w:rPr>
                <w:b/>
                <w:snapToGrid w:val="0"/>
                <w:lang w:val="en-GB"/>
              </w:rPr>
            </w:pPr>
            <w:r>
              <w:rPr>
                <w:b/>
                <w:snapToGrid w:val="0"/>
                <w:lang w:val="en-GB"/>
              </w:rPr>
              <w:t>Other</w:t>
            </w:r>
          </w:p>
        </w:tc>
        <w:tc>
          <w:tcPr>
            <w:tcW w:w="1702" w:type="dxa"/>
            <w:gridSpan w:val="2"/>
          </w:tcPr>
          <w:p w:rsidR="00000000" w:rsidRDefault="00A03C91">
            <w:pPr>
              <w:ind w:left="108"/>
              <w:jc w:val="center"/>
              <w:rPr>
                <w:b/>
                <w:snapToGrid w:val="0"/>
                <w:lang w:val="en-GB"/>
              </w:rPr>
            </w:pPr>
            <w:r>
              <w:rPr>
                <w:b/>
                <w:snapToGrid w:val="0"/>
                <w:lang w:val="en-GB"/>
              </w:rPr>
              <w:t>Audit/</w:t>
            </w:r>
          </w:p>
        </w:tc>
        <w:tc>
          <w:tcPr>
            <w:tcW w:w="1702" w:type="dxa"/>
            <w:gridSpan w:val="2"/>
          </w:tcPr>
          <w:p w:rsidR="00000000" w:rsidRDefault="00A03C91">
            <w:pPr>
              <w:ind w:left="108"/>
              <w:jc w:val="center"/>
              <w:rPr>
                <w:b/>
                <w:snapToGrid w:val="0"/>
                <w:lang w:val="en-GB"/>
              </w:rPr>
            </w:pPr>
          </w:p>
        </w:tc>
        <w:tc>
          <w:tcPr>
            <w:tcW w:w="1702" w:type="dxa"/>
            <w:gridSpan w:val="2"/>
          </w:tcPr>
          <w:p w:rsidR="00000000" w:rsidRDefault="00A03C91">
            <w:pPr>
              <w:ind w:left="108"/>
              <w:jc w:val="center"/>
              <w:rPr>
                <w:b/>
                <w:snapToGrid w:val="0"/>
                <w:lang w:val="en-GB"/>
              </w:rPr>
            </w:pPr>
          </w:p>
        </w:tc>
        <w:tc>
          <w:tcPr>
            <w:tcW w:w="1702" w:type="dxa"/>
            <w:gridSpan w:val="2"/>
          </w:tcPr>
          <w:p w:rsidR="00000000" w:rsidRDefault="00A03C91">
            <w:pPr>
              <w:ind w:left="108"/>
              <w:jc w:val="center"/>
              <w:rPr>
                <w:b/>
                <w:snapToGrid w:val="0"/>
                <w:lang w:val="en-GB"/>
              </w:rPr>
            </w:pPr>
            <w:r>
              <w:rPr>
                <w:b/>
                <w:snapToGrid w:val="0"/>
                <w:lang w:val="en-GB"/>
              </w:rPr>
              <w:t>and</w:t>
            </w:r>
          </w:p>
        </w:tc>
      </w:tr>
      <w:tr w:rsidR="00000000">
        <w:tblPrEx>
          <w:tblCellMar>
            <w:top w:w="0" w:type="dxa"/>
            <w:bottom w:w="0" w:type="dxa"/>
          </w:tblCellMar>
        </w:tblPrEx>
        <w:trPr>
          <w:cantSplit/>
        </w:trPr>
        <w:tc>
          <w:tcPr>
            <w:tcW w:w="3402" w:type="dxa"/>
          </w:tcPr>
          <w:p w:rsidR="00000000" w:rsidRDefault="00A03C91">
            <w:pPr>
              <w:ind w:left="108"/>
              <w:rPr>
                <w:snapToGrid w:val="0"/>
                <w:lang w:val="en-GB"/>
              </w:rPr>
            </w:pPr>
          </w:p>
        </w:tc>
        <w:tc>
          <w:tcPr>
            <w:tcW w:w="1702" w:type="dxa"/>
            <w:gridSpan w:val="2"/>
          </w:tcPr>
          <w:p w:rsidR="00000000" w:rsidRDefault="00A03C91">
            <w:pPr>
              <w:ind w:left="108"/>
              <w:jc w:val="center"/>
              <w:rPr>
                <w:b/>
                <w:snapToGrid w:val="0"/>
                <w:lang w:val="en-GB"/>
              </w:rPr>
            </w:pPr>
            <w:r>
              <w:rPr>
                <w:b/>
                <w:snapToGrid w:val="0"/>
                <w:lang w:val="en-GB"/>
              </w:rPr>
              <w:t>Board</w:t>
            </w:r>
          </w:p>
        </w:tc>
        <w:tc>
          <w:tcPr>
            <w:tcW w:w="1702" w:type="dxa"/>
            <w:gridSpan w:val="2"/>
          </w:tcPr>
          <w:p w:rsidR="00000000" w:rsidRDefault="00A03C91">
            <w:pPr>
              <w:ind w:left="108"/>
              <w:jc w:val="center"/>
              <w:rPr>
                <w:b/>
                <w:snapToGrid w:val="0"/>
                <w:lang w:val="en-GB"/>
              </w:rPr>
            </w:pPr>
            <w:r>
              <w:rPr>
                <w:b/>
                <w:snapToGrid w:val="0"/>
                <w:lang w:val="en-GB"/>
              </w:rPr>
              <w:t>Board</w:t>
            </w:r>
          </w:p>
        </w:tc>
        <w:tc>
          <w:tcPr>
            <w:tcW w:w="1702" w:type="dxa"/>
            <w:gridSpan w:val="2"/>
          </w:tcPr>
          <w:p w:rsidR="00000000" w:rsidRDefault="00A03C91">
            <w:pPr>
              <w:ind w:left="108"/>
              <w:jc w:val="center"/>
              <w:rPr>
                <w:b/>
                <w:snapToGrid w:val="0"/>
                <w:lang w:val="en-GB"/>
              </w:rPr>
            </w:pPr>
            <w:r>
              <w:rPr>
                <w:b/>
                <w:snapToGrid w:val="0"/>
                <w:lang w:val="en-GB"/>
              </w:rPr>
              <w:t>Governance</w:t>
            </w:r>
          </w:p>
        </w:tc>
        <w:tc>
          <w:tcPr>
            <w:tcW w:w="1702" w:type="dxa"/>
            <w:gridSpan w:val="2"/>
          </w:tcPr>
          <w:p w:rsidR="00000000" w:rsidRDefault="00A03C91">
            <w:pPr>
              <w:ind w:left="108"/>
              <w:jc w:val="center"/>
              <w:rPr>
                <w:b/>
                <w:snapToGrid w:val="0"/>
                <w:lang w:val="en-GB"/>
              </w:rPr>
            </w:pPr>
            <w:r>
              <w:rPr>
                <w:b/>
                <w:snapToGrid w:val="0"/>
                <w:lang w:val="en-GB"/>
              </w:rPr>
              <w:t>Compensatio</w:t>
            </w:r>
            <w:r>
              <w:rPr>
                <w:b/>
                <w:snapToGrid w:val="0"/>
                <w:lang w:val="en-GB"/>
              </w:rPr>
              <w:t>n</w:t>
            </w:r>
          </w:p>
        </w:tc>
        <w:tc>
          <w:tcPr>
            <w:tcW w:w="1702" w:type="dxa"/>
            <w:gridSpan w:val="2"/>
          </w:tcPr>
          <w:p w:rsidR="00000000" w:rsidRDefault="00A03C91">
            <w:pPr>
              <w:ind w:left="108"/>
              <w:jc w:val="center"/>
              <w:rPr>
                <w:b/>
                <w:snapToGrid w:val="0"/>
                <w:lang w:val="en-GB"/>
              </w:rPr>
            </w:pPr>
            <w:r>
              <w:rPr>
                <w:b/>
                <w:snapToGrid w:val="0"/>
                <w:lang w:val="en-GB"/>
              </w:rPr>
              <w:t>Nominating</w:t>
            </w:r>
          </w:p>
        </w:tc>
        <w:tc>
          <w:tcPr>
            <w:tcW w:w="1702" w:type="dxa"/>
            <w:gridSpan w:val="2"/>
          </w:tcPr>
          <w:p w:rsidR="00000000" w:rsidRDefault="00A03C91">
            <w:pPr>
              <w:ind w:left="108"/>
              <w:jc w:val="center"/>
              <w:rPr>
                <w:b/>
                <w:snapToGrid w:val="0"/>
                <w:lang w:val="en-GB"/>
              </w:rPr>
            </w:pPr>
            <w:r>
              <w:rPr>
                <w:b/>
                <w:snapToGrid w:val="0"/>
                <w:lang w:val="en-GB"/>
              </w:rPr>
              <w:t>Remuneration</w:t>
            </w:r>
          </w:p>
        </w:tc>
      </w:tr>
      <w:tr w:rsidR="00000000">
        <w:tblPrEx>
          <w:tblCellMar>
            <w:top w:w="0" w:type="dxa"/>
            <w:bottom w:w="0" w:type="dxa"/>
          </w:tblCellMar>
        </w:tblPrEx>
        <w:trPr>
          <w:cantSplit/>
        </w:trPr>
        <w:tc>
          <w:tcPr>
            <w:tcW w:w="3402" w:type="dxa"/>
          </w:tcPr>
          <w:p w:rsidR="00000000" w:rsidRDefault="00A03C91">
            <w:pPr>
              <w:ind w:left="108"/>
              <w:rPr>
                <w:snapToGrid w:val="0"/>
                <w:lang w:val="en-GB"/>
              </w:rPr>
            </w:pPr>
          </w:p>
        </w:tc>
        <w:tc>
          <w:tcPr>
            <w:tcW w:w="1702" w:type="dxa"/>
            <w:gridSpan w:val="2"/>
          </w:tcPr>
          <w:p w:rsidR="00000000" w:rsidRDefault="00A03C91">
            <w:pPr>
              <w:ind w:left="108"/>
              <w:jc w:val="center"/>
              <w:rPr>
                <w:b/>
                <w:snapToGrid w:val="0"/>
                <w:lang w:val="en-GB"/>
              </w:rPr>
            </w:pPr>
            <w:r>
              <w:rPr>
                <w:b/>
                <w:snapToGrid w:val="0"/>
                <w:lang w:val="en-GB"/>
              </w:rPr>
              <w:t>Meetings</w:t>
            </w:r>
          </w:p>
        </w:tc>
        <w:tc>
          <w:tcPr>
            <w:tcW w:w="1702" w:type="dxa"/>
            <w:gridSpan w:val="2"/>
          </w:tcPr>
          <w:p w:rsidR="00000000" w:rsidRDefault="00A03C91">
            <w:pPr>
              <w:ind w:left="108"/>
              <w:jc w:val="center"/>
              <w:rPr>
                <w:b/>
                <w:snapToGrid w:val="0"/>
                <w:lang w:val="en-GB"/>
              </w:rPr>
            </w:pPr>
            <w:r>
              <w:rPr>
                <w:b/>
                <w:snapToGrid w:val="0"/>
                <w:lang w:val="en-GB"/>
              </w:rPr>
              <w:t>Meetings</w:t>
            </w:r>
          </w:p>
        </w:tc>
        <w:tc>
          <w:tcPr>
            <w:tcW w:w="1702" w:type="dxa"/>
            <w:gridSpan w:val="2"/>
          </w:tcPr>
          <w:p w:rsidR="00000000" w:rsidRDefault="00A03C91">
            <w:pPr>
              <w:ind w:left="108"/>
              <w:jc w:val="center"/>
              <w:rPr>
                <w:b/>
                <w:snapToGrid w:val="0"/>
                <w:lang w:val="en-GB"/>
              </w:rPr>
            </w:pPr>
            <w:r>
              <w:rPr>
                <w:b/>
                <w:snapToGrid w:val="0"/>
                <w:lang w:val="en-GB"/>
              </w:rPr>
              <w:t>Committee</w:t>
            </w:r>
          </w:p>
        </w:tc>
        <w:tc>
          <w:tcPr>
            <w:tcW w:w="1702" w:type="dxa"/>
            <w:gridSpan w:val="2"/>
          </w:tcPr>
          <w:p w:rsidR="00000000" w:rsidRDefault="00A03C91">
            <w:pPr>
              <w:ind w:left="108"/>
              <w:jc w:val="center"/>
              <w:rPr>
                <w:b/>
                <w:snapToGrid w:val="0"/>
                <w:lang w:val="en-GB"/>
              </w:rPr>
            </w:pPr>
            <w:r>
              <w:rPr>
                <w:b/>
                <w:snapToGrid w:val="0"/>
                <w:lang w:val="en-GB"/>
              </w:rPr>
              <w:t>Committee</w:t>
            </w:r>
          </w:p>
        </w:tc>
        <w:tc>
          <w:tcPr>
            <w:tcW w:w="1702" w:type="dxa"/>
            <w:gridSpan w:val="2"/>
          </w:tcPr>
          <w:p w:rsidR="00000000" w:rsidRDefault="00A03C91">
            <w:pPr>
              <w:ind w:left="108"/>
              <w:jc w:val="center"/>
              <w:rPr>
                <w:b/>
                <w:snapToGrid w:val="0"/>
                <w:lang w:val="en-GB"/>
              </w:rPr>
            </w:pPr>
            <w:r>
              <w:rPr>
                <w:b/>
                <w:snapToGrid w:val="0"/>
                <w:lang w:val="en-GB"/>
              </w:rPr>
              <w:t>Committee</w:t>
            </w:r>
          </w:p>
        </w:tc>
        <w:tc>
          <w:tcPr>
            <w:tcW w:w="1702" w:type="dxa"/>
            <w:gridSpan w:val="2"/>
          </w:tcPr>
          <w:p w:rsidR="00000000" w:rsidRDefault="00A03C91">
            <w:pPr>
              <w:ind w:left="108"/>
              <w:jc w:val="center"/>
              <w:rPr>
                <w:b/>
                <w:snapToGrid w:val="0"/>
                <w:lang w:val="en-GB"/>
              </w:rPr>
            </w:pPr>
            <w:r>
              <w:rPr>
                <w:b/>
                <w:snapToGrid w:val="0"/>
                <w:lang w:val="en-GB"/>
              </w:rPr>
              <w:t>Committee</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851" w:type="dxa"/>
            <w:tcBorders>
              <w:bottom w:val="single" w:sz="18" w:space="0" w:color="auto"/>
            </w:tcBorders>
          </w:tcPr>
          <w:p w:rsidR="00000000" w:rsidRDefault="00A03C91">
            <w:pPr>
              <w:ind w:left="108"/>
              <w:jc w:val="right"/>
              <w:rPr>
                <w:b/>
                <w:snapToGrid w:val="0"/>
                <w:lang w:val="en-GB"/>
              </w:rPr>
            </w:pPr>
            <w:r>
              <w:rPr>
                <w:b/>
                <w:snapToGrid w:val="0"/>
                <w:lang w:val="en-GB"/>
              </w:rPr>
              <w:t>A</w:t>
            </w:r>
          </w:p>
        </w:tc>
        <w:tc>
          <w:tcPr>
            <w:tcW w:w="851" w:type="dxa"/>
            <w:tcBorders>
              <w:bottom w:val="single" w:sz="18" w:space="0" w:color="auto"/>
            </w:tcBorders>
          </w:tcPr>
          <w:p w:rsidR="00000000" w:rsidRDefault="00A03C91">
            <w:pPr>
              <w:ind w:left="108"/>
              <w:jc w:val="right"/>
              <w:rPr>
                <w:b/>
                <w:snapToGrid w:val="0"/>
                <w:lang w:val="en-GB"/>
              </w:rPr>
            </w:pPr>
            <w:r>
              <w:rPr>
                <w:b/>
                <w:snapToGrid w:val="0"/>
                <w:lang w:val="en-GB"/>
              </w:rPr>
              <w:t>B</w:t>
            </w:r>
          </w:p>
        </w:tc>
        <w:tc>
          <w:tcPr>
            <w:tcW w:w="851" w:type="dxa"/>
            <w:tcBorders>
              <w:bottom w:val="single" w:sz="18" w:space="0" w:color="auto"/>
            </w:tcBorders>
          </w:tcPr>
          <w:p w:rsidR="00000000" w:rsidRDefault="00A03C91">
            <w:pPr>
              <w:ind w:left="108"/>
              <w:jc w:val="right"/>
              <w:rPr>
                <w:b/>
                <w:snapToGrid w:val="0"/>
                <w:lang w:val="en-GB"/>
              </w:rPr>
            </w:pPr>
            <w:r>
              <w:rPr>
                <w:b/>
                <w:snapToGrid w:val="0"/>
                <w:lang w:val="en-GB"/>
              </w:rPr>
              <w:t>A</w:t>
            </w:r>
          </w:p>
        </w:tc>
        <w:tc>
          <w:tcPr>
            <w:tcW w:w="851" w:type="dxa"/>
            <w:tcBorders>
              <w:bottom w:val="single" w:sz="18" w:space="0" w:color="auto"/>
            </w:tcBorders>
          </w:tcPr>
          <w:p w:rsidR="00000000" w:rsidRDefault="00A03C91">
            <w:pPr>
              <w:ind w:left="108"/>
              <w:jc w:val="right"/>
              <w:rPr>
                <w:b/>
                <w:snapToGrid w:val="0"/>
                <w:lang w:val="en-GB"/>
              </w:rPr>
            </w:pPr>
            <w:r>
              <w:rPr>
                <w:b/>
                <w:snapToGrid w:val="0"/>
                <w:lang w:val="en-GB"/>
              </w:rPr>
              <w:t>B</w:t>
            </w:r>
          </w:p>
        </w:tc>
        <w:tc>
          <w:tcPr>
            <w:tcW w:w="851" w:type="dxa"/>
            <w:tcBorders>
              <w:bottom w:val="single" w:sz="18" w:space="0" w:color="auto"/>
            </w:tcBorders>
          </w:tcPr>
          <w:p w:rsidR="00000000" w:rsidRDefault="00A03C91">
            <w:pPr>
              <w:ind w:left="108"/>
              <w:jc w:val="right"/>
              <w:rPr>
                <w:b/>
                <w:snapToGrid w:val="0"/>
                <w:lang w:val="en-GB"/>
              </w:rPr>
            </w:pPr>
            <w:r>
              <w:rPr>
                <w:b/>
                <w:snapToGrid w:val="0"/>
                <w:lang w:val="en-GB"/>
              </w:rPr>
              <w:t>A</w:t>
            </w:r>
          </w:p>
        </w:tc>
        <w:tc>
          <w:tcPr>
            <w:tcW w:w="851" w:type="dxa"/>
            <w:tcBorders>
              <w:bottom w:val="single" w:sz="18" w:space="0" w:color="auto"/>
            </w:tcBorders>
          </w:tcPr>
          <w:p w:rsidR="00000000" w:rsidRDefault="00A03C91">
            <w:pPr>
              <w:ind w:left="108"/>
              <w:jc w:val="right"/>
              <w:rPr>
                <w:b/>
                <w:snapToGrid w:val="0"/>
                <w:lang w:val="en-GB"/>
              </w:rPr>
            </w:pPr>
            <w:r>
              <w:rPr>
                <w:b/>
                <w:snapToGrid w:val="0"/>
                <w:lang w:val="en-GB"/>
              </w:rPr>
              <w:t>B</w:t>
            </w:r>
          </w:p>
        </w:tc>
        <w:tc>
          <w:tcPr>
            <w:tcW w:w="851" w:type="dxa"/>
            <w:tcBorders>
              <w:bottom w:val="single" w:sz="18" w:space="0" w:color="auto"/>
            </w:tcBorders>
          </w:tcPr>
          <w:p w:rsidR="00000000" w:rsidRDefault="00A03C91">
            <w:pPr>
              <w:ind w:left="108"/>
              <w:jc w:val="right"/>
              <w:rPr>
                <w:b/>
                <w:snapToGrid w:val="0"/>
                <w:lang w:val="en-GB"/>
              </w:rPr>
            </w:pPr>
            <w:r>
              <w:rPr>
                <w:b/>
                <w:snapToGrid w:val="0"/>
                <w:lang w:val="en-GB"/>
              </w:rPr>
              <w:t>A</w:t>
            </w:r>
          </w:p>
        </w:tc>
        <w:tc>
          <w:tcPr>
            <w:tcW w:w="851" w:type="dxa"/>
            <w:tcBorders>
              <w:bottom w:val="single" w:sz="18" w:space="0" w:color="auto"/>
            </w:tcBorders>
          </w:tcPr>
          <w:p w:rsidR="00000000" w:rsidRDefault="00A03C91">
            <w:pPr>
              <w:ind w:left="108"/>
              <w:jc w:val="right"/>
              <w:rPr>
                <w:b/>
                <w:snapToGrid w:val="0"/>
                <w:lang w:val="en-GB"/>
              </w:rPr>
            </w:pPr>
            <w:r>
              <w:rPr>
                <w:b/>
                <w:snapToGrid w:val="0"/>
                <w:lang w:val="en-GB"/>
              </w:rPr>
              <w:t>B</w:t>
            </w:r>
          </w:p>
        </w:tc>
        <w:tc>
          <w:tcPr>
            <w:tcW w:w="851" w:type="dxa"/>
            <w:tcBorders>
              <w:bottom w:val="single" w:sz="18" w:space="0" w:color="auto"/>
            </w:tcBorders>
          </w:tcPr>
          <w:p w:rsidR="00000000" w:rsidRDefault="00A03C91">
            <w:pPr>
              <w:ind w:left="108"/>
              <w:jc w:val="right"/>
              <w:rPr>
                <w:b/>
                <w:snapToGrid w:val="0"/>
                <w:lang w:val="en-GB"/>
              </w:rPr>
            </w:pPr>
            <w:r>
              <w:rPr>
                <w:b/>
                <w:snapToGrid w:val="0"/>
                <w:lang w:val="en-GB"/>
              </w:rPr>
              <w:t>A</w:t>
            </w:r>
          </w:p>
        </w:tc>
        <w:tc>
          <w:tcPr>
            <w:tcW w:w="851" w:type="dxa"/>
            <w:tcBorders>
              <w:bottom w:val="single" w:sz="18" w:space="0" w:color="auto"/>
            </w:tcBorders>
          </w:tcPr>
          <w:p w:rsidR="00000000" w:rsidRDefault="00A03C91">
            <w:pPr>
              <w:ind w:left="108"/>
              <w:jc w:val="right"/>
              <w:rPr>
                <w:b/>
                <w:snapToGrid w:val="0"/>
                <w:lang w:val="en-GB"/>
              </w:rPr>
            </w:pPr>
            <w:r>
              <w:rPr>
                <w:b/>
                <w:snapToGrid w:val="0"/>
                <w:lang w:val="en-GB"/>
              </w:rPr>
              <w:t>B</w:t>
            </w:r>
          </w:p>
        </w:tc>
        <w:tc>
          <w:tcPr>
            <w:tcW w:w="851" w:type="dxa"/>
            <w:tcBorders>
              <w:bottom w:val="single" w:sz="18" w:space="0" w:color="auto"/>
            </w:tcBorders>
          </w:tcPr>
          <w:p w:rsidR="00000000" w:rsidRDefault="00A03C91">
            <w:pPr>
              <w:ind w:left="108"/>
              <w:jc w:val="right"/>
              <w:rPr>
                <w:b/>
                <w:snapToGrid w:val="0"/>
                <w:lang w:val="en-GB"/>
              </w:rPr>
            </w:pPr>
            <w:r>
              <w:rPr>
                <w:b/>
                <w:snapToGrid w:val="0"/>
                <w:lang w:val="en-GB"/>
              </w:rPr>
              <w:t>A</w:t>
            </w:r>
          </w:p>
        </w:tc>
        <w:tc>
          <w:tcPr>
            <w:tcW w:w="851" w:type="dxa"/>
            <w:tcBorders>
              <w:bottom w:val="single" w:sz="18" w:space="0" w:color="auto"/>
            </w:tcBorders>
          </w:tcPr>
          <w:p w:rsidR="00000000" w:rsidRDefault="00A03C91">
            <w:pPr>
              <w:ind w:left="108"/>
              <w:jc w:val="right"/>
              <w:rPr>
                <w:b/>
                <w:snapToGrid w:val="0"/>
                <w:lang w:val="en-GB"/>
              </w:rPr>
            </w:pPr>
            <w:r>
              <w:rPr>
                <w:b/>
                <w:snapToGrid w:val="0"/>
                <w:lang w:val="en-GB"/>
              </w:rPr>
              <w:t>B</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Patty </w:t>
            </w:r>
            <w:proofErr w:type="spellStart"/>
            <w:r>
              <w:rPr>
                <w:snapToGrid w:val="0"/>
                <w:lang w:val="en-GB"/>
              </w:rPr>
              <w:t>Akopiantz</w:t>
            </w:r>
            <w:proofErr w:type="spellEnd"/>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10</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10</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13</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14</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7</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7</w:t>
            </w: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Richard </w:t>
            </w:r>
            <w:proofErr w:type="spellStart"/>
            <w:r>
              <w:rPr>
                <w:snapToGrid w:val="0"/>
                <w:lang w:val="en-GB"/>
              </w:rPr>
              <w:t>Allert</w:t>
            </w:r>
            <w:proofErr w:type="spellEnd"/>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10</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10</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12</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14</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7</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7</w:t>
            </w: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3</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3</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w:t>
            </w:r>
            <w:r>
              <w:rPr>
                <w:snapToGrid w:val="0"/>
                <w:vanish/>
                <w:lang w:val="en-GB"/>
              </w:rPr>
              <w:t>SULON]</w:t>
            </w:r>
            <w:r>
              <w:rPr>
                <w:snapToGrid w:val="0"/>
                <w:lang w:val="en-GB"/>
              </w:rPr>
              <w:t>Keith Barton (appointed 22 Jul 2003)</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w:t>
            </w: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proofErr w:type="spellStart"/>
            <w:r>
              <w:rPr>
                <w:snapToGrid w:val="0"/>
                <w:lang w:val="en-GB"/>
              </w:rPr>
              <w:t>Ric</w:t>
            </w:r>
            <w:proofErr w:type="spellEnd"/>
            <w:r>
              <w:rPr>
                <w:snapToGrid w:val="0"/>
                <w:lang w:val="en-GB"/>
              </w:rPr>
              <w:t xml:space="preserve"> Charlton</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10</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10</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9</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14</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4</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4</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2</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2</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w:t>
            </w:r>
          </w:p>
        </w:tc>
        <w:tc>
          <w:tcPr>
            <w:tcW w:w="851"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John Fletcher</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10</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10</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14</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14</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7*</w:t>
            </w: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w:t>
            </w: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3*</w:t>
            </w:r>
          </w:p>
        </w:tc>
        <w:tc>
          <w:tcPr>
            <w:tcW w:w="851"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Bill </w:t>
            </w:r>
            <w:proofErr w:type="spellStart"/>
            <w:r>
              <w:rPr>
                <w:snapToGrid w:val="0"/>
                <w:lang w:val="en-GB"/>
              </w:rPr>
              <w:t>Gurry</w:t>
            </w:r>
            <w:proofErr w:type="spellEnd"/>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10</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10</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13</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14</w:t>
            </w: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2</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3</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Ton</w:t>
            </w:r>
            <w:r>
              <w:rPr>
                <w:snapToGrid w:val="0"/>
                <w:lang w:val="en-GB"/>
              </w:rPr>
              <w:t xml:space="preserve">y </w:t>
            </w:r>
            <w:proofErr w:type="spellStart"/>
            <w:r>
              <w:rPr>
                <w:snapToGrid w:val="0"/>
                <w:lang w:val="en-GB"/>
              </w:rPr>
              <w:t>Hodgson</w:t>
            </w:r>
            <w:proofErr w:type="spellEnd"/>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(appointed 22 Jul 2003)</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w:t>
            </w: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Mark </w:t>
            </w:r>
            <w:proofErr w:type="spellStart"/>
            <w:r>
              <w:rPr>
                <w:snapToGrid w:val="0"/>
                <w:lang w:val="en-GB"/>
              </w:rPr>
              <w:t>Leibler</w:t>
            </w:r>
            <w:proofErr w:type="spellEnd"/>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10</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10</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13</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13</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7</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7</w:t>
            </w: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2</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2</w:t>
            </w: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Solomon </w:t>
            </w:r>
            <w:proofErr w:type="spellStart"/>
            <w:r>
              <w:rPr>
                <w:snapToGrid w:val="0"/>
                <w:lang w:val="en-GB"/>
              </w:rPr>
              <w:t>Lew</w:t>
            </w:r>
            <w:proofErr w:type="spellEnd"/>
            <w:r>
              <w:rPr>
                <w:snapToGrid w:val="0"/>
                <w:lang w:val="en-GB"/>
              </w:rPr>
              <w:t xml:space="preserve"> (retired 20 Nov 2002)</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2</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3</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8</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9</w:t>
            </w: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w:t>
            </w: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Helen Lynch (resigned 4 Apr </w:t>
            </w:r>
            <w:r>
              <w:rPr>
                <w:snapToGrid w:val="0"/>
                <w:lang w:val="en-GB"/>
              </w:rPr>
              <w:t>2003)</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7</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7</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10</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11</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3</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3</w:t>
            </w: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2</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2</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 xml:space="preserve">Sandra </w:t>
            </w:r>
            <w:proofErr w:type="spellStart"/>
            <w:r>
              <w:rPr>
                <w:snapToGrid w:val="0"/>
                <w:lang w:val="en-GB"/>
              </w:rPr>
              <w:t>McPhee</w:t>
            </w:r>
            <w:proofErr w:type="spellEnd"/>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(appointed 22 Jul 2003)</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w:t>
            </w: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proofErr w:type="spellStart"/>
            <w:r>
              <w:rPr>
                <w:snapToGrid w:val="0"/>
                <w:lang w:val="en-GB"/>
              </w:rPr>
              <w:t>Martyn</w:t>
            </w:r>
            <w:proofErr w:type="spellEnd"/>
            <w:r>
              <w:rPr>
                <w:snapToGrid w:val="0"/>
                <w:lang w:val="en-GB"/>
              </w:rPr>
              <w:t xml:space="preserve"> </w:t>
            </w:r>
            <w:proofErr w:type="spellStart"/>
            <w:r>
              <w:rPr>
                <w:snapToGrid w:val="0"/>
                <w:lang w:val="en-GB"/>
              </w:rPr>
              <w:t>Myer</w:t>
            </w:r>
            <w:proofErr w:type="spellEnd"/>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10</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10</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13</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14</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5</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7</w:t>
            </w: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Stan Wallis (retired 20 Nov 2002)</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3</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3</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9</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9</w:t>
            </w: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2</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2</w:t>
            </w: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 xml:space="preserve">Michael </w:t>
            </w:r>
            <w:proofErr w:type="spellStart"/>
            <w:r>
              <w:rPr>
                <w:snapToGrid w:val="0"/>
                <w:lang w:val="en-GB"/>
              </w:rPr>
              <w:t>Wemms</w:t>
            </w:r>
            <w:proofErr w:type="spellEnd"/>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c>
          <w:tcPr>
            <w:tcW w:w="851"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(appointed 22 Jul 2003)</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w:t>
            </w:r>
          </w:p>
        </w:tc>
        <w:tc>
          <w:tcPr>
            <w:tcW w:w="851" w:type="dxa"/>
            <w:tcBorders>
              <w:bottom w:val="single" w:sz="18" w:space="0" w:color="auto"/>
            </w:tcBorders>
          </w:tcPr>
          <w:p w:rsidR="00000000" w:rsidRDefault="00A03C91">
            <w:pPr>
              <w:ind w:left="108"/>
              <w:jc w:val="right"/>
              <w:rPr>
                <w:snapToGrid w:val="0"/>
                <w:lang w:val="en-GB"/>
              </w:rPr>
            </w:pPr>
            <w:r>
              <w:rPr>
                <w:snapToGrid w:val="0"/>
                <w:lang w:val="en-GB"/>
              </w:rPr>
              <w:t>1*</w:t>
            </w: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c>
          <w:tcPr>
            <w:tcW w:w="851" w:type="dxa"/>
            <w:tcBorders>
              <w:bottom w:val="single" w:sz="18" w:space="0" w:color="auto"/>
            </w:tcBorders>
          </w:tcPr>
          <w:p w:rsidR="00000000" w:rsidRDefault="00A03C91">
            <w:pPr>
              <w:ind w:left="108"/>
              <w:jc w:val="right"/>
              <w:rPr>
                <w:snapToGrid w:val="0"/>
                <w:lang w:val="en-GB"/>
              </w:rPr>
            </w:pP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 = Number of meetings attended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B = Number of meetings held while in office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 Attended meeting by invitation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During the year there were: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10</w:t>
      </w:r>
      <w:r>
        <w:rPr>
          <w:snapToGrid w:val="0"/>
          <w:lang w:val="en-GB"/>
        </w:rPr>
        <w:tab/>
        <w:t>Scheduled Board meeti</w:t>
      </w:r>
      <w:r>
        <w:rPr>
          <w:snapToGrid w:val="0"/>
          <w:lang w:val="en-GB"/>
        </w:rPr>
        <w:t>ngs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14</w:t>
      </w:r>
      <w:r>
        <w:rPr>
          <w:snapToGrid w:val="0"/>
          <w:lang w:val="en-GB"/>
        </w:rPr>
        <w:tab/>
        <w:t>Other Board meetings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7</w:t>
      </w:r>
      <w:r>
        <w:rPr>
          <w:snapToGrid w:val="0"/>
          <w:lang w:val="en-GB"/>
        </w:rPr>
        <w:tab/>
        <w:t>Audit/Governance Committee meetings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1</w:t>
      </w:r>
      <w:r>
        <w:rPr>
          <w:snapToGrid w:val="0"/>
          <w:lang w:val="en-GB"/>
        </w:rPr>
        <w:tab/>
        <w:t>Compensation Committee meeting</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2</w:t>
      </w:r>
      <w:r>
        <w:rPr>
          <w:snapToGrid w:val="0"/>
          <w:lang w:val="en-GB"/>
        </w:rPr>
        <w:tab/>
        <w:t>Nominating Committee meetings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3</w:t>
      </w:r>
      <w:r>
        <w:rPr>
          <w:snapToGrid w:val="0"/>
          <w:lang w:val="en-GB"/>
        </w:rPr>
        <w:tab/>
        <w:t>Nomination and Remuneration Committee meetings (including one meeting without the requisite quorum)</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2</w:t>
      </w:r>
      <w:r>
        <w:rPr>
          <w:snapToGrid w:val="0"/>
          <w:lang w:val="en-GB"/>
        </w:rPr>
        <w:tab/>
        <w:t>Committee of Di</w:t>
      </w:r>
      <w:r>
        <w:rPr>
          <w:snapToGrid w:val="0"/>
          <w:lang w:val="en-GB"/>
        </w:rPr>
        <w:t>rectors' meetings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Note: On 23 January, 2003 the Compensation Committee and the Nominating Committee were replaced by the Nomination &amp; Remuneration Committee.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Committee of Directors' meetings were attended by Richard </w:t>
      </w:r>
      <w:proofErr w:type="spellStart"/>
      <w:r>
        <w:rPr>
          <w:snapToGrid w:val="0"/>
          <w:lang w:val="en-GB"/>
        </w:rPr>
        <w:t>Allert</w:t>
      </w:r>
      <w:proofErr w:type="spellEnd"/>
      <w:r>
        <w:rPr>
          <w:snapToGrid w:val="0"/>
          <w:lang w:val="en-GB"/>
        </w:rPr>
        <w:t xml:space="preserve"> 1, John Fletcher 2 and Stan</w:t>
      </w:r>
      <w:r>
        <w:rPr>
          <w:snapToGrid w:val="0"/>
          <w:lang w:val="en-GB"/>
        </w:rPr>
        <w:t xml:space="preserve"> Wallis 1</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Directors' interests in CML shares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Shares in CML held by each director at the date of this report are:</w:t>
      </w:r>
    </w:p>
    <w:p w:rsidR="00000000" w:rsidRDefault="00A03C91">
      <w:pPr>
        <w:shd w:val="clear" w:color="auto" w:fill="FFFFFF"/>
        <w:ind w:left="108"/>
        <w:rPr>
          <w:snapToGrid w:val="0"/>
          <w:lang w:val="en-GB"/>
        </w:rPr>
      </w:pPr>
    </w:p>
    <w:tbl>
      <w:tblPr>
        <w:tblW w:w="0" w:type="auto"/>
        <w:tblLayout w:type="fixed"/>
        <w:tblLook w:val="0000"/>
      </w:tblPr>
      <w:tblGrid>
        <w:gridCol w:w="5103"/>
        <w:gridCol w:w="1985"/>
      </w:tblGrid>
      <w:tr w:rsidR="00000000">
        <w:tblPrEx>
          <w:tblCellMar>
            <w:top w:w="0" w:type="dxa"/>
            <w:bottom w:w="0" w:type="dxa"/>
          </w:tblCellMar>
        </w:tblPrEx>
        <w:tc>
          <w:tcPr>
            <w:tcW w:w="5103" w:type="dxa"/>
          </w:tcPr>
          <w:p w:rsidR="00000000" w:rsidRDefault="00A03C91">
            <w:pPr>
              <w:ind w:left="108"/>
              <w:rPr>
                <w:snapToGrid w:val="0"/>
                <w:lang w:val="en-GB"/>
              </w:rPr>
            </w:pPr>
          </w:p>
        </w:tc>
        <w:tc>
          <w:tcPr>
            <w:tcW w:w="1985" w:type="dxa"/>
          </w:tcPr>
          <w:p w:rsidR="00000000" w:rsidRDefault="00A03C91">
            <w:pPr>
              <w:ind w:left="108"/>
              <w:jc w:val="right"/>
              <w:rPr>
                <w:b/>
                <w:snapToGrid w:val="0"/>
                <w:lang w:val="en-GB"/>
              </w:rPr>
            </w:pPr>
            <w:r>
              <w:rPr>
                <w:b/>
                <w:snapToGrid w:val="0"/>
                <w:lang w:val="en-GB"/>
              </w:rPr>
              <w:t>Relevant interest</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985" w:type="dxa"/>
          </w:tcPr>
          <w:p w:rsidR="00000000" w:rsidRDefault="00A03C91">
            <w:pPr>
              <w:ind w:left="108"/>
              <w:jc w:val="right"/>
              <w:rPr>
                <w:b/>
                <w:snapToGrid w:val="0"/>
                <w:lang w:val="en-GB"/>
              </w:rPr>
            </w:pPr>
            <w:r>
              <w:rPr>
                <w:b/>
                <w:snapToGrid w:val="0"/>
                <w:lang w:val="en-GB"/>
              </w:rPr>
              <w:t>in ordinary</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Director</w:t>
            </w:r>
          </w:p>
        </w:tc>
        <w:tc>
          <w:tcPr>
            <w:tcW w:w="1985" w:type="dxa"/>
            <w:tcBorders>
              <w:bottom w:val="single" w:sz="18" w:space="0" w:color="auto"/>
            </w:tcBorders>
          </w:tcPr>
          <w:p w:rsidR="00000000" w:rsidRDefault="00A03C91">
            <w:pPr>
              <w:ind w:left="108"/>
              <w:jc w:val="right"/>
              <w:rPr>
                <w:b/>
                <w:snapToGrid w:val="0"/>
                <w:lang w:val="en-GB"/>
              </w:rPr>
            </w:pPr>
            <w:r>
              <w:rPr>
                <w:b/>
                <w:snapToGrid w:val="0"/>
                <w:lang w:val="en-GB"/>
              </w:rPr>
              <w:t>shares</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985"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Patty </w:t>
            </w:r>
            <w:proofErr w:type="spellStart"/>
            <w:r>
              <w:rPr>
                <w:snapToGrid w:val="0"/>
                <w:lang w:val="en-GB"/>
              </w:rPr>
              <w:t>Akopiantz</w:t>
            </w:r>
            <w:proofErr w:type="spellEnd"/>
          </w:p>
        </w:tc>
        <w:tc>
          <w:tcPr>
            <w:tcW w:w="1985" w:type="dxa"/>
            <w:tcBorders>
              <w:bottom w:val="single" w:sz="18" w:space="0" w:color="auto"/>
            </w:tcBorders>
          </w:tcPr>
          <w:p w:rsidR="00000000" w:rsidRDefault="00A03C91">
            <w:pPr>
              <w:ind w:left="108"/>
              <w:jc w:val="right"/>
              <w:rPr>
                <w:snapToGrid w:val="0"/>
                <w:lang w:val="en-GB"/>
              </w:rPr>
            </w:pPr>
            <w:r>
              <w:rPr>
                <w:snapToGrid w:val="0"/>
                <w:lang w:val="en-GB"/>
              </w:rPr>
              <w:t>3,144</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985"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Richard </w:t>
            </w:r>
            <w:proofErr w:type="spellStart"/>
            <w:r>
              <w:rPr>
                <w:snapToGrid w:val="0"/>
                <w:lang w:val="en-GB"/>
              </w:rPr>
              <w:t>Allert</w:t>
            </w:r>
            <w:proofErr w:type="spellEnd"/>
          </w:p>
        </w:tc>
        <w:tc>
          <w:tcPr>
            <w:tcW w:w="1985" w:type="dxa"/>
            <w:tcBorders>
              <w:bottom w:val="single" w:sz="18" w:space="0" w:color="auto"/>
            </w:tcBorders>
          </w:tcPr>
          <w:p w:rsidR="00000000" w:rsidRDefault="00A03C91">
            <w:pPr>
              <w:ind w:left="108"/>
              <w:jc w:val="right"/>
              <w:rPr>
                <w:snapToGrid w:val="0"/>
                <w:lang w:val="en-GB"/>
              </w:rPr>
            </w:pPr>
            <w:r>
              <w:rPr>
                <w:snapToGrid w:val="0"/>
                <w:lang w:val="en-GB"/>
              </w:rPr>
              <w:t>25,569</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985"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Keith </w:t>
            </w:r>
            <w:r>
              <w:rPr>
                <w:snapToGrid w:val="0"/>
                <w:lang w:val="en-GB"/>
              </w:rPr>
              <w:t>Barton</w:t>
            </w:r>
          </w:p>
        </w:tc>
        <w:tc>
          <w:tcPr>
            <w:tcW w:w="1985" w:type="dxa"/>
            <w:tcBorders>
              <w:bottom w:val="single" w:sz="18" w:space="0" w:color="auto"/>
            </w:tcBorders>
          </w:tcPr>
          <w:p w:rsidR="00000000" w:rsidRDefault="00A03C91">
            <w:pPr>
              <w:ind w:left="108"/>
              <w:jc w:val="right"/>
              <w:rPr>
                <w:snapToGrid w:val="0"/>
                <w:lang w:val="en-GB"/>
              </w:rPr>
            </w:pPr>
            <w:r>
              <w:rPr>
                <w:snapToGrid w:val="0"/>
                <w:lang w:val="en-GB"/>
              </w:rPr>
              <w:t>200</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985"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roofErr w:type="spellStart"/>
            <w:r>
              <w:rPr>
                <w:snapToGrid w:val="0"/>
                <w:lang w:val="en-GB"/>
              </w:rPr>
              <w:t>Ric</w:t>
            </w:r>
            <w:proofErr w:type="spellEnd"/>
            <w:r>
              <w:rPr>
                <w:snapToGrid w:val="0"/>
                <w:lang w:val="en-GB"/>
              </w:rPr>
              <w:t xml:space="preserve"> Charlton</w:t>
            </w:r>
          </w:p>
        </w:tc>
        <w:tc>
          <w:tcPr>
            <w:tcW w:w="1985" w:type="dxa"/>
            <w:tcBorders>
              <w:bottom w:val="single" w:sz="18" w:space="0" w:color="auto"/>
            </w:tcBorders>
          </w:tcPr>
          <w:p w:rsidR="00000000" w:rsidRDefault="00A03C91">
            <w:pPr>
              <w:ind w:left="108"/>
              <w:jc w:val="right"/>
              <w:rPr>
                <w:snapToGrid w:val="0"/>
                <w:lang w:val="en-GB"/>
              </w:rPr>
            </w:pPr>
            <w:r>
              <w:rPr>
                <w:snapToGrid w:val="0"/>
                <w:lang w:val="en-GB"/>
              </w:rPr>
              <w:t>10,000</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985"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John Fletcher</w:t>
            </w:r>
            <w:r>
              <w:rPr>
                <w:snapToGrid w:val="0"/>
                <w:vertAlign w:val="superscript"/>
                <w:lang w:val="en-GB"/>
              </w:rPr>
              <w:t>1</w:t>
            </w:r>
          </w:p>
        </w:tc>
        <w:tc>
          <w:tcPr>
            <w:tcW w:w="1985" w:type="dxa"/>
            <w:tcBorders>
              <w:bottom w:val="single" w:sz="18" w:space="0" w:color="auto"/>
            </w:tcBorders>
          </w:tcPr>
          <w:p w:rsidR="00000000" w:rsidRDefault="00A03C91">
            <w:pPr>
              <w:ind w:left="108"/>
              <w:jc w:val="right"/>
              <w:rPr>
                <w:snapToGrid w:val="0"/>
                <w:lang w:val="en-GB"/>
              </w:rPr>
            </w:pPr>
            <w:r>
              <w:rPr>
                <w:snapToGrid w:val="0"/>
                <w:lang w:val="en-GB"/>
              </w:rPr>
              <w:t>28,061</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985"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Bill </w:t>
            </w:r>
            <w:proofErr w:type="spellStart"/>
            <w:r>
              <w:rPr>
                <w:snapToGrid w:val="0"/>
                <w:lang w:val="en-GB"/>
              </w:rPr>
              <w:t>Gurry</w:t>
            </w:r>
            <w:proofErr w:type="spellEnd"/>
          </w:p>
        </w:tc>
        <w:tc>
          <w:tcPr>
            <w:tcW w:w="1985" w:type="dxa"/>
            <w:tcBorders>
              <w:bottom w:val="single" w:sz="18" w:space="0" w:color="auto"/>
            </w:tcBorders>
          </w:tcPr>
          <w:p w:rsidR="00000000" w:rsidRDefault="00A03C91">
            <w:pPr>
              <w:ind w:left="108"/>
              <w:jc w:val="right"/>
              <w:rPr>
                <w:snapToGrid w:val="0"/>
                <w:lang w:val="en-GB"/>
              </w:rPr>
            </w:pPr>
            <w:r>
              <w:rPr>
                <w:snapToGrid w:val="0"/>
                <w:lang w:val="en-GB"/>
              </w:rPr>
              <w:t>100,000</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985"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Tony </w:t>
            </w:r>
            <w:proofErr w:type="spellStart"/>
            <w:r>
              <w:rPr>
                <w:snapToGrid w:val="0"/>
                <w:lang w:val="en-GB"/>
              </w:rPr>
              <w:t>Hodgson</w:t>
            </w:r>
            <w:proofErr w:type="spellEnd"/>
          </w:p>
        </w:tc>
        <w:tc>
          <w:tcPr>
            <w:tcW w:w="1985" w:type="dxa"/>
            <w:tcBorders>
              <w:bottom w:val="single" w:sz="18" w:space="0" w:color="auto"/>
            </w:tcBorders>
          </w:tcPr>
          <w:p w:rsidR="00000000" w:rsidRDefault="00A03C91">
            <w:pPr>
              <w:ind w:left="108"/>
              <w:jc w:val="right"/>
              <w:rPr>
                <w:snapToGrid w:val="0"/>
                <w:lang w:val="en-GB"/>
              </w:rPr>
            </w:pPr>
            <w:r>
              <w:rPr>
                <w:snapToGrid w:val="0"/>
                <w:lang w:val="en-GB"/>
              </w:rPr>
              <w:t>6,000</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985"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Mark </w:t>
            </w:r>
            <w:proofErr w:type="spellStart"/>
            <w:r>
              <w:rPr>
                <w:snapToGrid w:val="0"/>
                <w:lang w:val="en-GB"/>
              </w:rPr>
              <w:t>Leibler</w:t>
            </w:r>
            <w:proofErr w:type="spellEnd"/>
          </w:p>
        </w:tc>
        <w:tc>
          <w:tcPr>
            <w:tcW w:w="1985" w:type="dxa"/>
            <w:tcBorders>
              <w:bottom w:val="single" w:sz="18" w:space="0" w:color="auto"/>
            </w:tcBorders>
          </w:tcPr>
          <w:p w:rsidR="00000000" w:rsidRDefault="00A03C91">
            <w:pPr>
              <w:ind w:left="108"/>
              <w:jc w:val="right"/>
              <w:rPr>
                <w:snapToGrid w:val="0"/>
                <w:lang w:val="en-GB"/>
              </w:rPr>
            </w:pPr>
            <w:r>
              <w:rPr>
                <w:snapToGrid w:val="0"/>
                <w:lang w:val="en-GB"/>
              </w:rPr>
              <w:t>45,100</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985"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Sandra McPhee</w:t>
            </w:r>
            <w:r>
              <w:rPr>
                <w:snapToGrid w:val="0"/>
                <w:vertAlign w:val="superscript"/>
                <w:lang w:val="en-GB"/>
              </w:rPr>
              <w:t>2</w:t>
            </w:r>
          </w:p>
        </w:tc>
        <w:tc>
          <w:tcPr>
            <w:tcW w:w="1985" w:type="dxa"/>
            <w:tcBorders>
              <w:bottom w:val="single" w:sz="18" w:space="0" w:color="auto"/>
            </w:tcBorders>
          </w:tcPr>
          <w:p w:rsidR="00000000" w:rsidRDefault="00A03C91">
            <w:pPr>
              <w:ind w:left="108"/>
              <w:jc w:val="right"/>
              <w:rPr>
                <w:snapToGrid w:val="0"/>
                <w:lang w:val="en-GB"/>
              </w:rPr>
            </w:pPr>
            <w:r>
              <w:rPr>
                <w:snapToGrid w:val="0"/>
                <w:lang w:val="en-GB"/>
              </w:rPr>
              <w:t>200</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985"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roofErr w:type="spellStart"/>
            <w:r>
              <w:rPr>
                <w:snapToGrid w:val="0"/>
                <w:lang w:val="en-GB"/>
              </w:rPr>
              <w:t>Martyn</w:t>
            </w:r>
            <w:proofErr w:type="spellEnd"/>
            <w:r>
              <w:rPr>
                <w:snapToGrid w:val="0"/>
                <w:lang w:val="en-GB"/>
              </w:rPr>
              <w:t xml:space="preserve"> </w:t>
            </w:r>
            <w:proofErr w:type="spellStart"/>
            <w:r>
              <w:rPr>
                <w:snapToGrid w:val="0"/>
                <w:lang w:val="en-GB"/>
              </w:rPr>
              <w:t>Myer</w:t>
            </w:r>
            <w:proofErr w:type="spellEnd"/>
          </w:p>
        </w:tc>
        <w:tc>
          <w:tcPr>
            <w:tcW w:w="1985" w:type="dxa"/>
            <w:tcBorders>
              <w:bottom w:val="single" w:sz="18" w:space="0" w:color="auto"/>
            </w:tcBorders>
          </w:tcPr>
          <w:p w:rsidR="00000000" w:rsidRDefault="00A03C91">
            <w:pPr>
              <w:ind w:left="108"/>
              <w:jc w:val="right"/>
              <w:rPr>
                <w:snapToGrid w:val="0"/>
                <w:lang w:val="en-GB"/>
              </w:rPr>
            </w:pPr>
            <w:r>
              <w:rPr>
                <w:snapToGrid w:val="0"/>
                <w:lang w:val="en-GB"/>
              </w:rPr>
              <w:t>46,870</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985"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Michael </w:t>
            </w:r>
            <w:proofErr w:type="spellStart"/>
            <w:r>
              <w:rPr>
                <w:snapToGrid w:val="0"/>
                <w:lang w:val="en-GB"/>
              </w:rPr>
              <w:t>Wemms</w:t>
            </w:r>
            <w:proofErr w:type="spellEnd"/>
          </w:p>
        </w:tc>
        <w:tc>
          <w:tcPr>
            <w:tcW w:w="1985" w:type="dxa"/>
            <w:tcBorders>
              <w:bottom w:val="single" w:sz="18" w:space="0" w:color="auto"/>
            </w:tcBorders>
          </w:tcPr>
          <w:p w:rsidR="00000000" w:rsidRDefault="00A03C91">
            <w:pPr>
              <w:ind w:left="108"/>
              <w:jc w:val="right"/>
              <w:rPr>
                <w:snapToGrid w:val="0"/>
                <w:lang w:val="en-GB"/>
              </w:rPr>
            </w:pPr>
            <w:r>
              <w:rPr>
                <w:snapToGrid w:val="0"/>
                <w:lang w:val="en-GB"/>
              </w:rPr>
              <w:t>200</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Notes: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1 John Fletcher also holds a relevant interest in 2,500,000 options over issued shares in CML held by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Employee Share Plan Trust.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2 Sandra </w:t>
      </w:r>
      <w:proofErr w:type="spellStart"/>
      <w:r>
        <w:rPr>
          <w:snapToGrid w:val="0"/>
          <w:lang w:val="en-GB"/>
        </w:rPr>
        <w:t>McPhee</w:t>
      </w:r>
      <w:proofErr w:type="spellEnd"/>
      <w:r>
        <w:rPr>
          <w:snapToGrid w:val="0"/>
          <w:lang w:val="en-GB"/>
        </w:rPr>
        <w:t xml:space="preserve"> also holds relevant interest in 3,400 endowment warrants over CML shares.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(Table 1) Non-e</w:t>
      </w:r>
      <w:r>
        <w:rPr>
          <w:b/>
          <w:snapToGrid w:val="0"/>
          <w:lang w:val="en-GB"/>
        </w:rPr>
        <w:t>xecutive directors' emoluments</w:t>
      </w:r>
    </w:p>
    <w:p w:rsidR="00000000" w:rsidRDefault="00A03C91">
      <w:pPr>
        <w:shd w:val="clear" w:color="auto" w:fill="FFFFFF"/>
        <w:ind w:left="108"/>
        <w:rPr>
          <w:snapToGrid w:val="0"/>
          <w:lang w:val="en-GB"/>
        </w:rPr>
      </w:pPr>
    </w:p>
    <w:tbl>
      <w:tblPr>
        <w:tblW w:w="0" w:type="auto"/>
        <w:tblLayout w:type="fixed"/>
        <w:tblLook w:val="0000"/>
      </w:tblPr>
      <w:tblGrid>
        <w:gridCol w:w="2268"/>
        <w:gridCol w:w="1474"/>
        <w:gridCol w:w="1474"/>
        <w:gridCol w:w="1474"/>
        <w:gridCol w:w="1474"/>
        <w:gridCol w:w="1474"/>
        <w:gridCol w:w="1474"/>
        <w:gridCol w:w="1474"/>
        <w:gridCol w:w="1474"/>
      </w:tblGrid>
      <w:tr w:rsidR="00000000">
        <w:tblPrEx>
          <w:tblCellMar>
            <w:top w:w="0" w:type="dxa"/>
            <w:bottom w:w="0" w:type="dxa"/>
          </w:tblCellMar>
        </w:tblPrEx>
        <w:tc>
          <w:tcPr>
            <w:tcW w:w="2268" w:type="dxa"/>
          </w:tcPr>
          <w:p w:rsidR="00000000" w:rsidRDefault="00A03C91">
            <w:pPr>
              <w:ind w:left="108"/>
              <w:rPr>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r>
              <w:rPr>
                <w:b/>
                <w:snapToGrid w:val="0"/>
                <w:lang w:val="en-GB"/>
              </w:rPr>
              <w:t>Committee</w:t>
            </w:r>
          </w:p>
        </w:tc>
        <w:tc>
          <w:tcPr>
            <w:tcW w:w="1474" w:type="dxa"/>
          </w:tcPr>
          <w:p w:rsidR="00000000" w:rsidRDefault="00A03C91">
            <w:pPr>
              <w:ind w:left="108"/>
              <w:jc w:val="right"/>
              <w:rPr>
                <w:b/>
                <w:snapToGrid w:val="0"/>
                <w:lang w:val="en-GB"/>
              </w:rPr>
            </w:pPr>
            <w:r>
              <w:rPr>
                <w:b/>
                <w:snapToGrid w:val="0"/>
                <w:lang w:val="en-GB"/>
              </w:rPr>
              <w:t>Expense</w:t>
            </w:r>
          </w:p>
        </w:tc>
        <w:tc>
          <w:tcPr>
            <w:tcW w:w="1474" w:type="dxa"/>
          </w:tcPr>
          <w:p w:rsidR="00000000" w:rsidRDefault="00A03C91">
            <w:pPr>
              <w:ind w:left="108"/>
              <w:jc w:val="right"/>
              <w:rPr>
                <w:b/>
                <w:snapToGrid w:val="0"/>
                <w:lang w:val="en-GB"/>
              </w:rPr>
            </w:pPr>
            <w:r>
              <w:rPr>
                <w:b/>
                <w:snapToGrid w:val="0"/>
                <w:lang w:val="en-GB"/>
              </w:rPr>
              <w:t>Fee to Chair</w:t>
            </w:r>
          </w:p>
        </w:tc>
        <w:tc>
          <w:tcPr>
            <w:tcW w:w="1474" w:type="dxa"/>
          </w:tcPr>
          <w:p w:rsidR="00000000" w:rsidRDefault="00A03C91">
            <w:pPr>
              <w:ind w:left="108"/>
              <w:jc w:val="right"/>
              <w:rPr>
                <w:b/>
                <w:snapToGrid w:val="0"/>
                <w:lang w:val="en-GB"/>
              </w:rPr>
            </w:pPr>
            <w:r>
              <w:rPr>
                <w:b/>
                <w:snapToGrid w:val="0"/>
                <w:lang w:val="en-GB"/>
              </w:rPr>
              <w:t>Retirement</w:t>
            </w: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r>
              <w:rPr>
                <w:b/>
                <w:snapToGrid w:val="0"/>
                <w:lang w:val="en-GB"/>
              </w:rPr>
              <w:t>Super</w:t>
            </w:r>
          </w:p>
        </w:tc>
        <w:tc>
          <w:tcPr>
            <w:tcW w:w="1474" w:type="dxa"/>
          </w:tcPr>
          <w:p w:rsidR="00000000" w:rsidRDefault="00A03C91">
            <w:pPr>
              <w:ind w:left="108"/>
              <w:jc w:val="right"/>
              <w:rPr>
                <w:b/>
                <w:snapToGrid w:val="0"/>
                <w:lang w:val="en-GB"/>
              </w:rPr>
            </w:pPr>
          </w:p>
        </w:tc>
      </w:tr>
      <w:tr w:rsidR="00000000">
        <w:tblPrEx>
          <w:tblCellMar>
            <w:top w:w="0" w:type="dxa"/>
            <w:bottom w:w="0" w:type="dxa"/>
          </w:tblCellMar>
        </w:tblPrEx>
        <w:tc>
          <w:tcPr>
            <w:tcW w:w="2268" w:type="dxa"/>
          </w:tcPr>
          <w:p w:rsidR="00000000" w:rsidRDefault="00A03C91">
            <w:pPr>
              <w:ind w:left="108"/>
              <w:rPr>
                <w:snapToGrid w:val="0"/>
                <w:lang w:val="en-GB"/>
              </w:rPr>
            </w:pPr>
          </w:p>
        </w:tc>
        <w:tc>
          <w:tcPr>
            <w:tcW w:w="1474" w:type="dxa"/>
          </w:tcPr>
          <w:p w:rsidR="00000000" w:rsidRDefault="00A03C91">
            <w:pPr>
              <w:ind w:left="108"/>
              <w:jc w:val="right"/>
              <w:rPr>
                <w:b/>
                <w:snapToGrid w:val="0"/>
                <w:lang w:val="en-GB"/>
              </w:rPr>
            </w:pPr>
            <w:r>
              <w:rPr>
                <w:b/>
                <w:snapToGrid w:val="0"/>
                <w:lang w:val="en-GB"/>
              </w:rPr>
              <w:t>Base Fee</w:t>
            </w:r>
          </w:p>
        </w:tc>
        <w:tc>
          <w:tcPr>
            <w:tcW w:w="1474" w:type="dxa"/>
          </w:tcPr>
          <w:p w:rsidR="00000000" w:rsidRDefault="00A03C91">
            <w:pPr>
              <w:ind w:left="108"/>
              <w:jc w:val="right"/>
              <w:rPr>
                <w:b/>
                <w:snapToGrid w:val="0"/>
                <w:lang w:val="en-GB"/>
              </w:rPr>
            </w:pPr>
            <w:r>
              <w:rPr>
                <w:b/>
                <w:snapToGrid w:val="0"/>
                <w:lang w:val="en-GB"/>
              </w:rPr>
              <w:t>Fees</w:t>
            </w:r>
          </w:p>
        </w:tc>
        <w:tc>
          <w:tcPr>
            <w:tcW w:w="1474" w:type="dxa"/>
          </w:tcPr>
          <w:p w:rsidR="00000000" w:rsidRDefault="00A03C91">
            <w:pPr>
              <w:ind w:left="108"/>
              <w:jc w:val="right"/>
              <w:rPr>
                <w:b/>
                <w:snapToGrid w:val="0"/>
                <w:lang w:val="en-GB"/>
              </w:rPr>
            </w:pPr>
            <w:r>
              <w:rPr>
                <w:b/>
                <w:snapToGrid w:val="0"/>
                <w:lang w:val="en-GB"/>
              </w:rPr>
              <w:t>Allowance</w:t>
            </w:r>
          </w:p>
        </w:tc>
        <w:tc>
          <w:tcPr>
            <w:tcW w:w="1474" w:type="dxa"/>
          </w:tcPr>
          <w:p w:rsidR="00000000" w:rsidRDefault="00A03C91">
            <w:pPr>
              <w:ind w:left="108"/>
              <w:jc w:val="right"/>
              <w:rPr>
                <w:b/>
                <w:snapToGrid w:val="0"/>
                <w:lang w:val="en-GB"/>
              </w:rPr>
            </w:pPr>
            <w:r>
              <w:rPr>
                <w:b/>
                <w:snapToGrid w:val="0"/>
                <w:lang w:val="en-GB"/>
              </w:rPr>
              <w:t>Super Fund</w:t>
            </w:r>
          </w:p>
        </w:tc>
        <w:tc>
          <w:tcPr>
            <w:tcW w:w="1474" w:type="dxa"/>
          </w:tcPr>
          <w:p w:rsidR="00000000" w:rsidRDefault="00A03C91">
            <w:pPr>
              <w:ind w:left="108"/>
              <w:jc w:val="right"/>
              <w:rPr>
                <w:b/>
                <w:snapToGrid w:val="0"/>
                <w:lang w:val="en-GB"/>
              </w:rPr>
            </w:pPr>
            <w:r>
              <w:rPr>
                <w:b/>
                <w:snapToGrid w:val="0"/>
                <w:lang w:val="en-GB"/>
              </w:rPr>
              <w:t>Benefit Paid</w:t>
            </w:r>
          </w:p>
        </w:tc>
        <w:tc>
          <w:tcPr>
            <w:tcW w:w="1474" w:type="dxa"/>
          </w:tcPr>
          <w:p w:rsidR="00000000" w:rsidRDefault="00A03C91">
            <w:pPr>
              <w:ind w:left="108"/>
              <w:jc w:val="right"/>
              <w:rPr>
                <w:b/>
                <w:snapToGrid w:val="0"/>
                <w:lang w:val="en-GB"/>
              </w:rPr>
            </w:pPr>
            <w:r>
              <w:rPr>
                <w:b/>
                <w:snapToGrid w:val="0"/>
                <w:lang w:val="en-GB"/>
              </w:rPr>
              <w:t>Total Fees</w:t>
            </w:r>
          </w:p>
        </w:tc>
        <w:tc>
          <w:tcPr>
            <w:tcW w:w="1474" w:type="dxa"/>
          </w:tcPr>
          <w:p w:rsidR="00000000" w:rsidRDefault="00A03C91">
            <w:pPr>
              <w:ind w:left="108"/>
              <w:jc w:val="right"/>
              <w:rPr>
                <w:b/>
                <w:snapToGrid w:val="0"/>
                <w:lang w:val="en-GB"/>
              </w:rPr>
            </w:pPr>
            <w:r>
              <w:rPr>
                <w:b/>
                <w:snapToGrid w:val="0"/>
                <w:lang w:val="en-GB"/>
              </w:rPr>
              <w:t>Contribution</w:t>
            </w:r>
          </w:p>
        </w:tc>
        <w:tc>
          <w:tcPr>
            <w:tcW w:w="1474" w:type="dxa"/>
          </w:tcPr>
          <w:p w:rsidR="00000000" w:rsidRDefault="00A03C91">
            <w:pPr>
              <w:ind w:left="108"/>
              <w:jc w:val="right"/>
              <w:rPr>
                <w:b/>
                <w:snapToGrid w:val="0"/>
                <w:lang w:val="en-GB"/>
              </w:rPr>
            </w:pPr>
            <w:r>
              <w:rPr>
                <w:b/>
                <w:snapToGrid w:val="0"/>
                <w:lang w:val="en-GB"/>
              </w:rPr>
              <w:t>Total</w:t>
            </w:r>
          </w:p>
        </w:tc>
      </w:tr>
      <w:tr w:rsidR="00000000">
        <w:tblPrEx>
          <w:tblCellMar>
            <w:top w:w="0" w:type="dxa"/>
            <w:bottom w:w="0" w:type="dxa"/>
          </w:tblCellMar>
        </w:tblPrEx>
        <w:trPr>
          <w:hidden/>
        </w:trPr>
        <w:tc>
          <w:tcPr>
            <w:tcW w:w="2268"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w:t>
            </w:r>
          </w:p>
        </w:tc>
      </w:tr>
      <w:tr w:rsidR="00000000">
        <w:tblPrEx>
          <w:tblCellMar>
            <w:top w:w="0" w:type="dxa"/>
            <w:bottom w:w="0" w:type="dxa"/>
          </w:tblCellMar>
        </w:tblPrEx>
        <w:tc>
          <w:tcPr>
            <w:tcW w:w="2268" w:type="dxa"/>
          </w:tcPr>
          <w:p w:rsidR="00000000" w:rsidRDefault="00A03C91">
            <w:pPr>
              <w:ind w:left="108"/>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2268"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Patty </w:t>
            </w:r>
            <w:proofErr w:type="spellStart"/>
            <w:r>
              <w:rPr>
                <w:snapToGrid w:val="0"/>
                <w:lang w:val="en-GB"/>
              </w:rPr>
              <w:t>Akopiantz</w:t>
            </w:r>
            <w:proofErr w:type="spellEnd"/>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100,000</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7,500</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5,825</w:t>
            </w: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113,325</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9,6</w:t>
            </w:r>
            <w:r>
              <w:rPr>
                <w:snapToGrid w:val="0"/>
                <w:lang w:val="en-GB"/>
              </w:rPr>
              <w:t>75</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123,000</w:t>
            </w:r>
          </w:p>
        </w:tc>
      </w:tr>
      <w:tr w:rsidR="00000000">
        <w:tblPrEx>
          <w:tblCellMar>
            <w:top w:w="0" w:type="dxa"/>
            <w:bottom w:w="0" w:type="dxa"/>
          </w:tblCellMar>
        </w:tblPrEx>
        <w:tc>
          <w:tcPr>
            <w:tcW w:w="2268" w:type="dxa"/>
          </w:tcPr>
          <w:p w:rsidR="00000000" w:rsidRDefault="00A03C91">
            <w:pPr>
              <w:ind w:left="108"/>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2268"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Richard </w:t>
            </w:r>
            <w:proofErr w:type="spellStart"/>
            <w:r>
              <w:rPr>
                <w:snapToGrid w:val="0"/>
                <w:lang w:val="en-GB"/>
              </w:rPr>
              <w:t>Allert</w:t>
            </w:r>
            <w:proofErr w:type="spellEnd"/>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261,290</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3,871</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5,825</w:t>
            </w: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270,986</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23,865</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294,851</w:t>
            </w:r>
          </w:p>
        </w:tc>
      </w:tr>
      <w:tr w:rsidR="00000000">
        <w:tblPrEx>
          <w:tblCellMar>
            <w:top w:w="0" w:type="dxa"/>
            <w:bottom w:w="0" w:type="dxa"/>
          </w:tblCellMar>
        </w:tblPrEx>
        <w:tc>
          <w:tcPr>
            <w:tcW w:w="2268" w:type="dxa"/>
          </w:tcPr>
          <w:p w:rsidR="00000000" w:rsidRDefault="00A03C91">
            <w:pPr>
              <w:ind w:left="108"/>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2268"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Keith Barton</w:t>
            </w:r>
            <w:r>
              <w:rPr>
                <w:snapToGrid w:val="0"/>
                <w:vertAlign w:val="superscript"/>
                <w:lang w:val="en-GB"/>
              </w:rPr>
              <w:t>1</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3,575</w:t>
            </w: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157</w:t>
            </w: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3,732</w:t>
            </w: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3,732</w:t>
            </w:r>
          </w:p>
        </w:tc>
      </w:tr>
      <w:tr w:rsidR="00000000">
        <w:tblPrEx>
          <w:tblCellMar>
            <w:top w:w="0" w:type="dxa"/>
            <w:bottom w:w="0" w:type="dxa"/>
          </w:tblCellMar>
        </w:tblPrEx>
        <w:tc>
          <w:tcPr>
            <w:tcW w:w="2268" w:type="dxa"/>
          </w:tcPr>
          <w:p w:rsidR="00000000" w:rsidRDefault="00A03C91">
            <w:pPr>
              <w:ind w:left="108"/>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2268" w:type="dxa"/>
            <w:tcBorders>
              <w:bottom w:val="single" w:sz="18" w:space="0" w:color="auto"/>
            </w:tcBorders>
          </w:tcPr>
          <w:p w:rsidR="00000000" w:rsidRDefault="00A03C91">
            <w:pPr>
              <w:ind w:left="108"/>
              <w:rPr>
                <w:snapToGrid w:val="0"/>
                <w:lang w:val="en-GB"/>
              </w:rPr>
            </w:pPr>
            <w:r>
              <w:rPr>
                <w:snapToGrid w:val="0"/>
                <w:vanish/>
                <w:lang w:val="en-GB"/>
              </w:rPr>
              <w:t>[SULON]</w:t>
            </w:r>
            <w:proofErr w:type="spellStart"/>
            <w:r>
              <w:rPr>
                <w:snapToGrid w:val="0"/>
                <w:lang w:val="en-GB"/>
              </w:rPr>
              <w:t>Ric</w:t>
            </w:r>
            <w:proofErr w:type="spellEnd"/>
            <w:r>
              <w:rPr>
                <w:snapToGrid w:val="0"/>
                <w:lang w:val="en-GB"/>
              </w:rPr>
              <w:t xml:space="preserve"> Charlton</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100,000</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7,319</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5,825</w:t>
            </w: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113,144</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9,659</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122,803</w:t>
            </w:r>
          </w:p>
        </w:tc>
      </w:tr>
      <w:tr w:rsidR="00000000">
        <w:tblPrEx>
          <w:tblCellMar>
            <w:top w:w="0" w:type="dxa"/>
            <w:bottom w:w="0" w:type="dxa"/>
          </w:tblCellMar>
        </w:tblPrEx>
        <w:tc>
          <w:tcPr>
            <w:tcW w:w="2268" w:type="dxa"/>
          </w:tcPr>
          <w:p w:rsidR="00000000" w:rsidRDefault="00A03C91">
            <w:pPr>
              <w:ind w:left="108"/>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2268"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Bill </w:t>
            </w:r>
            <w:proofErr w:type="spellStart"/>
            <w:r>
              <w:rPr>
                <w:snapToGrid w:val="0"/>
                <w:lang w:val="en-GB"/>
              </w:rPr>
              <w:t>Gurry</w:t>
            </w:r>
            <w:proofErr w:type="spellEnd"/>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100,0</w:t>
            </w:r>
            <w:r>
              <w:rPr>
                <w:snapToGrid w:val="0"/>
                <w:lang w:val="en-GB"/>
              </w:rPr>
              <w:t>00</w:t>
            </w: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5,825</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23,333</w:t>
            </w: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129,158</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11,100</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140,258</w:t>
            </w:r>
          </w:p>
        </w:tc>
      </w:tr>
      <w:tr w:rsidR="00000000">
        <w:tblPrEx>
          <w:tblCellMar>
            <w:top w:w="0" w:type="dxa"/>
            <w:bottom w:w="0" w:type="dxa"/>
          </w:tblCellMar>
        </w:tblPrEx>
        <w:tc>
          <w:tcPr>
            <w:tcW w:w="2268" w:type="dxa"/>
          </w:tcPr>
          <w:p w:rsidR="00000000" w:rsidRDefault="00A03C91">
            <w:pPr>
              <w:ind w:left="108"/>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2268"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Tony Hodgson</w:t>
            </w:r>
            <w:r>
              <w:rPr>
                <w:snapToGrid w:val="0"/>
                <w:vertAlign w:val="superscript"/>
                <w:lang w:val="en-GB"/>
              </w:rPr>
              <w:t>1</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3,575</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484</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157</w:t>
            </w: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4,216</w:t>
            </w: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4,216</w:t>
            </w:r>
          </w:p>
        </w:tc>
      </w:tr>
      <w:tr w:rsidR="00000000">
        <w:tblPrEx>
          <w:tblCellMar>
            <w:top w:w="0" w:type="dxa"/>
            <w:bottom w:w="0" w:type="dxa"/>
          </w:tblCellMar>
        </w:tblPrEx>
        <w:tc>
          <w:tcPr>
            <w:tcW w:w="2268" w:type="dxa"/>
          </w:tcPr>
          <w:p w:rsidR="00000000" w:rsidRDefault="00A03C91">
            <w:pPr>
              <w:ind w:left="108"/>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2268"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Mark Leibler</w:t>
            </w:r>
            <w:r>
              <w:rPr>
                <w:snapToGrid w:val="0"/>
                <w:vertAlign w:val="superscript"/>
                <w:lang w:val="en-GB"/>
              </w:rPr>
              <w:t>2</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100,000</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7,500</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5,825</w:t>
            </w: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113,325</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9,675</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123,000</w:t>
            </w:r>
          </w:p>
        </w:tc>
      </w:tr>
      <w:tr w:rsidR="00000000">
        <w:tblPrEx>
          <w:tblCellMar>
            <w:top w:w="0" w:type="dxa"/>
            <w:bottom w:w="0" w:type="dxa"/>
          </w:tblCellMar>
        </w:tblPrEx>
        <w:tc>
          <w:tcPr>
            <w:tcW w:w="2268" w:type="dxa"/>
          </w:tcPr>
          <w:p w:rsidR="00000000" w:rsidRDefault="00A03C91">
            <w:pPr>
              <w:ind w:left="108"/>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2268"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Solomon Lew</w:t>
            </w:r>
            <w:r>
              <w:rPr>
                <w:snapToGrid w:val="0"/>
                <w:vertAlign w:val="superscript"/>
                <w:lang w:val="en-GB"/>
              </w:rPr>
              <w:t>3</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33,333</w:t>
            </w: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5,825</w:t>
            </w: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39,158</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3,000</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42,158</w:t>
            </w:r>
          </w:p>
        </w:tc>
      </w:tr>
      <w:tr w:rsidR="00000000">
        <w:tblPrEx>
          <w:tblCellMar>
            <w:top w:w="0" w:type="dxa"/>
            <w:bottom w:w="0" w:type="dxa"/>
          </w:tblCellMar>
        </w:tblPrEx>
        <w:tc>
          <w:tcPr>
            <w:tcW w:w="2268" w:type="dxa"/>
          </w:tcPr>
          <w:p w:rsidR="00000000" w:rsidRDefault="00A03C91">
            <w:pPr>
              <w:ind w:left="108"/>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2268"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Helen Lynch</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67,778</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3,589</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4,001</w:t>
            </w: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330,492</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405,860</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6,423</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412,283</w:t>
            </w:r>
          </w:p>
        </w:tc>
      </w:tr>
      <w:tr w:rsidR="00000000">
        <w:tblPrEx>
          <w:tblCellMar>
            <w:top w:w="0" w:type="dxa"/>
            <w:bottom w:w="0" w:type="dxa"/>
          </w:tblCellMar>
        </w:tblPrEx>
        <w:tc>
          <w:tcPr>
            <w:tcW w:w="2268" w:type="dxa"/>
          </w:tcPr>
          <w:p w:rsidR="00000000" w:rsidRDefault="00A03C91">
            <w:pPr>
              <w:ind w:left="108"/>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2268"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Sandra McPhee</w:t>
            </w:r>
            <w:r>
              <w:rPr>
                <w:snapToGrid w:val="0"/>
                <w:vertAlign w:val="superscript"/>
                <w:lang w:val="en-GB"/>
              </w:rPr>
              <w:t>1</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3,575</w:t>
            </w: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157</w:t>
            </w: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3,732</w:t>
            </w: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3,732</w:t>
            </w:r>
          </w:p>
        </w:tc>
      </w:tr>
      <w:tr w:rsidR="00000000">
        <w:tblPrEx>
          <w:tblCellMar>
            <w:top w:w="0" w:type="dxa"/>
            <w:bottom w:w="0" w:type="dxa"/>
          </w:tblCellMar>
        </w:tblPrEx>
        <w:tc>
          <w:tcPr>
            <w:tcW w:w="2268" w:type="dxa"/>
          </w:tcPr>
          <w:p w:rsidR="00000000" w:rsidRDefault="00A03C91">
            <w:pPr>
              <w:ind w:left="108"/>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2268" w:type="dxa"/>
            <w:tcBorders>
              <w:bottom w:val="single" w:sz="18" w:space="0" w:color="auto"/>
            </w:tcBorders>
          </w:tcPr>
          <w:p w:rsidR="00000000" w:rsidRDefault="00A03C91">
            <w:pPr>
              <w:ind w:left="108"/>
              <w:rPr>
                <w:snapToGrid w:val="0"/>
                <w:lang w:val="en-GB"/>
              </w:rPr>
            </w:pPr>
            <w:r>
              <w:rPr>
                <w:snapToGrid w:val="0"/>
                <w:vanish/>
                <w:lang w:val="en-GB"/>
              </w:rPr>
              <w:t>[SULON]</w:t>
            </w:r>
            <w:proofErr w:type="spellStart"/>
            <w:r>
              <w:rPr>
                <w:snapToGrid w:val="0"/>
                <w:lang w:val="en-GB"/>
              </w:rPr>
              <w:t>Martyn</w:t>
            </w:r>
            <w:proofErr w:type="spellEnd"/>
            <w:r>
              <w:rPr>
                <w:snapToGrid w:val="0"/>
                <w:lang w:val="en-GB"/>
              </w:rPr>
              <w:t xml:space="preserve"> </w:t>
            </w:r>
            <w:proofErr w:type="spellStart"/>
            <w:r>
              <w:rPr>
                <w:snapToGrid w:val="0"/>
                <w:lang w:val="en-GB"/>
              </w:rPr>
              <w:t>Myer</w:t>
            </w:r>
            <w:proofErr w:type="spellEnd"/>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100,000</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7,500</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5,825</w:t>
            </w: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113,325</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9,675</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123,000</w:t>
            </w:r>
          </w:p>
        </w:tc>
      </w:tr>
      <w:tr w:rsidR="00000000">
        <w:tblPrEx>
          <w:tblCellMar>
            <w:top w:w="0" w:type="dxa"/>
            <w:bottom w:w="0" w:type="dxa"/>
          </w:tblCellMar>
        </w:tblPrEx>
        <w:tc>
          <w:tcPr>
            <w:tcW w:w="2268" w:type="dxa"/>
          </w:tcPr>
          <w:p w:rsidR="00000000" w:rsidRDefault="00A03C91">
            <w:pPr>
              <w:ind w:left="108"/>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2268"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Stan Wallis</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125,806</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1,680</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1,840</w:t>
            </w: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918</w:t>
            </w:r>
            <w:r>
              <w:rPr>
                <w:snapToGrid w:val="0"/>
                <w:lang w:val="en-GB"/>
              </w:rPr>
              <w:t>,102</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1,047,428</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11,474</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1,058,902</w:t>
            </w:r>
          </w:p>
        </w:tc>
      </w:tr>
      <w:tr w:rsidR="00000000">
        <w:tblPrEx>
          <w:tblCellMar>
            <w:top w:w="0" w:type="dxa"/>
            <w:bottom w:w="0" w:type="dxa"/>
          </w:tblCellMar>
        </w:tblPrEx>
        <w:tc>
          <w:tcPr>
            <w:tcW w:w="2268" w:type="dxa"/>
          </w:tcPr>
          <w:p w:rsidR="00000000" w:rsidRDefault="00A03C91">
            <w:pPr>
              <w:ind w:left="108"/>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2268"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Michael Wemms</w:t>
            </w:r>
            <w:r>
              <w:rPr>
                <w:snapToGrid w:val="0"/>
                <w:vertAlign w:val="superscript"/>
                <w:lang w:val="en-GB"/>
              </w:rPr>
              <w:t>1</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3,575</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181</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157</w:t>
            </w: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3,913</w:t>
            </w:r>
          </w:p>
        </w:tc>
        <w:tc>
          <w:tcPr>
            <w:tcW w:w="1474" w:type="dxa"/>
            <w:tcBorders>
              <w:bottom w:val="single" w:sz="18" w:space="0" w:color="auto"/>
            </w:tcBorders>
          </w:tcPr>
          <w:p w:rsidR="00000000" w:rsidRDefault="00A03C91">
            <w:pPr>
              <w:ind w:left="108"/>
              <w:jc w:val="right"/>
              <w:rPr>
                <w:snapToGrid w:val="0"/>
                <w:lang w:val="en-GB"/>
              </w:rPr>
            </w:pP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3,913</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Notes: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1 Directors appointed after 27 March 2003 receive a remuneration package comprising cash salary and superannuation contributions. Their fees above inclu</w:t>
      </w:r>
      <w:r>
        <w:rPr>
          <w:snapToGrid w:val="0"/>
          <w:lang w:val="en-GB"/>
        </w:rPr>
        <w:t>de superannuation contributions.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2 Mark </w:t>
      </w:r>
      <w:proofErr w:type="spellStart"/>
      <w:r>
        <w:rPr>
          <w:snapToGrid w:val="0"/>
          <w:lang w:val="en-GB"/>
        </w:rPr>
        <w:t>Leibler's</w:t>
      </w:r>
      <w:proofErr w:type="spellEnd"/>
      <w:r>
        <w:rPr>
          <w:snapToGrid w:val="0"/>
          <w:lang w:val="en-GB"/>
        </w:rPr>
        <w:t xml:space="preserve"> fees are paid to Arnold Bloch </w:t>
      </w:r>
      <w:proofErr w:type="spellStart"/>
      <w:r>
        <w:rPr>
          <w:snapToGrid w:val="0"/>
          <w:lang w:val="en-GB"/>
        </w:rPr>
        <w:t>Leibler</w:t>
      </w:r>
      <w:proofErr w:type="spellEnd"/>
      <w:r>
        <w:rPr>
          <w:snapToGrid w:val="0"/>
          <w:lang w:val="en-GB"/>
        </w:rPr>
        <w:t>, a firm of which he is a partner. Accordingly these fees are subject to GST. The amounts shown above are net of GST.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3 Solomon </w:t>
      </w:r>
      <w:proofErr w:type="spellStart"/>
      <w:r>
        <w:rPr>
          <w:snapToGrid w:val="0"/>
          <w:lang w:val="en-GB"/>
        </w:rPr>
        <w:t>Lew</w:t>
      </w:r>
      <w:proofErr w:type="spellEnd"/>
      <w:r>
        <w:rPr>
          <w:snapToGrid w:val="0"/>
          <w:lang w:val="en-GB"/>
        </w:rPr>
        <w:t xml:space="preserve"> elected not to receive a retirement</w:t>
      </w:r>
      <w:r>
        <w:rPr>
          <w:snapToGrid w:val="0"/>
          <w:lang w:val="en-GB"/>
        </w:rPr>
        <w:t xml:space="preserve"> benefit, to which he was otherwise entitled, of $471,878.</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(Table 2) Disclosure of CEO and top five officers' emoluments 2003</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gridCol w:w="1418"/>
        <w:gridCol w:w="1418"/>
        <w:gridCol w:w="1418"/>
      </w:tblGrid>
      <w:tr w:rsidR="00000000">
        <w:tblPrEx>
          <w:tblCellMar>
            <w:top w:w="0" w:type="dxa"/>
            <w:bottom w:w="0" w:type="dxa"/>
          </w:tblCellMar>
        </w:tblPrEx>
        <w:tc>
          <w:tcPr>
            <w:tcW w:w="5103" w:type="dxa"/>
          </w:tcPr>
          <w:p w:rsidR="00000000" w:rsidRDefault="00A03C91">
            <w:pPr>
              <w:ind w:left="108"/>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b/>
                <w:snapToGrid w:val="0"/>
                <w:sz w:val="16"/>
                <w:lang w:val="en-GB"/>
              </w:rPr>
            </w:pPr>
            <w:r>
              <w:rPr>
                <w:b/>
                <w:snapToGrid w:val="0"/>
                <w:sz w:val="16"/>
                <w:lang w:val="en-GB"/>
              </w:rPr>
              <w:t>Total</w:t>
            </w:r>
          </w:p>
        </w:tc>
      </w:tr>
      <w:tr w:rsidR="00000000">
        <w:tblPrEx>
          <w:tblCellMar>
            <w:top w:w="0" w:type="dxa"/>
            <w:bottom w:w="0" w:type="dxa"/>
          </w:tblCellMar>
        </w:tblPrEx>
        <w:tc>
          <w:tcPr>
            <w:tcW w:w="5103" w:type="dxa"/>
          </w:tcPr>
          <w:p w:rsidR="00000000" w:rsidRDefault="00A03C91">
            <w:pPr>
              <w:ind w:left="108"/>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b/>
                <w:snapToGrid w:val="0"/>
                <w:sz w:val="16"/>
                <w:lang w:val="en-GB"/>
              </w:rPr>
            </w:pPr>
            <w:r>
              <w:rPr>
                <w:b/>
                <w:snapToGrid w:val="0"/>
                <w:sz w:val="16"/>
                <w:lang w:val="en-GB"/>
              </w:rPr>
              <w:t>Compensation</w:t>
            </w:r>
          </w:p>
        </w:tc>
      </w:tr>
      <w:tr w:rsidR="00000000">
        <w:tblPrEx>
          <w:tblCellMar>
            <w:top w:w="0" w:type="dxa"/>
            <w:bottom w:w="0" w:type="dxa"/>
          </w:tblCellMar>
        </w:tblPrEx>
        <w:tc>
          <w:tcPr>
            <w:tcW w:w="5103" w:type="dxa"/>
          </w:tcPr>
          <w:p w:rsidR="00000000" w:rsidRDefault="00A03C91">
            <w:pPr>
              <w:ind w:left="108"/>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b/>
                <w:snapToGrid w:val="0"/>
                <w:sz w:val="16"/>
                <w:lang w:val="en-GB"/>
              </w:rPr>
            </w:pPr>
            <w:r>
              <w:rPr>
                <w:b/>
                <w:snapToGrid w:val="0"/>
                <w:sz w:val="16"/>
                <w:lang w:val="en-GB"/>
              </w:rPr>
              <w:t>Total</w:t>
            </w: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r>
              <w:rPr>
                <w:b/>
                <w:snapToGrid w:val="0"/>
                <w:sz w:val="16"/>
                <w:lang w:val="en-GB"/>
              </w:rPr>
              <w:t>Including</w:t>
            </w:r>
          </w:p>
        </w:tc>
      </w:tr>
      <w:tr w:rsidR="00000000">
        <w:tblPrEx>
          <w:tblCellMar>
            <w:top w:w="0" w:type="dxa"/>
            <w:bottom w:w="0" w:type="dxa"/>
          </w:tblCellMar>
        </w:tblPrEx>
        <w:tc>
          <w:tcPr>
            <w:tcW w:w="5103" w:type="dxa"/>
          </w:tcPr>
          <w:p w:rsidR="00000000" w:rsidRDefault="00A03C91">
            <w:pPr>
              <w:ind w:left="108"/>
              <w:rPr>
                <w:snapToGrid w:val="0"/>
                <w:sz w:val="16"/>
                <w:lang w:val="en-GB"/>
              </w:rPr>
            </w:pPr>
          </w:p>
        </w:tc>
        <w:tc>
          <w:tcPr>
            <w:tcW w:w="1418" w:type="dxa"/>
          </w:tcPr>
          <w:p w:rsidR="00000000" w:rsidRDefault="00A03C91">
            <w:pPr>
              <w:ind w:left="108"/>
              <w:jc w:val="right"/>
              <w:rPr>
                <w:b/>
                <w:snapToGrid w:val="0"/>
                <w:sz w:val="16"/>
                <w:lang w:val="en-GB"/>
              </w:rPr>
            </w:pPr>
            <w:r>
              <w:rPr>
                <w:b/>
                <w:snapToGrid w:val="0"/>
                <w:sz w:val="16"/>
                <w:lang w:val="en-GB"/>
              </w:rPr>
              <w:t>Fixed</w:t>
            </w: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r>
              <w:rPr>
                <w:b/>
                <w:snapToGrid w:val="0"/>
                <w:sz w:val="16"/>
                <w:lang w:val="en-GB"/>
              </w:rPr>
              <w:t>Other</w:t>
            </w:r>
          </w:p>
        </w:tc>
        <w:tc>
          <w:tcPr>
            <w:tcW w:w="1418" w:type="dxa"/>
          </w:tcPr>
          <w:p w:rsidR="00000000" w:rsidRDefault="00A03C91">
            <w:pPr>
              <w:ind w:left="108"/>
              <w:jc w:val="right"/>
              <w:rPr>
                <w:b/>
                <w:snapToGrid w:val="0"/>
                <w:sz w:val="16"/>
                <w:lang w:val="en-GB"/>
              </w:rPr>
            </w:pPr>
            <w:r>
              <w:rPr>
                <w:b/>
                <w:snapToGrid w:val="0"/>
                <w:sz w:val="16"/>
                <w:lang w:val="en-GB"/>
              </w:rPr>
              <w:t>Monetary</w:t>
            </w:r>
          </w:p>
        </w:tc>
        <w:tc>
          <w:tcPr>
            <w:tcW w:w="1418" w:type="dxa"/>
          </w:tcPr>
          <w:p w:rsidR="00000000" w:rsidRDefault="00A03C91">
            <w:pPr>
              <w:ind w:left="108"/>
              <w:jc w:val="right"/>
              <w:rPr>
                <w:b/>
                <w:snapToGrid w:val="0"/>
                <w:sz w:val="16"/>
                <w:lang w:val="en-GB"/>
              </w:rPr>
            </w:pPr>
            <w:r>
              <w:rPr>
                <w:b/>
                <w:snapToGrid w:val="0"/>
                <w:sz w:val="16"/>
                <w:lang w:val="en-GB"/>
              </w:rPr>
              <w:t>Option</w:t>
            </w:r>
          </w:p>
        </w:tc>
        <w:tc>
          <w:tcPr>
            <w:tcW w:w="1418" w:type="dxa"/>
          </w:tcPr>
          <w:p w:rsidR="00000000" w:rsidRDefault="00A03C91">
            <w:pPr>
              <w:ind w:left="108"/>
              <w:jc w:val="right"/>
              <w:rPr>
                <w:b/>
                <w:snapToGrid w:val="0"/>
                <w:sz w:val="16"/>
                <w:lang w:val="en-GB"/>
              </w:rPr>
            </w:pPr>
            <w:r>
              <w:rPr>
                <w:b/>
                <w:snapToGrid w:val="0"/>
                <w:sz w:val="16"/>
                <w:lang w:val="en-GB"/>
              </w:rPr>
              <w:t>Option</w:t>
            </w:r>
          </w:p>
        </w:tc>
      </w:tr>
      <w:tr w:rsidR="00000000">
        <w:tblPrEx>
          <w:tblCellMar>
            <w:top w:w="0" w:type="dxa"/>
            <w:bottom w:w="0" w:type="dxa"/>
          </w:tblCellMar>
        </w:tblPrEx>
        <w:tc>
          <w:tcPr>
            <w:tcW w:w="5103" w:type="dxa"/>
          </w:tcPr>
          <w:p w:rsidR="00000000" w:rsidRDefault="00A03C91">
            <w:pPr>
              <w:ind w:left="108"/>
              <w:rPr>
                <w:b/>
                <w:snapToGrid w:val="0"/>
                <w:sz w:val="16"/>
                <w:lang w:val="en-GB"/>
              </w:rPr>
            </w:pPr>
            <w:r>
              <w:rPr>
                <w:b/>
                <w:snapToGrid w:val="0"/>
                <w:sz w:val="16"/>
                <w:lang w:val="en-GB"/>
              </w:rPr>
              <w:t>Name and Title</w:t>
            </w:r>
          </w:p>
        </w:tc>
        <w:tc>
          <w:tcPr>
            <w:tcW w:w="1418" w:type="dxa"/>
          </w:tcPr>
          <w:p w:rsidR="00000000" w:rsidRDefault="00A03C91">
            <w:pPr>
              <w:ind w:left="108"/>
              <w:jc w:val="right"/>
              <w:rPr>
                <w:b/>
                <w:snapToGrid w:val="0"/>
                <w:sz w:val="16"/>
                <w:lang w:val="en-GB"/>
              </w:rPr>
            </w:pPr>
            <w:r>
              <w:rPr>
                <w:b/>
                <w:snapToGrid w:val="0"/>
                <w:sz w:val="16"/>
                <w:lang w:val="en-GB"/>
              </w:rPr>
              <w:t>Compensation</w:t>
            </w:r>
          </w:p>
        </w:tc>
        <w:tc>
          <w:tcPr>
            <w:tcW w:w="1418" w:type="dxa"/>
          </w:tcPr>
          <w:p w:rsidR="00000000" w:rsidRDefault="00A03C91">
            <w:pPr>
              <w:ind w:left="108"/>
              <w:jc w:val="right"/>
              <w:rPr>
                <w:b/>
                <w:snapToGrid w:val="0"/>
                <w:sz w:val="16"/>
                <w:lang w:val="en-GB"/>
              </w:rPr>
            </w:pPr>
            <w:r>
              <w:rPr>
                <w:b/>
                <w:snapToGrid w:val="0"/>
                <w:sz w:val="16"/>
                <w:lang w:val="en-GB"/>
              </w:rPr>
              <w:t>Bonus</w:t>
            </w:r>
          </w:p>
        </w:tc>
        <w:tc>
          <w:tcPr>
            <w:tcW w:w="1418" w:type="dxa"/>
          </w:tcPr>
          <w:p w:rsidR="00000000" w:rsidRDefault="00A03C91">
            <w:pPr>
              <w:ind w:left="108"/>
              <w:jc w:val="right"/>
              <w:rPr>
                <w:b/>
                <w:snapToGrid w:val="0"/>
                <w:sz w:val="16"/>
                <w:lang w:val="en-GB"/>
              </w:rPr>
            </w:pPr>
            <w:r>
              <w:rPr>
                <w:b/>
                <w:snapToGrid w:val="0"/>
                <w:sz w:val="16"/>
                <w:lang w:val="en-GB"/>
              </w:rPr>
              <w:t>C</w:t>
            </w:r>
            <w:r>
              <w:rPr>
                <w:b/>
                <w:snapToGrid w:val="0"/>
                <w:sz w:val="16"/>
                <w:lang w:val="en-GB"/>
              </w:rPr>
              <w:t>ompensation</w:t>
            </w:r>
          </w:p>
        </w:tc>
        <w:tc>
          <w:tcPr>
            <w:tcW w:w="1418" w:type="dxa"/>
          </w:tcPr>
          <w:p w:rsidR="00000000" w:rsidRDefault="00A03C91">
            <w:pPr>
              <w:ind w:left="108"/>
              <w:jc w:val="right"/>
              <w:rPr>
                <w:b/>
                <w:snapToGrid w:val="0"/>
                <w:sz w:val="16"/>
                <w:lang w:val="en-GB"/>
              </w:rPr>
            </w:pPr>
            <w:r>
              <w:rPr>
                <w:b/>
                <w:snapToGrid w:val="0"/>
                <w:sz w:val="16"/>
                <w:lang w:val="en-GB"/>
              </w:rPr>
              <w:t>Compensation</w:t>
            </w:r>
          </w:p>
        </w:tc>
        <w:tc>
          <w:tcPr>
            <w:tcW w:w="1418" w:type="dxa"/>
          </w:tcPr>
          <w:p w:rsidR="00000000" w:rsidRDefault="00A03C91">
            <w:pPr>
              <w:ind w:left="108"/>
              <w:jc w:val="right"/>
              <w:rPr>
                <w:b/>
                <w:snapToGrid w:val="0"/>
                <w:sz w:val="16"/>
                <w:lang w:val="en-GB"/>
              </w:rPr>
            </w:pPr>
            <w:r>
              <w:rPr>
                <w:b/>
                <w:snapToGrid w:val="0"/>
                <w:sz w:val="16"/>
                <w:lang w:val="en-GB"/>
              </w:rPr>
              <w:t>Amortisation</w:t>
            </w:r>
          </w:p>
        </w:tc>
        <w:tc>
          <w:tcPr>
            <w:tcW w:w="1418" w:type="dxa"/>
          </w:tcPr>
          <w:p w:rsidR="00000000" w:rsidRDefault="00A03C91">
            <w:pPr>
              <w:ind w:left="108"/>
              <w:jc w:val="right"/>
              <w:rPr>
                <w:b/>
                <w:snapToGrid w:val="0"/>
                <w:sz w:val="16"/>
                <w:lang w:val="en-GB"/>
              </w:rPr>
            </w:pPr>
            <w:r>
              <w:rPr>
                <w:b/>
                <w:snapToGrid w:val="0"/>
                <w:sz w:val="16"/>
                <w:lang w:val="en-GB"/>
              </w:rPr>
              <w:t>Amortisation</w:t>
            </w:r>
          </w:p>
        </w:tc>
      </w:tr>
      <w:tr w:rsidR="00000000">
        <w:tblPrEx>
          <w:tblCellMar>
            <w:top w:w="0" w:type="dxa"/>
            <w:bottom w:w="0" w:type="dxa"/>
          </w:tblCellMar>
        </w:tblPrEx>
        <w:tc>
          <w:tcPr>
            <w:tcW w:w="5103" w:type="dxa"/>
          </w:tcPr>
          <w:p w:rsidR="00000000" w:rsidRDefault="00A03C91">
            <w:pPr>
              <w:ind w:left="108"/>
              <w:rPr>
                <w:snapToGrid w:val="0"/>
                <w:sz w:val="16"/>
                <w:lang w:val="en-GB"/>
              </w:rPr>
            </w:pPr>
          </w:p>
        </w:tc>
        <w:tc>
          <w:tcPr>
            <w:tcW w:w="1418" w:type="dxa"/>
          </w:tcPr>
          <w:p w:rsidR="00000000" w:rsidRDefault="00A03C91">
            <w:pPr>
              <w:ind w:left="108"/>
              <w:jc w:val="right"/>
              <w:rPr>
                <w:b/>
                <w:snapToGrid w:val="0"/>
                <w:sz w:val="16"/>
                <w:lang w:val="en-GB"/>
              </w:rPr>
            </w:pPr>
            <w:r>
              <w:rPr>
                <w:b/>
                <w:snapToGrid w:val="0"/>
                <w:sz w:val="16"/>
                <w:lang w:val="en-GB"/>
              </w:rPr>
              <w:t>$</w:t>
            </w:r>
          </w:p>
        </w:tc>
        <w:tc>
          <w:tcPr>
            <w:tcW w:w="1418" w:type="dxa"/>
          </w:tcPr>
          <w:p w:rsidR="00000000" w:rsidRDefault="00A03C91">
            <w:pPr>
              <w:ind w:left="108"/>
              <w:jc w:val="right"/>
              <w:rPr>
                <w:b/>
                <w:snapToGrid w:val="0"/>
                <w:sz w:val="16"/>
                <w:lang w:val="en-GB"/>
              </w:rPr>
            </w:pPr>
            <w:r>
              <w:rPr>
                <w:b/>
                <w:snapToGrid w:val="0"/>
                <w:sz w:val="16"/>
                <w:lang w:val="en-GB"/>
              </w:rPr>
              <w:t>$</w:t>
            </w:r>
          </w:p>
        </w:tc>
        <w:tc>
          <w:tcPr>
            <w:tcW w:w="1418" w:type="dxa"/>
          </w:tcPr>
          <w:p w:rsidR="00000000" w:rsidRDefault="00A03C91">
            <w:pPr>
              <w:ind w:left="108"/>
              <w:jc w:val="right"/>
              <w:rPr>
                <w:b/>
                <w:snapToGrid w:val="0"/>
                <w:sz w:val="16"/>
                <w:lang w:val="en-GB"/>
              </w:rPr>
            </w:pPr>
            <w:r>
              <w:rPr>
                <w:b/>
                <w:snapToGrid w:val="0"/>
                <w:sz w:val="16"/>
                <w:lang w:val="en-GB"/>
              </w:rPr>
              <w:t>$</w:t>
            </w:r>
          </w:p>
        </w:tc>
        <w:tc>
          <w:tcPr>
            <w:tcW w:w="1418" w:type="dxa"/>
          </w:tcPr>
          <w:p w:rsidR="00000000" w:rsidRDefault="00A03C91">
            <w:pPr>
              <w:ind w:left="108"/>
              <w:jc w:val="right"/>
              <w:rPr>
                <w:b/>
                <w:snapToGrid w:val="0"/>
                <w:sz w:val="16"/>
                <w:lang w:val="en-GB"/>
              </w:rPr>
            </w:pPr>
            <w:r>
              <w:rPr>
                <w:b/>
                <w:snapToGrid w:val="0"/>
                <w:sz w:val="16"/>
                <w:lang w:val="en-GB"/>
              </w:rPr>
              <w:t>$</w:t>
            </w:r>
          </w:p>
        </w:tc>
        <w:tc>
          <w:tcPr>
            <w:tcW w:w="1418" w:type="dxa"/>
          </w:tcPr>
          <w:p w:rsidR="00000000" w:rsidRDefault="00A03C91">
            <w:pPr>
              <w:ind w:left="108"/>
              <w:jc w:val="right"/>
              <w:rPr>
                <w:b/>
                <w:snapToGrid w:val="0"/>
                <w:sz w:val="16"/>
                <w:lang w:val="en-GB"/>
              </w:rPr>
            </w:pPr>
            <w:r>
              <w:rPr>
                <w:b/>
                <w:snapToGrid w:val="0"/>
                <w:sz w:val="16"/>
                <w:lang w:val="en-GB"/>
              </w:rPr>
              <w:t>$</w:t>
            </w:r>
          </w:p>
        </w:tc>
        <w:tc>
          <w:tcPr>
            <w:tcW w:w="1418" w:type="dxa"/>
          </w:tcPr>
          <w:p w:rsidR="00000000" w:rsidRDefault="00A03C91">
            <w:pPr>
              <w:ind w:left="108"/>
              <w:jc w:val="right"/>
              <w:rPr>
                <w:b/>
                <w:snapToGrid w:val="0"/>
                <w:sz w:val="16"/>
                <w:lang w:val="en-GB"/>
              </w:rPr>
            </w:pPr>
            <w:r>
              <w:rPr>
                <w:b/>
                <w:snapToGrid w:val="0"/>
                <w:sz w:val="16"/>
                <w:lang w:val="en-GB"/>
              </w:rPr>
              <w:t>$</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sz w:val="16"/>
                <w:lang w:val="en-GB"/>
              </w:rPr>
            </w:pPr>
            <w:r>
              <w:rPr>
                <w:snapToGrid w:val="0"/>
                <w:vanish/>
                <w:sz w:val="16"/>
                <w:lang w:val="en-GB"/>
              </w:rPr>
              <w:t>[SULON]</w:t>
            </w: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(a)</w:t>
            </w:r>
          </w:p>
        </w:tc>
        <w:tc>
          <w:tcPr>
            <w:tcW w:w="1418" w:type="dxa"/>
            <w:tcBorders>
              <w:bottom w:val="single" w:sz="18" w:space="0" w:color="auto"/>
            </w:tcBorders>
          </w:tcPr>
          <w:p w:rsidR="00000000" w:rsidRDefault="00A03C91">
            <w:pPr>
              <w:ind w:left="108"/>
              <w:jc w:val="right"/>
              <w:rPr>
                <w:snapToGrid w:val="0"/>
                <w:sz w:val="16"/>
                <w:lang w:val="en-GB"/>
              </w:rPr>
            </w:pP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(b)</w:t>
            </w:r>
          </w:p>
        </w:tc>
        <w:tc>
          <w:tcPr>
            <w:tcW w:w="1418" w:type="dxa"/>
            <w:tcBorders>
              <w:bottom w:val="single" w:sz="18" w:space="0" w:color="auto"/>
            </w:tcBorders>
          </w:tcPr>
          <w:p w:rsidR="00000000" w:rsidRDefault="00A03C91">
            <w:pPr>
              <w:ind w:left="108"/>
              <w:jc w:val="right"/>
              <w:rPr>
                <w:snapToGrid w:val="0"/>
                <w:sz w:val="16"/>
                <w:lang w:val="en-GB"/>
              </w:rPr>
            </w:pP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(c)</w:t>
            </w:r>
          </w:p>
        </w:tc>
        <w:tc>
          <w:tcPr>
            <w:tcW w:w="1418" w:type="dxa"/>
            <w:tcBorders>
              <w:bottom w:val="single" w:sz="18" w:space="0" w:color="auto"/>
            </w:tcBorders>
          </w:tcPr>
          <w:p w:rsidR="00000000" w:rsidRDefault="00A03C91">
            <w:pPr>
              <w:ind w:left="108"/>
              <w:jc w:val="right"/>
              <w:rPr>
                <w:snapToGrid w:val="0"/>
                <w:sz w:val="16"/>
                <w:lang w:val="en-GB"/>
              </w:rPr>
            </w:pPr>
          </w:p>
        </w:tc>
      </w:tr>
      <w:tr w:rsidR="00000000">
        <w:tblPrEx>
          <w:tblCellMar>
            <w:top w:w="0" w:type="dxa"/>
            <w:bottom w:w="0" w:type="dxa"/>
          </w:tblCellMar>
        </w:tblPrEx>
        <w:tc>
          <w:tcPr>
            <w:tcW w:w="5103" w:type="dxa"/>
          </w:tcPr>
          <w:p w:rsidR="00000000" w:rsidRDefault="00A03C91">
            <w:pPr>
              <w:ind w:left="108"/>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sz w:val="16"/>
                <w:lang w:val="en-GB"/>
              </w:rPr>
            </w:pPr>
            <w:r>
              <w:rPr>
                <w:snapToGrid w:val="0"/>
                <w:vanish/>
                <w:sz w:val="16"/>
                <w:lang w:val="en-GB"/>
              </w:rPr>
              <w:t>[SULON]</w:t>
            </w:r>
            <w:r>
              <w:rPr>
                <w:snapToGrid w:val="0"/>
                <w:sz w:val="16"/>
                <w:lang w:val="en-GB"/>
              </w:rPr>
              <w:t>John Fletcher, CEO</w:t>
            </w: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2,211,979</w:t>
            </w: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1,550,000</w:t>
            </w:r>
          </w:p>
        </w:tc>
        <w:tc>
          <w:tcPr>
            <w:tcW w:w="1418" w:type="dxa"/>
            <w:tcBorders>
              <w:bottom w:val="single" w:sz="18" w:space="0" w:color="auto"/>
            </w:tcBorders>
          </w:tcPr>
          <w:p w:rsidR="00000000" w:rsidRDefault="00A03C91">
            <w:pPr>
              <w:ind w:left="108"/>
              <w:jc w:val="right"/>
              <w:rPr>
                <w:snapToGrid w:val="0"/>
                <w:sz w:val="16"/>
                <w:lang w:val="en-GB"/>
              </w:rPr>
            </w:pP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3,761,979</w:t>
            </w: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584,667</w:t>
            </w: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4,346,646</w:t>
            </w:r>
          </w:p>
        </w:tc>
      </w:tr>
      <w:tr w:rsidR="00000000">
        <w:tblPrEx>
          <w:tblCellMar>
            <w:top w:w="0" w:type="dxa"/>
            <w:bottom w:w="0" w:type="dxa"/>
          </w:tblCellMar>
        </w:tblPrEx>
        <w:tc>
          <w:tcPr>
            <w:tcW w:w="5103" w:type="dxa"/>
          </w:tcPr>
          <w:p w:rsidR="00000000" w:rsidRDefault="00A03C91">
            <w:pPr>
              <w:ind w:left="108"/>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sz w:val="16"/>
                <w:lang w:val="en-GB"/>
              </w:rPr>
            </w:pPr>
            <w:r>
              <w:rPr>
                <w:snapToGrid w:val="0"/>
                <w:vanish/>
                <w:sz w:val="16"/>
                <w:lang w:val="en-GB"/>
              </w:rPr>
              <w:t>[SULON]</w:t>
            </w:r>
            <w:r>
              <w:rPr>
                <w:snapToGrid w:val="0"/>
                <w:sz w:val="16"/>
                <w:lang w:val="en-GB"/>
              </w:rPr>
              <w:t xml:space="preserve">Dawn Robertson, Managing Director </w:t>
            </w:r>
            <w:proofErr w:type="spellStart"/>
            <w:r>
              <w:rPr>
                <w:snapToGrid w:val="0"/>
                <w:sz w:val="16"/>
                <w:lang w:val="en-GB"/>
              </w:rPr>
              <w:t>Myer</w:t>
            </w:r>
            <w:proofErr w:type="spellEnd"/>
            <w:r>
              <w:rPr>
                <w:snapToGrid w:val="0"/>
                <w:sz w:val="16"/>
                <w:lang w:val="en-GB"/>
              </w:rPr>
              <w:t xml:space="preserve"> Grace Bros</w:t>
            </w: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1,554,653</w:t>
            </w: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515,844</w:t>
            </w: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540,290</w:t>
            </w: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2,610,787</w:t>
            </w: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575,409</w:t>
            </w: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3,186,196</w:t>
            </w:r>
          </w:p>
        </w:tc>
      </w:tr>
      <w:tr w:rsidR="00000000">
        <w:tblPrEx>
          <w:tblCellMar>
            <w:top w:w="0" w:type="dxa"/>
            <w:bottom w:w="0" w:type="dxa"/>
          </w:tblCellMar>
        </w:tblPrEx>
        <w:tc>
          <w:tcPr>
            <w:tcW w:w="5103" w:type="dxa"/>
          </w:tcPr>
          <w:p w:rsidR="00000000" w:rsidRDefault="00A03C91">
            <w:pPr>
              <w:ind w:left="108"/>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sz w:val="16"/>
                <w:lang w:val="en-GB"/>
              </w:rPr>
            </w:pPr>
            <w:r>
              <w:rPr>
                <w:snapToGrid w:val="0"/>
                <w:vanish/>
                <w:sz w:val="16"/>
                <w:lang w:val="en-GB"/>
              </w:rPr>
              <w:t>[SULON]</w:t>
            </w:r>
            <w:proofErr w:type="spellStart"/>
            <w:r>
              <w:rPr>
                <w:snapToGrid w:val="0"/>
                <w:sz w:val="16"/>
                <w:lang w:val="en-GB"/>
              </w:rPr>
              <w:t>Hani</w:t>
            </w:r>
            <w:proofErr w:type="spellEnd"/>
            <w:r>
              <w:rPr>
                <w:snapToGrid w:val="0"/>
                <w:sz w:val="16"/>
                <w:lang w:val="en-GB"/>
              </w:rPr>
              <w:t xml:space="preserve"> </w:t>
            </w:r>
            <w:proofErr w:type="spellStart"/>
            <w:r>
              <w:rPr>
                <w:snapToGrid w:val="0"/>
                <w:sz w:val="16"/>
                <w:lang w:val="en-GB"/>
              </w:rPr>
              <w:t>Zayadi</w:t>
            </w:r>
            <w:proofErr w:type="spellEnd"/>
            <w:r>
              <w:rPr>
                <w:snapToGrid w:val="0"/>
                <w:sz w:val="16"/>
                <w:lang w:val="en-GB"/>
              </w:rPr>
              <w:t>, Managing Director Kmart</w:t>
            </w: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1,250,442</w:t>
            </w: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939,335</w:t>
            </w:r>
          </w:p>
        </w:tc>
        <w:tc>
          <w:tcPr>
            <w:tcW w:w="1418" w:type="dxa"/>
            <w:tcBorders>
              <w:bottom w:val="single" w:sz="18" w:space="0" w:color="auto"/>
            </w:tcBorders>
          </w:tcPr>
          <w:p w:rsidR="00000000" w:rsidRDefault="00A03C91">
            <w:pPr>
              <w:ind w:left="108"/>
              <w:jc w:val="right"/>
              <w:rPr>
                <w:snapToGrid w:val="0"/>
                <w:sz w:val="16"/>
                <w:lang w:val="en-GB"/>
              </w:rPr>
            </w:pP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2,189,777</w:t>
            </w: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747,501</w:t>
            </w: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2,937,278</w:t>
            </w:r>
          </w:p>
        </w:tc>
      </w:tr>
      <w:tr w:rsidR="00000000">
        <w:tblPrEx>
          <w:tblCellMar>
            <w:top w:w="0" w:type="dxa"/>
            <w:bottom w:w="0" w:type="dxa"/>
          </w:tblCellMar>
        </w:tblPrEx>
        <w:tc>
          <w:tcPr>
            <w:tcW w:w="5103" w:type="dxa"/>
          </w:tcPr>
          <w:p w:rsidR="00000000" w:rsidRDefault="00A03C91">
            <w:pPr>
              <w:ind w:left="108"/>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sz w:val="16"/>
                <w:lang w:val="en-GB"/>
              </w:rPr>
            </w:pPr>
            <w:r>
              <w:rPr>
                <w:snapToGrid w:val="0"/>
                <w:vanish/>
                <w:sz w:val="16"/>
                <w:lang w:val="en-GB"/>
              </w:rPr>
              <w:t>[SULON]</w:t>
            </w:r>
            <w:r>
              <w:rPr>
                <w:snapToGrid w:val="0"/>
                <w:sz w:val="16"/>
                <w:lang w:val="en-GB"/>
              </w:rPr>
              <w:t>Larry Davis, Managing Director Target</w:t>
            </w: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1,023,708</w:t>
            </w: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607,441</w:t>
            </w:r>
          </w:p>
        </w:tc>
        <w:tc>
          <w:tcPr>
            <w:tcW w:w="1418" w:type="dxa"/>
            <w:tcBorders>
              <w:bottom w:val="single" w:sz="18" w:space="0" w:color="auto"/>
            </w:tcBorders>
          </w:tcPr>
          <w:p w:rsidR="00000000" w:rsidRDefault="00A03C91">
            <w:pPr>
              <w:ind w:left="108"/>
              <w:jc w:val="right"/>
              <w:rPr>
                <w:snapToGrid w:val="0"/>
                <w:sz w:val="16"/>
                <w:lang w:val="en-GB"/>
              </w:rPr>
            </w:pP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1,631,149</w:t>
            </w: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701,805</w:t>
            </w: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2,332,954</w:t>
            </w:r>
          </w:p>
        </w:tc>
      </w:tr>
      <w:tr w:rsidR="00000000">
        <w:tblPrEx>
          <w:tblCellMar>
            <w:top w:w="0" w:type="dxa"/>
            <w:bottom w:w="0" w:type="dxa"/>
          </w:tblCellMar>
        </w:tblPrEx>
        <w:tc>
          <w:tcPr>
            <w:tcW w:w="5103" w:type="dxa"/>
          </w:tcPr>
          <w:p w:rsidR="00000000" w:rsidRDefault="00A03C91">
            <w:pPr>
              <w:ind w:left="108"/>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sz w:val="16"/>
                <w:lang w:val="en-GB"/>
              </w:rPr>
            </w:pPr>
            <w:r>
              <w:rPr>
                <w:snapToGrid w:val="0"/>
                <w:vanish/>
                <w:sz w:val="16"/>
                <w:lang w:val="en-GB"/>
              </w:rPr>
              <w:t>[SULON]</w:t>
            </w:r>
            <w:r>
              <w:rPr>
                <w:snapToGrid w:val="0"/>
                <w:sz w:val="16"/>
                <w:lang w:val="en-GB"/>
              </w:rPr>
              <w:t>Al</w:t>
            </w:r>
            <w:r>
              <w:rPr>
                <w:snapToGrid w:val="0"/>
                <w:sz w:val="16"/>
                <w:lang w:val="en-GB"/>
              </w:rPr>
              <w:t>an Williams, Chief Operating Officer Food &amp; Liquor</w:t>
            </w: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883,803</w:t>
            </w: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714,974</w:t>
            </w:r>
          </w:p>
        </w:tc>
        <w:tc>
          <w:tcPr>
            <w:tcW w:w="1418" w:type="dxa"/>
            <w:tcBorders>
              <w:bottom w:val="single" w:sz="18" w:space="0" w:color="auto"/>
            </w:tcBorders>
          </w:tcPr>
          <w:p w:rsidR="00000000" w:rsidRDefault="00A03C91">
            <w:pPr>
              <w:ind w:left="108"/>
              <w:jc w:val="right"/>
              <w:rPr>
                <w:snapToGrid w:val="0"/>
                <w:sz w:val="16"/>
                <w:lang w:val="en-GB"/>
              </w:rPr>
            </w:pP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1,598,777</w:t>
            </w: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354,050</w:t>
            </w: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1,952,827</w:t>
            </w:r>
          </w:p>
        </w:tc>
      </w:tr>
      <w:tr w:rsidR="00000000">
        <w:tblPrEx>
          <w:tblCellMar>
            <w:top w:w="0" w:type="dxa"/>
            <w:bottom w:w="0" w:type="dxa"/>
          </w:tblCellMar>
        </w:tblPrEx>
        <w:tc>
          <w:tcPr>
            <w:tcW w:w="5103" w:type="dxa"/>
          </w:tcPr>
          <w:p w:rsidR="00000000" w:rsidRDefault="00A03C91">
            <w:pPr>
              <w:ind w:left="108"/>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c>
          <w:tcPr>
            <w:tcW w:w="1418" w:type="dxa"/>
          </w:tcPr>
          <w:p w:rsidR="00000000" w:rsidRDefault="00A03C91">
            <w:pPr>
              <w:ind w:left="108"/>
              <w:jc w:val="right"/>
              <w:rPr>
                <w:snapToGrid w:val="0"/>
                <w:sz w:val="16"/>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sz w:val="16"/>
                <w:lang w:val="en-GB"/>
              </w:rPr>
            </w:pPr>
            <w:r>
              <w:rPr>
                <w:snapToGrid w:val="0"/>
                <w:vanish/>
                <w:sz w:val="16"/>
                <w:lang w:val="en-GB"/>
              </w:rPr>
              <w:t>[SULON]</w:t>
            </w:r>
            <w:r>
              <w:rPr>
                <w:snapToGrid w:val="0"/>
                <w:sz w:val="16"/>
                <w:lang w:val="en-GB"/>
              </w:rPr>
              <w:t>Tim Mammon, Chief Officer Corporate &amp; Property Services</w:t>
            </w: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804,226</w:t>
            </w: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691,364</w:t>
            </w:r>
          </w:p>
        </w:tc>
        <w:tc>
          <w:tcPr>
            <w:tcW w:w="1418" w:type="dxa"/>
            <w:tcBorders>
              <w:bottom w:val="single" w:sz="18" w:space="0" w:color="auto"/>
            </w:tcBorders>
          </w:tcPr>
          <w:p w:rsidR="00000000" w:rsidRDefault="00A03C91">
            <w:pPr>
              <w:ind w:left="108"/>
              <w:jc w:val="right"/>
              <w:rPr>
                <w:snapToGrid w:val="0"/>
                <w:sz w:val="16"/>
                <w:lang w:val="en-GB"/>
              </w:rPr>
            </w:pP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1,495,590</w:t>
            </w: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350,241</w:t>
            </w:r>
          </w:p>
        </w:tc>
        <w:tc>
          <w:tcPr>
            <w:tcW w:w="1418" w:type="dxa"/>
            <w:tcBorders>
              <w:bottom w:val="single" w:sz="18" w:space="0" w:color="auto"/>
            </w:tcBorders>
          </w:tcPr>
          <w:p w:rsidR="00000000" w:rsidRDefault="00A03C91">
            <w:pPr>
              <w:ind w:left="108"/>
              <w:jc w:val="right"/>
              <w:rPr>
                <w:snapToGrid w:val="0"/>
                <w:sz w:val="16"/>
                <w:lang w:val="en-GB"/>
              </w:rPr>
            </w:pPr>
            <w:r>
              <w:rPr>
                <w:snapToGrid w:val="0"/>
                <w:sz w:val="16"/>
                <w:lang w:val="en-GB"/>
              </w:rPr>
              <w:t>1,845,831</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Notes: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above table discloses the CEO</w:t>
      </w:r>
      <w:r>
        <w:rPr>
          <w:snapToGrid w:val="0"/>
          <w:lang w:val="en-GB"/>
        </w:rPr>
        <w:t xml:space="preserve"> plus the five highest paid (non-director) positions of executives continuing in employment. Emoluments reported are those paid or payable for the 12 months ended 27 July 2003. The amounts shown include Fringe Benefits Tax where applicable.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Mr Fletcher ha</w:t>
      </w:r>
      <w:r>
        <w:rPr>
          <w:snapToGrid w:val="0"/>
          <w:lang w:val="en-GB"/>
        </w:rPr>
        <w:t>d a contractual right to a performance bonus for the year ended 28 July 2002, which he declined to take up in full.</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(a)</w:t>
      </w:r>
      <w:r>
        <w:rPr>
          <w:snapToGrid w:val="0"/>
          <w:lang w:val="en-GB"/>
        </w:rPr>
        <w:tab/>
        <w:t>Cost to CML of remuneration package comprising cash salary, superannuation contributions and motor vehicle. For Mr Fletcher, Ms Roberts</w:t>
      </w:r>
      <w:r>
        <w:rPr>
          <w:snapToGrid w:val="0"/>
          <w:lang w:val="en-GB"/>
        </w:rPr>
        <w:t xml:space="preserve">on, Mr </w:t>
      </w:r>
      <w:proofErr w:type="spellStart"/>
      <w:r>
        <w:rPr>
          <w:snapToGrid w:val="0"/>
          <w:lang w:val="en-GB"/>
        </w:rPr>
        <w:t>Zayadi</w:t>
      </w:r>
      <w:proofErr w:type="spellEnd"/>
      <w:r>
        <w:rPr>
          <w:snapToGrid w:val="0"/>
          <w:lang w:val="en-GB"/>
        </w:rPr>
        <w:t xml:space="preserve"> and Mr Davis this includes payments made in relation to accommodation and living away from home allowances, travel, reimbursement of insurance and taxation planning expenses and the use of a company vehicle.</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(b)</w:t>
      </w:r>
      <w:r>
        <w:rPr>
          <w:snapToGrid w:val="0"/>
          <w:lang w:val="en-GB"/>
        </w:rPr>
        <w:tab/>
        <w:t>Other compensation for Ms Rob</w:t>
      </w:r>
      <w:r>
        <w:rPr>
          <w:snapToGrid w:val="0"/>
          <w:lang w:val="en-GB"/>
        </w:rPr>
        <w:t>ertson includes payments made under contractual arrangements in recognition of bonus payments due to the executive from her former employer.</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(c)</w:t>
      </w:r>
      <w:r>
        <w:rPr>
          <w:snapToGrid w:val="0"/>
          <w:lang w:val="en-GB"/>
        </w:rPr>
        <w:tab/>
        <w:t>Options have been valued by independent valuers using the Black-</w:t>
      </w:r>
      <w:proofErr w:type="spellStart"/>
      <w:r>
        <w:rPr>
          <w:snapToGrid w:val="0"/>
          <w:lang w:val="en-GB"/>
        </w:rPr>
        <w:t>Scholes</w:t>
      </w:r>
      <w:proofErr w:type="spellEnd"/>
      <w:r>
        <w:rPr>
          <w:snapToGrid w:val="0"/>
          <w:lang w:val="en-GB"/>
        </w:rPr>
        <w:t xml:space="preserve"> option pricing model. The option value</w:t>
      </w:r>
      <w:r>
        <w:rPr>
          <w:snapToGrid w:val="0"/>
          <w:lang w:val="en-GB"/>
        </w:rPr>
        <w:t xml:space="preserve"> is amortised over the vesting period of the option. Where options are subject to performance hurdles, a 50% probability has been applied. Option amortisation is included for disclosure purposes only. It is not included in the Statement of Financial Perfor</w:t>
      </w:r>
      <w:r>
        <w:rPr>
          <w:snapToGrid w:val="0"/>
          <w:lang w:val="en-GB"/>
        </w:rPr>
        <w:t>mance as it does not result in a cost to CML.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Rounding of amounts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CML is a company of the kind referred to in the Australian Securities and Investments Commission Class Order 98/0100 dated 10 July 1998. As a result, amounts in this report and accompanyin</w:t>
      </w:r>
      <w:r>
        <w:rPr>
          <w:snapToGrid w:val="0"/>
          <w:lang w:val="en-GB"/>
        </w:rPr>
        <w:t>g financial statements have, where applicable, been rounded to the nearest one hundred thousand dollars except where otherwise indicated.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Signed in accordance with a resolution of the Board of Directors: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Richard </w:t>
      </w:r>
      <w:proofErr w:type="spellStart"/>
      <w:r>
        <w:rPr>
          <w:b/>
          <w:snapToGrid w:val="0"/>
          <w:lang w:val="en-GB"/>
        </w:rPr>
        <w:t>Allert</w:t>
      </w:r>
      <w:proofErr w:type="spellEnd"/>
    </w:p>
    <w:p w:rsidR="00000000" w:rsidRDefault="00A03C91">
      <w:pPr>
        <w:shd w:val="clear" w:color="auto" w:fill="FFFFFF"/>
        <w:ind w:left="108"/>
        <w:rPr>
          <w:snapToGrid w:val="0"/>
          <w:lang w:val="en-GB"/>
        </w:rPr>
      </w:pPr>
      <w:r>
        <w:rPr>
          <w:snapToGrid w:val="0"/>
          <w:lang w:val="en-GB"/>
        </w:rPr>
        <w:t>Chairman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John Fletcher</w:t>
      </w:r>
    </w:p>
    <w:p w:rsidR="00000000" w:rsidRDefault="00A03C91">
      <w:pPr>
        <w:shd w:val="clear" w:color="auto" w:fill="FFFFFF"/>
        <w:ind w:left="108"/>
        <w:rPr>
          <w:snapToGrid w:val="0"/>
          <w:lang w:val="en-GB"/>
        </w:rPr>
      </w:pPr>
      <w:r>
        <w:rPr>
          <w:snapToGrid w:val="0"/>
          <w:lang w:val="en-GB"/>
        </w:rPr>
        <w:t>Managing Di</w:t>
      </w:r>
      <w:r>
        <w:rPr>
          <w:snapToGrid w:val="0"/>
          <w:lang w:val="en-GB"/>
        </w:rPr>
        <w:t>rector and Chief Executive Officer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Melbourne,</w:t>
      </w:r>
    </w:p>
    <w:p w:rsidR="00000000" w:rsidRDefault="00A03C91">
      <w:pPr>
        <w:shd w:val="clear" w:color="auto" w:fill="FFFFFF"/>
        <w:ind w:left="108"/>
        <w:rPr>
          <w:snapToGrid w:val="0"/>
          <w:lang w:val="en-GB"/>
        </w:rPr>
      </w:pPr>
      <w:r>
        <w:rPr>
          <w:snapToGrid w:val="0"/>
          <w:lang w:val="en-GB"/>
        </w:rPr>
        <w:t>19 September 2003</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3"/>
        <w:rPr>
          <w:b w:val="0"/>
          <w:snapToGrid w:val="0"/>
          <w:lang w:val="en-GB"/>
        </w:rPr>
      </w:pPr>
      <w:r>
        <w:rPr>
          <w:snapToGrid w:val="0"/>
          <w:lang w:val="en-GB"/>
        </w:rPr>
        <w:t>Directors' Declaration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Directors declare that in their opinion, the concise financial report of the CML Group for the year ended 27 July 2003 as set out on pages 28 to 36 complies with</w:t>
      </w:r>
      <w:r>
        <w:rPr>
          <w:snapToGrid w:val="0"/>
          <w:lang w:val="en-GB"/>
        </w:rPr>
        <w:t xml:space="preserve"> Accounting Standard AASB 1039 "Concise Financial Reports"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financial statements and specific disclosures included in this concise financial report have been derived from the full financial report for the year ended 27 July 2003.</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concise financial</w:t>
      </w:r>
      <w:r>
        <w:rPr>
          <w:snapToGrid w:val="0"/>
          <w:lang w:val="en-GB"/>
        </w:rPr>
        <w:t xml:space="preserve"> report cannot be expected to provide as full an understanding of the financial performance, financial position, and financing and investing activities of the CML Group as the full financial report, which is available on request.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This declaration is made </w:t>
      </w:r>
      <w:r>
        <w:rPr>
          <w:snapToGrid w:val="0"/>
          <w:lang w:val="en-GB"/>
        </w:rPr>
        <w:t>in accordance with a resolution of the Directors.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Richard </w:t>
      </w:r>
      <w:proofErr w:type="spellStart"/>
      <w:r>
        <w:rPr>
          <w:b/>
          <w:snapToGrid w:val="0"/>
          <w:lang w:val="en-GB"/>
        </w:rPr>
        <w:t>Allert</w:t>
      </w:r>
      <w:proofErr w:type="spellEnd"/>
    </w:p>
    <w:p w:rsidR="00000000" w:rsidRDefault="00A03C91">
      <w:pPr>
        <w:shd w:val="clear" w:color="auto" w:fill="FFFFFF"/>
        <w:ind w:left="108"/>
        <w:rPr>
          <w:snapToGrid w:val="0"/>
          <w:lang w:val="en-GB"/>
        </w:rPr>
      </w:pPr>
      <w:r>
        <w:rPr>
          <w:snapToGrid w:val="0"/>
          <w:lang w:val="en-GB"/>
        </w:rPr>
        <w:t>Chairman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John Fletcher</w:t>
      </w:r>
    </w:p>
    <w:p w:rsidR="00000000" w:rsidRDefault="00A03C91">
      <w:pPr>
        <w:shd w:val="clear" w:color="auto" w:fill="FFFFFF"/>
        <w:ind w:left="108"/>
        <w:rPr>
          <w:snapToGrid w:val="0"/>
          <w:lang w:val="en-GB"/>
        </w:rPr>
      </w:pPr>
      <w:r>
        <w:rPr>
          <w:snapToGrid w:val="0"/>
          <w:lang w:val="en-GB"/>
        </w:rPr>
        <w:t>Managing Director and Chief Executive Officer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Melbourne,</w:t>
      </w:r>
    </w:p>
    <w:p w:rsidR="00000000" w:rsidRDefault="00A03C91">
      <w:pPr>
        <w:shd w:val="clear" w:color="auto" w:fill="FFFFFF"/>
        <w:ind w:left="108"/>
        <w:rPr>
          <w:snapToGrid w:val="0"/>
          <w:lang w:val="en-GB"/>
        </w:rPr>
      </w:pPr>
      <w:r>
        <w:rPr>
          <w:snapToGrid w:val="0"/>
          <w:lang w:val="en-GB"/>
        </w:rPr>
        <w:t>19 September 2003</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3"/>
        <w:rPr>
          <w:b w:val="0"/>
          <w:snapToGrid w:val="0"/>
          <w:lang w:val="en-GB"/>
        </w:rPr>
      </w:pPr>
      <w:r>
        <w:rPr>
          <w:snapToGrid w:val="0"/>
          <w:lang w:val="en-GB"/>
        </w:rPr>
        <w:t>Independent Audit Report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Independent Audit Report to the Members of </w:t>
      </w:r>
      <w:proofErr w:type="spellStart"/>
      <w:r>
        <w:rPr>
          <w:b/>
          <w:snapToGrid w:val="0"/>
          <w:lang w:val="en-GB"/>
        </w:rPr>
        <w:t>Coles</w:t>
      </w:r>
      <w:proofErr w:type="spellEnd"/>
      <w:r>
        <w:rPr>
          <w:b/>
          <w:snapToGrid w:val="0"/>
          <w:lang w:val="en-GB"/>
        </w:rPr>
        <w:t xml:space="preserve"> </w:t>
      </w:r>
      <w:proofErr w:type="spellStart"/>
      <w:r>
        <w:rPr>
          <w:b/>
          <w:snapToGrid w:val="0"/>
          <w:lang w:val="en-GB"/>
        </w:rPr>
        <w:t>Myer</w:t>
      </w:r>
      <w:proofErr w:type="spellEnd"/>
      <w:r>
        <w:rPr>
          <w:b/>
          <w:snapToGrid w:val="0"/>
          <w:lang w:val="en-GB"/>
        </w:rPr>
        <w:t xml:space="preserve"> Ltd.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Au</w:t>
      </w:r>
      <w:r>
        <w:rPr>
          <w:b/>
          <w:snapToGrid w:val="0"/>
          <w:lang w:val="en-GB"/>
        </w:rPr>
        <w:t>dit opinion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In our opinion, the concise financial report of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Ltd. for the year ended 27 July 2003 complies with Australian Accounting Standard AASB 1039: "Concise Financial Reports".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This opinion should be read in conjunction with the rest of o</w:t>
      </w:r>
      <w:r>
        <w:rPr>
          <w:snapToGrid w:val="0"/>
          <w:lang w:val="en-GB"/>
        </w:rPr>
        <w:t>ur audit report.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Scope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The concise financial report and directors' responsibility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concise financial report comprises the consolidated statement of financial position, consolidated statement of financial performance, consolidated statement of cash fl</w:t>
      </w:r>
      <w:r>
        <w:rPr>
          <w:snapToGrid w:val="0"/>
          <w:lang w:val="en-GB"/>
        </w:rPr>
        <w:t xml:space="preserve">ows, discussion and analysis of and notes to the financial statements, and the directors' declaration, for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Ltd. (the company) for the year ended 27 July 2003.</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directors of the company are responsible for the preparation and presentation of </w:t>
      </w:r>
      <w:r>
        <w:rPr>
          <w:snapToGrid w:val="0"/>
          <w:lang w:val="en-GB"/>
        </w:rPr>
        <w:t>the financial report in accordance with Australian Accounting Standard AASB 1039 "Concise Financial Reports".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Audit approach</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We conducted an independent audit of the concise financial report in order to express an opinion on it to the members of the comp</w:t>
      </w:r>
      <w:r>
        <w:rPr>
          <w:snapToGrid w:val="0"/>
          <w:lang w:val="en-GB"/>
        </w:rPr>
        <w:t>any. Our audit was conducted in accordance with Australian Auditing Standards, in order to provide reasonable assurance as to whether the concise financial report is free of material misstatement. The nature of an audit is influenced by factors such as the</w:t>
      </w:r>
      <w:r>
        <w:rPr>
          <w:snapToGrid w:val="0"/>
          <w:lang w:val="en-GB"/>
        </w:rPr>
        <w:t xml:space="preserve"> use of professional judgement, selective testing, the inherent limitations of internal control, and the availability of persuasive rather than conclusive evidence. Therefore, an audit cannot guarantee that all material misstatements have been detected.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w:t>
      </w:r>
      <w:r>
        <w:rPr>
          <w:snapToGrid w:val="0"/>
          <w:lang w:val="en-GB"/>
        </w:rPr>
        <w:t>e also performed an independent audit of the full financial report of the company for the financial year ended 27 July 2003. Our audit report on the full financial report was signed on 19 September 2003, and was not subject to any qualification.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In conduc</w:t>
      </w:r>
      <w:r>
        <w:rPr>
          <w:snapToGrid w:val="0"/>
          <w:lang w:val="en-GB"/>
        </w:rPr>
        <w:t>ting our audit of the concise financial report, we performed procedures to assess whether in all material respects the concise financial report is presented fairly in accordance with Australian Accounting Standard AASB 1039: "Concise Financial Reports".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w:t>
      </w:r>
      <w:r>
        <w:rPr>
          <w:snapToGrid w:val="0"/>
          <w:lang w:val="en-GB"/>
        </w:rPr>
        <w:t>e formed our audit opinion on the basis of these procedures, which included:</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testing that the information included in the concise financial report is consistent with the information in the full financial report, and</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examining, on a test basis, inform</w:t>
      </w:r>
      <w:r>
        <w:rPr>
          <w:snapToGrid w:val="0"/>
          <w:lang w:val="en-GB"/>
        </w:rPr>
        <w:t>ation to provide evidence supporting the amounts, discussion and analysis, and other disclosures in the concise financial report which were not directly derived from the full financial report.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Our procedures included reading the other information in the A</w:t>
      </w:r>
      <w:r>
        <w:rPr>
          <w:snapToGrid w:val="0"/>
          <w:lang w:val="en-GB"/>
        </w:rPr>
        <w:t>nnual Report to determine whether it contains any material inconsistencies with the concise financial report.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Independence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In conducting our audit, we followed applicable independence requirements of Australian professional ethical pronouncements and the</w:t>
      </w:r>
      <w:r>
        <w:rPr>
          <w:snapToGrid w:val="0"/>
          <w:lang w:val="en-GB"/>
        </w:rPr>
        <w:t xml:space="preserve"> Corporations Act 2001.</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b/>
          <w:snapToGrid w:val="0"/>
          <w:lang w:val="en-GB"/>
        </w:rPr>
        <w:t>PricewaterhouseCoopers</w:t>
      </w:r>
      <w:proofErr w:type="spellEnd"/>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Dale McKee</w:t>
      </w:r>
    </w:p>
    <w:p w:rsidR="00000000" w:rsidRDefault="00A03C91">
      <w:pPr>
        <w:shd w:val="clear" w:color="auto" w:fill="FFFFFF"/>
        <w:ind w:left="108"/>
        <w:rPr>
          <w:snapToGrid w:val="0"/>
          <w:lang w:val="en-GB"/>
        </w:rPr>
      </w:pPr>
      <w:r>
        <w:rPr>
          <w:snapToGrid w:val="0"/>
          <w:lang w:val="en-GB"/>
        </w:rPr>
        <w:t>Partner</w:t>
      </w:r>
    </w:p>
    <w:p w:rsidR="00000000" w:rsidRDefault="00A03C91">
      <w:pPr>
        <w:shd w:val="clear" w:color="auto" w:fill="FFFFFF"/>
        <w:ind w:left="108"/>
        <w:rPr>
          <w:snapToGrid w:val="0"/>
          <w:lang w:val="en-GB"/>
        </w:rPr>
      </w:pPr>
      <w:r>
        <w:rPr>
          <w:snapToGrid w:val="0"/>
          <w:lang w:val="en-GB"/>
        </w:rPr>
        <w:t>Melbourne</w:t>
      </w:r>
    </w:p>
    <w:p w:rsidR="00000000" w:rsidRDefault="00A03C91">
      <w:pPr>
        <w:shd w:val="clear" w:color="auto" w:fill="FFFFFF"/>
        <w:ind w:left="108"/>
        <w:rPr>
          <w:snapToGrid w:val="0"/>
          <w:lang w:val="en-GB"/>
        </w:rPr>
      </w:pPr>
      <w:r>
        <w:rPr>
          <w:snapToGrid w:val="0"/>
          <w:lang w:val="en-GB"/>
        </w:rPr>
        <w:t>19 September 2003</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3"/>
        <w:rPr>
          <w:b w:val="0"/>
          <w:snapToGrid w:val="0"/>
          <w:lang w:val="en-GB"/>
        </w:rPr>
      </w:pPr>
      <w:r>
        <w:rPr>
          <w:snapToGrid w:val="0"/>
          <w:lang w:val="en-GB"/>
        </w:rPr>
        <w:t>Details of Shareholdings</w:t>
      </w:r>
    </w:p>
    <w:p w:rsidR="00000000" w:rsidRDefault="00A03C91">
      <w:pPr>
        <w:shd w:val="clear" w:color="auto" w:fill="FFFFFF"/>
        <w:ind w:left="108"/>
        <w:rPr>
          <w:snapToGrid w:val="0"/>
          <w:lang w:val="en-GB"/>
        </w:rPr>
      </w:pPr>
      <w:r>
        <w:rPr>
          <w:snapToGrid w:val="0"/>
          <w:lang w:val="en-GB"/>
        </w:rPr>
        <w:t>at 16 September 2003</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tblGrid>
      <w:tr w:rsidR="00000000">
        <w:tblPrEx>
          <w:tblCellMar>
            <w:top w:w="0" w:type="dxa"/>
            <w:bottom w:w="0" w:type="dxa"/>
          </w:tblCellMar>
        </w:tblPrEx>
        <w:tc>
          <w:tcPr>
            <w:tcW w:w="5103" w:type="dxa"/>
          </w:tcPr>
          <w:p w:rsidR="00000000" w:rsidRDefault="00A03C91">
            <w:pPr>
              <w:ind w:left="108"/>
              <w:rPr>
                <w:b/>
                <w:snapToGrid w:val="0"/>
                <w:lang w:val="en-GB"/>
              </w:rPr>
            </w:pPr>
          </w:p>
        </w:tc>
        <w:tc>
          <w:tcPr>
            <w:tcW w:w="1418" w:type="dxa"/>
          </w:tcPr>
          <w:p w:rsidR="00000000" w:rsidRDefault="00A03C91">
            <w:pPr>
              <w:ind w:left="108"/>
              <w:jc w:val="right"/>
              <w:rPr>
                <w:b/>
                <w:snapToGrid w:val="0"/>
                <w:lang w:val="en-GB"/>
              </w:rPr>
            </w:pPr>
            <w:r>
              <w:rPr>
                <w:b/>
                <w:snapToGrid w:val="0"/>
                <w:lang w:val="en-GB"/>
              </w:rPr>
              <w:t>Number of</w:t>
            </w:r>
          </w:p>
        </w:tc>
        <w:tc>
          <w:tcPr>
            <w:tcW w:w="1418" w:type="dxa"/>
          </w:tcPr>
          <w:p w:rsidR="00000000" w:rsidRDefault="00A03C91">
            <w:pPr>
              <w:ind w:left="108"/>
              <w:jc w:val="right"/>
              <w:rPr>
                <w:b/>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Ordinary Shares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Shares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 National Nominees Limited</w:t>
            </w:r>
          </w:p>
        </w:tc>
        <w:tc>
          <w:tcPr>
            <w:tcW w:w="1418" w:type="dxa"/>
          </w:tcPr>
          <w:p w:rsidR="00000000" w:rsidRDefault="00A03C91">
            <w:pPr>
              <w:ind w:left="108"/>
              <w:jc w:val="right"/>
              <w:rPr>
                <w:snapToGrid w:val="0"/>
                <w:lang w:val="en-GB"/>
              </w:rPr>
            </w:pPr>
            <w:r>
              <w:rPr>
                <w:snapToGrid w:val="0"/>
                <w:lang w:val="en-GB"/>
              </w:rPr>
              <w:t>84,347,752</w:t>
            </w:r>
          </w:p>
        </w:tc>
        <w:tc>
          <w:tcPr>
            <w:tcW w:w="1418" w:type="dxa"/>
          </w:tcPr>
          <w:p w:rsidR="00000000" w:rsidRDefault="00A03C91">
            <w:pPr>
              <w:ind w:left="108"/>
              <w:jc w:val="right"/>
              <w:rPr>
                <w:snapToGrid w:val="0"/>
                <w:lang w:val="en-GB"/>
              </w:rPr>
            </w:pPr>
            <w:r>
              <w:rPr>
                <w:snapToGrid w:val="0"/>
                <w:lang w:val="en-GB"/>
              </w:rPr>
              <w:t>6.96</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2 </w:t>
            </w:r>
            <w:proofErr w:type="spellStart"/>
            <w:r>
              <w:rPr>
                <w:snapToGrid w:val="0"/>
                <w:lang w:val="en-GB"/>
              </w:rPr>
              <w:t>Westpac</w:t>
            </w:r>
            <w:proofErr w:type="spellEnd"/>
            <w:r>
              <w:rPr>
                <w:snapToGrid w:val="0"/>
                <w:lang w:val="en-GB"/>
              </w:rPr>
              <w:t xml:space="preserve"> Custod</w:t>
            </w:r>
            <w:r>
              <w:rPr>
                <w:snapToGrid w:val="0"/>
                <w:lang w:val="en-GB"/>
              </w:rPr>
              <w:t>ian Nominees Limited</w:t>
            </w:r>
          </w:p>
        </w:tc>
        <w:tc>
          <w:tcPr>
            <w:tcW w:w="1418" w:type="dxa"/>
          </w:tcPr>
          <w:p w:rsidR="00000000" w:rsidRDefault="00A03C91">
            <w:pPr>
              <w:ind w:left="108"/>
              <w:jc w:val="right"/>
              <w:rPr>
                <w:snapToGrid w:val="0"/>
                <w:lang w:val="en-GB"/>
              </w:rPr>
            </w:pPr>
            <w:r>
              <w:rPr>
                <w:snapToGrid w:val="0"/>
                <w:lang w:val="en-GB"/>
              </w:rPr>
              <w:t>80,884,792</w:t>
            </w:r>
          </w:p>
        </w:tc>
        <w:tc>
          <w:tcPr>
            <w:tcW w:w="1418" w:type="dxa"/>
          </w:tcPr>
          <w:p w:rsidR="00000000" w:rsidRDefault="00A03C91">
            <w:pPr>
              <w:ind w:left="108"/>
              <w:jc w:val="right"/>
              <w:rPr>
                <w:snapToGrid w:val="0"/>
                <w:lang w:val="en-GB"/>
              </w:rPr>
            </w:pPr>
            <w:r>
              <w:rPr>
                <w:snapToGrid w:val="0"/>
                <w:lang w:val="en-GB"/>
              </w:rPr>
              <w:t>6.67</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3 J P Morgan Nominees Australia Limited</w:t>
            </w:r>
          </w:p>
        </w:tc>
        <w:tc>
          <w:tcPr>
            <w:tcW w:w="1418" w:type="dxa"/>
          </w:tcPr>
          <w:p w:rsidR="00000000" w:rsidRDefault="00A03C91">
            <w:pPr>
              <w:ind w:left="108"/>
              <w:jc w:val="right"/>
              <w:rPr>
                <w:snapToGrid w:val="0"/>
                <w:lang w:val="en-GB"/>
              </w:rPr>
            </w:pPr>
            <w:r>
              <w:rPr>
                <w:snapToGrid w:val="0"/>
                <w:lang w:val="en-GB"/>
              </w:rPr>
              <w:t>77,482,251</w:t>
            </w:r>
          </w:p>
        </w:tc>
        <w:tc>
          <w:tcPr>
            <w:tcW w:w="1418" w:type="dxa"/>
          </w:tcPr>
          <w:p w:rsidR="00000000" w:rsidRDefault="00A03C91">
            <w:pPr>
              <w:ind w:left="108"/>
              <w:jc w:val="right"/>
              <w:rPr>
                <w:snapToGrid w:val="0"/>
                <w:lang w:val="en-GB"/>
              </w:rPr>
            </w:pPr>
            <w:r>
              <w:rPr>
                <w:snapToGrid w:val="0"/>
                <w:lang w:val="en-GB"/>
              </w:rPr>
              <w:t>6.39</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4 Premier Investments Limited</w:t>
            </w:r>
          </w:p>
        </w:tc>
        <w:tc>
          <w:tcPr>
            <w:tcW w:w="1418" w:type="dxa"/>
          </w:tcPr>
          <w:p w:rsidR="00000000" w:rsidRDefault="00A03C91">
            <w:pPr>
              <w:ind w:left="108"/>
              <w:jc w:val="right"/>
              <w:rPr>
                <w:snapToGrid w:val="0"/>
                <w:lang w:val="en-GB"/>
              </w:rPr>
            </w:pPr>
            <w:r>
              <w:rPr>
                <w:snapToGrid w:val="0"/>
                <w:lang w:val="en-GB"/>
              </w:rPr>
              <w:t>69,500,000</w:t>
            </w:r>
          </w:p>
        </w:tc>
        <w:tc>
          <w:tcPr>
            <w:tcW w:w="1418" w:type="dxa"/>
          </w:tcPr>
          <w:p w:rsidR="00000000" w:rsidRDefault="00A03C91">
            <w:pPr>
              <w:ind w:left="108"/>
              <w:jc w:val="right"/>
              <w:rPr>
                <w:snapToGrid w:val="0"/>
                <w:lang w:val="en-GB"/>
              </w:rPr>
            </w:pPr>
            <w:r>
              <w:rPr>
                <w:snapToGrid w:val="0"/>
                <w:lang w:val="en-GB"/>
              </w:rPr>
              <w:t>5.73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5 M F Custodians Ltd</w:t>
            </w:r>
          </w:p>
        </w:tc>
        <w:tc>
          <w:tcPr>
            <w:tcW w:w="1418" w:type="dxa"/>
          </w:tcPr>
          <w:p w:rsidR="00000000" w:rsidRDefault="00A03C91">
            <w:pPr>
              <w:ind w:left="108"/>
              <w:jc w:val="right"/>
              <w:rPr>
                <w:snapToGrid w:val="0"/>
                <w:lang w:val="en-GB"/>
              </w:rPr>
            </w:pPr>
            <w:r>
              <w:rPr>
                <w:snapToGrid w:val="0"/>
                <w:lang w:val="en-GB"/>
              </w:rPr>
              <w:t>46,738,827</w:t>
            </w:r>
          </w:p>
        </w:tc>
        <w:tc>
          <w:tcPr>
            <w:tcW w:w="1418" w:type="dxa"/>
          </w:tcPr>
          <w:p w:rsidR="00000000" w:rsidRDefault="00A03C91">
            <w:pPr>
              <w:ind w:left="108"/>
              <w:jc w:val="right"/>
              <w:rPr>
                <w:snapToGrid w:val="0"/>
                <w:lang w:val="en-GB"/>
              </w:rPr>
            </w:pPr>
            <w:r>
              <w:rPr>
                <w:snapToGrid w:val="0"/>
                <w:lang w:val="en-GB"/>
              </w:rPr>
              <w:t>3.85</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6 Citicorp Nominees Pty Ltd</w:t>
            </w:r>
          </w:p>
        </w:tc>
        <w:tc>
          <w:tcPr>
            <w:tcW w:w="1418" w:type="dxa"/>
          </w:tcPr>
          <w:p w:rsidR="00000000" w:rsidRDefault="00A03C91">
            <w:pPr>
              <w:ind w:left="108"/>
              <w:jc w:val="right"/>
              <w:rPr>
                <w:snapToGrid w:val="0"/>
                <w:lang w:val="en-GB"/>
              </w:rPr>
            </w:pPr>
            <w:r>
              <w:rPr>
                <w:snapToGrid w:val="0"/>
                <w:lang w:val="en-GB"/>
              </w:rPr>
              <w:t>31,135,878</w:t>
            </w:r>
          </w:p>
        </w:tc>
        <w:tc>
          <w:tcPr>
            <w:tcW w:w="1418" w:type="dxa"/>
          </w:tcPr>
          <w:p w:rsidR="00000000" w:rsidRDefault="00A03C91">
            <w:pPr>
              <w:ind w:left="108"/>
              <w:jc w:val="right"/>
              <w:rPr>
                <w:snapToGrid w:val="0"/>
                <w:lang w:val="en-GB"/>
              </w:rPr>
            </w:pPr>
            <w:r>
              <w:rPr>
                <w:snapToGrid w:val="0"/>
                <w:lang w:val="en-GB"/>
              </w:rPr>
              <w:t>2.57</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7 ANZ Nominees Limited</w:t>
            </w:r>
          </w:p>
        </w:tc>
        <w:tc>
          <w:tcPr>
            <w:tcW w:w="1418" w:type="dxa"/>
          </w:tcPr>
          <w:p w:rsidR="00000000" w:rsidRDefault="00A03C91">
            <w:pPr>
              <w:ind w:left="108"/>
              <w:jc w:val="right"/>
              <w:rPr>
                <w:snapToGrid w:val="0"/>
                <w:lang w:val="en-GB"/>
              </w:rPr>
            </w:pPr>
            <w:r>
              <w:rPr>
                <w:snapToGrid w:val="0"/>
                <w:lang w:val="en-GB"/>
              </w:rPr>
              <w:t>25,693,9</w:t>
            </w:r>
            <w:r>
              <w:rPr>
                <w:snapToGrid w:val="0"/>
                <w:lang w:val="en-GB"/>
              </w:rPr>
              <w:t>88</w:t>
            </w:r>
          </w:p>
        </w:tc>
        <w:tc>
          <w:tcPr>
            <w:tcW w:w="1418" w:type="dxa"/>
          </w:tcPr>
          <w:p w:rsidR="00000000" w:rsidRDefault="00A03C91">
            <w:pPr>
              <w:ind w:left="108"/>
              <w:jc w:val="right"/>
              <w:rPr>
                <w:snapToGrid w:val="0"/>
                <w:lang w:val="en-GB"/>
              </w:rPr>
            </w:pPr>
            <w:r>
              <w:rPr>
                <w:snapToGrid w:val="0"/>
                <w:lang w:val="en-GB"/>
              </w:rPr>
              <w:t>2.12</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8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Employee Share Plan Ltd.</w:t>
            </w:r>
          </w:p>
        </w:tc>
        <w:tc>
          <w:tcPr>
            <w:tcW w:w="1418" w:type="dxa"/>
          </w:tcPr>
          <w:p w:rsidR="00000000" w:rsidRDefault="00A03C91">
            <w:pPr>
              <w:ind w:left="108"/>
              <w:jc w:val="right"/>
              <w:rPr>
                <w:snapToGrid w:val="0"/>
                <w:lang w:val="en-GB"/>
              </w:rPr>
            </w:pPr>
            <w:r>
              <w:rPr>
                <w:snapToGrid w:val="0"/>
                <w:lang w:val="en-GB"/>
              </w:rPr>
              <w:t>25,253,366</w:t>
            </w:r>
          </w:p>
        </w:tc>
        <w:tc>
          <w:tcPr>
            <w:tcW w:w="1418" w:type="dxa"/>
          </w:tcPr>
          <w:p w:rsidR="00000000" w:rsidRDefault="00A03C91">
            <w:pPr>
              <w:ind w:left="108"/>
              <w:jc w:val="right"/>
              <w:rPr>
                <w:snapToGrid w:val="0"/>
                <w:lang w:val="en-GB"/>
              </w:rPr>
            </w:pPr>
            <w:r>
              <w:rPr>
                <w:snapToGrid w:val="0"/>
                <w:lang w:val="en-GB"/>
              </w:rPr>
              <w:t>2.08</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9 RBC Global Services Australia Nominees Pty Limited</w:t>
            </w:r>
          </w:p>
        </w:tc>
        <w:tc>
          <w:tcPr>
            <w:tcW w:w="1418" w:type="dxa"/>
          </w:tcPr>
          <w:p w:rsidR="00000000" w:rsidRDefault="00A03C91">
            <w:pPr>
              <w:ind w:left="108"/>
              <w:jc w:val="right"/>
              <w:rPr>
                <w:snapToGrid w:val="0"/>
                <w:lang w:val="en-GB"/>
              </w:rPr>
            </w:pPr>
            <w:r>
              <w:rPr>
                <w:snapToGrid w:val="0"/>
                <w:lang w:val="en-GB"/>
              </w:rPr>
              <w:t>19,016,919</w:t>
            </w:r>
          </w:p>
        </w:tc>
        <w:tc>
          <w:tcPr>
            <w:tcW w:w="1418" w:type="dxa"/>
          </w:tcPr>
          <w:p w:rsidR="00000000" w:rsidRDefault="00A03C91">
            <w:pPr>
              <w:ind w:left="108"/>
              <w:jc w:val="right"/>
              <w:rPr>
                <w:snapToGrid w:val="0"/>
                <w:lang w:val="en-GB"/>
              </w:rPr>
            </w:pPr>
            <w:r>
              <w:rPr>
                <w:snapToGrid w:val="0"/>
                <w:lang w:val="en-GB"/>
              </w:rPr>
              <w:t>1.57</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10 Queensland Investment Corporation</w:t>
            </w:r>
          </w:p>
        </w:tc>
        <w:tc>
          <w:tcPr>
            <w:tcW w:w="1418" w:type="dxa"/>
          </w:tcPr>
          <w:p w:rsidR="00000000" w:rsidRDefault="00A03C91">
            <w:pPr>
              <w:ind w:left="108"/>
              <w:jc w:val="right"/>
              <w:rPr>
                <w:snapToGrid w:val="0"/>
                <w:lang w:val="en-GB"/>
              </w:rPr>
            </w:pPr>
            <w:r>
              <w:rPr>
                <w:snapToGrid w:val="0"/>
                <w:lang w:val="en-GB"/>
              </w:rPr>
              <w:t>17,345,802</w:t>
            </w:r>
          </w:p>
        </w:tc>
        <w:tc>
          <w:tcPr>
            <w:tcW w:w="1418" w:type="dxa"/>
          </w:tcPr>
          <w:p w:rsidR="00000000" w:rsidRDefault="00A03C91">
            <w:pPr>
              <w:ind w:left="108"/>
              <w:jc w:val="right"/>
              <w:rPr>
                <w:snapToGrid w:val="0"/>
                <w:lang w:val="en-GB"/>
              </w:rPr>
            </w:pPr>
            <w:r>
              <w:rPr>
                <w:snapToGrid w:val="0"/>
                <w:lang w:val="en-GB"/>
              </w:rPr>
              <w:t>1.43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11 </w:t>
            </w:r>
            <w:proofErr w:type="spellStart"/>
            <w:r>
              <w:rPr>
                <w:snapToGrid w:val="0"/>
                <w:lang w:val="en-GB"/>
              </w:rPr>
              <w:t>Karedis</w:t>
            </w:r>
            <w:proofErr w:type="spellEnd"/>
            <w:r>
              <w:rPr>
                <w:snapToGrid w:val="0"/>
                <w:lang w:val="en-GB"/>
              </w:rPr>
              <w:t xml:space="preserve"> Nominees Pty Limited</w:t>
            </w:r>
          </w:p>
        </w:tc>
        <w:tc>
          <w:tcPr>
            <w:tcW w:w="1418" w:type="dxa"/>
          </w:tcPr>
          <w:p w:rsidR="00000000" w:rsidRDefault="00A03C91">
            <w:pPr>
              <w:ind w:left="108"/>
              <w:jc w:val="right"/>
              <w:rPr>
                <w:snapToGrid w:val="0"/>
                <w:lang w:val="en-GB"/>
              </w:rPr>
            </w:pPr>
            <w:r>
              <w:rPr>
                <w:snapToGrid w:val="0"/>
                <w:lang w:val="en-GB"/>
              </w:rPr>
              <w:t>15,000,000</w:t>
            </w:r>
          </w:p>
        </w:tc>
        <w:tc>
          <w:tcPr>
            <w:tcW w:w="1418" w:type="dxa"/>
          </w:tcPr>
          <w:p w:rsidR="00000000" w:rsidRDefault="00A03C91">
            <w:pPr>
              <w:ind w:left="108"/>
              <w:jc w:val="right"/>
              <w:rPr>
                <w:snapToGrid w:val="0"/>
                <w:lang w:val="en-GB"/>
              </w:rPr>
            </w:pPr>
            <w:r>
              <w:rPr>
                <w:snapToGrid w:val="0"/>
                <w:lang w:val="en-GB"/>
              </w:rPr>
              <w:t>1.24</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12 AMP Life Limited</w:t>
            </w:r>
          </w:p>
        </w:tc>
        <w:tc>
          <w:tcPr>
            <w:tcW w:w="1418" w:type="dxa"/>
          </w:tcPr>
          <w:p w:rsidR="00000000" w:rsidRDefault="00A03C91">
            <w:pPr>
              <w:ind w:left="108"/>
              <w:jc w:val="right"/>
              <w:rPr>
                <w:snapToGrid w:val="0"/>
                <w:lang w:val="en-GB"/>
              </w:rPr>
            </w:pPr>
            <w:r>
              <w:rPr>
                <w:snapToGrid w:val="0"/>
                <w:lang w:val="en-GB"/>
              </w:rPr>
              <w:t>13,980,049</w:t>
            </w:r>
          </w:p>
        </w:tc>
        <w:tc>
          <w:tcPr>
            <w:tcW w:w="1418" w:type="dxa"/>
          </w:tcPr>
          <w:p w:rsidR="00000000" w:rsidRDefault="00A03C91">
            <w:pPr>
              <w:ind w:left="108"/>
              <w:jc w:val="right"/>
              <w:rPr>
                <w:snapToGrid w:val="0"/>
                <w:lang w:val="en-GB"/>
              </w:rPr>
            </w:pPr>
            <w:r>
              <w:rPr>
                <w:snapToGrid w:val="0"/>
                <w:lang w:val="en-GB"/>
              </w:rPr>
              <w:t>1.15</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13 Cogent Nominees Pty Limited</w:t>
            </w:r>
          </w:p>
        </w:tc>
        <w:tc>
          <w:tcPr>
            <w:tcW w:w="1418" w:type="dxa"/>
          </w:tcPr>
          <w:p w:rsidR="00000000" w:rsidRDefault="00A03C91">
            <w:pPr>
              <w:ind w:left="108"/>
              <w:jc w:val="right"/>
              <w:rPr>
                <w:snapToGrid w:val="0"/>
                <w:lang w:val="en-GB"/>
              </w:rPr>
            </w:pPr>
            <w:r>
              <w:rPr>
                <w:snapToGrid w:val="0"/>
                <w:lang w:val="en-GB"/>
              </w:rPr>
              <w:t>11,027,920</w:t>
            </w:r>
          </w:p>
        </w:tc>
        <w:tc>
          <w:tcPr>
            <w:tcW w:w="1418" w:type="dxa"/>
          </w:tcPr>
          <w:p w:rsidR="00000000" w:rsidRDefault="00A03C91">
            <w:pPr>
              <w:ind w:left="108"/>
              <w:jc w:val="right"/>
              <w:rPr>
                <w:snapToGrid w:val="0"/>
                <w:lang w:val="en-GB"/>
              </w:rPr>
            </w:pPr>
            <w:r>
              <w:rPr>
                <w:snapToGrid w:val="0"/>
                <w:lang w:val="en-GB"/>
              </w:rPr>
              <w:t>0.91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14 Australian Foundation Investment Company Limited</w:t>
            </w:r>
          </w:p>
        </w:tc>
        <w:tc>
          <w:tcPr>
            <w:tcW w:w="1418" w:type="dxa"/>
          </w:tcPr>
          <w:p w:rsidR="00000000" w:rsidRDefault="00A03C91">
            <w:pPr>
              <w:ind w:left="108"/>
              <w:jc w:val="right"/>
              <w:rPr>
                <w:snapToGrid w:val="0"/>
                <w:lang w:val="en-GB"/>
              </w:rPr>
            </w:pPr>
            <w:r>
              <w:rPr>
                <w:snapToGrid w:val="0"/>
                <w:lang w:val="en-GB"/>
              </w:rPr>
              <w:t>8,183,744</w:t>
            </w:r>
          </w:p>
        </w:tc>
        <w:tc>
          <w:tcPr>
            <w:tcW w:w="1418" w:type="dxa"/>
          </w:tcPr>
          <w:p w:rsidR="00000000" w:rsidRDefault="00A03C91">
            <w:pPr>
              <w:ind w:left="108"/>
              <w:jc w:val="right"/>
              <w:rPr>
                <w:snapToGrid w:val="0"/>
                <w:lang w:val="en-GB"/>
              </w:rPr>
            </w:pPr>
            <w:r>
              <w:rPr>
                <w:snapToGrid w:val="0"/>
                <w:lang w:val="en-GB"/>
              </w:rPr>
              <w:t>0.67</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15 Commonwealth Custodial Services Limited</w:t>
            </w:r>
          </w:p>
        </w:tc>
        <w:tc>
          <w:tcPr>
            <w:tcW w:w="1418" w:type="dxa"/>
          </w:tcPr>
          <w:p w:rsidR="00000000" w:rsidRDefault="00A03C91">
            <w:pPr>
              <w:ind w:left="108"/>
              <w:jc w:val="right"/>
              <w:rPr>
                <w:snapToGrid w:val="0"/>
                <w:lang w:val="en-GB"/>
              </w:rPr>
            </w:pPr>
            <w:r>
              <w:rPr>
                <w:snapToGrid w:val="0"/>
                <w:lang w:val="en-GB"/>
              </w:rPr>
              <w:t>7,804,358</w:t>
            </w:r>
          </w:p>
        </w:tc>
        <w:tc>
          <w:tcPr>
            <w:tcW w:w="1418" w:type="dxa"/>
          </w:tcPr>
          <w:p w:rsidR="00000000" w:rsidRDefault="00A03C91">
            <w:pPr>
              <w:ind w:left="108"/>
              <w:jc w:val="right"/>
              <w:rPr>
                <w:snapToGrid w:val="0"/>
                <w:lang w:val="en-GB"/>
              </w:rPr>
            </w:pPr>
            <w:r>
              <w:rPr>
                <w:snapToGrid w:val="0"/>
                <w:lang w:val="en-GB"/>
              </w:rPr>
              <w:t>0.64</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16 IAG Nominees Pty Limited</w:t>
            </w:r>
          </w:p>
        </w:tc>
        <w:tc>
          <w:tcPr>
            <w:tcW w:w="1418" w:type="dxa"/>
          </w:tcPr>
          <w:p w:rsidR="00000000" w:rsidRDefault="00A03C91">
            <w:pPr>
              <w:ind w:left="108"/>
              <w:jc w:val="right"/>
              <w:rPr>
                <w:snapToGrid w:val="0"/>
                <w:lang w:val="en-GB"/>
              </w:rPr>
            </w:pPr>
            <w:r>
              <w:rPr>
                <w:snapToGrid w:val="0"/>
                <w:lang w:val="en-GB"/>
              </w:rPr>
              <w:t>4,839,691</w:t>
            </w:r>
          </w:p>
        </w:tc>
        <w:tc>
          <w:tcPr>
            <w:tcW w:w="1418" w:type="dxa"/>
          </w:tcPr>
          <w:p w:rsidR="00000000" w:rsidRDefault="00A03C91">
            <w:pPr>
              <w:ind w:left="108"/>
              <w:jc w:val="right"/>
              <w:rPr>
                <w:snapToGrid w:val="0"/>
                <w:lang w:val="en-GB"/>
              </w:rPr>
            </w:pPr>
            <w:r>
              <w:rPr>
                <w:snapToGrid w:val="0"/>
                <w:lang w:val="en-GB"/>
              </w:rPr>
              <w:t>0.40</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17 HSBC Custody Nom</w:t>
            </w:r>
            <w:r>
              <w:rPr>
                <w:snapToGrid w:val="0"/>
                <w:lang w:val="en-GB"/>
              </w:rPr>
              <w:t>inees (Australia) Limited</w:t>
            </w:r>
          </w:p>
        </w:tc>
        <w:tc>
          <w:tcPr>
            <w:tcW w:w="1418" w:type="dxa"/>
          </w:tcPr>
          <w:p w:rsidR="00000000" w:rsidRDefault="00A03C91">
            <w:pPr>
              <w:ind w:left="108"/>
              <w:jc w:val="right"/>
              <w:rPr>
                <w:snapToGrid w:val="0"/>
                <w:lang w:val="en-GB"/>
              </w:rPr>
            </w:pPr>
            <w:r>
              <w:rPr>
                <w:snapToGrid w:val="0"/>
                <w:lang w:val="en-GB"/>
              </w:rPr>
              <w:t>4,318,375</w:t>
            </w:r>
          </w:p>
        </w:tc>
        <w:tc>
          <w:tcPr>
            <w:tcW w:w="1418" w:type="dxa"/>
          </w:tcPr>
          <w:p w:rsidR="00000000" w:rsidRDefault="00A03C91">
            <w:pPr>
              <w:ind w:left="108"/>
              <w:jc w:val="right"/>
              <w:rPr>
                <w:snapToGrid w:val="0"/>
                <w:lang w:val="en-GB"/>
              </w:rPr>
            </w:pPr>
            <w:r>
              <w:rPr>
                <w:snapToGrid w:val="0"/>
                <w:lang w:val="en-GB"/>
              </w:rPr>
              <w:t>0.36</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18 Government Superannuation Office</w:t>
            </w:r>
          </w:p>
        </w:tc>
        <w:tc>
          <w:tcPr>
            <w:tcW w:w="1418" w:type="dxa"/>
          </w:tcPr>
          <w:p w:rsidR="00000000" w:rsidRDefault="00A03C91">
            <w:pPr>
              <w:ind w:left="108"/>
              <w:jc w:val="right"/>
              <w:rPr>
                <w:snapToGrid w:val="0"/>
                <w:lang w:val="en-GB"/>
              </w:rPr>
            </w:pPr>
            <w:r>
              <w:rPr>
                <w:snapToGrid w:val="0"/>
                <w:lang w:val="en-GB"/>
              </w:rPr>
              <w:t>3,636,856</w:t>
            </w:r>
          </w:p>
        </w:tc>
        <w:tc>
          <w:tcPr>
            <w:tcW w:w="1418" w:type="dxa"/>
          </w:tcPr>
          <w:p w:rsidR="00000000" w:rsidRDefault="00A03C91">
            <w:pPr>
              <w:ind w:left="108"/>
              <w:jc w:val="right"/>
              <w:rPr>
                <w:snapToGrid w:val="0"/>
                <w:lang w:val="en-GB"/>
              </w:rPr>
            </w:pPr>
            <w:r>
              <w:rPr>
                <w:snapToGrid w:val="0"/>
                <w:lang w:val="en-GB"/>
              </w:rPr>
              <w:t>0.30</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19 Perpetual Trustee Company Limited</w:t>
            </w:r>
          </w:p>
        </w:tc>
        <w:tc>
          <w:tcPr>
            <w:tcW w:w="1418" w:type="dxa"/>
          </w:tcPr>
          <w:p w:rsidR="00000000" w:rsidRDefault="00A03C91">
            <w:pPr>
              <w:ind w:left="108"/>
              <w:jc w:val="right"/>
              <w:rPr>
                <w:snapToGrid w:val="0"/>
                <w:lang w:val="en-GB"/>
              </w:rPr>
            </w:pPr>
            <w:r>
              <w:rPr>
                <w:snapToGrid w:val="0"/>
                <w:lang w:val="en-GB"/>
              </w:rPr>
              <w:t>3,547,086</w:t>
            </w:r>
          </w:p>
        </w:tc>
        <w:tc>
          <w:tcPr>
            <w:tcW w:w="1418" w:type="dxa"/>
          </w:tcPr>
          <w:p w:rsidR="00000000" w:rsidRDefault="00A03C91">
            <w:pPr>
              <w:ind w:left="108"/>
              <w:jc w:val="right"/>
              <w:rPr>
                <w:snapToGrid w:val="0"/>
                <w:lang w:val="en-GB"/>
              </w:rPr>
            </w:pPr>
            <w:r>
              <w:rPr>
                <w:snapToGrid w:val="0"/>
                <w:lang w:val="en-GB"/>
              </w:rPr>
              <w:t>0.29</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20 </w:t>
            </w:r>
            <w:proofErr w:type="spellStart"/>
            <w:r>
              <w:rPr>
                <w:snapToGrid w:val="0"/>
                <w:lang w:val="en-GB"/>
              </w:rPr>
              <w:t>Ithica</w:t>
            </w:r>
            <w:proofErr w:type="spellEnd"/>
            <w:r>
              <w:rPr>
                <w:snapToGrid w:val="0"/>
                <w:lang w:val="en-GB"/>
              </w:rPr>
              <w:t xml:space="preserve"> Pty Limited</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2,857,143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0.25</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552,594,797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45.58</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(Number of Fully Paid Ordinary S</w:t>
      </w:r>
      <w:r>
        <w:rPr>
          <w:snapToGrid w:val="0"/>
          <w:lang w:val="en-GB"/>
        </w:rPr>
        <w:t>hares 1,212,427,917)</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tblGrid>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Non-redeemable Reset Convertible Preference Shares</w:t>
            </w:r>
          </w:p>
        </w:tc>
        <w:tc>
          <w:tcPr>
            <w:tcW w:w="1418" w:type="dxa"/>
          </w:tcPr>
          <w:p w:rsidR="00000000" w:rsidRDefault="00A03C91">
            <w:pPr>
              <w:ind w:left="108"/>
              <w:jc w:val="right"/>
              <w:rPr>
                <w:b/>
                <w:snapToGrid w:val="0"/>
                <w:lang w:val="en-GB"/>
              </w:rPr>
            </w:pPr>
            <w:r>
              <w:rPr>
                <w:b/>
                <w:snapToGrid w:val="0"/>
                <w:lang w:val="en-GB"/>
              </w:rPr>
              <w:t>Number of</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w:t>
            </w:r>
            <w:proofErr w:type="spellStart"/>
            <w:r>
              <w:rPr>
                <w:b/>
                <w:snapToGrid w:val="0"/>
                <w:lang w:val="en-GB"/>
              </w:rPr>
              <w:t>ReCAPS</w:t>
            </w:r>
            <w:proofErr w:type="spellEnd"/>
            <w:r>
              <w:rPr>
                <w:b/>
                <w:snapToGrid w:val="0"/>
                <w:lang w:val="en-GB"/>
              </w:rPr>
              <w:t>)</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Shares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 Australian Foundation Investment Company Limited</w:t>
            </w:r>
          </w:p>
        </w:tc>
        <w:tc>
          <w:tcPr>
            <w:tcW w:w="1418" w:type="dxa"/>
          </w:tcPr>
          <w:p w:rsidR="00000000" w:rsidRDefault="00A03C91">
            <w:pPr>
              <w:ind w:left="108"/>
              <w:jc w:val="right"/>
              <w:rPr>
                <w:snapToGrid w:val="0"/>
                <w:lang w:val="en-GB"/>
              </w:rPr>
            </w:pPr>
            <w:r>
              <w:rPr>
                <w:snapToGrid w:val="0"/>
                <w:lang w:val="en-GB"/>
              </w:rPr>
              <w:t>473,664</w:t>
            </w:r>
          </w:p>
        </w:tc>
        <w:tc>
          <w:tcPr>
            <w:tcW w:w="1418" w:type="dxa"/>
          </w:tcPr>
          <w:p w:rsidR="00000000" w:rsidRDefault="00A03C91">
            <w:pPr>
              <w:ind w:left="108"/>
              <w:jc w:val="right"/>
              <w:rPr>
                <w:snapToGrid w:val="0"/>
                <w:lang w:val="en-GB"/>
              </w:rPr>
            </w:pPr>
            <w:r>
              <w:rPr>
                <w:snapToGrid w:val="0"/>
                <w:lang w:val="en-GB"/>
              </w:rPr>
              <w:t>6.77</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2 RBC Global Services Australia Nominees Pty Limited</w:t>
            </w:r>
          </w:p>
        </w:tc>
        <w:tc>
          <w:tcPr>
            <w:tcW w:w="1418" w:type="dxa"/>
          </w:tcPr>
          <w:p w:rsidR="00000000" w:rsidRDefault="00A03C91">
            <w:pPr>
              <w:ind w:left="108"/>
              <w:jc w:val="right"/>
              <w:rPr>
                <w:snapToGrid w:val="0"/>
                <w:lang w:val="en-GB"/>
              </w:rPr>
            </w:pPr>
            <w:r>
              <w:rPr>
                <w:snapToGrid w:val="0"/>
                <w:lang w:val="en-GB"/>
              </w:rPr>
              <w:t>359,192</w:t>
            </w:r>
          </w:p>
        </w:tc>
        <w:tc>
          <w:tcPr>
            <w:tcW w:w="1418" w:type="dxa"/>
          </w:tcPr>
          <w:p w:rsidR="00000000" w:rsidRDefault="00A03C91">
            <w:pPr>
              <w:ind w:left="108"/>
              <w:jc w:val="right"/>
              <w:rPr>
                <w:snapToGrid w:val="0"/>
                <w:lang w:val="en-GB"/>
              </w:rPr>
            </w:pPr>
            <w:r>
              <w:rPr>
                <w:snapToGrid w:val="0"/>
                <w:lang w:val="en-GB"/>
              </w:rPr>
              <w:t>5.13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3 </w:t>
            </w:r>
            <w:proofErr w:type="spellStart"/>
            <w:r>
              <w:rPr>
                <w:snapToGrid w:val="0"/>
                <w:lang w:val="en-GB"/>
              </w:rPr>
              <w:t>Westpac</w:t>
            </w:r>
            <w:proofErr w:type="spellEnd"/>
            <w:r>
              <w:rPr>
                <w:snapToGrid w:val="0"/>
                <w:lang w:val="en-GB"/>
              </w:rPr>
              <w:t xml:space="preserve"> Custodian Nominees Limited</w:t>
            </w:r>
          </w:p>
        </w:tc>
        <w:tc>
          <w:tcPr>
            <w:tcW w:w="1418" w:type="dxa"/>
          </w:tcPr>
          <w:p w:rsidR="00000000" w:rsidRDefault="00A03C91">
            <w:pPr>
              <w:ind w:left="108"/>
              <w:jc w:val="right"/>
              <w:rPr>
                <w:snapToGrid w:val="0"/>
                <w:lang w:val="en-GB"/>
              </w:rPr>
            </w:pPr>
            <w:r>
              <w:rPr>
                <w:snapToGrid w:val="0"/>
                <w:lang w:val="en-GB"/>
              </w:rPr>
              <w:t>221,941</w:t>
            </w:r>
          </w:p>
        </w:tc>
        <w:tc>
          <w:tcPr>
            <w:tcW w:w="1418" w:type="dxa"/>
          </w:tcPr>
          <w:p w:rsidR="00000000" w:rsidRDefault="00A03C91">
            <w:pPr>
              <w:ind w:left="108"/>
              <w:jc w:val="right"/>
              <w:rPr>
                <w:snapToGrid w:val="0"/>
                <w:lang w:val="en-GB"/>
              </w:rPr>
            </w:pPr>
            <w:r>
              <w:rPr>
                <w:snapToGrid w:val="0"/>
                <w:lang w:val="en-GB"/>
              </w:rPr>
              <w:t>3.17</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4 </w:t>
            </w:r>
            <w:proofErr w:type="spellStart"/>
            <w:r>
              <w:rPr>
                <w:snapToGrid w:val="0"/>
                <w:lang w:val="en-GB"/>
              </w:rPr>
              <w:t>Questor</w:t>
            </w:r>
            <w:proofErr w:type="spellEnd"/>
            <w:r>
              <w:rPr>
                <w:snapToGrid w:val="0"/>
                <w:lang w:val="en-GB"/>
              </w:rPr>
              <w:t xml:space="preserve"> Financial Services Limited</w:t>
            </w:r>
          </w:p>
        </w:tc>
        <w:tc>
          <w:tcPr>
            <w:tcW w:w="1418" w:type="dxa"/>
          </w:tcPr>
          <w:p w:rsidR="00000000" w:rsidRDefault="00A03C91">
            <w:pPr>
              <w:ind w:left="108"/>
              <w:jc w:val="right"/>
              <w:rPr>
                <w:snapToGrid w:val="0"/>
                <w:lang w:val="en-GB"/>
              </w:rPr>
            </w:pPr>
            <w:r>
              <w:rPr>
                <w:snapToGrid w:val="0"/>
                <w:lang w:val="en-GB"/>
              </w:rPr>
              <w:t>194,073</w:t>
            </w:r>
          </w:p>
        </w:tc>
        <w:tc>
          <w:tcPr>
            <w:tcW w:w="1418" w:type="dxa"/>
          </w:tcPr>
          <w:p w:rsidR="00000000" w:rsidRDefault="00A03C91">
            <w:pPr>
              <w:ind w:left="108"/>
              <w:jc w:val="right"/>
              <w:rPr>
                <w:snapToGrid w:val="0"/>
                <w:lang w:val="en-GB"/>
              </w:rPr>
            </w:pPr>
            <w:r>
              <w:rPr>
                <w:snapToGrid w:val="0"/>
                <w:lang w:val="en-GB"/>
              </w:rPr>
              <w:t>2.77</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5 </w:t>
            </w:r>
            <w:proofErr w:type="spellStart"/>
            <w:r>
              <w:rPr>
                <w:snapToGrid w:val="0"/>
                <w:lang w:val="en-GB"/>
              </w:rPr>
              <w:t>Djerriwarrh</w:t>
            </w:r>
            <w:proofErr w:type="spellEnd"/>
            <w:r>
              <w:rPr>
                <w:snapToGrid w:val="0"/>
                <w:lang w:val="en-GB"/>
              </w:rPr>
              <w:t xml:space="preserve"> Investments Limited</w:t>
            </w:r>
          </w:p>
        </w:tc>
        <w:tc>
          <w:tcPr>
            <w:tcW w:w="1418" w:type="dxa"/>
          </w:tcPr>
          <w:p w:rsidR="00000000" w:rsidRDefault="00A03C91">
            <w:pPr>
              <w:ind w:left="108"/>
              <w:jc w:val="right"/>
              <w:rPr>
                <w:snapToGrid w:val="0"/>
                <w:lang w:val="en-GB"/>
              </w:rPr>
            </w:pPr>
            <w:r>
              <w:rPr>
                <w:snapToGrid w:val="0"/>
                <w:lang w:val="en-GB"/>
              </w:rPr>
              <w:t>177,262</w:t>
            </w:r>
          </w:p>
        </w:tc>
        <w:tc>
          <w:tcPr>
            <w:tcW w:w="1418" w:type="dxa"/>
          </w:tcPr>
          <w:p w:rsidR="00000000" w:rsidRDefault="00A03C91">
            <w:pPr>
              <w:ind w:left="108"/>
              <w:jc w:val="right"/>
              <w:rPr>
                <w:snapToGrid w:val="0"/>
                <w:lang w:val="en-GB"/>
              </w:rPr>
            </w:pPr>
            <w:r>
              <w:rPr>
                <w:snapToGrid w:val="0"/>
                <w:lang w:val="en-GB"/>
              </w:rPr>
              <w:t>2.53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6 Treaty Services Pty Ltd</w:t>
            </w:r>
          </w:p>
        </w:tc>
        <w:tc>
          <w:tcPr>
            <w:tcW w:w="1418" w:type="dxa"/>
          </w:tcPr>
          <w:p w:rsidR="00000000" w:rsidRDefault="00A03C91">
            <w:pPr>
              <w:ind w:left="108"/>
              <w:jc w:val="right"/>
              <w:rPr>
                <w:snapToGrid w:val="0"/>
                <w:lang w:val="en-GB"/>
              </w:rPr>
            </w:pPr>
            <w:r>
              <w:rPr>
                <w:snapToGrid w:val="0"/>
                <w:lang w:val="en-GB"/>
              </w:rPr>
              <w:t>120,000</w:t>
            </w:r>
          </w:p>
        </w:tc>
        <w:tc>
          <w:tcPr>
            <w:tcW w:w="1418" w:type="dxa"/>
          </w:tcPr>
          <w:p w:rsidR="00000000" w:rsidRDefault="00A03C91">
            <w:pPr>
              <w:ind w:left="108"/>
              <w:jc w:val="right"/>
              <w:rPr>
                <w:snapToGrid w:val="0"/>
                <w:lang w:val="en-GB"/>
              </w:rPr>
            </w:pPr>
            <w:r>
              <w:rPr>
                <w:snapToGrid w:val="0"/>
                <w:lang w:val="en-GB"/>
              </w:rPr>
              <w:t>1.71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7 AMP Life Limited</w:t>
            </w:r>
          </w:p>
        </w:tc>
        <w:tc>
          <w:tcPr>
            <w:tcW w:w="1418" w:type="dxa"/>
          </w:tcPr>
          <w:p w:rsidR="00000000" w:rsidRDefault="00A03C91">
            <w:pPr>
              <w:ind w:left="108"/>
              <w:jc w:val="right"/>
              <w:rPr>
                <w:snapToGrid w:val="0"/>
                <w:lang w:val="en-GB"/>
              </w:rPr>
            </w:pPr>
            <w:r>
              <w:rPr>
                <w:snapToGrid w:val="0"/>
                <w:lang w:val="en-GB"/>
              </w:rPr>
              <w:t>100,000</w:t>
            </w:r>
          </w:p>
        </w:tc>
        <w:tc>
          <w:tcPr>
            <w:tcW w:w="1418" w:type="dxa"/>
          </w:tcPr>
          <w:p w:rsidR="00000000" w:rsidRDefault="00A03C91">
            <w:pPr>
              <w:ind w:left="108"/>
              <w:jc w:val="right"/>
              <w:rPr>
                <w:snapToGrid w:val="0"/>
                <w:lang w:val="en-GB"/>
              </w:rPr>
            </w:pPr>
            <w:r>
              <w:rPr>
                <w:snapToGrid w:val="0"/>
                <w:lang w:val="en-GB"/>
              </w:rPr>
              <w:t>1.43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8 J P Morgan Nominees Australia Limited</w:t>
            </w:r>
          </w:p>
        </w:tc>
        <w:tc>
          <w:tcPr>
            <w:tcW w:w="1418" w:type="dxa"/>
          </w:tcPr>
          <w:p w:rsidR="00000000" w:rsidRDefault="00A03C91">
            <w:pPr>
              <w:ind w:left="108"/>
              <w:jc w:val="right"/>
              <w:rPr>
                <w:snapToGrid w:val="0"/>
                <w:lang w:val="en-GB"/>
              </w:rPr>
            </w:pPr>
            <w:r>
              <w:rPr>
                <w:snapToGrid w:val="0"/>
                <w:lang w:val="en-GB"/>
              </w:rPr>
              <w:t>94</w:t>
            </w:r>
            <w:r>
              <w:rPr>
                <w:snapToGrid w:val="0"/>
                <w:lang w:val="en-GB"/>
              </w:rPr>
              <w:t>,094</w:t>
            </w:r>
          </w:p>
        </w:tc>
        <w:tc>
          <w:tcPr>
            <w:tcW w:w="1418" w:type="dxa"/>
          </w:tcPr>
          <w:p w:rsidR="00000000" w:rsidRDefault="00A03C91">
            <w:pPr>
              <w:ind w:left="108"/>
              <w:jc w:val="right"/>
              <w:rPr>
                <w:snapToGrid w:val="0"/>
                <w:lang w:val="en-GB"/>
              </w:rPr>
            </w:pPr>
            <w:r>
              <w:rPr>
                <w:snapToGrid w:val="0"/>
                <w:lang w:val="en-GB"/>
              </w:rPr>
              <w:t>1.34</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9 Permanent Nominees (Aust) Ltd</w:t>
            </w:r>
          </w:p>
        </w:tc>
        <w:tc>
          <w:tcPr>
            <w:tcW w:w="1418" w:type="dxa"/>
          </w:tcPr>
          <w:p w:rsidR="00000000" w:rsidRDefault="00A03C91">
            <w:pPr>
              <w:ind w:left="108"/>
              <w:jc w:val="right"/>
              <w:rPr>
                <w:snapToGrid w:val="0"/>
                <w:lang w:val="en-GB"/>
              </w:rPr>
            </w:pPr>
            <w:r>
              <w:rPr>
                <w:snapToGrid w:val="0"/>
                <w:lang w:val="en-GB"/>
              </w:rPr>
              <w:t>92,884</w:t>
            </w:r>
          </w:p>
        </w:tc>
        <w:tc>
          <w:tcPr>
            <w:tcW w:w="1418" w:type="dxa"/>
          </w:tcPr>
          <w:p w:rsidR="00000000" w:rsidRDefault="00A03C91">
            <w:pPr>
              <w:ind w:left="108"/>
              <w:jc w:val="right"/>
              <w:rPr>
                <w:snapToGrid w:val="0"/>
                <w:lang w:val="en-GB"/>
              </w:rPr>
            </w:pPr>
            <w:r>
              <w:rPr>
                <w:snapToGrid w:val="0"/>
                <w:lang w:val="en-GB"/>
              </w:rPr>
              <w:t>1.33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10 UBS Private Clients Australia Nominees Pty Ltd</w:t>
            </w:r>
          </w:p>
        </w:tc>
        <w:tc>
          <w:tcPr>
            <w:tcW w:w="1418" w:type="dxa"/>
          </w:tcPr>
          <w:p w:rsidR="00000000" w:rsidRDefault="00A03C91">
            <w:pPr>
              <w:ind w:left="108"/>
              <w:jc w:val="right"/>
              <w:rPr>
                <w:snapToGrid w:val="0"/>
                <w:lang w:val="en-GB"/>
              </w:rPr>
            </w:pPr>
            <w:r>
              <w:rPr>
                <w:snapToGrid w:val="0"/>
                <w:lang w:val="en-GB"/>
              </w:rPr>
              <w:t>88,142</w:t>
            </w:r>
          </w:p>
        </w:tc>
        <w:tc>
          <w:tcPr>
            <w:tcW w:w="1418" w:type="dxa"/>
          </w:tcPr>
          <w:p w:rsidR="00000000" w:rsidRDefault="00A03C91">
            <w:pPr>
              <w:ind w:left="108"/>
              <w:jc w:val="right"/>
              <w:rPr>
                <w:snapToGrid w:val="0"/>
                <w:lang w:val="en-GB"/>
              </w:rPr>
            </w:pPr>
            <w:r>
              <w:rPr>
                <w:snapToGrid w:val="0"/>
                <w:lang w:val="en-GB"/>
              </w:rPr>
              <w:t>1.26</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11 Tower Trust Limited</w:t>
            </w:r>
          </w:p>
        </w:tc>
        <w:tc>
          <w:tcPr>
            <w:tcW w:w="1418" w:type="dxa"/>
          </w:tcPr>
          <w:p w:rsidR="00000000" w:rsidRDefault="00A03C91">
            <w:pPr>
              <w:ind w:left="108"/>
              <w:jc w:val="right"/>
              <w:rPr>
                <w:snapToGrid w:val="0"/>
                <w:lang w:val="en-GB"/>
              </w:rPr>
            </w:pPr>
            <w:r>
              <w:rPr>
                <w:snapToGrid w:val="0"/>
                <w:lang w:val="en-GB"/>
              </w:rPr>
              <w:t>75,827</w:t>
            </w:r>
          </w:p>
        </w:tc>
        <w:tc>
          <w:tcPr>
            <w:tcW w:w="1418" w:type="dxa"/>
          </w:tcPr>
          <w:p w:rsidR="00000000" w:rsidRDefault="00A03C91">
            <w:pPr>
              <w:ind w:left="108"/>
              <w:jc w:val="right"/>
              <w:rPr>
                <w:snapToGrid w:val="0"/>
                <w:lang w:val="en-GB"/>
              </w:rPr>
            </w:pPr>
            <w:r>
              <w:rPr>
                <w:snapToGrid w:val="0"/>
                <w:lang w:val="en-GB"/>
              </w:rPr>
              <w:t>1.08</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12 Citicorp Nominees Pty Ltd</w:t>
            </w:r>
          </w:p>
        </w:tc>
        <w:tc>
          <w:tcPr>
            <w:tcW w:w="1418" w:type="dxa"/>
          </w:tcPr>
          <w:p w:rsidR="00000000" w:rsidRDefault="00A03C91">
            <w:pPr>
              <w:ind w:left="108"/>
              <w:jc w:val="right"/>
              <w:rPr>
                <w:snapToGrid w:val="0"/>
                <w:lang w:val="en-GB"/>
              </w:rPr>
            </w:pPr>
            <w:r>
              <w:rPr>
                <w:snapToGrid w:val="0"/>
                <w:lang w:val="en-GB"/>
              </w:rPr>
              <w:t>69,035</w:t>
            </w:r>
          </w:p>
        </w:tc>
        <w:tc>
          <w:tcPr>
            <w:tcW w:w="1418" w:type="dxa"/>
          </w:tcPr>
          <w:p w:rsidR="00000000" w:rsidRDefault="00A03C91">
            <w:pPr>
              <w:ind w:left="108"/>
              <w:jc w:val="right"/>
              <w:rPr>
                <w:snapToGrid w:val="0"/>
                <w:lang w:val="en-GB"/>
              </w:rPr>
            </w:pPr>
            <w:r>
              <w:rPr>
                <w:snapToGrid w:val="0"/>
                <w:lang w:val="en-GB"/>
              </w:rPr>
              <w:t>0.99</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13 Share Direct Nominees Pty Limited</w:t>
            </w:r>
          </w:p>
        </w:tc>
        <w:tc>
          <w:tcPr>
            <w:tcW w:w="1418" w:type="dxa"/>
          </w:tcPr>
          <w:p w:rsidR="00000000" w:rsidRDefault="00A03C91">
            <w:pPr>
              <w:ind w:left="108"/>
              <w:jc w:val="right"/>
              <w:rPr>
                <w:snapToGrid w:val="0"/>
                <w:lang w:val="en-GB"/>
              </w:rPr>
            </w:pPr>
            <w:r>
              <w:rPr>
                <w:snapToGrid w:val="0"/>
                <w:lang w:val="en-GB"/>
              </w:rPr>
              <w:t>64,919</w:t>
            </w:r>
          </w:p>
        </w:tc>
        <w:tc>
          <w:tcPr>
            <w:tcW w:w="1418" w:type="dxa"/>
          </w:tcPr>
          <w:p w:rsidR="00000000" w:rsidRDefault="00A03C91">
            <w:pPr>
              <w:ind w:left="108"/>
              <w:jc w:val="right"/>
              <w:rPr>
                <w:snapToGrid w:val="0"/>
                <w:lang w:val="en-GB"/>
              </w:rPr>
            </w:pPr>
            <w:r>
              <w:rPr>
                <w:snapToGrid w:val="0"/>
                <w:lang w:val="en-GB"/>
              </w:rPr>
              <w:t>0.93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14 Citiba</w:t>
            </w:r>
            <w:r>
              <w:rPr>
                <w:snapToGrid w:val="0"/>
                <w:lang w:val="en-GB"/>
              </w:rPr>
              <w:t>nk Pty Limited</w:t>
            </w:r>
          </w:p>
        </w:tc>
        <w:tc>
          <w:tcPr>
            <w:tcW w:w="1418" w:type="dxa"/>
          </w:tcPr>
          <w:p w:rsidR="00000000" w:rsidRDefault="00A03C91">
            <w:pPr>
              <w:ind w:left="108"/>
              <w:jc w:val="right"/>
              <w:rPr>
                <w:snapToGrid w:val="0"/>
                <w:lang w:val="en-GB"/>
              </w:rPr>
            </w:pPr>
            <w:r>
              <w:rPr>
                <w:snapToGrid w:val="0"/>
                <w:lang w:val="en-GB"/>
              </w:rPr>
              <w:t>60,000</w:t>
            </w:r>
          </w:p>
        </w:tc>
        <w:tc>
          <w:tcPr>
            <w:tcW w:w="1418" w:type="dxa"/>
          </w:tcPr>
          <w:p w:rsidR="00000000" w:rsidRDefault="00A03C91">
            <w:pPr>
              <w:ind w:left="108"/>
              <w:jc w:val="right"/>
              <w:rPr>
                <w:snapToGrid w:val="0"/>
                <w:lang w:val="en-GB"/>
              </w:rPr>
            </w:pPr>
            <w:r>
              <w:rPr>
                <w:snapToGrid w:val="0"/>
                <w:lang w:val="en-GB"/>
              </w:rPr>
              <w:t>0.86</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15 Equity Trustees Limited</w:t>
            </w:r>
          </w:p>
        </w:tc>
        <w:tc>
          <w:tcPr>
            <w:tcW w:w="1418" w:type="dxa"/>
          </w:tcPr>
          <w:p w:rsidR="00000000" w:rsidRDefault="00A03C91">
            <w:pPr>
              <w:ind w:left="108"/>
              <w:jc w:val="right"/>
              <w:rPr>
                <w:snapToGrid w:val="0"/>
                <w:lang w:val="en-GB"/>
              </w:rPr>
            </w:pPr>
            <w:r>
              <w:rPr>
                <w:snapToGrid w:val="0"/>
                <w:lang w:val="en-GB"/>
              </w:rPr>
              <w:t>47,355</w:t>
            </w:r>
          </w:p>
        </w:tc>
        <w:tc>
          <w:tcPr>
            <w:tcW w:w="1418" w:type="dxa"/>
          </w:tcPr>
          <w:p w:rsidR="00000000" w:rsidRDefault="00A03C91">
            <w:pPr>
              <w:ind w:left="108"/>
              <w:jc w:val="right"/>
              <w:rPr>
                <w:snapToGrid w:val="0"/>
                <w:lang w:val="en-GB"/>
              </w:rPr>
            </w:pPr>
            <w:r>
              <w:rPr>
                <w:snapToGrid w:val="0"/>
                <w:lang w:val="en-GB"/>
              </w:rPr>
              <w:t>0.68</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16 Goldman </w:t>
            </w:r>
            <w:proofErr w:type="spellStart"/>
            <w:r>
              <w:rPr>
                <w:snapToGrid w:val="0"/>
                <w:lang w:val="en-GB"/>
              </w:rPr>
              <w:t>Sachs</w:t>
            </w:r>
            <w:proofErr w:type="spellEnd"/>
            <w:r>
              <w:rPr>
                <w:snapToGrid w:val="0"/>
                <w:lang w:val="en-GB"/>
              </w:rPr>
              <w:t xml:space="preserve"> </w:t>
            </w:r>
            <w:proofErr w:type="spellStart"/>
            <w:r>
              <w:rPr>
                <w:snapToGrid w:val="0"/>
                <w:lang w:val="en-GB"/>
              </w:rPr>
              <w:t>JBWere</w:t>
            </w:r>
            <w:proofErr w:type="spellEnd"/>
            <w:r>
              <w:rPr>
                <w:snapToGrid w:val="0"/>
                <w:lang w:val="en-GB"/>
              </w:rPr>
              <w:t xml:space="preserve"> Capital Markets Limited</w:t>
            </w:r>
          </w:p>
        </w:tc>
        <w:tc>
          <w:tcPr>
            <w:tcW w:w="1418" w:type="dxa"/>
          </w:tcPr>
          <w:p w:rsidR="00000000" w:rsidRDefault="00A03C91">
            <w:pPr>
              <w:ind w:left="108"/>
              <w:jc w:val="right"/>
              <w:rPr>
                <w:snapToGrid w:val="0"/>
                <w:lang w:val="en-GB"/>
              </w:rPr>
            </w:pPr>
            <w:r>
              <w:rPr>
                <w:snapToGrid w:val="0"/>
                <w:lang w:val="en-GB"/>
              </w:rPr>
              <w:t>40,592</w:t>
            </w:r>
          </w:p>
        </w:tc>
        <w:tc>
          <w:tcPr>
            <w:tcW w:w="1418" w:type="dxa"/>
          </w:tcPr>
          <w:p w:rsidR="00000000" w:rsidRDefault="00A03C91">
            <w:pPr>
              <w:ind w:left="108"/>
              <w:jc w:val="right"/>
              <w:rPr>
                <w:snapToGrid w:val="0"/>
                <w:lang w:val="en-GB"/>
              </w:rPr>
            </w:pPr>
            <w:r>
              <w:rPr>
                <w:snapToGrid w:val="0"/>
                <w:lang w:val="en-GB"/>
              </w:rPr>
              <w:t>0.58</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17 </w:t>
            </w:r>
            <w:proofErr w:type="spellStart"/>
            <w:r>
              <w:rPr>
                <w:snapToGrid w:val="0"/>
                <w:lang w:val="en-GB"/>
              </w:rPr>
              <w:t>Warnford</w:t>
            </w:r>
            <w:proofErr w:type="spellEnd"/>
            <w:r>
              <w:rPr>
                <w:snapToGrid w:val="0"/>
                <w:lang w:val="en-GB"/>
              </w:rPr>
              <w:t xml:space="preserve"> Nominees Pty Ltd</w:t>
            </w:r>
          </w:p>
        </w:tc>
        <w:tc>
          <w:tcPr>
            <w:tcW w:w="1418" w:type="dxa"/>
          </w:tcPr>
          <w:p w:rsidR="00000000" w:rsidRDefault="00A03C91">
            <w:pPr>
              <w:ind w:left="108"/>
              <w:jc w:val="right"/>
              <w:rPr>
                <w:snapToGrid w:val="0"/>
                <w:lang w:val="en-GB"/>
              </w:rPr>
            </w:pPr>
            <w:r>
              <w:rPr>
                <w:snapToGrid w:val="0"/>
                <w:lang w:val="en-GB"/>
              </w:rPr>
              <w:t>37,973</w:t>
            </w:r>
          </w:p>
        </w:tc>
        <w:tc>
          <w:tcPr>
            <w:tcW w:w="1418" w:type="dxa"/>
          </w:tcPr>
          <w:p w:rsidR="00000000" w:rsidRDefault="00A03C91">
            <w:pPr>
              <w:ind w:left="108"/>
              <w:jc w:val="right"/>
              <w:rPr>
                <w:snapToGrid w:val="0"/>
                <w:lang w:val="en-GB"/>
              </w:rPr>
            </w:pPr>
            <w:r>
              <w:rPr>
                <w:snapToGrid w:val="0"/>
                <w:lang w:val="en-GB"/>
              </w:rPr>
              <w:t>0.54</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18 Perpetual Trustee Company Limited</w:t>
            </w:r>
          </w:p>
        </w:tc>
        <w:tc>
          <w:tcPr>
            <w:tcW w:w="1418" w:type="dxa"/>
          </w:tcPr>
          <w:p w:rsidR="00000000" w:rsidRDefault="00A03C91">
            <w:pPr>
              <w:ind w:left="108"/>
              <w:jc w:val="right"/>
              <w:rPr>
                <w:snapToGrid w:val="0"/>
                <w:lang w:val="en-GB"/>
              </w:rPr>
            </w:pPr>
            <w:r>
              <w:rPr>
                <w:snapToGrid w:val="0"/>
                <w:lang w:val="en-GB"/>
              </w:rPr>
              <w:t>32,368</w:t>
            </w:r>
          </w:p>
        </w:tc>
        <w:tc>
          <w:tcPr>
            <w:tcW w:w="1418" w:type="dxa"/>
          </w:tcPr>
          <w:p w:rsidR="00000000" w:rsidRDefault="00A03C91">
            <w:pPr>
              <w:ind w:left="108"/>
              <w:jc w:val="right"/>
              <w:rPr>
                <w:snapToGrid w:val="0"/>
                <w:lang w:val="en-GB"/>
              </w:rPr>
            </w:pPr>
            <w:r>
              <w:rPr>
                <w:snapToGrid w:val="0"/>
                <w:lang w:val="en-GB"/>
              </w:rPr>
              <w:t>0.46</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19 270 King Street Pty. Ltd.</w:t>
            </w:r>
          </w:p>
        </w:tc>
        <w:tc>
          <w:tcPr>
            <w:tcW w:w="1418" w:type="dxa"/>
          </w:tcPr>
          <w:p w:rsidR="00000000" w:rsidRDefault="00A03C91">
            <w:pPr>
              <w:ind w:left="108"/>
              <w:jc w:val="right"/>
              <w:rPr>
                <w:snapToGrid w:val="0"/>
                <w:lang w:val="en-GB"/>
              </w:rPr>
            </w:pPr>
            <w:r>
              <w:rPr>
                <w:snapToGrid w:val="0"/>
                <w:lang w:val="en-GB"/>
              </w:rPr>
              <w:t>23,439</w:t>
            </w:r>
          </w:p>
        </w:tc>
        <w:tc>
          <w:tcPr>
            <w:tcW w:w="1418" w:type="dxa"/>
          </w:tcPr>
          <w:p w:rsidR="00000000" w:rsidRDefault="00A03C91">
            <w:pPr>
              <w:ind w:left="108"/>
              <w:jc w:val="right"/>
              <w:rPr>
                <w:snapToGrid w:val="0"/>
                <w:lang w:val="en-GB"/>
              </w:rPr>
            </w:pPr>
            <w:r>
              <w:rPr>
                <w:snapToGrid w:val="0"/>
                <w:lang w:val="en-GB"/>
              </w:rPr>
              <w:t>0.34</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20 M F Custodians Ltd</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23,394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0.33</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2,396,154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34.23</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(Number of </w:t>
      </w:r>
      <w:proofErr w:type="spellStart"/>
      <w:r>
        <w:rPr>
          <w:snapToGrid w:val="0"/>
          <w:lang w:val="en-GB"/>
        </w:rPr>
        <w:t>ReCAPS</w:t>
      </w:r>
      <w:proofErr w:type="spellEnd"/>
      <w:r>
        <w:rPr>
          <w:snapToGrid w:val="0"/>
          <w:lang w:val="en-GB"/>
        </w:rPr>
        <w:t xml:space="preserve"> 7,000,000)</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3"/>
        <w:rPr>
          <w:b w:val="0"/>
          <w:snapToGrid w:val="0"/>
          <w:lang w:val="en-GB"/>
        </w:rPr>
      </w:pPr>
      <w:r>
        <w:rPr>
          <w:snapToGrid w:val="0"/>
          <w:lang w:val="en-GB"/>
        </w:rPr>
        <w:t>Shareholder Analysis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Substantial Shareholders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names of substantial shareholders in CML and the number of shares in which each has an interes</w:t>
      </w:r>
      <w:r>
        <w:rPr>
          <w:snapToGrid w:val="0"/>
          <w:lang w:val="en-GB"/>
        </w:rPr>
        <w:t>t as disclosed in substantial shareholder notices given to CML as at 16 September 2003 were as follows:</w:t>
      </w:r>
    </w:p>
    <w:p w:rsidR="00000000" w:rsidRDefault="00A03C91">
      <w:pPr>
        <w:shd w:val="clear" w:color="auto" w:fill="FFFFFF"/>
        <w:ind w:left="108"/>
        <w:rPr>
          <w:snapToGrid w:val="0"/>
          <w:lang w:val="en-GB"/>
        </w:rPr>
      </w:pPr>
    </w:p>
    <w:tbl>
      <w:tblPr>
        <w:tblW w:w="0" w:type="auto"/>
        <w:tblBorders>
          <w:bottom w:val="single" w:sz="18" w:space="0" w:color="auto"/>
        </w:tblBorders>
        <w:tblLayout w:type="fixed"/>
        <w:tblLook w:val="0000"/>
      </w:tblPr>
      <w:tblGrid>
        <w:gridCol w:w="5103"/>
        <w:gridCol w:w="1418"/>
      </w:tblGrid>
      <w:tr w:rsidR="00000000">
        <w:tblPrEx>
          <w:tblCellMar>
            <w:top w:w="0" w:type="dxa"/>
            <w:bottom w:w="0" w:type="dxa"/>
          </w:tblCellMar>
        </w:tblPrEx>
        <w:trPr>
          <w:hidden/>
        </w:trPr>
        <w:tc>
          <w:tcPr>
            <w:tcW w:w="5103" w:type="dxa"/>
          </w:tcPr>
          <w:p w:rsidR="00000000" w:rsidRDefault="00A03C91">
            <w:pPr>
              <w:ind w:left="108"/>
              <w:rPr>
                <w:snapToGrid w:val="0"/>
                <w:lang w:val="en-GB"/>
              </w:rPr>
            </w:pPr>
            <w:r>
              <w:rPr>
                <w:snapToGrid w:val="0"/>
                <w:vanish/>
                <w:lang w:val="en-GB"/>
              </w:rPr>
              <w:t>[SULON]</w:t>
            </w:r>
            <w:r>
              <w:rPr>
                <w:snapToGrid w:val="0"/>
                <w:lang w:val="en-GB"/>
              </w:rPr>
              <w:t xml:space="preserve">S. </w:t>
            </w:r>
            <w:proofErr w:type="spellStart"/>
            <w:r>
              <w:rPr>
                <w:snapToGrid w:val="0"/>
                <w:lang w:val="en-GB"/>
              </w:rPr>
              <w:t>Lew</w:t>
            </w:r>
            <w:proofErr w:type="spellEnd"/>
            <w:r>
              <w:rPr>
                <w:snapToGrid w:val="0"/>
                <w:lang w:val="en-GB"/>
              </w:rPr>
              <w:t xml:space="preserve"> Custodians Pty. Ltd. and its associates</w:t>
            </w:r>
          </w:p>
        </w:tc>
        <w:tc>
          <w:tcPr>
            <w:tcW w:w="1418" w:type="dxa"/>
          </w:tcPr>
          <w:p w:rsidR="00000000" w:rsidRDefault="00A03C91">
            <w:pPr>
              <w:ind w:left="108"/>
              <w:jc w:val="right"/>
              <w:rPr>
                <w:snapToGrid w:val="0"/>
                <w:lang w:val="en-GB"/>
              </w:rPr>
            </w:pPr>
            <w:r>
              <w:rPr>
                <w:snapToGrid w:val="0"/>
                <w:lang w:val="en-GB"/>
              </w:rPr>
              <w:t>69,530,160</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Statement of Shareholdings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Number of holders by size of holding as at 16 September </w:t>
      </w:r>
      <w:r>
        <w:rPr>
          <w:snapToGrid w:val="0"/>
          <w:lang w:val="en-GB"/>
        </w:rPr>
        <w:t>2003 were as follows:</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Executive</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Executive</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Share</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Ordinary</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Partly Paid</w:t>
            </w:r>
          </w:p>
        </w:tc>
        <w:tc>
          <w:tcPr>
            <w:tcW w:w="1418" w:type="dxa"/>
            <w:tcBorders>
              <w:bottom w:val="single" w:sz="18" w:space="0" w:color="auto"/>
            </w:tcBorders>
          </w:tcPr>
          <w:p w:rsidR="00000000" w:rsidRDefault="00A03C91">
            <w:pPr>
              <w:ind w:left="108"/>
              <w:jc w:val="right"/>
              <w:rPr>
                <w:b/>
                <w:snapToGrid w:val="0"/>
                <w:lang w:val="en-GB"/>
              </w:rPr>
            </w:pPr>
            <w:proofErr w:type="spellStart"/>
            <w:r>
              <w:rPr>
                <w:b/>
                <w:snapToGrid w:val="0"/>
                <w:lang w:val="en-GB"/>
              </w:rPr>
              <w:t>ReCAPS</w:t>
            </w:r>
            <w:proofErr w:type="spellEnd"/>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Options</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1-1,000*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419,778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36,198</w:t>
            </w: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1,001-5,000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94,413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361</w:t>
            </w: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5,001-10,000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9,269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18</w:t>
            </w: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10,001 -100,000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5,3</w:t>
            </w:r>
            <w:r>
              <w:rPr>
                <w:snapToGrid w:val="0"/>
                <w:lang w:val="en-GB"/>
              </w:rPr>
              <w:t>11</w:t>
            </w: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517</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100,001 and over</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211</w:t>
            </w: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114</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528,982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29</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36,617</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631</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 18,729 ordinary shareholders and 2 </w:t>
      </w:r>
      <w:proofErr w:type="spellStart"/>
      <w:r>
        <w:rPr>
          <w:snapToGrid w:val="0"/>
          <w:lang w:val="en-GB"/>
        </w:rPr>
        <w:t>ReCAPS</w:t>
      </w:r>
      <w:proofErr w:type="spellEnd"/>
      <w:r>
        <w:rPr>
          <w:snapToGrid w:val="0"/>
          <w:lang w:val="en-GB"/>
        </w:rPr>
        <w:t xml:space="preserve"> shareholders held less than the marketable parcel of $500.</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At 16 September 2003 there were 120,000 executive partl</w:t>
      </w:r>
      <w:r>
        <w:rPr>
          <w:snapToGrid w:val="0"/>
          <w:lang w:val="en-GB"/>
        </w:rPr>
        <w:t>y paid shares and 54,321,000 executive share options on issue.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3"/>
        <w:rPr>
          <w:snapToGrid w:val="0"/>
          <w:lang w:val="en-GB"/>
        </w:rPr>
      </w:pPr>
      <w:r>
        <w:rPr>
          <w:snapToGrid w:val="0"/>
          <w:lang w:val="en-GB"/>
        </w:rPr>
        <w:t>Key Dates</w:t>
      </w:r>
    </w:p>
    <w:p w:rsidR="00000000" w:rsidRDefault="00A03C91">
      <w:pPr>
        <w:shd w:val="clear" w:color="auto" w:fill="FFFFFF"/>
        <w:ind w:left="108"/>
        <w:rPr>
          <w:snapToGrid w:val="0"/>
          <w:lang w:val="en-GB"/>
        </w:rPr>
      </w:pPr>
    </w:p>
    <w:tbl>
      <w:tblPr>
        <w:tblW w:w="0" w:type="auto"/>
        <w:tblLayout w:type="fixed"/>
        <w:tblLook w:val="0000"/>
      </w:tblPr>
      <w:tblGrid>
        <w:gridCol w:w="5103"/>
        <w:gridCol w:w="1418"/>
      </w:tblGrid>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Record date for final dividend</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17 Oct 2003</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Payment of 2003 final dividend</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10 Nov 2003</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Record date for </w:t>
            </w:r>
            <w:proofErr w:type="spellStart"/>
            <w:r>
              <w:rPr>
                <w:snapToGrid w:val="0"/>
                <w:lang w:val="en-GB"/>
              </w:rPr>
              <w:t>ReCAPS</w:t>
            </w:r>
            <w:proofErr w:type="spellEnd"/>
            <w:r>
              <w:rPr>
                <w:snapToGrid w:val="0"/>
                <w:lang w:val="en-GB"/>
              </w:rPr>
              <w:t xml:space="preserve"> dividend</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14 Nov 2003</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2003 Annua</w:t>
            </w:r>
            <w:r>
              <w:rPr>
                <w:snapToGrid w:val="0"/>
                <w:lang w:val="en-GB"/>
              </w:rPr>
              <w:t>l General Meeting</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26 Nov 2003</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Payment of </w:t>
            </w:r>
            <w:proofErr w:type="spellStart"/>
            <w:r>
              <w:rPr>
                <w:snapToGrid w:val="0"/>
                <w:lang w:val="en-GB"/>
              </w:rPr>
              <w:t>ReCAPS</w:t>
            </w:r>
            <w:proofErr w:type="spellEnd"/>
            <w:r>
              <w:rPr>
                <w:snapToGrid w:val="0"/>
                <w:lang w:val="en-GB"/>
              </w:rPr>
              <w:t xml:space="preserve"> dividend</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 Dec 2003</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2004 Half year end</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25 Jan 2004</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2004 Half year profit announcement</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Mar 2004</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2004 Year end</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25 Jul 2004</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2004 Profit announcement</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Sep 200</w:t>
            </w:r>
            <w:r>
              <w:rPr>
                <w:snapToGrid w:val="0"/>
                <w:lang w:val="en-GB"/>
              </w:rPr>
              <w:t>4</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Note: Above dates are subject to change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Investor Information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Voting Rights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voting rights of each class of share of CML are as follows: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Fully paid ordinary shares – one vote for each member except on a poll where every share has one vote; and</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r>
      <w:proofErr w:type="spellStart"/>
      <w:r>
        <w:rPr>
          <w:snapToGrid w:val="0"/>
          <w:lang w:val="en-GB"/>
        </w:rPr>
        <w:t>ReCAPS</w:t>
      </w:r>
      <w:proofErr w:type="spellEnd"/>
      <w:r>
        <w:rPr>
          <w:snapToGrid w:val="0"/>
          <w:lang w:val="en-GB"/>
        </w:rPr>
        <w:t xml:space="preserve"> – no vote, (except with respect to certain proposals or when any </w:t>
      </w:r>
      <w:proofErr w:type="spellStart"/>
      <w:r>
        <w:rPr>
          <w:snapToGrid w:val="0"/>
          <w:lang w:val="en-GB"/>
        </w:rPr>
        <w:t>ReCAPS</w:t>
      </w:r>
      <w:proofErr w:type="spellEnd"/>
      <w:r>
        <w:rPr>
          <w:snapToGrid w:val="0"/>
          <w:lang w:val="en-GB"/>
        </w:rPr>
        <w:t xml:space="preserve"> dividend is in arrears).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Partly paid ordinary shares – no vote until fully paid (except with respect to any proposal to vary the rights of these shareholders).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Annual Rev</w:t>
      </w:r>
      <w:r>
        <w:rPr>
          <w:b/>
          <w:snapToGrid w:val="0"/>
          <w:lang w:val="en-GB"/>
        </w:rPr>
        <w:t>iew Mailing List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Annual Review of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Ltd. provides a short form summary of our activities and financial position. Shareholders who do not wish to receive this report should advise the Company's Share Registry.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Copies of the Financial Report m</w:t>
      </w:r>
      <w:r>
        <w:rPr>
          <w:snapToGrid w:val="0"/>
          <w:lang w:val="en-GB"/>
        </w:rPr>
        <w:t xml:space="preserve">ay be viewed at our Internet site at </w:t>
      </w:r>
      <w:r>
        <w:rPr>
          <w:snapToGrid w:val="0"/>
          <w:color w:val="0000FF"/>
          <w:lang w:val="en-GB"/>
        </w:rPr>
        <w:t>www.colesmyer.com</w:t>
      </w:r>
      <w:r>
        <w:rPr>
          <w:snapToGrid w:val="0"/>
          <w:lang w:val="en-GB"/>
        </w:rPr>
        <w:t xml:space="preserve"> or obtained free of charge from the Company's Share Registry.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Dividends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A fully franked final dividend of 12.5 cents per share will be paid on all fully paid ordinary shares on the share register at </w:t>
      </w:r>
      <w:r>
        <w:rPr>
          <w:snapToGrid w:val="0"/>
          <w:lang w:val="en-GB"/>
        </w:rPr>
        <w:t>17 October 2003 (record date). The dividend is payable on 10 November 2003. Shareholders may have their dividends paid directly into any bank or building society account within Australia by advising their details to the Company's Share Registry.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Dividend </w:t>
      </w:r>
      <w:r>
        <w:rPr>
          <w:b/>
          <w:snapToGrid w:val="0"/>
          <w:lang w:val="en-GB"/>
        </w:rPr>
        <w:t>Reinvestment Plan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Plan enables investors in fully paid ordinary shares to make a maximum reinvestment of $1,500 from each half yearly dividend. Under the Plan, investors can purchase fully paid ordinary shares at a discount, currently 2.5%, to the mar</w:t>
      </w:r>
      <w:r>
        <w:rPr>
          <w:snapToGrid w:val="0"/>
          <w:lang w:val="en-GB"/>
        </w:rPr>
        <w:t>ket price, free of all brokerage and transaction costs.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International Listings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Ltd. ordinary shares are listed on the New York Stock Exchange in the form of an American Depository Share (ADS) and are traded under the symbol 'CM'.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Lt</w:t>
      </w:r>
      <w:r>
        <w:rPr>
          <w:snapToGrid w:val="0"/>
          <w:lang w:val="en-GB"/>
        </w:rPr>
        <w:t>d. shares are also listed on the London Stock Exchange and the New Zealand Stock Exchange.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Non-redeemable Reset Convertible Preference Shares (</w:t>
      </w:r>
      <w:proofErr w:type="spellStart"/>
      <w:r>
        <w:rPr>
          <w:b/>
          <w:snapToGrid w:val="0"/>
          <w:lang w:val="en-GB"/>
        </w:rPr>
        <w:t>ReCAPS</w:t>
      </w:r>
      <w:proofErr w:type="spellEnd"/>
      <w:r>
        <w:rPr>
          <w:b/>
          <w:snapToGrid w:val="0"/>
          <w:lang w:val="en-GB"/>
        </w:rPr>
        <w: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A fully franked final dividend of $3.2589 per </w:t>
      </w:r>
      <w:proofErr w:type="spellStart"/>
      <w:r>
        <w:rPr>
          <w:snapToGrid w:val="0"/>
          <w:lang w:val="en-GB"/>
        </w:rPr>
        <w:t>ReCAPS</w:t>
      </w:r>
      <w:proofErr w:type="spellEnd"/>
      <w:r>
        <w:rPr>
          <w:snapToGrid w:val="0"/>
          <w:lang w:val="en-GB"/>
        </w:rPr>
        <w:t xml:space="preserve"> will be paid to holders on the register at 14 Nove</w:t>
      </w:r>
      <w:r>
        <w:rPr>
          <w:snapToGrid w:val="0"/>
          <w:lang w:val="en-GB"/>
        </w:rPr>
        <w:t xml:space="preserve">mber 2003. The dividend is payable on 1 December 2003. Holders of </w:t>
      </w:r>
      <w:proofErr w:type="spellStart"/>
      <w:r>
        <w:rPr>
          <w:snapToGrid w:val="0"/>
          <w:lang w:val="en-GB"/>
        </w:rPr>
        <w:t>ReCAPS</w:t>
      </w:r>
      <w:proofErr w:type="spellEnd"/>
      <w:r>
        <w:rPr>
          <w:snapToGrid w:val="0"/>
          <w:lang w:val="en-GB"/>
        </w:rPr>
        <w:t xml:space="preserve"> may have their dividends paid directly into any bank or building society account within Australia by advising their details to the Company's Share Registry.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Company Secretary</w:t>
      </w:r>
    </w:p>
    <w:p w:rsidR="00000000" w:rsidRDefault="00A03C91">
      <w:pPr>
        <w:shd w:val="clear" w:color="auto" w:fill="FFFFFF"/>
        <w:ind w:left="108"/>
        <w:rPr>
          <w:snapToGrid w:val="0"/>
          <w:lang w:val="en-GB"/>
        </w:rPr>
      </w:pPr>
      <w:r>
        <w:rPr>
          <w:snapToGrid w:val="0"/>
          <w:lang w:val="en-GB"/>
        </w:rPr>
        <w:t xml:space="preserve">Tim </w:t>
      </w:r>
      <w:proofErr w:type="spellStart"/>
      <w:r>
        <w:rPr>
          <w:snapToGrid w:val="0"/>
          <w:lang w:val="en-GB"/>
        </w:rPr>
        <w:t>Ham</w:t>
      </w:r>
      <w:r>
        <w:rPr>
          <w:snapToGrid w:val="0"/>
          <w:lang w:val="en-GB"/>
        </w:rPr>
        <w:t>mon</w:t>
      </w:r>
      <w:proofErr w:type="spellEnd"/>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How to Contact Us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b/>
          <w:snapToGrid w:val="0"/>
          <w:lang w:val="en-GB"/>
        </w:rPr>
        <w:t>Coles</w:t>
      </w:r>
      <w:proofErr w:type="spellEnd"/>
      <w:r>
        <w:rPr>
          <w:b/>
          <w:snapToGrid w:val="0"/>
          <w:lang w:val="en-GB"/>
        </w:rPr>
        <w:t xml:space="preserve"> </w:t>
      </w:r>
      <w:proofErr w:type="spellStart"/>
      <w:r>
        <w:rPr>
          <w:b/>
          <w:snapToGrid w:val="0"/>
          <w:lang w:val="en-GB"/>
        </w:rPr>
        <w:t>Myer</w:t>
      </w:r>
      <w:proofErr w:type="spellEnd"/>
      <w:r>
        <w:rPr>
          <w:b/>
          <w:snapToGrid w:val="0"/>
          <w:lang w:val="en-GB"/>
        </w:rPr>
        <w:t xml:space="preserve"> Ltd Registered Office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800 Toorak Road</w:t>
      </w:r>
    </w:p>
    <w:p w:rsidR="00000000" w:rsidRDefault="00A03C91">
      <w:pPr>
        <w:shd w:val="clear" w:color="auto" w:fill="FFFFFF"/>
        <w:ind w:left="108"/>
        <w:rPr>
          <w:snapToGrid w:val="0"/>
          <w:lang w:val="en-GB"/>
        </w:rPr>
      </w:pPr>
      <w:r>
        <w:rPr>
          <w:snapToGrid w:val="0"/>
          <w:lang w:val="en-GB"/>
        </w:rPr>
        <w:t>Tooronga Vic. 3146, Australia</w:t>
      </w:r>
    </w:p>
    <w:p w:rsidR="00000000" w:rsidRDefault="00A03C91">
      <w:pPr>
        <w:shd w:val="clear" w:color="auto" w:fill="FFFFFF"/>
        <w:ind w:left="108"/>
        <w:rPr>
          <w:snapToGrid w:val="0"/>
          <w:lang w:val="en-GB"/>
        </w:rPr>
      </w:pPr>
      <w:r>
        <w:rPr>
          <w:snapToGrid w:val="0"/>
          <w:lang w:val="en-GB"/>
        </w:rPr>
        <w:t>Telephone: (03) 9829 3111</w:t>
      </w:r>
    </w:p>
    <w:p w:rsidR="00000000" w:rsidRDefault="00A03C91">
      <w:pPr>
        <w:shd w:val="clear" w:color="auto" w:fill="FFFFFF"/>
        <w:ind w:left="108"/>
        <w:rPr>
          <w:snapToGrid w:val="0"/>
          <w:lang w:val="en-GB"/>
        </w:rPr>
      </w:pPr>
      <w:r>
        <w:rPr>
          <w:snapToGrid w:val="0"/>
          <w:lang w:val="en-GB"/>
        </w:rPr>
        <w:t>Facsimile: (03) 9829 6787</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b/>
          <w:snapToGrid w:val="0"/>
          <w:lang w:val="en-GB"/>
        </w:rPr>
        <w:t>Website</w:t>
      </w:r>
      <w:proofErr w:type="spellEnd"/>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Annual Review and half yearly profit announcements, along with all recent Company anno</w:t>
      </w:r>
      <w:r>
        <w:rPr>
          <w:snapToGrid w:val="0"/>
          <w:lang w:val="en-GB"/>
        </w:rPr>
        <w:t>uncements and presentations are available on our web site:</w:t>
      </w:r>
    </w:p>
    <w:p w:rsidR="00000000" w:rsidRDefault="00A03C91">
      <w:pPr>
        <w:shd w:val="clear" w:color="auto" w:fill="FFFFFF"/>
        <w:ind w:left="108"/>
        <w:rPr>
          <w:snapToGrid w:val="0"/>
          <w:lang w:val="en-GB"/>
        </w:rPr>
      </w:pPr>
    </w:p>
    <w:p w:rsidR="00000000" w:rsidRDefault="00A03C91">
      <w:pPr>
        <w:shd w:val="clear" w:color="auto" w:fill="FFFFFF"/>
        <w:ind w:left="108"/>
        <w:rPr>
          <w:snapToGrid w:val="0"/>
          <w:color w:val="0000FF"/>
          <w:lang w:val="en-GB"/>
        </w:rPr>
      </w:pPr>
      <w:r>
        <w:rPr>
          <w:i/>
          <w:snapToGrid w:val="0"/>
          <w:color w:val="0000FF"/>
          <w:lang w:val="en-GB"/>
        </w:rPr>
        <w:t>www.colesmyer.com</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b/>
          <w:snapToGrid w:val="0"/>
          <w:lang w:val="en-GB"/>
        </w:rPr>
        <w:t>Coles</w:t>
      </w:r>
      <w:proofErr w:type="spellEnd"/>
      <w:r>
        <w:rPr>
          <w:b/>
          <w:snapToGrid w:val="0"/>
          <w:lang w:val="en-GB"/>
        </w:rPr>
        <w:t xml:space="preserve"> </w:t>
      </w:r>
      <w:proofErr w:type="spellStart"/>
      <w:r>
        <w:rPr>
          <w:b/>
          <w:snapToGrid w:val="0"/>
          <w:lang w:val="en-GB"/>
        </w:rPr>
        <w:t>Myer</w:t>
      </w:r>
      <w:proofErr w:type="spellEnd"/>
      <w:r>
        <w:rPr>
          <w:b/>
          <w:snapToGrid w:val="0"/>
          <w:lang w:val="en-GB"/>
        </w:rPr>
        <w:t xml:space="preserve"> Investor Relations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800 Toorak Road,</w:t>
      </w:r>
    </w:p>
    <w:p w:rsidR="00000000" w:rsidRDefault="00A03C91">
      <w:pPr>
        <w:shd w:val="clear" w:color="auto" w:fill="FFFFFF"/>
        <w:ind w:left="108"/>
        <w:rPr>
          <w:snapToGrid w:val="0"/>
          <w:lang w:val="en-GB"/>
        </w:rPr>
      </w:pPr>
      <w:r>
        <w:rPr>
          <w:snapToGrid w:val="0"/>
          <w:lang w:val="en-GB"/>
        </w:rPr>
        <w:t>Tooronga, Vic. 3146, Australia</w:t>
      </w:r>
    </w:p>
    <w:p w:rsidR="00000000" w:rsidRDefault="00A03C91">
      <w:pPr>
        <w:shd w:val="clear" w:color="auto" w:fill="FFFFFF"/>
        <w:ind w:left="108"/>
        <w:rPr>
          <w:snapToGrid w:val="0"/>
          <w:lang w:val="en-GB"/>
        </w:rPr>
      </w:pPr>
      <w:r>
        <w:rPr>
          <w:snapToGrid w:val="0"/>
          <w:lang w:val="en-GB"/>
        </w:rPr>
        <w:t xml:space="preserve">Email: </w:t>
      </w:r>
      <w:proofErr w:type="spellStart"/>
      <w:r>
        <w:rPr>
          <w:snapToGrid w:val="0"/>
          <w:color w:val="0000FF"/>
          <w:lang w:val="en-GB"/>
        </w:rPr>
        <w:t>investor.relations@colesmyer.com.au</w:t>
      </w:r>
      <w:proofErr w:type="spellEnd"/>
    </w:p>
    <w:p w:rsidR="00000000" w:rsidRDefault="00A03C91">
      <w:pPr>
        <w:shd w:val="clear" w:color="auto" w:fill="FFFFFF"/>
        <w:ind w:left="108"/>
        <w:rPr>
          <w:snapToGrid w:val="0"/>
          <w:lang w:val="en-GB"/>
        </w:rPr>
      </w:pPr>
      <w:r>
        <w:rPr>
          <w:snapToGrid w:val="0"/>
          <w:lang w:val="en-GB"/>
        </w:rPr>
        <w:t>Telephone: (03) 9829 3611</w:t>
      </w:r>
    </w:p>
    <w:p w:rsidR="00000000" w:rsidRDefault="00A03C91">
      <w:pPr>
        <w:shd w:val="clear" w:color="auto" w:fill="FFFFFF"/>
        <w:ind w:left="108"/>
        <w:rPr>
          <w:snapToGrid w:val="0"/>
          <w:lang w:val="en-GB"/>
        </w:rPr>
      </w:pPr>
      <w:r>
        <w:rPr>
          <w:snapToGrid w:val="0"/>
          <w:lang w:val="en-GB"/>
        </w:rPr>
        <w:t>Facsimile: (03) 9829 6700</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Sh</w:t>
      </w:r>
      <w:r>
        <w:rPr>
          <w:b/>
          <w:snapToGrid w:val="0"/>
          <w:lang w:val="en-GB"/>
        </w:rPr>
        <w:t>are Registry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snapToGrid w:val="0"/>
          <w:lang w:val="en-GB"/>
        </w:rPr>
        <w:t>Computershare</w:t>
      </w:r>
      <w:proofErr w:type="spellEnd"/>
      <w:r>
        <w:rPr>
          <w:snapToGrid w:val="0"/>
          <w:lang w:val="en-GB"/>
        </w:rPr>
        <w:t xml:space="preserve"> Investor Services Pty Ltd</w:t>
      </w:r>
    </w:p>
    <w:p w:rsidR="00000000" w:rsidRDefault="00A03C91">
      <w:pPr>
        <w:shd w:val="clear" w:color="auto" w:fill="FFFFFF"/>
        <w:ind w:left="108"/>
        <w:rPr>
          <w:snapToGrid w:val="0"/>
          <w:lang w:val="en-GB"/>
        </w:rPr>
      </w:pPr>
      <w:r>
        <w:rPr>
          <w:snapToGrid w:val="0"/>
          <w:lang w:val="en-GB"/>
        </w:rPr>
        <w:t>GPO Box 2975</w:t>
      </w:r>
    </w:p>
    <w:p w:rsidR="00000000" w:rsidRDefault="00A03C91">
      <w:pPr>
        <w:shd w:val="clear" w:color="auto" w:fill="FFFFFF"/>
        <w:ind w:left="108"/>
        <w:rPr>
          <w:snapToGrid w:val="0"/>
          <w:lang w:val="en-GB"/>
        </w:rPr>
      </w:pPr>
      <w:r>
        <w:rPr>
          <w:snapToGrid w:val="0"/>
          <w:lang w:val="en-GB"/>
        </w:rPr>
        <w:t>Melbourne, Vic. 3001</w:t>
      </w:r>
    </w:p>
    <w:p w:rsidR="00000000" w:rsidRDefault="00A03C91">
      <w:pPr>
        <w:shd w:val="clear" w:color="auto" w:fill="FFFFFF"/>
        <w:ind w:left="108"/>
        <w:rPr>
          <w:snapToGrid w:val="0"/>
          <w:lang w:val="en-GB"/>
        </w:rPr>
      </w:pPr>
      <w:r>
        <w:rPr>
          <w:snapToGrid w:val="0"/>
          <w:lang w:val="en-GB"/>
        </w:rPr>
        <w:t>Level 12, 565 Bourke Street,</w:t>
      </w:r>
    </w:p>
    <w:p w:rsidR="00000000" w:rsidRDefault="00A03C91">
      <w:pPr>
        <w:shd w:val="clear" w:color="auto" w:fill="FFFFFF"/>
        <w:ind w:left="108"/>
        <w:rPr>
          <w:snapToGrid w:val="0"/>
          <w:lang w:val="en-GB"/>
        </w:rPr>
      </w:pPr>
      <w:r>
        <w:rPr>
          <w:snapToGrid w:val="0"/>
          <w:lang w:val="en-GB"/>
        </w:rPr>
        <w:t>Melbourne, Vic. 3000.</w:t>
      </w:r>
    </w:p>
    <w:p w:rsidR="00000000" w:rsidRDefault="00A03C91">
      <w:pPr>
        <w:shd w:val="clear" w:color="auto" w:fill="FFFFFF"/>
        <w:ind w:left="108"/>
        <w:rPr>
          <w:snapToGrid w:val="0"/>
          <w:lang w:val="en-GB"/>
        </w:rPr>
      </w:pPr>
      <w:r>
        <w:rPr>
          <w:snapToGrid w:val="0"/>
          <w:lang w:val="en-GB"/>
        </w:rPr>
        <w:t>Telephone: 1300 130 278</w:t>
      </w:r>
    </w:p>
    <w:p w:rsidR="00000000" w:rsidRDefault="00A03C91">
      <w:pPr>
        <w:shd w:val="clear" w:color="auto" w:fill="FFFFFF"/>
        <w:ind w:left="108"/>
        <w:rPr>
          <w:snapToGrid w:val="0"/>
          <w:lang w:val="en-GB"/>
        </w:rPr>
      </w:pPr>
      <w:r>
        <w:rPr>
          <w:snapToGrid w:val="0"/>
          <w:lang w:val="en-GB"/>
        </w:rPr>
        <w:t>Facsimile: (03) 9611 5710</w:t>
      </w:r>
    </w:p>
    <w:p w:rsidR="00000000" w:rsidRDefault="00A03C91">
      <w:pPr>
        <w:shd w:val="clear" w:color="auto" w:fill="FFFFFF"/>
        <w:ind w:left="108"/>
        <w:rPr>
          <w:snapToGrid w:val="0"/>
          <w:lang w:val="en-GB"/>
        </w:rPr>
      </w:pPr>
      <w:proofErr w:type="spellStart"/>
      <w:r>
        <w:rPr>
          <w:snapToGrid w:val="0"/>
          <w:lang w:val="en-GB"/>
        </w:rPr>
        <w:t>Website</w:t>
      </w:r>
      <w:proofErr w:type="spellEnd"/>
      <w:r>
        <w:rPr>
          <w:snapToGrid w:val="0"/>
          <w:lang w:val="en-GB"/>
        </w:rPr>
        <w:t xml:space="preserve">: </w:t>
      </w:r>
      <w:r>
        <w:rPr>
          <w:snapToGrid w:val="0"/>
          <w:color w:val="0000FF"/>
          <w:lang w:val="en-GB"/>
        </w:rPr>
        <w:t>www.computershare.com</w:t>
      </w:r>
    </w:p>
    <w:p w:rsidR="00000000" w:rsidRDefault="00A03C91">
      <w:pPr>
        <w:shd w:val="clear" w:color="auto" w:fill="FFFFFF"/>
        <w:ind w:left="108"/>
        <w:rPr>
          <w:snapToGrid w:val="0"/>
          <w:lang w:val="en-GB"/>
        </w:rPr>
      </w:pPr>
      <w:r>
        <w:rPr>
          <w:snapToGrid w:val="0"/>
          <w:lang w:val="en-GB"/>
        </w:rPr>
        <w:t xml:space="preserve">Email: </w:t>
      </w:r>
      <w:proofErr w:type="spellStart"/>
      <w:r>
        <w:rPr>
          <w:snapToGrid w:val="0"/>
          <w:color w:val="0000FF"/>
          <w:lang w:val="en-GB"/>
        </w:rPr>
        <w:t>web.queries@computershare.com</w:t>
      </w:r>
      <w:r>
        <w:rPr>
          <w:snapToGrid w:val="0"/>
          <w:color w:val="0000FF"/>
          <w:lang w:val="en-GB"/>
        </w:rPr>
        <w:t>.au</w:t>
      </w:r>
      <w:proofErr w:type="spellEnd"/>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Agent – USA</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Citicorp Shareholder Services</w:t>
      </w:r>
    </w:p>
    <w:p w:rsidR="00000000" w:rsidRDefault="00A03C91">
      <w:pPr>
        <w:shd w:val="clear" w:color="auto" w:fill="FFFFFF"/>
        <w:ind w:left="108"/>
        <w:rPr>
          <w:snapToGrid w:val="0"/>
          <w:lang w:val="en-GB"/>
        </w:rPr>
      </w:pPr>
      <w:r>
        <w:rPr>
          <w:snapToGrid w:val="0"/>
          <w:lang w:val="en-GB"/>
        </w:rPr>
        <w:t>PO Box 2502</w:t>
      </w:r>
    </w:p>
    <w:p w:rsidR="00000000" w:rsidRDefault="00A03C91">
      <w:pPr>
        <w:shd w:val="clear" w:color="auto" w:fill="FFFFFF"/>
        <w:ind w:left="108"/>
        <w:rPr>
          <w:snapToGrid w:val="0"/>
          <w:lang w:val="en-GB"/>
        </w:rPr>
      </w:pPr>
      <w:r>
        <w:rPr>
          <w:snapToGrid w:val="0"/>
          <w:lang w:val="en-GB"/>
        </w:rPr>
        <w:t>Jersey City, New Jersey 07303-2502</w:t>
      </w:r>
    </w:p>
    <w:p w:rsidR="00000000" w:rsidRDefault="00A03C91">
      <w:pPr>
        <w:shd w:val="clear" w:color="auto" w:fill="FFFFFF"/>
        <w:ind w:left="108"/>
        <w:rPr>
          <w:snapToGrid w:val="0"/>
          <w:lang w:val="en-GB"/>
        </w:rPr>
      </w:pPr>
      <w:r>
        <w:rPr>
          <w:snapToGrid w:val="0"/>
          <w:lang w:val="en-GB"/>
        </w:rPr>
        <w:t>Telephone: (1 877) 248 4237</w:t>
      </w:r>
    </w:p>
    <w:p w:rsidR="00000000" w:rsidRDefault="00A03C91">
      <w:pPr>
        <w:shd w:val="clear" w:color="auto" w:fill="FFFFFF"/>
        <w:ind w:left="108"/>
        <w:rPr>
          <w:snapToGrid w:val="0"/>
          <w:lang w:val="en-GB"/>
        </w:rPr>
      </w:pPr>
      <w:r>
        <w:rPr>
          <w:snapToGrid w:val="0"/>
          <w:lang w:val="en-GB"/>
        </w:rPr>
        <w:t>Facsimile: (1 203) 324 3284</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Agent – United Kingdom</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snapToGrid w:val="0"/>
          <w:lang w:val="en-GB"/>
        </w:rPr>
        <w:t>Computershare</w:t>
      </w:r>
      <w:proofErr w:type="spellEnd"/>
      <w:r>
        <w:rPr>
          <w:snapToGrid w:val="0"/>
          <w:lang w:val="en-GB"/>
        </w:rPr>
        <w:t xml:space="preserve"> Services plc</w:t>
      </w:r>
    </w:p>
    <w:p w:rsidR="00000000" w:rsidRDefault="00A03C91">
      <w:pPr>
        <w:shd w:val="clear" w:color="auto" w:fill="FFFFFF"/>
        <w:ind w:left="108"/>
        <w:rPr>
          <w:snapToGrid w:val="0"/>
          <w:lang w:val="en-GB"/>
        </w:rPr>
      </w:pPr>
      <w:r>
        <w:rPr>
          <w:snapToGrid w:val="0"/>
          <w:lang w:val="en-GB"/>
        </w:rPr>
        <w:t>PO Box 82, The Pavilions</w:t>
      </w:r>
    </w:p>
    <w:p w:rsidR="00000000" w:rsidRDefault="00A03C91">
      <w:pPr>
        <w:shd w:val="clear" w:color="auto" w:fill="FFFFFF"/>
        <w:ind w:left="108"/>
        <w:rPr>
          <w:snapToGrid w:val="0"/>
          <w:lang w:val="en-GB"/>
        </w:rPr>
      </w:pPr>
      <w:r>
        <w:rPr>
          <w:snapToGrid w:val="0"/>
          <w:lang w:val="en-GB"/>
        </w:rPr>
        <w:t>Bridgwater Road,</w:t>
      </w:r>
    </w:p>
    <w:p w:rsidR="00000000" w:rsidRDefault="00A03C91">
      <w:pPr>
        <w:shd w:val="clear" w:color="auto" w:fill="FFFFFF"/>
        <w:ind w:left="108"/>
        <w:rPr>
          <w:snapToGrid w:val="0"/>
          <w:lang w:val="en-GB"/>
        </w:rPr>
      </w:pPr>
      <w:r>
        <w:rPr>
          <w:snapToGrid w:val="0"/>
          <w:lang w:val="en-GB"/>
        </w:rPr>
        <w:t>Bristol BS9</w:t>
      </w:r>
      <w:r>
        <w:rPr>
          <w:snapToGrid w:val="0"/>
          <w:lang w:val="en-GB"/>
        </w:rPr>
        <w:t>9 7NH</w:t>
      </w:r>
    </w:p>
    <w:p w:rsidR="00000000" w:rsidRDefault="00A03C91">
      <w:pPr>
        <w:shd w:val="clear" w:color="auto" w:fill="FFFFFF"/>
        <w:ind w:left="108"/>
        <w:rPr>
          <w:snapToGrid w:val="0"/>
          <w:lang w:val="en-GB"/>
        </w:rPr>
      </w:pPr>
      <w:r>
        <w:rPr>
          <w:snapToGrid w:val="0"/>
          <w:lang w:val="en-GB"/>
        </w:rPr>
        <w:t>Telephone: (44 870) 702 0002</w:t>
      </w:r>
    </w:p>
    <w:p w:rsidR="00000000" w:rsidRDefault="00A03C91">
      <w:pPr>
        <w:shd w:val="clear" w:color="auto" w:fill="FFFFFF"/>
        <w:ind w:left="108"/>
        <w:rPr>
          <w:snapToGrid w:val="0"/>
          <w:lang w:val="en-GB"/>
        </w:rPr>
      </w:pPr>
      <w:r>
        <w:rPr>
          <w:snapToGrid w:val="0"/>
          <w:lang w:val="en-GB"/>
        </w:rPr>
        <w:t>Facsimile: (44 870) 703 6101</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2003 Annual Review</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The 2003 Annual Review is a concise summary of our activities and financial position.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The Concise Financial Report is derived from the Financial Report. This report canno</w:t>
      </w:r>
      <w:r>
        <w:rPr>
          <w:b/>
          <w:snapToGrid w:val="0"/>
          <w:lang w:val="en-GB"/>
        </w:rPr>
        <w:t>t be expected to provide as full an understanding of the financial performance, financial position and investing activities of the CML Group as the Financial Report. You may obtain a copy of the Financial Report (see above for details).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In the Annual Revi</w:t>
      </w:r>
      <w:r>
        <w:rPr>
          <w:snapToGrid w:val="0"/>
          <w:lang w:val="en-GB"/>
        </w:rPr>
        <w:t xml:space="preserve">ew 2003, the expression 'CML Group' refers to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Ltd. and its controlled entities as a whole, and the expression 'CML' is used to refer to the legal entity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Ltd.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financial year is for the 52 weeks ended 27 July 2003. Reference in thi</w:t>
      </w:r>
      <w:r>
        <w:rPr>
          <w:snapToGrid w:val="0"/>
          <w:lang w:val="en-GB"/>
        </w:rPr>
        <w:t>s report to a 'year' is to the financial year ended 27 July 2003 unless otherwise stated. All figures are expressed in Australian currency unless otherwise stated.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Revenues and expenses are recognised net of the amount of Goods and Services Tax.</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snapToGrid w:val="0"/>
          <w:lang w:val="en-GB"/>
        </w:rPr>
        <w:t>Coles</w:t>
      </w:r>
      <w:proofErr w:type="spellEnd"/>
      <w:r>
        <w:rPr>
          <w:snapToGrid w:val="0"/>
          <w:lang w:val="en-GB"/>
        </w:rPr>
        <w:t xml:space="preserve"> </w:t>
      </w:r>
      <w:proofErr w:type="spellStart"/>
      <w:r>
        <w:rPr>
          <w:snapToGrid w:val="0"/>
          <w:lang w:val="en-GB"/>
        </w:rPr>
        <w:t>My</w:t>
      </w:r>
      <w:r>
        <w:rPr>
          <w:snapToGrid w:val="0"/>
          <w:lang w:val="en-GB"/>
        </w:rPr>
        <w:t>er</w:t>
      </w:r>
      <w:proofErr w:type="spellEnd"/>
      <w:r>
        <w:rPr>
          <w:snapToGrid w:val="0"/>
          <w:lang w:val="en-GB"/>
        </w:rPr>
        <w:t xml:space="preserve"> Ltd. ABN 11 004 089 936</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2"/>
        <w:rPr>
          <w:b w:val="0"/>
          <w:snapToGrid w:val="0"/>
          <w:lang w:val="en-GB"/>
        </w:rPr>
      </w:pPr>
      <w:r>
        <w:rPr>
          <w:snapToGrid w:val="0"/>
          <w:lang w:val="en-GB"/>
        </w:rPr>
        <w:t>Financial Statements - Full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moving forward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The 2003 Annual Report is presented in two parts: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r>
      <w:r>
        <w:rPr>
          <w:b/>
          <w:snapToGrid w:val="0"/>
          <w:lang w:val="en-GB"/>
        </w:rPr>
        <w:t>Annual Review</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r>
      <w:r>
        <w:rPr>
          <w:b/>
          <w:snapToGrid w:val="0"/>
          <w:lang w:val="en-GB"/>
        </w:rPr>
        <w:t>Financial Report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In the 2003 Financial Report, the expression "CML Group" refers to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Ltd. and its con</w:t>
      </w:r>
      <w:r>
        <w:rPr>
          <w:snapToGrid w:val="0"/>
          <w:lang w:val="en-GB"/>
        </w:rPr>
        <w:t xml:space="preserve">trolled entities, and "CML" is used to refer to the legal entity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Ltd.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financial year is for the 52 weeks ended 27 July 2003. Reference in this report to a "year" is to the year ended 27 July 2003 unless otherwise stated.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Ltd. (AB</w:t>
      </w:r>
      <w:r>
        <w:rPr>
          <w:snapToGrid w:val="0"/>
          <w:lang w:val="en-GB"/>
        </w:rPr>
        <w:t>N 11 004 089 936)</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Further details/comments on the segment performance can be found in the Annual Review.</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3"/>
        <w:rPr>
          <w:b w:val="0"/>
          <w:snapToGrid w:val="0"/>
          <w:lang w:val="en-GB"/>
        </w:rPr>
      </w:pPr>
      <w:r>
        <w:rPr>
          <w:snapToGrid w:val="0"/>
          <w:lang w:val="en-GB"/>
        </w:rPr>
        <w:t>Putting Runs on the Board</w:t>
      </w:r>
    </w:p>
    <w:p w:rsidR="00000000" w:rsidRDefault="00A03C91">
      <w:pPr>
        <w:shd w:val="clear" w:color="auto" w:fill="FFFFFF"/>
        <w:ind w:left="108"/>
        <w:rPr>
          <w:snapToGrid w:val="0"/>
          <w:lang w:val="en-GB"/>
        </w:rPr>
      </w:pPr>
      <w:r>
        <w:rPr>
          <w:snapToGrid w:val="0"/>
          <w:lang w:val="en-GB"/>
        </w:rPr>
        <w:t>a review of 2003</w:t>
      </w:r>
    </w:p>
    <w:p w:rsidR="00000000" w:rsidRDefault="00A03C91">
      <w:pPr>
        <w:shd w:val="clear" w:color="auto" w:fill="FFFFFF"/>
        <w:ind w:left="108"/>
        <w:rPr>
          <w:snapToGrid w:val="0"/>
          <w:lang w:val="en-GB"/>
        </w:rPr>
      </w:pPr>
    </w:p>
    <w:tbl>
      <w:tblPr>
        <w:tblW w:w="0" w:type="auto"/>
        <w:tblLayout w:type="fixed"/>
        <w:tblLook w:val="0000"/>
      </w:tblPr>
      <w:tblGrid>
        <w:gridCol w:w="5103"/>
        <w:gridCol w:w="1134"/>
        <w:gridCol w:w="1134"/>
        <w:gridCol w:w="1134"/>
        <w:gridCol w:w="1134"/>
        <w:gridCol w:w="1134"/>
      </w:tblGrid>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134" w:type="dxa"/>
            <w:tcBorders>
              <w:bottom w:val="single" w:sz="18" w:space="0" w:color="auto"/>
            </w:tcBorders>
          </w:tcPr>
          <w:p w:rsidR="00000000" w:rsidRDefault="00A03C91">
            <w:pPr>
              <w:ind w:left="108"/>
              <w:jc w:val="right"/>
              <w:rPr>
                <w:snapToGrid w:val="0"/>
                <w:lang w:val="en-GB"/>
              </w:rPr>
            </w:pPr>
            <w:r>
              <w:rPr>
                <w:snapToGrid w:val="0"/>
                <w:lang w:val="en-GB"/>
              </w:rPr>
              <w:t>99</w:t>
            </w:r>
          </w:p>
        </w:tc>
        <w:tc>
          <w:tcPr>
            <w:tcW w:w="1134" w:type="dxa"/>
            <w:tcBorders>
              <w:bottom w:val="single" w:sz="18" w:space="0" w:color="auto"/>
            </w:tcBorders>
          </w:tcPr>
          <w:p w:rsidR="00000000" w:rsidRDefault="00A03C91">
            <w:pPr>
              <w:ind w:left="108"/>
              <w:jc w:val="right"/>
              <w:rPr>
                <w:snapToGrid w:val="0"/>
                <w:lang w:val="en-GB"/>
              </w:rPr>
            </w:pPr>
            <w:r>
              <w:rPr>
                <w:snapToGrid w:val="0"/>
                <w:lang w:val="en-GB"/>
              </w:rPr>
              <w:t>00</w:t>
            </w:r>
          </w:p>
        </w:tc>
        <w:tc>
          <w:tcPr>
            <w:tcW w:w="1134" w:type="dxa"/>
            <w:tcBorders>
              <w:bottom w:val="single" w:sz="18" w:space="0" w:color="auto"/>
            </w:tcBorders>
          </w:tcPr>
          <w:p w:rsidR="00000000" w:rsidRDefault="00A03C91">
            <w:pPr>
              <w:ind w:left="108"/>
              <w:jc w:val="right"/>
              <w:rPr>
                <w:snapToGrid w:val="0"/>
                <w:lang w:val="en-GB"/>
              </w:rPr>
            </w:pPr>
            <w:r>
              <w:rPr>
                <w:snapToGrid w:val="0"/>
                <w:lang w:val="en-GB"/>
              </w:rPr>
              <w:t>01</w:t>
            </w:r>
          </w:p>
        </w:tc>
        <w:tc>
          <w:tcPr>
            <w:tcW w:w="1134" w:type="dxa"/>
            <w:tcBorders>
              <w:bottom w:val="single" w:sz="18" w:space="0" w:color="auto"/>
            </w:tcBorders>
          </w:tcPr>
          <w:p w:rsidR="00000000" w:rsidRDefault="00A03C91">
            <w:pPr>
              <w:ind w:left="108"/>
              <w:jc w:val="right"/>
              <w:rPr>
                <w:snapToGrid w:val="0"/>
                <w:lang w:val="en-GB"/>
              </w:rPr>
            </w:pPr>
            <w:r>
              <w:rPr>
                <w:snapToGrid w:val="0"/>
                <w:lang w:val="en-GB"/>
              </w:rPr>
              <w:t>02</w:t>
            </w:r>
          </w:p>
        </w:tc>
        <w:tc>
          <w:tcPr>
            <w:tcW w:w="1134" w:type="dxa"/>
            <w:tcBorders>
              <w:bottom w:val="single" w:sz="18" w:space="0" w:color="auto"/>
            </w:tcBorders>
          </w:tcPr>
          <w:p w:rsidR="00000000" w:rsidRDefault="00A03C91">
            <w:pPr>
              <w:ind w:left="108"/>
              <w:jc w:val="right"/>
              <w:rPr>
                <w:b/>
                <w:snapToGrid w:val="0"/>
                <w:lang w:val="en-GB"/>
              </w:rPr>
            </w:pPr>
            <w:r>
              <w:rPr>
                <w:b/>
                <w:snapToGrid w:val="0"/>
                <w:lang w:val="en-GB"/>
              </w:rPr>
              <w:t>03</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right"/>
              <w:rPr>
                <w:snapToGrid w:val="0"/>
                <w:lang w:val="en-GB"/>
              </w:rPr>
            </w:pPr>
          </w:p>
        </w:tc>
        <w:tc>
          <w:tcPr>
            <w:tcW w:w="1134" w:type="dxa"/>
          </w:tcPr>
          <w:p w:rsidR="00000000" w:rsidRDefault="00A03C91">
            <w:pPr>
              <w:ind w:left="108"/>
              <w:jc w:val="right"/>
              <w:rPr>
                <w:snapToGrid w:val="0"/>
                <w:lang w:val="en-GB"/>
              </w:rPr>
            </w:pPr>
          </w:p>
        </w:tc>
        <w:tc>
          <w:tcPr>
            <w:tcW w:w="1134" w:type="dxa"/>
          </w:tcPr>
          <w:p w:rsidR="00000000" w:rsidRDefault="00A03C91">
            <w:pPr>
              <w:ind w:left="108"/>
              <w:jc w:val="right"/>
              <w:rPr>
                <w:snapToGrid w:val="0"/>
                <w:lang w:val="en-GB"/>
              </w:rPr>
            </w:pPr>
          </w:p>
        </w:tc>
        <w:tc>
          <w:tcPr>
            <w:tcW w:w="1134" w:type="dxa"/>
          </w:tcPr>
          <w:p w:rsidR="00000000" w:rsidRDefault="00A03C91">
            <w:pPr>
              <w:ind w:left="108"/>
              <w:jc w:val="right"/>
              <w:rPr>
                <w:snapToGrid w:val="0"/>
                <w:lang w:val="en-GB"/>
              </w:rPr>
            </w:pPr>
          </w:p>
        </w:tc>
        <w:tc>
          <w:tcPr>
            <w:tcW w:w="1134" w:type="dxa"/>
          </w:tcPr>
          <w:p w:rsidR="00000000" w:rsidRDefault="00A03C91">
            <w:pPr>
              <w:ind w:left="108"/>
              <w:jc w:val="right"/>
              <w:rPr>
                <w:b/>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b/>
                <w:snapToGrid w:val="0"/>
                <w:lang w:val="en-GB"/>
              </w:rPr>
              <w:t>Sales</w:t>
            </w:r>
            <w:r>
              <w:rPr>
                <w:b/>
                <w:snapToGrid w:val="0"/>
                <w:vertAlign w:val="superscript"/>
                <w:lang w:val="en-GB"/>
              </w:rPr>
              <w:t xml:space="preserve">(1) </w:t>
            </w:r>
            <w:r>
              <w:rPr>
                <w:snapToGrid w:val="0"/>
                <w:lang w:val="en-GB"/>
              </w:rPr>
              <w:t>($m)</w:t>
            </w:r>
          </w:p>
        </w:tc>
        <w:tc>
          <w:tcPr>
            <w:tcW w:w="1134" w:type="dxa"/>
          </w:tcPr>
          <w:p w:rsidR="00000000" w:rsidRDefault="00A03C91">
            <w:pPr>
              <w:ind w:left="108"/>
              <w:jc w:val="right"/>
              <w:rPr>
                <w:snapToGrid w:val="0"/>
                <w:lang w:val="en-GB"/>
              </w:rPr>
            </w:pPr>
            <w:r>
              <w:rPr>
                <w:snapToGrid w:val="0"/>
                <w:lang w:val="en-GB"/>
              </w:rPr>
              <w:t>21,246</w:t>
            </w:r>
          </w:p>
        </w:tc>
        <w:tc>
          <w:tcPr>
            <w:tcW w:w="1134" w:type="dxa"/>
          </w:tcPr>
          <w:p w:rsidR="00000000" w:rsidRDefault="00A03C91">
            <w:pPr>
              <w:ind w:left="108"/>
              <w:jc w:val="right"/>
              <w:rPr>
                <w:snapToGrid w:val="0"/>
                <w:lang w:val="en-GB"/>
              </w:rPr>
            </w:pPr>
            <w:r>
              <w:rPr>
                <w:snapToGrid w:val="0"/>
                <w:lang w:val="en-GB"/>
              </w:rPr>
              <w:t>22,566</w:t>
            </w:r>
          </w:p>
        </w:tc>
        <w:tc>
          <w:tcPr>
            <w:tcW w:w="1134" w:type="dxa"/>
          </w:tcPr>
          <w:p w:rsidR="00000000" w:rsidRDefault="00A03C91">
            <w:pPr>
              <w:ind w:left="108"/>
              <w:jc w:val="right"/>
              <w:rPr>
                <w:snapToGrid w:val="0"/>
                <w:lang w:val="en-GB"/>
              </w:rPr>
            </w:pPr>
            <w:r>
              <w:rPr>
                <w:snapToGrid w:val="0"/>
                <w:lang w:val="en-GB"/>
              </w:rPr>
              <w:t>23,780</w:t>
            </w:r>
          </w:p>
        </w:tc>
        <w:tc>
          <w:tcPr>
            <w:tcW w:w="1134" w:type="dxa"/>
          </w:tcPr>
          <w:p w:rsidR="00000000" w:rsidRDefault="00A03C91">
            <w:pPr>
              <w:ind w:left="108"/>
              <w:jc w:val="right"/>
              <w:rPr>
                <w:snapToGrid w:val="0"/>
                <w:lang w:val="en-GB"/>
              </w:rPr>
            </w:pPr>
            <w:r>
              <w:rPr>
                <w:snapToGrid w:val="0"/>
                <w:lang w:val="en-GB"/>
              </w:rPr>
              <w:t>25,689</w:t>
            </w:r>
          </w:p>
        </w:tc>
        <w:tc>
          <w:tcPr>
            <w:tcW w:w="1134" w:type="dxa"/>
          </w:tcPr>
          <w:p w:rsidR="00000000" w:rsidRDefault="00A03C91">
            <w:pPr>
              <w:ind w:left="108"/>
              <w:jc w:val="right"/>
              <w:rPr>
                <w:b/>
                <w:snapToGrid w:val="0"/>
                <w:lang w:val="en-GB"/>
              </w:rPr>
            </w:pPr>
            <w:r>
              <w:rPr>
                <w:b/>
                <w:snapToGrid w:val="0"/>
                <w:lang w:val="en-GB"/>
              </w:rPr>
              <w:t>27,017</w:t>
            </w: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Underlying Net Profit</w:t>
            </w:r>
            <w:r>
              <w:rPr>
                <w:b/>
                <w:snapToGrid w:val="0"/>
                <w:vertAlign w:val="superscript"/>
                <w:lang w:val="en-GB"/>
              </w:rPr>
              <w:t xml:space="preserve">(2) </w:t>
            </w:r>
            <w:r>
              <w:rPr>
                <w:snapToGrid w:val="0"/>
                <w:lang w:val="en-GB"/>
              </w:rPr>
              <w:t>($m)</w:t>
            </w:r>
          </w:p>
        </w:tc>
        <w:tc>
          <w:tcPr>
            <w:tcW w:w="1134" w:type="dxa"/>
          </w:tcPr>
          <w:p w:rsidR="00000000" w:rsidRDefault="00A03C91">
            <w:pPr>
              <w:ind w:left="108"/>
              <w:jc w:val="right"/>
              <w:rPr>
                <w:snapToGrid w:val="0"/>
                <w:lang w:val="en-GB"/>
              </w:rPr>
            </w:pPr>
            <w:r>
              <w:rPr>
                <w:snapToGrid w:val="0"/>
                <w:lang w:val="en-GB"/>
              </w:rPr>
              <w:t>442.4</w:t>
            </w:r>
          </w:p>
        </w:tc>
        <w:tc>
          <w:tcPr>
            <w:tcW w:w="1134" w:type="dxa"/>
          </w:tcPr>
          <w:p w:rsidR="00000000" w:rsidRDefault="00A03C91">
            <w:pPr>
              <w:ind w:left="108"/>
              <w:jc w:val="right"/>
              <w:rPr>
                <w:snapToGrid w:val="0"/>
                <w:lang w:val="en-GB"/>
              </w:rPr>
            </w:pPr>
            <w:r>
              <w:rPr>
                <w:snapToGrid w:val="0"/>
                <w:lang w:val="en-GB"/>
              </w:rPr>
              <w:t>483.7</w:t>
            </w:r>
          </w:p>
        </w:tc>
        <w:tc>
          <w:tcPr>
            <w:tcW w:w="1134" w:type="dxa"/>
          </w:tcPr>
          <w:p w:rsidR="00000000" w:rsidRDefault="00A03C91">
            <w:pPr>
              <w:ind w:left="108"/>
              <w:jc w:val="right"/>
              <w:rPr>
                <w:snapToGrid w:val="0"/>
                <w:lang w:val="en-GB"/>
              </w:rPr>
            </w:pPr>
            <w:r>
              <w:rPr>
                <w:snapToGrid w:val="0"/>
                <w:lang w:val="en-GB"/>
              </w:rPr>
              <w:t>333.0</w:t>
            </w:r>
          </w:p>
        </w:tc>
        <w:tc>
          <w:tcPr>
            <w:tcW w:w="1134" w:type="dxa"/>
          </w:tcPr>
          <w:p w:rsidR="00000000" w:rsidRDefault="00A03C91">
            <w:pPr>
              <w:ind w:left="108"/>
              <w:jc w:val="right"/>
              <w:rPr>
                <w:snapToGrid w:val="0"/>
                <w:lang w:val="en-GB"/>
              </w:rPr>
            </w:pPr>
            <w:r>
              <w:rPr>
                <w:snapToGrid w:val="0"/>
                <w:lang w:val="en-GB"/>
              </w:rPr>
              <w:t>353.8</w:t>
            </w:r>
          </w:p>
        </w:tc>
        <w:tc>
          <w:tcPr>
            <w:tcW w:w="1134" w:type="dxa"/>
          </w:tcPr>
          <w:p w:rsidR="00000000" w:rsidRDefault="00A03C91">
            <w:pPr>
              <w:ind w:left="108"/>
              <w:jc w:val="right"/>
              <w:rPr>
                <w:b/>
                <w:snapToGrid w:val="0"/>
                <w:lang w:val="en-GB"/>
              </w:rPr>
            </w:pPr>
            <w:r>
              <w:rPr>
                <w:b/>
                <w:snapToGrid w:val="0"/>
                <w:lang w:val="en-GB"/>
              </w:rPr>
              <w:t>455.6</w:t>
            </w: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Ordinary Dividend</w:t>
            </w:r>
            <w:r>
              <w:rPr>
                <w:b/>
                <w:snapToGrid w:val="0"/>
                <w:vertAlign w:val="superscript"/>
                <w:lang w:val="en-GB"/>
              </w:rPr>
              <w:t xml:space="preserve">(3) </w:t>
            </w:r>
            <w:r>
              <w:rPr>
                <w:snapToGrid w:val="0"/>
                <w:lang w:val="en-GB"/>
              </w:rPr>
              <w:t>(cents)</w:t>
            </w:r>
          </w:p>
        </w:tc>
        <w:tc>
          <w:tcPr>
            <w:tcW w:w="1134" w:type="dxa"/>
          </w:tcPr>
          <w:p w:rsidR="00000000" w:rsidRDefault="00A03C91">
            <w:pPr>
              <w:ind w:left="108"/>
              <w:jc w:val="right"/>
              <w:rPr>
                <w:snapToGrid w:val="0"/>
                <w:lang w:val="en-GB"/>
              </w:rPr>
            </w:pPr>
            <w:r>
              <w:rPr>
                <w:snapToGrid w:val="0"/>
                <w:lang w:val="en-GB"/>
              </w:rPr>
              <w:t>25.5</w:t>
            </w:r>
          </w:p>
        </w:tc>
        <w:tc>
          <w:tcPr>
            <w:tcW w:w="1134" w:type="dxa"/>
          </w:tcPr>
          <w:p w:rsidR="00000000" w:rsidRDefault="00A03C91">
            <w:pPr>
              <w:ind w:left="108"/>
              <w:jc w:val="right"/>
              <w:rPr>
                <w:snapToGrid w:val="0"/>
                <w:lang w:val="en-GB"/>
              </w:rPr>
            </w:pPr>
            <w:r>
              <w:rPr>
                <w:snapToGrid w:val="0"/>
                <w:lang w:val="en-GB"/>
              </w:rPr>
              <w:t>27.0</w:t>
            </w:r>
          </w:p>
        </w:tc>
        <w:tc>
          <w:tcPr>
            <w:tcW w:w="1134" w:type="dxa"/>
          </w:tcPr>
          <w:p w:rsidR="00000000" w:rsidRDefault="00A03C91">
            <w:pPr>
              <w:ind w:left="108"/>
              <w:jc w:val="right"/>
              <w:rPr>
                <w:snapToGrid w:val="0"/>
                <w:lang w:val="en-GB"/>
              </w:rPr>
            </w:pPr>
            <w:r>
              <w:rPr>
                <w:snapToGrid w:val="0"/>
                <w:lang w:val="en-GB"/>
              </w:rPr>
              <w:t>25.5</w:t>
            </w:r>
          </w:p>
        </w:tc>
        <w:tc>
          <w:tcPr>
            <w:tcW w:w="1134" w:type="dxa"/>
          </w:tcPr>
          <w:p w:rsidR="00000000" w:rsidRDefault="00A03C91">
            <w:pPr>
              <w:ind w:left="108"/>
              <w:jc w:val="right"/>
              <w:rPr>
                <w:snapToGrid w:val="0"/>
                <w:lang w:val="en-GB"/>
              </w:rPr>
            </w:pPr>
            <w:r>
              <w:rPr>
                <w:snapToGrid w:val="0"/>
                <w:lang w:val="en-GB"/>
              </w:rPr>
              <w:t>25.5</w:t>
            </w:r>
          </w:p>
        </w:tc>
        <w:tc>
          <w:tcPr>
            <w:tcW w:w="1134" w:type="dxa"/>
          </w:tcPr>
          <w:p w:rsidR="00000000" w:rsidRDefault="00A03C91">
            <w:pPr>
              <w:ind w:left="108"/>
              <w:jc w:val="right"/>
              <w:rPr>
                <w:b/>
                <w:snapToGrid w:val="0"/>
                <w:lang w:val="en-GB"/>
              </w:rPr>
            </w:pPr>
            <w:r>
              <w:rPr>
                <w:b/>
                <w:snapToGrid w:val="0"/>
                <w:lang w:val="en-GB"/>
              </w:rPr>
              <w:t>26.0</w:t>
            </w:r>
          </w:p>
        </w:tc>
      </w:tr>
    </w:tbl>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(1)</w:t>
      </w:r>
      <w:r>
        <w:rPr>
          <w:snapToGrid w:val="0"/>
          <w:lang w:val="en-GB"/>
        </w:rPr>
        <w:tab/>
        <w:t>Excludes Goods and Services Tax, Wholesale Sales Tax and additional 53rd week in 2000.</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(2)</w:t>
      </w:r>
      <w:r>
        <w:rPr>
          <w:snapToGrid w:val="0"/>
          <w:lang w:val="en-GB"/>
        </w:rPr>
        <w:tab/>
        <w:t>Excludes abnormal items (1999 – 2000), significant items (2001),</w:t>
      </w:r>
      <w:r>
        <w:rPr>
          <w:snapToGrid w:val="0"/>
          <w:lang w:val="en-GB"/>
        </w:rPr>
        <w:t xml:space="preserve"> accounting policy changes, profit on sale of Sydney Central Plaza and write-back of Kmart New Zealand onerous lease provision (2003). Including these items, 2003 net profit was $429.5m (2002: $353.8).</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(3)</w:t>
      </w:r>
      <w:r>
        <w:rPr>
          <w:snapToGrid w:val="0"/>
          <w:lang w:val="en-GB"/>
        </w:rPr>
        <w:tab/>
        <w:t>Excludes 10.0 cents special dividend 2001</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3"/>
        <w:rPr>
          <w:b w:val="0"/>
          <w:snapToGrid w:val="0"/>
          <w:lang w:val="en-GB"/>
        </w:rPr>
      </w:pPr>
      <w:r>
        <w:rPr>
          <w:snapToGrid w:val="0"/>
          <w:lang w:val="en-GB"/>
        </w:rPr>
        <w:t>Stati</w:t>
      </w:r>
      <w:r>
        <w:rPr>
          <w:snapToGrid w:val="0"/>
          <w:lang w:val="en-GB"/>
        </w:rPr>
        <w:t>stical Analysis</w:t>
      </w:r>
    </w:p>
    <w:p w:rsidR="00000000" w:rsidRDefault="00A03C91">
      <w:pPr>
        <w:shd w:val="clear" w:color="auto" w:fill="FFFFFF"/>
        <w:ind w:left="108"/>
        <w:rPr>
          <w:snapToGrid w:val="0"/>
          <w:lang w:val="en-GB"/>
        </w:rPr>
      </w:pPr>
    </w:p>
    <w:tbl>
      <w:tblPr>
        <w:tblW w:w="0" w:type="auto"/>
        <w:tblLayout w:type="fixed"/>
        <w:tblLook w:val="0000"/>
      </w:tblPr>
      <w:tblGrid>
        <w:gridCol w:w="5103"/>
        <w:gridCol w:w="1134"/>
        <w:gridCol w:w="1134"/>
        <w:gridCol w:w="1361"/>
        <w:gridCol w:w="1361"/>
        <w:gridCol w:w="1361"/>
        <w:gridCol w:w="1361"/>
        <w:gridCol w:w="1361"/>
      </w:tblGrid>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b/>
                <w:snapToGrid w:val="0"/>
                <w:lang w:val="en-GB"/>
              </w:rPr>
            </w:pPr>
            <w:r>
              <w:rPr>
                <w:b/>
                <w:snapToGrid w:val="0"/>
                <w:lang w:val="en-GB"/>
              </w:rPr>
              <w:t>Notes</w:t>
            </w:r>
          </w:p>
        </w:tc>
        <w:tc>
          <w:tcPr>
            <w:tcW w:w="1134" w:type="dxa"/>
          </w:tcPr>
          <w:p w:rsidR="00000000" w:rsidRDefault="00A03C91">
            <w:pPr>
              <w:ind w:left="108"/>
              <w:jc w:val="center"/>
              <w:rPr>
                <w:snapToGrid w:val="0"/>
                <w:lang w:val="en-GB"/>
              </w:rPr>
            </w:pPr>
          </w:p>
        </w:tc>
        <w:tc>
          <w:tcPr>
            <w:tcW w:w="1361" w:type="dxa"/>
          </w:tcPr>
          <w:p w:rsidR="00000000" w:rsidRDefault="00A03C91">
            <w:pPr>
              <w:ind w:left="108"/>
              <w:jc w:val="right"/>
              <w:rPr>
                <w:b/>
                <w:snapToGrid w:val="0"/>
                <w:lang w:val="en-GB"/>
              </w:rPr>
            </w:pPr>
            <w:r>
              <w:rPr>
                <w:b/>
                <w:snapToGrid w:val="0"/>
                <w:lang w:val="en-GB"/>
              </w:rPr>
              <w:t>2003</w:t>
            </w:r>
          </w:p>
        </w:tc>
        <w:tc>
          <w:tcPr>
            <w:tcW w:w="1361" w:type="dxa"/>
          </w:tcPr>
          <w:p w:rsidR="00000000" w:rsidRDefault="00A03C91">
            <w:pPr>
              <w:ind w:left="108"/>
              <w:jc w:val="right"/>
              <w:rPr>
                <w:snapToGrid w:val="0"/>
                <w:lang w:val="en-GB"/>
              </w:rPr>
            </w:pPr>
            <w:r>
              <w:rPr>
                <w:snapToGrid w:val="0"/>
                <w:lang w:val="en-GB"/>
              </w:rPr>
              <w:t>2002</w:t>
            </w:r>
          </w:p>
        </w:tc>
        <w:tc>
          <w:tcPr>
            <w:tcW w:w="1361" w:type="dxa"/>
          </w:tcPr>
          <w:p w:rsidR="00000000" w:rsidRDefault="00A03C91">
            <w:pPr>
              <w:ind w:left="108"/>
              <w:jc w:val="right"/>
              <w:rPr>
                <w:snapToGrid w:val="0"/>
                <w:lang w:val="en-GB"/>
              </w:rPr>
            </w:pPr>
            <w:r>
              <w:rPr>
                <w:snapToGrid w:val="0"/>
                <w:lang w:val="en-GB"/>
              </w:rPr>
              <w:t>2001</w:t>
            </w:r>
          </w:p>
        </w:tc>
        <w:tc>
          <w:tcPr>
            <w:tcW w:w="1361" w:type="dxa"/>
          </w:tcPr>
          <w:p w:rsidR="00000000" w:rsidRDefault="00A03C91">
            <w:pPr>
              <w:ind w:left="108"/>
              <w:jc w:val="right"/>
              <w:rPr>
                <w:snapToGrid w:val="0"/>
                <w:lang w:val="en-GB"/>
              </w:rPr>
            </w:pPr>
            <w:r>
              <w:rPr>
                <w:snapToGrid w:val="0"/>
                <w:lang w:val="en-GB"/>
              </w:rPr>
              <w:t>2000</w:t>
            </w:r>
          </w:p>
        </w:tc>
        <w:tc>
          <w:tcPr>
            <w:tcW w:w="1361" w:type="dxa"/>
          </w:tcPr>
          <w:p w:rsidR="00000000" w:rsidRDefault="00A03C91">
            <w:pPr>
              <w:ind w:left="108"/>
              <w:jc w:val="right"/>
              <w:rPr>
                <w:snapToGrid w:val="0"/>
                <w:lang w:val="en-GB"/>
              </w:rPr>
            </w:pPr>
            <w:r>
              <w:rPr>
                <w:snapToGrid w:val="0"/>
                <w:lang w:val="en-GB"/>
              </w:rPr>
              <w:t>1999</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No. of weeks</w:t>
            </w:r>
          </w:p>
        </w:tc>
        <w:tc>
          <w:tcPr>
            <w:tcW w:w="1134" w:type="dxa"/>
            <w:tcBorders>
              <w:bottom w:val="single" w:sz="18" w:space="0" w:color="auto"/>
            </w:tcBorders>
          </w:tcPr>
          <w:p w:rsidR="00000000" w:rsidRDefault="00A03C91">
            <w:pPr>
              <w:ind w:left="108"/>
              <w:jc w:val="center"/>
              <w:rPr>
                <w:snapToGrid w:val="0"/>
                <w:lang w:val="en-GB"/>
              </w:rPr>
            </w:pPr>
          </w:p>
        </w:tc>
        <w:tc>
          <w:tcPr>
            <w:tcW w:w="1134" w:type="dxa"/>
            <w:tcBorders>
              <w:bottom w:val="single" w:sz="18" w:space="0" w:color="auto"/>
            </w:tcBorders>
          </w:tcPr>
          <w:p w:rsidR="00000000" w:rsidRDefault="00A03C91">
            <w:pPr>
              <w:ind w:left="108"/>
              <w:jc w:val="center"/>
              <w:rPr>
                <w:snapToGrid w:val="0"/>
                <w:lang w:val="en-GB"/>
              </w:rPr>
            </w:pPr>
          </w:p>
        </w:tc>
        <w:tc>
          <w:tcPr>
            <w:tcW w:w="1361" w:type="dxa"/>
            <w:tcBorders>
              <w:bottom w:val="single" w:sz="18" w:space="0" w:color="auto"/>
            </w:tcBorders>
          </w:tcPr>
          <w:p w:rsidR="00000000" w:rsidRDefault="00A03C91">
            <w:pPr>
              <w:ind w:left="108"/>
              <w:jc w:val="right"/>
              <w:rPr>
                <w:b/>
                <w:snapToGrid w:val="0"/>
                <w:lang w:val="en-GB"/>
              </w:rPr>
            </w:pPr>
            <w:r>
              <w:rPr>
                <w:b/>
                <w:snapToGrid w:val="0"/>
                <w:lang w:val="en-GB"/>
              </w:rPr>
              <w:t>52</w:t>
            </w:r>
          </w:p>
        </w:tc>
        <w:tc>
          <w:tcPr>
            <w:tcW w:w="1361" w:type="dxa"/>
            <w:tcBorders>
              <w:bottom w:val="single" w:sz="18" w:space="0" w:color="auto"/>
            </w:tcBorders>
          </w:tcPr>
          <w:p w:rsidR="00000000" w:rsidRDefault="00A03C91">
            <w:pPr>
              <w:ind w:left="108"/>
              <w:jc w:val="right"/>
              <w:rPr>
                <w:snapToGrid w:val="0"/>
                <w:lang w:val="en-GB"/>
              </w:rPr>
            </w:pPr>
            <w:r>
              <w:rPr>
                <w:snapToGrid w:val="0"/>
                <w:lang w:val="en-GB"/>
              </w:rPr>
              <w:t>52</w:t>
            </w:r>
          </w:p>
        </w:tc>
        <w:tc>
          <w:tcPr>
            <w:tcW w:w="1361" w:type="dxa"/>
            <w:tcBorders>
              <w:bottom w:val="single" w:sz="18" w:space="0" w:color="auto"/>
            </w:tcBorders>
          </w:tcPr>
          <w:p w:rsidR="00000000" w:rsidRDefault="00A03C91">
            <w:pPr>
              <w:ind w:left="108"/>
              <w:jc w:val="right"/>
              <w:rPr>
                <w:snapToGrid w:val="0"/>
                <w:lang w:val="en-GB"/>
              </w:rPr>
            </w:pPr>
            <w:r>
              <w:rPr>
                <w:snapToGrid w:val="0"/>
                <w:lang w:val="en-GB"/>
              </w:rPr>
              <w:t>52</w:t>
            </w:r>
          </w:p>
        </w:tc>
        <w:tc>
          <w:tcPr>
            <w:tcW w:w="1361" w:type="dxa"/>
            <w:tcBorders>
              <w:bottom w:val="single" w:sz="18" w:space="0" w:color="auto"/>
            </w:tcBorders>
          </w:tcPr>
          <w:p w:rsidR="00000000" w:rsidRDefault="00A03C91">
            <w:pPr>
              <w:ind w:left="108"/>
              <w:jc w:val="right"/>
              <w:rPr>
                <w:snapToGrid w:val="0"/>
                <w:lang w:val="en-GB"/>
              </w:rPr>
            </w:pPr>
            <w:r>
              <w:rPr>
                <w:snapToGrid w:val="0"/>
                <w:lang w:val="en-GB"/>
              </w:rPr>
              <w:t>53</w:t>
            </w:r>
          </w:p>
        </w:tc>
        <w:tc>
          <w:tcPr>
            <w:tcW w:w="1361" w:type="dxa"/>
            <w:tcBorders>
              <w:bottom w:val="single" w:sz="18" w:space="0" w:color="auto"/>
            </w:tcBorders>
          </w:tcPr>
          <w:p w:rsidR="00000000" w:rsidRDefault="00A03C91">
            <w:pPr>
              <w:ind w:left="108"/>
              <w:jc w:val="right"/>
              <w:rPr>
                <w:snapToGrid w:val="0"/>
                <w:lang w:val="en-GB"/>
              </w:rPr>
            </w:pPr>
            <w:r>
              <w:rPr>
                <w:snapToGrid w:val="0"/>
                <w:lang w:val="en-GB"/>
              </w:rPr>
              <w:t>52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134" w:type="dxa"/>
          </w:tcPr>
          <w:p w:rsidR="00000000" w:rsidRDefault="00A03C91">
            <w:pPr>
              <w:ind w:left="108"/>
              <w:jc w:val="center"/>
              <w:rPr>
                <w:snapToGrid w:val="0"/>
                <w:lang w:val="en-GB"/>
              </w:rPr>
            </w:pPr>
          </w:p>
        </w:tc>
        <w:tc>
          <w:tcPr>
            <w:tcW w:w="1361" w:type="dxa"/>
          </w:tcPr>
          <w:p w:rsidR="00000000" w:rsidRDefault="00A03C91">
            <w:pPr>
              <w:ind w:left="108"/>
              <w:jc w:val="right"/>
              <w:rPr>
                <w:b/>
                <w:snapToGrid w:val="0"/>
                <w:lang w:val="en-GB"/>
              </w:rPr>
            </w:pPr>
          </w:p>
        </w:tc>
        <w:tc>
          <w:tcPr>
            <w:tcW w:w="1361" w:type="dxa"/>
          </w:tcPr>
          <w:p w:rsidR="00000000" w:rsidRDefault="00A03C91">
            <w:pPr>
              <w:ind w:left="108"/>
              <w:jc w:val="right"/>
              <w:rPr>
                <w:snapToGrid w:val="0"/>
                <w:lang w:val="en-GB"/>
              </w:rPr>
            </w:pPr>
          </w:p>
        </w:tc>
        <w:tc>
          <w:tcPr>
            <w:tcW w:w="1361" w:type="dxa"/>
          </w:tcPr>
          <w:p w:rsidR="00000000" w:rsidRDefault="00A03C91">
            <w:pPr>
              <w:ind w:left="108"/>
              <w:jc w:val="right"/>
              <w:rPr>
                <w:snapToGrid w:val="0"/>
                <w:lang w:val="en-GB"/>
              </w:rPr>
            </w:pPr>
          </w:p>
        </w:tc>
        <w:tc>
          <w:tcPr>
            <w:tcW w:w="1361" w:type="dxa"/>
          </w:tcPr>
          <w:p w:rsidR="00000000" w:rsidRDefault="00A03C91">
            <w:pPr>
              <w:ind w:left="108"/>
              <w:jc w:val="right"/>
              <w:rPr>
                <w:snapToGrid w:val="0"/>
                <w:lang w:val="en-GB"/>
              </w:rPr>
            </w:pPr>
          </w:p>
        </w:tc>
        <w:tc>
          <w:tcPr>
            <w:tcW w:w="1361"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Sales and profit</w:t>
            </w:r>
          </w:p>
        </w:tc>
        <w:tc>
          <w:tcPr>
            <w:tcW w:w="1134" w:type="dxa"/>
          </w:tcPr>
          <w:p w:rsidR="00000000" w:rsidRDefault="00A03C91">
            <w:pPr>
              <w:ind w:left="108"/>
              <w:jc w:val="center"/>
              <w:rPr>
                <w:snapToGrid w:val="0"/>
                <w:lang w:val="en-GB"/>
              </w:rPr>
            </w:pPr>
          </w:p>
        </w:tc>
        <w:tc>
          <w:tcPr>
            <w:tcW w:w="1134" w:type="dxa"/>
          </w:tcPr>
          <w:p w:rsidR="00000000" w:rsidRDefault="00A03C91">
            <w:pPr>
              <w:ind w:left="108"/>
              <w:jc w:val="center"/>
              <w:rPr>
                <w:snapToGrid w:val="0"/>
                <w:lang w:val="en-GB"/>
              </w:rPr>
            </w:pPr>
          </w:p>
        </w:tc>
        <w:tc>
          <w:tcPr>
            <w:tcW w:w="1361" w:type="dxa"/>
          </w:tcPr>
          <w:p w:rsidR="00000000" w:rsidRDefault="00A03C91">
            <w:pPr>
              <w:ind w:left="108"/>
              <w:jc w:val="right"/>
              <w:rPr>
                <w:b/>
                <w:snapToGrid w:val="0"/>
                <w:lang w:val="en-GB"/>
              </w:rPr>
            </w:pPr>
          </w:p>
        </w:tc>
        <w:tc>
          <w:tcPr>
            <w:tcW w:w="1361" w:type="dxa"/>
          </w:tcPr>
          <w:p w:rsidR="00000000" w:rsidRDefault="00A03C91">
            <w:pPr>
              <w:ind w:left="108"/>
              <w:jc w:val="right"/>
              <w:rPr>
                <w:snapToGrid w:val="0"/>
                <w:lang w:val="en-GB"/>
              </w:rPr>
            </w:pPr>
          </w:p>
        </w:tc>
        <w:tc>
          <w:tcPr>
            <w:tcW w:w="1361" w:type="dxa"/>
          </w:tcPr>
          <w:p w:rsidR="00000000" w:rsidRDefault="00A03C91">
            <w:pPr>
              <w:ind w:left="108"/>
              <w:jc w:val="right"/>
              <w:rPr>
                <w:snapToGrid w:val="0"/>
                <w:lang w:val="en-GB"/>
              </w:rPr>
            </w:pPr>
          </w:p>
        </w:tc>
        <w:tc>
          <w:tcPr>
            <w:tcW w:w="1361" w:type="dxa"/>
          </w:tcPr>
          <w:p w:rsidR="00000000" w:rsidRDefault="00A03C91">
            <w:pPr>
              <w:ind w:left="108"/>
              <w:jc w:val="right"/>
              <w:rPr>
                <w:snapToGrid w:val="0"/>
                <w:lang w:val="en-GB"/>
              </w:rPr>
            </w:pPr>
          </w:p>
        </w:tc>
        <w:tc>
          <w:tcPr>
            <w:tcW w:w="1361"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Group sales (excluding intersegment sales)</w:t>
            </w:r>
          </w:p>
        </w:tc>
        <w:tc>
          <w:tcPr>
            <w:tcW w:w="1134" w:type="dxa"/>
          </w:tcPr>
          <w:p w:rsidR="00000000" w:rsidRDefault="00A03C91">
            <w:pPr>
              <w:ind w:left="108"/>
              <w:jc w:val="center"/>
              <w:rPr>
                <w:snapToGrid w:val="0"/>
                <w:lang w:val="en-GB"/>
              </w:rPr>
            </w:pPr>
          </w:p>
        </w:tc>
        <w:tc>
          <w:tcPr>
            <w:tcW w:w="1134" w:type="dxa"/>
          </w:tcPr>
          <w:p w:rsidR="00000000" w:rsidRDefault="00A03C91">
            <w:pPr>
              <w:ind w:left="108"/>
              <w:jc w:val="center"/>
              <w:rPr>
                <w:snapToGrid w:val="0"/>
                <w:lang w:val="en-GB"/>
              </w:rPr>
            </w:pPr>
            <w:r>
              <w:rPr>
                <w:snapToGrid w:val="0"/>
                <w:lang w:val="en-GB"/>
              </w:rPr>
              <w:t>$ million</w:t>
            </w:r>
          </w:p>
        </w:tc>
        <w:tc>
          <w:tcPr>
            <w:tcW w:w="1361" w:type="dxa"/>
          </w:tcPr>
          <w:p w:rsidR="00000000" w:rsidRDefault="00A03C91">
            <w:pPr>
              <w:ind w:left="108"/>
              <w:jc w:val="right"/>
              <w:rPr>
                <w:b/>
                <w:snapToGrid w:val="0"/>
                <w:lang w:val="en-GB"/>
              </w:rPr>
            </w:pPr>
            <w:r>
              <w:rPr>
                <w:b/>
                <w:snapToGrid w:val="0"/>
                <w:lang w:val="en-GB"/>
              </w:rPr>
              <w:t>27,016.6</w:t>
            </w:r>
          </w:p>
        </w:tc>
        <w:tc>
          <w:tcPr>
            <w:tcW w:w="1361" w:type="dxa"/>
          </w:tcPr>
          <w:p w:rsidR="00000000" w:rsidRDefault="00A03C91">
            <w:pPr>
              <w:ind w:left="108"/>
              <w:jc w:val="right"/>
              <w:rPr>
                <w:snapToGrid w:val="0"/>
                <w:lang w:val="en-GB"/>
              </w:rPr>
            </w:pPr>
            <w:r>
              <w:rPr>
                <w:snapToGrid w:val="0"/>
                <w:lang w:val="en-GB"/>
              </w:rPr>
              <w:t>25,688.7</w:t>
            </w:r>
          </w:p>
        </w:tc>
        <w:tc>
          <w:tcPr>
            <w:tcW w:w="1361" w:type="dxa"/>
          </w:tcPr>
          <w:p w:rsidR="00000000" w:rsidRDefault="00A03C91">
            <w:pPr>
              <w:ind w:left="108"/>
              <w:jc w:val="right"/>
              <w:rPr>
                <w:snapToGrid w:val="0"/>
                <w:lang w:val="en-GB"/>
              </w:rPr>
            </w:pPr>
            <w:r>
              <w:rPr>
                <w:snapToGrid w:val="0"/>
                <w:lang w:val="en-GB"/>
              </w:rPr>
              <w:t>23,779.6</w:t>
            </w:r>
          </w:p>
        </w:tc>
        <w:tc>
          <w:tcPr>
            <w:tcW w:w="1361" w:type="dxa"/>
          </w:tcPr>
          <w:p w:rsidR="00000000" w:rsidRDefault="00A03C91">
            <w:pPr>
              <w:ind w:left="108"/>
              <w:jc w:val="right"/>
              <w:rPr>
                <w:snapToGrid w:val="0"/>
                <w:lang w:val="en-GB"/>
              </w:rPr>
            </w:pPr>
            <w:r>
              <w:rPr>
                <w:snapToGrid w:val="0"/>
                <w:lang w:val="en-GB"/>
              </w:rPr>
              <w:t>24,168.0</w:t>
            </w:r>
          </w:p>
        </w:tc>
        <w:tc>
          <w:tcPr>
            <w:tcW w:w="1361" w:type="dxa"/>
          </w:tcPr>
          <w:p w:rsidR="00000000" w:rsidRDefault="00A03C91">
            <w:pPr>
              <w:ind w:left="108"/>
              <w:jc w:val="right"/>
              <w:rPr>
                <w:snapToGrid w:val="0"/>
                <w:lang w:val="en-GB"/>
              </w:rPr>
            </w:pPr>
            <w:r>
              <w:rPr>
                <w:snapToGrid w:val="0"/>
                <w:lang w:val="en-GB"/>
              </w:rPr>
              <w:t>22,438.1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Group sales adjusted for the remo</w:t>
            </w:r>
            <w:r>
              <w:rPr>
                <w:snapToGrid w:val="0"/>
                <w:lang w:val="en-GB"/>
              </w:rPr>
              <w:t>val of WST</w:t>
            </w:r>
          </w:p>
        </w:tc>
        <w:tc>
          <w:tcPr>
            <w:tcW w:w="1134" w:type="dxa"/>
          </w:tcPr>
          <w:p w:rsidR="00000000" w:rsidRDefault="00A03C91">
            <w:pPr>
              <w:ind w:left="108"/>
              <w:jc w:val="center"/>
              <w:rPr>
                <w:snapToGrid w:val="0"/>
                <w:lang w:val="en-GB"/>
              </w:rPr>
            </w:pPr>
          </w:p>
        </w:tc>
        <w:tc>
          <w:tcPr>
            <w:tcW w:w="1134" w:type="dxa"/>
          </w:tcPr>
          <w:p w:rsidR="00000000" w:rsidRDefault="00A03C91">
            <w:pPr>
              <w:ind w:left="108"/>
              <w:jc w:val="center"/>
              <w:rPr>
                <w:snapToGrid w:val="0"/>
                <w:lang w:val="en-GB"/>
              </w:rPr>
            </w:pPr>
          </w:p>
        </w:tc>
        <w:tc>
          <w:tcPr>
            <w:tcW w:w="1361" w:type="dxa"/>
          </w:tcPr>
          <w:p w:rsidR="00000000" w:rsidRDefault="00A03C91">
            <w:pPr>
              <w:ind w:left="108"/>
              <w:jc w:val="right"/>
              <w:rPr>
                <w:b/>
                <w:snapToGrid w:val="0"/>
                <w:lang w:val="en-GB"/>
              </w:rPr>
            </w:pPr>
          </w:p>
        </w:tc>
        <w:tc>
          <w:tcPr>
            <w:tcW w:w="1361" w:type="dxa"/>
          </w:tcPr>
          <w:p w:rsidR="00000000" w:rsidRDefault="00A03C91">
            <w:pPr>
              <w:ind w:left="108"/>
              <w:jc w:val="right"/>
              <w:rPr>
                <w:snapToGrid w:val="0"/>
                <w:lang w:val="en-GB"/>
              </w:rPr>
            </w:pPr>
          </w:p>
        </w:tc>
        <w:tc>
          <w:tcPr>
            <w:tcW w:w="1361" w:type="dxa"/>
          </w:tcPr>
          <w:p w:rsidR="00000000" w:rsidRDefault="00A03C91">
            <w:pPr>
              <w:ind w:left="108"/>
              <w:jc w:val="right"/>
              <w:rPr>
                <w:snapToGrid w:val="0"/>
                <w:lang w:val="en-GB"/>
              </w:rPr>
            </w:pPr>
          </w:p>
        </w:tc>
        <w:tc>
          <w:tcPr>
            <w:tcW w:w="1361" w:type="dxa"/>
          </w:tcPr>
          <w:p w:rsidR="00000000" w:rsidRDefault="00A03C91">
            <w:pPr>
              <w:ind w:left="108"/>
              <w:jc w:val="right"/>
              <w:rPr>
                <w:snapToGrid w:val="0"/>
                <w:lang w:val="en-GB"/>
              </w:rPr>
            </w:pPr>
          </w:p>
        </w:tc>
        <w:tc>
          <w:tcPr>
            <w:tcW w:w="1361"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(and 53rd week)</w:t>
            </w:r>
          </w:p>
        </w:tc>
        <w:tc>
          <w:tcPr>
            <w:tcW w:w="1134" w:type="dxa"/>
          </w:tcPr>
          <w:p w:rsidR="00000000" w:rsidRDefault="00A03C91">
            <w:pPr>
              <w:ind w:left="108"/>
              <w:jc w:val="center"/>
              <w:rPr>
                <w:snapToGrid w:val="0"/>
                <w:lang w:val="en-GB"/>
              </w:rPr>
            </w:pPr>
            <w:r>
              <w:rPr>
                <w:snapToGrid w:val="0"/>
                <w:lang w:val="en-GB"/>
              </w:rPr>
              <w:t>a</w:t>
            </w:r>
          </w:p>
        </w:tc>
        <w:tc>
          <w:tcPr>
            <w:tcW w:w="1134" w:type="dxa"/>
          </w:tcPr>
          <w:p w:rsidR="00000000" w:rsidRDefault="00A03C91">
            <w:pPr>
              <w:ind w:left="108"/>
              <w:jc w:val="center"/>
              <w:rPr>
                <w:snapToGrid w:val="0"/>
                <w:lang w:val="en-GB"/>
              </w:rPr>
            </w:pPr>
            <w:r>
              <w:rPr>
                <w:snapToGrid w:val="0"/>
                <w:lang w:val="en-GB"/>
              </w:rPr>
              <w:t>$ million</w:t>
            </w:r>
          </w:p>
        </w:tc>
        <w:tc>
          <w:tcPr>
            <w:tcW w:w="1361" w:type="dxa"/>
          </w:tcPr>
          <w:p w:rsidR="00000000" w:rsidRDefault="00A03C91">
            <w:pPr>
              <w:ind w:left="108"/>
              <w:jc w:val="right"/>
              <w:rPr>
                <w:b/>
                <w:snapToGrid w:val="0"/>
                <w:lang w:val="en-GB"/>
              </w:rPr>
            </w:pPr>
            <w:r>
              <w:rPr>
                <w:b/>
                <w:snapToGrid w:val="0"/>
                <w:lang w:val="en-GB"/>
              </w:rPr>
              <w:t>27,016.6</w:t>
            </w:r>
          </w:p>
        </w:tc>
        <w:tc>
          <w:tcPr>
            <w:tcW w:w="1361" w:type="dxa"/>
          </w:tcPr>
          <w:p w:rsidR="00000000" w:rsidRDefault="00A03C91">
            <w:pPr>
              <w:ind w:left="108"/>
              <w:jc w:val="right"/>
              <w:rPr>
                <w:snapToGrid w:val="0"/>
                <w:lang w:val="en-GB"/>
              </w:rPr>
            </w:pPr>
            <w:r>
              <w:rPr>
                <w:snapToGrid w:val="0"/>
                <w:lang w:val="en-GB"/>
              </w:rPr>
              <w:t>25,688.7</w:t>
            </w:r>
          </w:p>
        </w:tc>
        <w:tc>
          <w:tcPr>
            <w:tcW w:w="1361" w:type="dxa"/>
          </w:tcPr>
          <w:p w:rsidR="00000000" w:rsidRDefault="00A03C91">
            <w:pPr>
              <w:ind w:left="108"/>
              <w:jc w:val="right"/>
              <w:rPr>
                <w:snapToGrid w:val="0"/>
                <w:lang w:val="en-GB"/>
              </w:rPr>
            </w:pPr>
            <w:r>
              <w:rPr>
                <w:snapToGrid w:val="0"/>
                <w:lang w:val="en-GB"/>
              </w:rPr>
              <w:t>23,779.6</w:t>
            </w:r>
          </w:p>
        </w:tc>
        <w:tc>
          <w:tcPr>
            <w:tcW w:w="1361" w:type="dxa"/>
          </w:tcPr>
          <w:p w:rsidR="00000000" w:rsidRDefault="00A03C91">
            <w:pPr>
              <w:ind w:left="108"/>
              <w:jc w:val="right"/>
              <w:rPr>
                <w:snapToGrid w:val="0"/>
                <w:lang w:val="en-GB"/>
              </w:rPr>
            </w:pPr>
            <w:r>
              <w:rPr>
                <w:snapToGrid w:val="0"/>
                <w:lang w:val="en-GB"/>
              </w:rPr>
              <w:t>22,566.1</w:t>
            </w:r>
          </w:p>
        </w:tc>
        <w:tc>
          <w:tcPr>
            <w:tcW w:w="1361" w:type="dxa"/>
          </w:tcPr>
          <w:p w:rsidR="00000000" w:rsidRDefault="00A03C91">
            <w:pPr>
              <w:ind w:left="108"/>
              <w:jc w:val="right"/>
              <w:rPr>
                <w:snapToGrid w:val="0"/>
                <w:lang w:val="en-GB"/>
              </w:rPr>
            </w:pPr>
            <w:r>
              <w:rPr>
                <w:snapToGrid w:val="0"/>
                <w:lang w:val="en-GB"/>
              </w:rPr>
              <w:t>21,245.6</w:t>
            </w: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Sales growth</w:t>
            </w:r>
          </w:p>
        </w:tc>
        <w:tc>
          <w:tcPr>
            <w:tcW w:w="1134" w:type="dxa"/>
          </w:tcPr>
          <w:p w:rsidR="00000000" w:rsidRDefault="00A03C91">
            <w:pPr>
              <w:ind w:left="108"/>
              <w:jc w:val="center"/>
              <w:rPr>
                <w:snapToGrid w:val="0"/>
                <w:lang w:val="en-GB"/>
              </w:rPr>
            </w:pPr>
          </w:p>
        </w:tc>
        <w:tc>
          <w:tcPr>
            <w:tcW w:w="1134" w:type="dxa"/>
          </w:tcPr>
          <w:p w:rsidR="00000000" w:rsidRDefault="00A03C91">
            <w:pPr>
              <w:ind w:left="108"/>
              <w:jc w:val="center"/>
              <w:rPr>
                <w:snapToGrid w:val="0"/>
                <w:lang w:val="en-GB"/>
              </w:rPr>
            </w:pPr>
          </w:p>
        </w:tc>
        <w:tc>
          <w:tcPr>
            <w:tcW w:w="1361" w:type="dxa"/>
          </w:tcPr>
          <w:p w:rsidR="00000000" w:rsidRDefault="00A03C91">
            <w:pPr>
              <w:ind w:left="108"/>
              <w:jc w:val="right"/>
              <w:rPr>
                <w:b/>
                <w:snapToGrid w:val="0"/>
                <w:lang w:val="en-GB"/>
              </w:rPr>
            </w:pPr>
          </w:p>
        </w:tc>
        <w:tc>
          <w:tcPr>
            <w:tcW w:w="1361" w:type="dxa"/>
          </w:tcPr>
          <w:p w:rsidR="00000000" w:rsidRDefault="00A03C91">
            <w:pPr>
              <w:ind w:left="108"/>
              <w:jc w:val="right"/>
              <w:rPr>
                <w:snapToGrid w:val="0"/>
                <w:lang w:val="en-GB"/>
              </w:rPr>
            </w:pPr>
          </w:p>
        </w:tc>
        <w:tc>
          <w:tcPr>
            <w:tcW w:w="1361" w:type="dxa"/>
          </w:tcPr>
          <w:p w:rsidR="00000000" w:rsidRDefault="00A03C91">
            <w:pPr>
              <w:ind w:left="108"/>
              <w:jc w:val="right"/>
              <w:rPr>
                <w:snapToGrid w:val="0"/>
                <w:lang w:val="en-GB"/>
              </w:rPr>
            </w:pPr>
          </w:p>
        </w:tc>
        <w:tc>
          <w:tcPr>
            <w:tcW w:w="1361" w:type="dxa"/>
          </w:tcPr>
          <w:p w:rsidR="00000000" w:rsidRDefault="00A03C91">
            <w:pPr>
              <w:ind w:left="108"/>
              <w:jc w:val="right"/>
              <w:rPr>
                <w:snapToGrid w:val="0"/>
                <w:lang w:val="en-GB"/>
              </w:rPr>
            </w:pPr>
          </w:p>
        </w:tc>
        <w:tc>
          <w:tcPr>
            <w:tcW w:w="1361"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Actual</w:t>
            </w:r>
          </w:p>
        </w:tc>
        <w:tc>
          <w:tcPr>
            <w:tcW w:w="1134" w:type="dxa"/>
          </w:tcPr>
          <w:p w:rsidR="00000000" w:rsidRDefault="00A03C91">
            <w:pPr>
              <w:ind w:left="108"/>
              <w:jc w:val="center"/>
              <w:rPr>
                <w:snapToGrid w:val="0"/>
                <w:lang w:val="en-GB"/>
              </w:rPr>
            </w:pPr>
          </w:p>
        </w:tc>
        <w:tc>
          <w:tcPr>
            <w:tcW w:w="1134" w:type="dxa"/>
          </w:tcPr>
          <w:p w:rsidR="00000000" w:rsidRDefault="00A03C91">
            <w:pPr>
              <w:ind w:left="108"/>
              <w:jc w:val="center"/>
              <w:rPr>
                <w:snapToGrid w:val="0"/>
                <w:lang w:val="en-GB"/>
              </w:rPr>
            </w:pPr>
          </w:p>
        </w:tc>
        <w:tc>
          <w:tcPr>
            <w:tcW w:w="1361" w:type="dxa"/>
          </w:tcPr>
          <w:p w:rsidR="00000000" w:rsidRDefault="00A03C91">
            <w:pPr>
              <w:ind w:left="108"/>
              <w:jc w:val="right"/>
              <w:rPr>
                <w:b/>
                <w:snapToGrid w:val="0"/>
                <w:lang w:val="en-GB"/>
              </w:rPr>
            </w:pPr>
            <w:r>
              <w:rPr>
                <w:b/>
                <w:snapToGrid w:val="0"/>
                <w:lang w:val="en-GB"/>
              </w:rPr>
              <w:t>5.2%</w:t>
            </w:r>
          </w:p>
        </w:tc>
        <w:tc>
          <w:tcPr>
            <w:tcW w:w="1361" w:type="dxa"/>
          </w:tcPr>
          <w:p w:rsidR="00000000" w:rsidRDefault="00A03C91">
            <w:pPr>
              <w:ind w:left="108"/>
              <w:jc w:val="right"/>
              <w:rPr>
                <w:snapToGrid w:val="0"/>
                <w:lang w:val="en-GB"/>
              </w:rPr>
            </w:pPr>
            <w:r>
              <w:rPr>
                <w:snapToGrid w:val="0"/>
                <w:lang w:val="en-GB"/>
              </w:rPr>
              <w:t>8.0%</w:t>
            </w:r>
          </w:p>
        </w:tc>
        <w:tc>
          <w:tcPr>
            <w:tcW w:w="1361" w:type="dxa"/>
          </w:tcPr>
          <w:p w:rsidR="00000000" w:rsidRDefault="00A03C91">
            <w:pPr>
              <w:ind w:left="108"/>
              <w:jc w:val="right"/>
              <w:rPr>
                <w:snapToGrid w:val="0"/>
                <w:lang w:val="en-GB"/>
              </w:rPr>
            </w:pPr>
            <w:r>
              <w:rPr>
                <w:snapToGrid w:val="0"/>
                <w:lang w:val="en-GB"/>
              </w:rPr>
              <w:t>(1.6)%</w:t>
            </w:r>
          </w:p>
        </w:tc>
        <w:tc>
          <w:tcPr>
            <w:tcW w:w="1361" w:type="dxa"/>
          </w:tcPr>
          <w:p w:rsidR="00000000" w:rsidRDefault="00A03C91">
            <w:pPr>
              <w:ind w:left="108"/>
              <w:jc w:val="right"/>
              <w:rPr>
                <w:snapToGrid w:val="0"/>
                <w:lang w:val="en-GB"/>
              </w:rPr>
            </w:pPr>
            <w:r>
              <w:rPr>
                <w:snapToGrid w:val="0"/>
                <w:lang w:val="en-GB"/>
              </w:rPr>
              <w:t>7.7%</w:t>
            </w:r>
          </w:p>
        </w:tc>
        <w:tc>
          <w:tcPr>
            <w:tcW w:w="1361" w:type="dxa"/>
          </w:tcPr>
          <w:p w:rsidR="00000000" w:rsidRDefault="00A03C91">
            <w:pPr>
              <w:ind w:left="108"/>
              <w:jc w:val="right"/>
              <w:rPr>
                <w:snapToGrid w:val="0"/>
                <w:lang w:val="en-GB"/>
              </w:rPr>
            </w:pPr>
            <w:r>
              <w:rPr>
                <w:snapToGrid w:val="0"/>
                <w:lang w:val="en-GB"/>
              </w:rPr>
              <w:t>9.0%</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Comparative stores and equivalent weeks</w:t>
            </w:r>
          </w:p>
        </w:tc>
        <w:tc>
          <w:tcPr>
            <w:tcW w:w="1134" w:type="dxa"/>
          </w:tcPr>
          <w:p w:rsidR="00000000" w:rsidRDefault="00A03C91">
            <w:pPr>
              <w:ind w:left="108"/>
              <w:jc w:val="center"/>
              <w:rPr>
                <w:snapToGrid w:val="0"/>
                <w:lang w:val="en-GB"/>
              </w:rPr>
            </w:pPr>
            <w:r>
              <w:rPr>
                <w:snapToGrid w:val="0"/>
                <w:lang w:val="en-GB"/>
              </w:rPr>
              <w:t>a</w:t>
            </w:r>
          </w:p>
        </w:tc>
        <w:tc>
          <w:tcPr>
            <w:tcW w:w="1134" w:type="dxa"/>
          </w:tcPr>
          <w:p w:rsidR="00000000" w:rsidRDefault="00A03C91">
            <w:pPr>
              <w:ind w:left="108"/>
              <w:jc w:val="center"/>
              <w:rPr>
                <w:snapToGrid w:val="0"/>
                <w:lang w:val="en-GB"/>
              </w:rPr>
            </w:pPr>
          </w:p>
        </w:tc>
        <w:tc>
          <w:tcPr>
            <w:tcW w:w="1361" w:type="dxa"/>
          </w:tcPr>
          <w:p w:rsidR="00000000" w:rsidRDefault="00A03C91">
            <w:pPr>
              <w:ind w:left="108"/>
              <w:jc w:val="right"/>
              <w:rPr>
                <w:b/>
                <w:snapToGrid w:val="0"/>
                <w:lang w:val="en-GB"/>
              </w:rPr>
            </w:pPr>
            <w:r>
              <w:rPr>
                <w:b/>
                <w:snapToGrid w:val="0"/>
                <w:lang w:val="en-GB"/>
              </w:rPr>
              <w:t>2.9%</w:t>
            </w:r>
          </w:p>
        </w:tc>
        <w:tc>
          <w:tcPr>
            <w:tcW w:w="1361" w:type="dxa"/>
          </w:tcPr>
          <w:p w:rsidR="00000000" w:rsidRDefault="00A03C91">
            <w:pPr>
              <w:ind w:left="108"/>
              <w:jc w:val="right"/>
              <w:rPr>
                <w:snapToGrid w:val="0"/>
                <w:lang w:val="en-GB"/>
              </w:rPr>
            </w:pPr>
            <w:r>
              <w:rPr>
                <w:snapToGrid w:val="0"/>
                <w:lang w:val="en-GB"/>
              </w:rPr>
              <w:t>4.5%</w:t>
            </w:r>
          </w:p>
        </w:tc>
        <w:tc>
          <w:tcPr>
            <w:tcW w:w="1361" w:type="dxa"/>
          </w:tcPr>
          <w:p w:rsidR="00000000" w:rsidRDefault="00A03C91">
            <w:pPr>
              <w:ind w:left="108"/>
              <w:jc w:val="right"/>
              <w:rPr>
                <w:snapToGrid w:val="0"/>
                <w:lang w:val="en-GB"/>
              </w:rPr>
            </w:pPr>
            <w:r>
              <w:rPr>
                <w:snapToGrid w:val="0"/>
                <w:lang w:val="en-GB"/>
              </w:rPr>
              <w:t>2.8%</w:t>
            </w:r>
          </w:p>
        </w:tc>
        <w:tc>
          <w:tcPr>
            <w:tcW w:w="1361" w:type="dxa"/>
          </w:tcPr>
          <w:p w:rsidR="00000000" w:rsidRDefault="00A03C91">
            <w:pPr>
              <w:ind w:left="108"/>
              <w:jc w:val="right"/>
              <w:rPr>
                <w:snapToGrid w:val="0"/>
                <w:lang w:val="en-GB"/>
              </w:rPr>
            </w:pPr>
            <w:r>
              <w:rPr>
                <w:snapToGrid w:val="0"/>
                <w:lang w:val="en-GB"/>
              </w:rPr>
              <w:t>3.3%</w:t>
            </w:r>
          </w:p>
        </w:tc>
        <w:tc>
          <w:tcPr>
            <w:tcW w:w="1361" w:type="dxa"/>
          </w:tcPr>
          <w:p w:rsidR="00000000" w:rsidRDefault="00A03C91">
            <w:pPr>
              <w:ind w:left="108"/>
              <w:jc w:val="right"/>
              <w:rPr>
                <w:snapToGrid w:val="0"/>
                <w:lang w:val="en-GB"/>
              </w:rPr>
            </w:pPr>
            <w:r>
              <w:rPr>
                <w:snapToGrid w:val="0"/>
                <w:lang w:val="en-GB"/>
              </w:rPr>
              <w:t>5.3%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Profit from ordinary activities befo</w:t>
            </w:r>
            <w:r>
              <w:rPr>
                <w:snapToGrid w:val="0"/>
                <w:lang w:val="en-GB"/>
              </w:rPr>
              <w:t>re income tax expense</w:t>
            </w:r>
          </w:p>
        </w:tc>
        <w:tc>
          <w:tcPr>
            <w:tcW w:w="1134" w:type="dxa"/>
          </w:tcPr>
          <w:p w:rsidR="00000000" w:rsidRDefault="00A03C91">
            <w:pPr>
              <w:ind w:left="108"/>
              <w:jc w:val="center"/>
              <w:rPr>
                <w:snapToGrid w:val="0"/>
                <w:lang w:val="en-GB"/>
              </w:rPr>
            </w:pPr>
          </w:p>
        </w:tc>
        <w:tc>
          <w:tcPr>
            <w:tcW w:w="1134" w:type="dxa"/>
          </w:tcPr>
          <w:p w:rsidR="00000000" w:rsidRDefault="00A03C91">
            <w:pPr>
              <w:ind w:left="108"/>
              <w:jc w:val="center"/>
              <w:rPr>
                <w:snapToGrid w:val="0"/>
                <w:lang w:val="en-GB"/>
              </w:rPr>
            </w:pPr>
            <w:r>
              <w:rPr>
                <w:snapToGrid w:val="0"/>
                <w:lang w:val="en-GB"/>
              </w:rPr>
              <w:t>$ million</w:t>
            </w:r>
          </w:p>
        </w:tc>
        <w:tc>
          <w:tcPr>
            <w:tcW w:w="1361" w:type="dxa"/>
          </w:tcPr>
          <w:p w:rsidR="00000000" w:rsidRDefault="00A03C91">
            <w:pPr>
              <w:ind w:left="108"/>
              <w:jc w:val="right"/>
              <w:rPr>
                <w:b/>
                <w:snapToGrid w:val="0"/>
                <w:lang w:val="en-GB"/>
              </w:rPr>
            </w:pPr>
            <w:r>
              <w:rPr>
                <w:b/>
                <w:snapToGrid w:val="0"/>
                <w:lang w:val="en-GB"/>
              </w:rPr>
              <w:t>617.2</w:t>
            </w:r>
          </w:p>
        </w:tc>
        <w:tc>
          <w:tcPr>
            <w:tcW w:w="1361" w:type="dxa"/>
          </w:tcPr>
          <w:p w:rsidR="00000000" w:rsidRDefault="00A03C91">
            <w:pPr>
              <w:ind w:left="108"/>
              <w:jc w:val="right"/>
              <w:rPr>
                <w:snapToGrid w:val="0"/>
                <w:lang w:val="en-GB"/>
              </w:rPr>
            </w:pPr>
            <w:r>
              <w:rPr>
                <w:snapToGrid w:val="0"/>
                <w:lang w:val="en-GB"/>
              </w:rPr>
              <w:t>491.0</w:t>
            </w:r>
          </w:p>
        </w:tc>
        <w:tc>
          <w:tcPr>
            <w:tcW w:w="1361" w:type="dxa"/>
          </w:tcPr>
          <w:p w:rsidR="00000000" w:rsidRDefault="00A03C91">
            <w:pPr>
              <w:ind w:left="108"/>
              <w:jc w:val="right"/>
              <w:rPr>
                <w:snapToGrid w:val="0"/>
                <w:lang w:val="en-GB"/>
              </w:rPr>
            </w:pPr>
            <w:r>
              <w:rPr>
                <w:snapToGrid w:val="0"/>
                <w:lang w:val="en-GB"/>
              </w:rPr>
              <w:t>218.8</w:t>
            </w:r>
          </w:p>
        </w:tc>
        <w:tc>
          <w:tcPr>
            <w:tcW w:w="1361" w:type="dxa"/>
          </w:tcPr>
          <w:p w:rsidR="00000000" w:rsidRDefault="00A03C91">
            <w:pPr>
              <w:ind w:left="108"/>
              <w:jc w:val="right"/>
              <w:rPr>
                <w:snapToGrid w:val="0"/>
                <w:lang w:val="en-GB"/>
              </w:rPr>
            </w:pPr>
            <w:r>
              <w:rPr>
                <w:snapToGrid w:val="0"/>
                <w:lang w:val="en-GB"/>
              </w:rPr>
              <w:t>436.9</w:t>
            </w:r>
          </w:p>
        </w:tc>
        <w:tc>
          <w:tcPr>
            <w:tcW w:w="1361" w:type="dxa"/>
          </w:tcPr>
          <w:p w:rsidR="00000000" w:rsidRDefault="00A03C91">
            <w:pPr>
              <w:ind w:left="108"/>
              <w:jc w:val="right"/>
              <w:rPr>
                <w:snapToGrid w:val="0"/>
                <w:lang w:val="en-GB"/>
              </w:rPr>
            </w:pPr>
            <w:r>
              <w:rPr>
                <w:snapToGrid w:val="0"/>
                <w:lang w:val="en-GB"/>
              </w:rPr>
              <w:t>593.6</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Net profit</w:t>
            </w:r>
          </w:p>
        </w:tc>
        <w:tc>
          <w:tcPr>
            <w:tcW w:w="1134" w:type="dxa"/>
          </w:tcPr>
          <w:p w:rsidR="00000000" w:rsidRDefault="00A03C91">
            <w:pPr>
              <w:ind w:left="108"/>
              <w:jc w:val="center"/>
              <w:rPr>
                <w:snapToGrid w:val="0"/>
                <w:lang w:val="en-GB"/>
              </w:rPr>
            </w:pPr>
            <w:r>
              <w:rPr>
                <w:snapToGrid w:val="0"/>
                <w:lang w:val="en-GB"/>
              </w:rPr>
              <w:t>b</w:t>
            </w:r>
          </w:p>
        </w:tc>
        <w:tc>
          <w:tcPr>
            <w:tcW w:w="1134" w:type="dxa"/>
          </w:tcPr>
          <w:p w:rsidR="00000000" w:rsidRDefault="00A03C91">
            <w:pPr>
              <w:ind w:left="108"/>
              <w:jc w:val="center"/>
              <w:rPr>
                <w:snapToGrid w:val="0"/>
                <w:lang w:val="en-GB"/>
              </w:rPr>
            </w:pPr>
            <w:r>
              <w:rPr>
                <w:snapToGrid w:val="0"/>
                <w:lang w:val="en-GB"/>
              </w:rPr>
              <w:t>$ million</w:t>
            </w:r>
          </w:p>
        </w:tc>
        <w:tc>
          <w:tcPr>
            <w:tcW w:w="1361" w:type="dxa"/>
          </w:tcPr>
          <w:p w:rsidR="00000000" w:rsidRDefault="00A03C91">
            <w:pPr>
              <w:ind w:left="108"/>
              <w:jc w:val="right"/>
              <w:rPr>
                <w:b/>
                <w:snapToGrid w:val="0"/>
                <w:lang w:val="en-GB"/>
              </w:rPr>
            </w:pPr>
            <w:r>
              <w:rPr>
                <w:b/>
                <w:snapToGrid w:val="0"/>
                <w:lang w:val="en-GB"/>
              </w:rPr>
              <w:t>429.5</w:t>
            </w:r>
          </w:p>
        </w:tc>
        <w:tc>
          <w:tcPr>
            <w:tcW w:w="1361" w:type="dxa"/>
          </w:tcPr>
          <w:p w:rsidR="00000000" w:rsidRDefault="00A03C91">
            <w:pPr>
              <w:ind w:left="108"/>
              <w:jc w:val="right"/>
              <w:rPr>
                <w:snapToGrid w:val="0"/>
                <w:lang w:val="en-GB"/>
              </w:rPr>
            </w:pPr>
            <w:r>
              <w:rPr>
                <w:snapToGrid w:val="0"/>
                <w:lang w:val="en-GB"/>
              </w:rPr>
              <w:t>353.8</w:t>
            </w:r>
          </w:p>
        </w:tc>
        <w:tc>
          <w:tcPr>
            <w:tcW w:w="1361" w:type="dxa"/>
          </w:tcPr>
          <w:p w:rsidR="00000000" w:rsidRDefault="00A03C91">
            <w:pPr>
              <w:ind w:left="108"/>
              <w:jc w:val="right"/>
              <w:rPr>
                <w:snapToGrid w:val="0"/>
                <w:lang w:val="en-GB"/>
              </w:rPr>
            </w:pPr>
            <w:r>
              <w:rPr>
                <w:snapToGrid w:val="0"/>
                <w:lang w:val="en-GB"/>
              </w:rPr>
              <w:t>150.8</w:t>
            </w:r>
          </w:p>
        </w:tc>
        <w:tc>
          <w:tcPr>
            <w:tcW w:w="1361" w:type="dxa"/>
          </w:tcPr>
          <w:p w:rsidR="00000000" w:rsidRDefault="00A03C91">
            <w:pPr>
              <w:ind w:left="108"/>
              <w:jc w:val="right"/>
              <w:rPr>
                <w:snapToGrid w:val="0"/>
                <w:lang w:val="en-GB"/>
              </w:rPr>
            </w:pPr>
            <w:r>
              <w:rPr>
                <w:snapToGrid w:val="0"/>
                <w:lang w:val="en-GB"/>
              </w:rPr>
              <w:t>300.7</w:t>
            </w:r>
          </w:p>
        </w:tc>
        <w:tc>
          <w:tcPr>
            <w:tcW w:w="1361" w:type="dxa"/>
          </w:tcPr>
          <w:p w:rsidR="00000000" w:rsidRDefault="00A03C91">
            <w:pPr>
              <w:ind w:left="108"/>
              <w:jc w:val="right"/>
              <w:rPr>
                <w:snapToGrid w:val="0"/>
                <w:lang w:val="en-GB"/>
              </w:rPr>
            </w:pPr>
            <w:r>
              <w:rPr>
                <w:snapToGrid w:val="0"/>
                <w:lang w:val="en-GB"/>
              </w:rPr>
              <w:t>405.3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increase/(decrease)</w:t>
            </w:r>
          </w:p>
        </w:tc>
        <w:tc>
          <w:tcPr>
            <w:tcW w:w="1134" w:type="dxa"/>
          </w:tcPr>
          <w:p w:rsidR="00000000" w:rsidRDefault="00A03C91">
            <w:pPr>
              <w:ind w:left="108"/>
              <w:jc w:val="center"/>
              <w:rPr>
                <w:snapToGrid w:val="0"/>
                <w:lang w:val="en-GB"/>
              </w:rPr>
            </w:pPr>
          </w:p>
        </w:tc>
        <w:tc>
          <w:tcPr>
            <w:tcW w:w="1134" w:type="dxa"/>
          </w:tcPr>
          <w:p w:rsidR="00000000" w:rsidRDefault="00A03C91">
            <w:pPr>
              <w:ind w:left="108"/>
              <w:jc w:val="center"/>
              <w:rPr>
                <w:snapToGrid w:val="0"/>
                <w:lang w:val="en-GB"/>
              </w:rPr>
            </w:pPr>
          </w:p>
        </w:tc>
        <w:tc>
          <w:tcPr>
            <w:tcW w:w="1361" w:type="dxa"/>
          </w:tcPr>
          <w:p w:rsidR="00000000" w:rsidRDefault="00A03C91">
            <w:pPr>
              <w:ind w:left="108"/>
              <w:jc w:val="right"/>
              <w:rPr>
                <w:b/>
                <w:snapToGrid w:val="0"/>
                <w:lang w:val="en-GB"/>
              </w:rPr>
            </w:pPr>
            <w:r>
              <w:rPr>
                <w:b/>
                <w:snapToGrid w:val="0"/>
                <w:lang w:val="en-GB"/>
              </w:rPr>
              <w:t>21.4%</w:t>
            </w:r>
          </w:p>
        </w:tc>
        <w:tc>
          <w:tcPr>
            <w:tcW w:w="1361" w:type="dxa"/>
          </w:tcPr>
          <w:p w:rsidR="00000000" w:rsidRDefault="00A03C91">
            <w:pPr>
              <w:ind w:left="108"/>
              <w:jc w:val="right"/>
              <w:rPr>
                <w:snapToGrid w:val="0"/>
                <w:lang w:val="en-GB"/>
              </w:rPr>
            </w:pPr>
            <w:r>
              <w:rPr>
                <w:snapToGrid w:val="0"/>
                <w:lang w:val="en-GB"/>
              </w:rPr>
              <w:t>134.6%</w:t>
            </w:r>
          </w:p>
        </w:tc>
        <w:tc>
          <w:tcPr>
            <w:tcW w:w="1361" w:type="dxa"/>
          </w:tcPr>
          <w:p w:rsidR="00000000" w:rsidRDefault="00A03C91">
            <w:pPr>
              <w:ind w:left="108"/>
              <w:jc w:val="right"/>
              <w:rPr>
                <w:snapToGrid w:val="0"/>
                <w:lang w:val="en-GB"/>
              </w:rPr>
            </w:pPr>
            <w:r>
              <w:rPr>
                <w:snapToGrid w:val="0"/>
                <w:lang w:val="en-GB"/>
              </w:rPr>
              <w:t>(49.9)%</w:t>
            </w:r>
          </w:p>
        </w:tc>
        <w:tc>
          <w:tcPr>
            <w:tcW w:w="1361" w:type="dxa"/>
          </w:tcPr>
          <w:p w:rsidR="00000000" w:rsidRDefault="00A03C91">
            <w:pPr>
              <w:ind w:left="108"/>
              <w:jc w:val="right"/>
              <w:rPr>
                <w:snapToGrid w:val="0"/>
                <w:lang w:val="en-GB"/>
              </w:rPr>
            </w:pPr>
            <w:r>
              <w:rPr>
                <w:snapToGrid w:val="0"/>
                <w:lang w:val="en-GB"/>
              </w:rPr>
              <w:t>(25.8)%</w:t>
            </w:r>
          </w:p>
        </w:tc>
        <w:tc>
          <w:tcPr>
            <w:tcW w:w="1361" w:type="dxa"/>
          </w:tcPr>
          <w:p w:rsidR="00000000" w:rsidRDefault="00A03C91">
            <w:pPr>
              <w:ind w:left="108"/>
              <w:jc w:val="right"/>
              <w:rPr>
                <w:snapToGrid w:val="0"/>
                <w:lang w:val="en-GB"/>
              </w:rPr>
            </w:pPr>
            <w:r>
              <w:rPr>
                <w:snapToGrid w:val="0"/>
                <w:lang w:val="en-GB"/>
              </w:rPr>
              <w:t>10.1%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Underlying net profit</w:t>
            </w:r>
          </w:p>
        </w:tc>
        <w:tc>
          <w:tcPr>
            <w:tcW w:w="1134" w:type="dxa"/>
          </w:tcPr>
          <w:p w:rsidR="00000000" w:rsidRDefault="00A03C91">
            <w:pPr>
              <w:ind w:left="108"/>
              <w:jc w:val="center"/>
              <w:rPr>
                <w:snapToGrid w:val="0"/>
                <w:lang w:val="en-GB"/>
              </w:rPr>
            </w:pPr>
            <w:r>
              <w:rPr>
                <w:snapToGrid w:val="0"/>
                <w:lang w:val="en-GB"/>
              </w:rPr>
              <w:t>c</w:t>
            </w:r>
          </w:p>
        </w:tc>
        <w:tc>
          <w:tcPr>
            <w:tcW w:w="1134" w:type="dxa"/>
          </w:tcPr>
          <w:p w:rsidR="00000000" w:rsidRDefault="00A03C91">
            <w:pPr>
              <w:ind w:left="108"/>
              <w:jc w:val="center"/>
              <w:rPr>
                <w:snapToGrid w:val="0"/>
                <w:lang w:val="en-GB"/>
              </w:rPr>
            </w:pPr>
            <w:r>
              <w:rPr>
                <w:snapToGrid w:val="0"/>
                <w:lang w:val="en-GB"/>
              </w:rPr>
              <w:t>$ million</w:t>
            </w:r>
          </w:p>
        </w:tc>
        <w:tc>
          <w:tcPr>
            <w:tcW w:w="1361" w:type="dxa"/>
          </w:tcPr>
          <w:p w:rsidR="00000000" w:rsidRDefault="00A03C91">
            <w:pPr>
              <w:ind w:left="108"/>
              <w:jc w:val="right"/>
              <w:rPr>
                <w:b/>
                <w:snapToGrid w:val="0"/>
                <w:lang w:val="en-GB"/>
              </w:rPr>
            </w:pPr>
            <w:r>
              <w:rPr>
                <w:b/>
                <w:snapToGrid w:val="0"/>
                <w:lang w:val="en-GB"/>
              </w:rPr>
              <w:t>455.6</w:t>
            </w:r>
          </w:p>
        </w:tc>
        <w:tc>
          <w:tcPr>
            <w:tcW w:w="1361" w:type="dxa"/>
          </w:tcPr>
          <w:p w:rsidR="00000000" w:rsidRDefault="00A03C91">
            <w:pPr>
              <w:ind w:left="108"/>
              <w:jc w:val="right"/>
              <w:rPr>
                <w:snapToGrid w:val="0"/>
                <w:lang w:val="en-GB"/>
              </w:rPr>
            </w:pPr>
            <w:r>
              <w:rPr>
                <w:snapToGrid w:val="0"/>
                <w:lang w:val="en-GB"/>
              </w:rPr>
              <w:t>353.8</w:t>
            </w:r>
          </w:p>
        </w:tc>
        <w:tc>
          <w:tcPr>
            <w:tcW w:w="1361" w:type="dxa"/>
          </w:tcPr>
          <w:p w:rsidR="00000000" w:rsidRDefault="00A03C91">
            <w:pPr>
              <w:ind w:left="108"/>
              <w:jc w:val="right"/>
              <w:rPr>
                <w:snapToGrid w:val="0"/>
                <w:lang w:val="en-GB"/>
              </w:rPr>
            </w:pPr>
            <w:r>
              <w:rPr>
                <w:snapToGrid w:val="0"/>
                <w:lang w:val="en-GB"/>
              </w:rPr>
              <w:t>333.0</w:t>
            </w:r>
          </w:p>
        </w:tc>
        <w:tc>
          <w:tcPr>
            <w:tcW w:w="1361" w:type="dxa"/>
          </w:tcPr>
          <w:p w:rsidR="00000000" w:rsidRDefault="00A03C91">
            <w:pPr>
              <w:ind w:left="108"/>
              <w:jc w:val="right"/>
              <w:rPr>
                <w:snapToGrid w:val="0"/>
                <w:lang w:val="en-GB"/>
              </w:rPr>
            </w:pPr>
            <w:r>
              <w:rPr>
                <w:snapToGrid w:val="0"/>
                <w:lang w:val="en-GB"/>
              </w:rPr>
              <w:t>483.7</w:t>
            </w:r>
          </w:p>
        </w:tc>
        <w:tc>
          <w:tcPr>
            <w:tcW w:w="1361" w:type="dxa"/>
          </w:tcPr>
          <w:p w:rsidR="00000000" w:rsidRDefault="00A03C91">
            <w:pPr>
              <w:ind w:left="108"/>
              <w:jc w:val="right"/>
              <w:rPr>
                <w:snapToGrid w:val="0"/>
                <w:lang w:val="en-GB"/>
              </w:rPr>
            </w:pPr>
            <w:r>
              <w:rPr>
                <w:snapToGrid w:val="0"/>
                <w:lang w:val="en-GB"/>
              </w:rPr>
              <w:t>442.4</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increase/(d</w:t>
            </w:r>
            <w:r>
              <w:rPr>
                <w:snapToGrid w:val="0"/>
                <w:lang w:val="en-GB"/>
              </w:rPr>
              <w:t>ecrease)</w:t>
            </w:r>
          </w:p>
        </w:tc>
        <w:tc>
          <w:tcPr>
            <w:tcW w:w="1134" w:type="dxa"/>
          </w:tcPr>
          <w:p w:rsidR="00000000" w:rsidRDefault="00A03C91">
            <w:pPr>
              <w:ind w:left="108"/>
              <w:jc w:val="center"/>
              <w:rPr>
                <w:snapToGrid w:val="0"/>
                <w:lang w:val="en-GB"/>
              </w:rPr>
            </w:pPr>
          </w:p>
        </w:tc>
        <w:tc>
          <w:tcPr>
            <w:tcW w:w="1134" w:type="dxa"/>
          </w:tcPr>
          <w:p w:rsidR="00000000" w:rsidRDefault="00A03C91">
            <w:pPr>
              <w:ind w:left="108"/>
              <w:jc w:val="center"/>
              <w:rPr>
                <w:snapToGrid w:val="0"/>
                <w:lang w:val="en-GB"/>
              </w:rPr>
            </w:pPr>
          </w:p>
        </w:tc>
        <w:tc>
          <w:tcPr>
            <w:tcW w:w="1361" w:type="dxa"/>
          </w:tcPr>
          <w:p w:rsidR="00000000" w:rsidRDefault="00A03C91">
            <w:pPr>
              <w:ind w:left="108"/>
              <w:jc w:val="right"/>
              <w:rPr>
                <w:b/>
                <w:snapToGrid w:val="0"/>
                <w:lang w:val="en-GB"/>
              </w:rPr>
            </w:pPr>
            <w:r>
              <w:rPr>
                <w:b/>
                <w:snapToGrid w:val="0"/>
                <w:lang w:val="en-GB"/>
              </w:rPr>
              <w:t>28.8%</w:t>
            </w:r>
          </w:p>
        </w:tc>
        <w:tc>
          <w:tcPr>
            <w:tcW w:w="1361" w:type="dxa"/>
          </w:tcPr>
          <w:p w:rsidR="00000000" w:rsidRDefault="00A03C91">
            <w:pPr>
              <w:ind w:left="108"/>
              <w:jc w:val="right"/>
              <w:rPr>
                <w:snapToGrid w:val="0"/>
                <w:lang w:val="en-GB"/>
              </w:rPr>
            </w:pPr>
            <w:r>
              <w:rPr>
                <w:snapToGrid w:val="0"/>
                <w:lang w:val="en-GB"/>
              </w:rPr>
              <w:t>6.2%</w:t>
            </w:r>
          </w:p>
        </w:tc>
        <w:tc>
          <w:tcPr>
            <w:tcW w:w="1361" w:type="dxa"/>
          </w:tcPr>
          <w:p w:rsidR="00000000" w:rsidRDefault="00A03C91">
            <w:pPr>
              <w:ind w:left="108"/>
              <w:jc w:val="right"/>
              <w:rPr>
                <w:snapToGrid w:val="0"/>
                <w:lang w:val="en-GB"/>
              </w:rPr>
            </w:pPr>
            <w:r>
              <w:rPr>
                <w:snapToGrid w:val="0"/>
                <w:lang w:val="en-GB"/>
              </w:rPr>
              <w:t>(31.2)%</w:t>
            </w:r>
          </w:p>
        </w:tc>
        <w:tc>
          <w:tcPr>
            <w:tcW w:w="1361" w:type="dxa"/>
          </w:tcPr>
          <w:p w:rsidR="00000000" w:rsidRDefault="00A03C91">
            <w:pPr>
              <w:ind w:left="108"/>
              <w:jc w:val="right"/>
              <w:rPr>
                <w:snapToGrid w:val="0"/>
                <w:lang w:val="en-GB"/>
              </w:rPr>
            </w:pPr>
            <w:r>
              <w:rPr>
                <w:snapToGrid w:val="0"/>
                <w:lang w:val="en-GB"/>
              </w:rPr>
              <w:t>9.3%</w:t>
            </w:r>
          </w:p>
        </w:tc>
        <w:tc>
          <w:tcPr>
            <w:tcW w:w="1361" w:type="dxa"/>
          </w:tcPr>
          <w:p w:rsidR="00000000" w:rsidRDefault="00A03C91">
            <w:pPr>
              <w:ind w:left="108"/>
              <w:jc w:val="right"/>
              <w:rPr>
                <w:snapToGrid w:val="0"/>
                <w:lang w:val="en-GB"/>
              </w:rPr>
            </w:pPr>
            <w:r>
              <w:rPr>
                <w:snapToGrid w:val="0"/>
                <w:lang w:val="en-GB"/>
              </w:rPr>
              <w:t>12.4%</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Basic earnings per ordinary share</w:t>
            </w:r>
          </w:p>
        </w:tc>
        <w:tc>
          <w:tcPr>
            <w:tcW w:w="1134" w:type="dxa"/>
          </w:tcPr>
          <w:p w:rsidR="00000000" w:rsidRDefault="00A03C91">
            <w:pPr>
              <w:ind w:left="108"/>
              <w:jc w:val="center"/>
              <w:rPr>
                <w:snapToGrid w:val="0"/>
                <w:lang w:val="en-GB"/>
              </w:rPr>
            </w:pPr>
            <w:r>
              <w:rPr>
                <w:snapToGrid w:val="0"/>
                <w:lang w:val="en-GB"/>
              </w:rPr>
              <w:t>d</w:t>
            </w:r>
          </w:p>
        </w:tc>
        <w:tc>
          <w:tcPr>
            <w:tcW w:w="1134" w:type="dxa"/>
          </w:tcPr>
          <w:p w:rsidR="00000000" w:rsidRDefault="00A03C91">
            <w:pPr>
              <w:ind w:left="108"/>
              <w:jc w:val="center"/>
              <w:rPr>
                <w:snapToGrid w:val="0"/>
                <w:lang w:val="en-GB"/>
              </w:rPr>
            </w:pPr>
            <w:r>
              <w:rPr>
                <w:snapToGrid w:val="0"/>
                <w:lang w:val="en-GB"/>
              </w:rPr>
              <w:t>cents</w:t>
            </w:r>
          </w:p>
        </w:tc>
        <w:tc>
          <w:tcPr>
            <w:tcW w:w="1361" w:type="dxa"/>
          </w:tcPr>
          <w:p w:rsidR="00000000" w:rsidRDefault="00A03C91">
            <w:pPr>
              <w:ind w:left="108"/>
              <w:jc w:val="right"/>
              <w:rPr>
                <w:b/>
                <w:snapToGrid w:val="0"/>
                <w:lang w:val="en-GB"/>
              </w:rPr>
            </w:pPr>
            <w:r>
              <w:rPr>
                <w:b/>
                <w:snapToGrid w:val="0"/>
                <w:lang w:val="en-GB"/>
              </w:rPr>
              <w:t>32.2</w:t>
            </w:r>
          </w:p>
        </w:tc>
        <w:tc>
          <w:tcPr>
            <w:tcW w:w="1361" w:type="dxa"/>
          </w:tcPr>
          <w:p w:rsidR="00000000" w:rsidRDefault="00A03C91">
            <w:pPr>
              <w:ind w:left="108"/>
              <w:jc w:val="right"/>
              <w:rPr>
                <w:snapToGrid w:val="0"/>
                <w:lang w:val="en-GB"/>
              </w:rPr>
            </w:pPr>
            <w:r>
              <w:rPr>
                <w:snapToGrid w:val="0"/>
                <w:lang w:val="en-GB"/>
              </w:rPr>
              <w:t>26.1</w:t>
            </w:r>
          </w:p>
        </w:tc>
        <w:tc>
          <w:tcPr>
            <w:tcW w:w="1361" w:type="dxa"/>
          </w:tcPr>
          <w:p w:rsidR="00000000" w:rsidRDefault="00A03C91">
            <w:pPr>
              <w:ind w:left="108"/>
              <w:jc w:val="right"/>
              <w:rPr>
                <w:snapToGrid w:val="0"/>
                <w:lang w:val="en-GB"/>
              </w:rPr>
            </w:pPr>
            <w:r>
              <w:rPr>
                <w:snapToGrid w:val="0"/>
                <w:lang w:val="en-GB"/>
              </w:rPr>
              <w:t>10.5</w:t>
            </w:r>
          </w:p>
        </w:tc>
        <w:tc>
          <w:tcPr>
            <w:tcW w:w="1361" w:type="dxa"/>
          </w:tcPr>
          <w:p w:rsidR="00000000" w:rsidRDefault="00A03C91">
            <w:pPr>
              <w:ind w:left="108"/>
              <w:jc w:val="right"/>
              <w:rPr>
                <w:snapToGrid w:val="0"/>
                <w:lang w:val="en-GB"/>
              </w:rPr>
            </w:pPr>
            <w:r>
              <w:rPr>
                <w:snapToGrid w:val="0"/>
                <w:lang w:val="en-GB"/>
              </w:rPr>
              <w:t>25.9</w:t>
            </w:r>
          </w:p>
        </w:tc>
        <w:tc>
          <w:tcPr>
            <w:tcW w:w="1361" w:type="dxa"/>
          </w:tcPr>
          <w:p w:rsidR="00000000" w:rsidRDefault="00A03C91">
            <w:pPr>
              <w:ind w:left="108"/>
              <w:jc w:val="right"/>
              <w:rPr>
                <w:snapToGrid w:val="0"/>
                <w:lang w:val="en-GB"/>
              </w:rPr>
            </w:pPr>
            <w:r>
              <w:rPr>
                <w:snapToGrid w:val="0"/>
                <w:lang w:val="en-GB"/>
              </w:rPr>
              <w:t>35.2</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Diluted earnings per ordinary share</w:t>
            </w:r>
          </w:p>
        </w:tc>
        <w:tc>
          <w:tcPr>
            <w:tcW w:w="1134" w:type="dxa"/>
          </w:tcPr>
          <w:p w:rsidR="00000000" w:rsidRDefault="00A03C91">
            <w:pPr>
              <w:ind w:left="108"/>
              <w:jc w:val="center"/>
              <w:rPr>
                <w:snapToGrid w:val="0"/>
                <w:lang w:val="en-GB"/>
              </w:rPr>
            </w:pPr>
            <w:r>
              <w:rPr>
                <w:snapToGrid w:val="0"/>
                <w:lang w:val="en-GB"/>
              </w:rPr>
              <w:t>d</w:t>
            </w:r>
          </w:p>
        </w:tc>
        <w:tc>
          <w:tcPr>
            <w:tcW w:w="1134" w:type="dxa"/>
          </w:tcPr>
          <w:p w:rsidR="00000000" w:rsidRDefault="00A03C91">
            <w:pPr>
              <w:ind w:left="108"/>
              <w:jc w:val="center"/>
              <w:rPr>
                <w:snapToGrid w:val="0"/>
                <w:lang w:val="en-GB"/>
              </w:rPr>
            </w:pPr>
            <w:r>
              <w:rPr>
                <w:snapToGrid w:val="0"/>
                <w:lang w:val="en-GB"/>
              </w:rPr>
              <w:t>cents</w:t>
            </w:r>
          </w:p>
        </w:tc>
        <w:tc>
          <w:tcPr>
            <w:tcW w:w="1361" w:type="dxa"/>
          </w:tcPr>
          <w:p w:rsidR="00000000" w:rsidRDefault="00A03C91">
            <w:pPr>
              <w:ind w:left="108"/>
              <w:jc w:val="right"/>
              <w:rPr>
                <w:b/>
                <w:snapToGrid w:val="0"/>
                <w:lang w:val="en-GB"/>
              </w:rPr>
            </w:pPr>
            <w:r>
              <w:rPr>
                <w:b/>
                <w:snapToGrid w:val="0"/>
                <w:lang w:val="en-GB"/>
              </w:rPr>
              <w:t>33.2</w:t>
            </w:r>
          </w:p>
        </w:tc>
        <w:tc>
          <w:tcPr>
            <w:tcW w:w="1361" w:type="dxa"/>
          </w:tcPr>
          <w:p w:rsidR="00000000" w:rsidRDefault="00A03C91">
            <w:pPr>
              <w:ind w:left="108"/>
              <w:jc w:val="right"/>
              <w:rPr>
                <w:snapToGrid w:val="0"/>
                <w:lang w:val="en-GB"/>
              </w:rPr>
            </w:pPr>
            <w:r>
              <w:rPr>
                <w:snapToGrid w:val="0"/>
                <w:lang w:val="en-GB"/>
              </w:rPr>
              <w:t>27.4</w:t>
            </w:r>
          </w:p>
        </w:tc>
        <w:tc>
          <w:tcPr>
            <w:tcW w:w="1361" w:type="dxa"/>
          </w:tcPr>
          <w:p w:rsidR="00000000" w:rsidRDefault="00A03C91">
            <w:pPr>
              <w:ind w:left="108"/>
              <w:jc w:val="right"/>
              <w:rPr>
                <w:snapToGrid w:val="0"/>
                <w:lang w:val="en-GB"/>
              </w:rPr>
            </w:pPr>
            <w:r>
              <w:rPr>
                <w:snapToGrid w:val="0"/>
                <w:lang w:val="en-GB"/>
              </w:rPr>
              <w:t>12.2</w:t>
            </w:r>
          </w:p>
        </w:tc>
        <w:tc>
          <w:tcPr>
            <w:tcW w:w="1361" w:type="dxa"/>
          </w:tcPr>
          <w:p w:rsidR="00000000" w:rsidRDefault="00A03C91">
            <w:pPr>
              <w:ind w:left="108"/>
              <w:jc w:val="right"/>
              <w:rPr>
                <w:snapToGrid w:val="0"/>
                <w:lang w:val="en-GB"/>
              </w:rPr>
            </w:pPr>
            <w:r>
              <w:rPr>
                <w:snapToGrid w:val="0"/>
                <w:lang w:val="en-GB"/>
              </w:rPr>
              <w:t>25.9</w:t>
            </w:r>
          </w:p>
        </w:tc>
        <w:tc>
          <w:tcPr>
            <w:tcW w:w="1361" w:type="dxa"/>
          </w:tcPr>
          <w:p w:rsidR="00000000" w:rsidRDefault="00A03C91">
            <w:pPr>
              <w:ind w:left="108"/>
              <w:jc w:val="right"/>
              <w:rPr>
                <w:snapToGrid w:val="0"/>
                <w:lang w:val="en-GB"/>
              </w:rPr>
            </w:pPr>
            <w:r>
              <w:rPr>
                <w:snapToGrid w:val="0"/>
                <w:lang w:val="en-GB"/>
              </w:rPr>
              <w:t>35.1</w:t>
            </w: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Shareholder value</w:t>
            </w:r>
          </w:p>
        </w:tc>
        <w:tc>
          <w:tcPr>
            <w:tcW w:w="1134" w:type="dxa"/>
          </w:tcPr>
          <w:p w:rsidR="00000000" w:rsidRDefault="00A03C91">
            <w:pPr>
              <w:ind w:left="108"/>
              <w:jc w:val="center"/>
              <w:rPr>
                <w:snapToGrid w:val="0"/>
                <w:lang w:val="en-GB"/>
              </w:rPr>
            </w:pPr>
          </w:p>
        </w:tc>
        <w:tc>
          <w:tcPr>
            <w:tcW w:w="1134" w:type="dxa"/>
          </w:tcPr>
          <w:p w:rsidR="00000000" w:rsidRDefault="00A03C91">
            <w:pPr>
              <w:ind w:left="108"/>
              <w:jc w:val="center"/>
              <w:rPr>
                <w:snapToGrid w:val="0"/>
                <w:lang w:val="en-GB"/>
              </w:rPr>
            </w:pPr>
          </w:p>
        </w:tc>
        <w:tc>
          <w:tcPr>
            <w:tcW w:w="1361" w:type="dxa"/>
          </w:tcPr>
          <w:p w:rsidR="00000000" w:rsidRDefault="00A03C91">
            <w:pPr>
              <w:ind w:left="108"/>
              <w:jc w:val="right"/>
              <w:rPr>
                <w:b/>
                <w:snapToGrid w:val="0"/>
                <w:lang w:val="en-GB"/>
              </w:rPr>
            </w:pPr>
          </w:p>
        </w:tc>
        <w:tc>
          <w:tcPr>
            <w:tcW w:w="1361" w:type="dxa"/>
          </w:tcPr>
          <w:p w:rsidR="00000000" w:rsidRDefault="00A03C91">
            <w:pPr>
              <w:ind w:left="108"/>
              <w:jc w:val="right"/>
              <w:rPr>
                <w:snapToGrid w:val="0"/>
                <w:lang w:val="en-GB"/>
              </w:rPr>
            </w:pPr>
          </w:p>
        </w:tc>
        <w:tc>
          <w:tcPr>
            <w:tcW w:w="1361" w:type="dxa"/>
          </w:tcPr>
          <w:p w:rsidR="00000000" w:rsidRDefault="00A03C91">
            <w:pPr>
              <w:ind w:left="108"/>
              <w:jc w:val="right"/>
              <w:rPr>
                <w:snapToGrid w:val="0"/>
                <w:lang w:val="en-GB"/>
              </w:rPr>
            </w:pPr>
          </w:p>
        </w:tc>
        <w:tc>
          <w:tcPr>
            <w:tcW w:w="1361" w:type="dxa"/>
          </w:tcPr>
          <w:p w:rsidR="00000000" w:rsidRDefault="00A03C91">
            <w:pPr>
              <w:ind w:left="108"/>
              <w:jc w:val="right"/>
              <w:rPr>
                <w:snapToGrid w:val="0"/>
                <w:lang w:val="en-GB"/>
              </w:rPr>
            </w:pPr>
          </w:p>
        </w:tc>
        <w:tc>
          <w:tcPr>
            <w:tcW w:w="1361"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Return on equity</w:t>
            </w:r>
          </w:p>
        </w:tc>
        <w:tc>
          <w:tcPr>
            <w:tcW w:w="1134" w:type="dxa"/>
          </w:tcPr>
          <w:p w:rsidR="00000000" w:rsidRDefault="00A03C91">
            <w:pPr>
              <w:ind w:left="108"/>
              <w:jc w:val="center"/>
              <w:rPr>
                <w:snapToGrid w:val="0"/>
                <w:lang w:val="en-GB"/>
              </w:rPr>
            </w:pPr>
            <w:r>
              <w:rPr>
                <w:snapToGrid w:val="0"/>
                <w:lang w:val="en-GB"/>
              </w:rPr>
              <w:t>e</w:t>
            </w:r>
          </w:p>
        </w:tc>
        <w:tc>
          <w:tcPr>
            <w:tcW w:w="1134" w:type="dxa"/>
          </w:tcPr>
          <w:p w:rsidR="00000000" w:rsidRDefault="00A03C91">
            <w:pPr>
              <w:ind w:left="108"/>
              <w:jc w:val="center"/>
              <w:rPr>
                <w:snapToGrid w:val="0"/>
                <w:lang w:val="en-GB"/>
              </w:rPr>
            </w:pPr>
          </w:p>
        </w:tc>
        <w:tc>
          <w:tcPr>
            <w:tcW w:w="1361" w:type="dxa"/>
          </w:tcPr>
          <w:p w:rsidR="00000000" w:rsidRDefault="00A03C91">
            <w:pPr>
              <w:ind w:left="108"/>
              <w:jc w:val="right"/>
              <w:rPr>
                <w:b/>
                <w:snapToGrid w:val="0"/>
                <w:lang w:val="en-GB"/>
              </w:rPr>
            </w:pPr>
            <w:r>
              <w:rPr>
                <w:b/>
                <w:snapToGrid w:val="0"/>
                <w:lang w:val="en-GB"/>
              </w:rPr>
              <w:t>13.0%</w:t>
            </w:r>
          </w:p>
        </w:tc>
        <w:tc>
          <w:tcPr>
            <w:tcW w:w="1361" w:type="dxa"/>
          </w:tcPr>
          <w:p w:rsidR="00000000" w:rsidRDefault="00A03C91">
            <w:pPr>
              <w:ind w:left="108"/>
              <w:jc w:val="right"/>
              <w:rPr>
                <w:snapToGrid w:val="0"/>
                <w:lang w:val="en-GB"/>
              </w:rPr>
            </w:pPr>
            <w:r>
              <w:rPr>
                <w:snapToGrid w:val="0"/>
                <w:lang w:val="en-GB"/>
              </w:rPr>
              <w:t>10.9%</w:t>
            </w:r>
          </w:p>
        </w:tc>
        <w:tc>
          <w:tcPr>
            <w:tcW w:w="1361" w:type="dxa"/>
          </w:tcPr>
          <w:p w:rsidR="00000000" w:rsidRDefault="00A03C91">
            <w:pPr>
              <w:ind w:left="108"/>
              <w:jc w:val="right"/>
              <w:rPr>
                <w:snapToGrid w:val="0"/>
                <w:lang w:val="en-GB"/>
              </w:rPr>
            </w:pPr>
            <w:r>
              <w:rPr>
                <w:snapToGrid w:val="0"/>
                <w:lang w:val="en-GB"/>
              </w:rPr>
              <w:t>5.4%</w:t>
            </w:r>
          </w:p>
        </w:tc>
        <w:tc>
          <w:tcPr>
            <w:tcW w:w="1361" w:type="dxa"/>
          </w:tcPr>
          <w:p w:rsidR="00000000" w:rsidRDefault="00A03C91">
            <w:pPr>
              <w:ind w:left="108"/>
              <w:jc w:val="right"/>
              <w:rPr>
                <w:snapToGrid w:val="0"/>
                <w:lang w:val="en-GB"/>
              </w:rPr>
            </w:pPr>
            <w:r>
              <w:rPr>
                <w:snapToGrid w:val="0"/>
                <w:lang w:val="en-GB"/>
              </w:rPr>
              <w:t>11.0%</w:t>
            </w:r>
          </w:p>
        </w:tc>
        <w:tc>
          <w:tcPr>
            <w:tcW w:w="1361" w:type="dxa"/>
          </w:tcPr>
          <w:p w:rsidR="00000000" w:rsidRDefault="00A03C91">
            <w:pPr>
              <w:ind w:left="108"/>
              <w:jc w:val="right"/>
              <w:rPr>
                <w:snapToGrid w:val="0"/>
                <w:lang w:val="en-GB"/>
              </w:rPr>
            </w:pPr>
            <w:r>
              <w:rPr>
                <w:snapToGrid w:val="0"/>
                <w:lang w:val="en-GB"/>
              </w:rPr>
              <w:t>15.4%</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Group ROI</w:t>
            </w:r>
          </w:p>
        </w:tc>
        <w:tc>
          <w:tcPr>
            <w:tcW w:w="1134" w:type="dxa"/>
          </w:tcPr>
          <w:p w:rsidR="00000000" w:rsidRDefault="00A03C91">
            <w:pPr>
              <w:ind w:left="108"/>
              <w:jc w:val="center"/>
              <w:rPr>
                <w:snapToGrid w:val="0"/>
                <w:lang w:val="en-GB"/>
              </w:rPr>
            </w:pPr>
            <w:r>
              <w:rPr>
                <w:snapToGrid w:val="0"/>
                <w:lang w:val="en-GB"/>
              </w:rPr>
              <w:t>f</w:t>
            </w:r>
          </w:p>
        </w:tc>
        <w:tc>
          <w:tcPr>
            <w:tcW w:w="1134" w:type="dxa"/>
          </w:tcPr>
          <w:p w:rsidR="00000000" w:rsidRDefault="00A03C91">
            <w:pPr>
              <w:ind w:left="108"/>
              <w:jc w:val="center"/>
              <w:rPr>
                <w:snapToGrid w:val="0"/>
                <w:lang w:val="en-GB"/>
              </w:rPr>
            </w:pPr>
          </w:p>
        </w:tc>
        <w:tc>
          <w:tcPr>
            <w:tcW w:w="1361" w:type="dxa"/>
          </w:tcPr>
          <w:p w:rsidR="00000000" w:rsidRDefault="00A03C91">
            <w:pPr>
              <w:ind w:left="108"/>
              <w:jc w:val="right"/>
              <w:rPr>
                <w:b/>
                <w:snapToGrid w:val="0"/>
                <w:lang w:val="en-GB"/>
              </w:rPr>
            </w:pPr>
            <w:r>
              <w:rPr>
                <w:b/>
                <w:snapToGrid w:val="0"/>
                <w:lang w:val="en-GB"/>
              </w:rPr>
              <w:t>17.9%</w:t>
            </w:r>
          </w:p>
        </w:tc>
        <w:tc>
          <w:tcPr>
            <w:tcW w:w="1361" w:type="dxa"/>
          </w:tcPr>
          <w:p w:rsidR="00000000" w:rsidRDefault="00A03C91">
            <w:pPr>
              <w:ind w:left="108"/>
              <w:jc w:val="right"/>
              <w:rPr>
                <w:snapToGrid w:val="0"/>
                <w:lang w:val="en-GB"/>
              </w:rPr>
            </w:pPr>
            <w:r>
              <w:rPr>
                <w:snapToGrid w:val="0"/>
                <w:lang w:val="en-GB"/>
              </w:rPr>
              <w:t>12.7%</w:t>
            </w:r>
          </w:p>
        </w:tc>
        <w:tc>
          <w:tcPr>
            <w:tcW w:w="1361" w:type="dxa"/>
          </w:tcPr>
          <w:p w:rsidR="00000000" w:rsidRDefault="00A03C91">
            <w:pPr>
              <w:ind w:left="108"/>
              <w:jc w:val="right"/>
              <w:rPr>
                <w:snapToGrid w:val="0"/>
                <w:lang w:val="en-GB"/>
              </w:rPr>
            </w:pPr>
            <w:r>
              <w:rPr>
                <w:snapToGrid w:val="0"/>
                <w:lang w:val="en-GB"/>
              </w:rPr>
              <w:t>11.7%</w:t>
            </w:r>
          </w:p>
        </w:tc>
        <w:tc>
          <w:tcPr>
            <w:tcW w:w="1361" w:type="dxa"/>
          </w:tcPr>
          <w:p w:rsidR="00000000" w:rsidRDefault="00A03C91">
            <w:pPr>
              <w:ind w:left="108"/>
              <w:jc w:val="right"/>
              <w:rPr>
                <w:snapToGrid w:val="0"/>
                <w:lang w:val="en-GB"/>
              </w:rPr>
            </w:pPr>
            <w:r>
              <w:rPr>
                <w:snapToGrid w:val="0"/>
                <w:lang w:val="en-GB"/>
              </w:rPr>
              <w:t>17.7%</w:t>
            </w:r>
          </w:p>
        </w:tc>
        <w:tc>
          <w:tcPr>
            <w:tcW w:w="1361" w:type="dxa"/>
          </w:tcPr>
          <w:p w:rsidR="00000000" w:rsidRDefault="00A03C91">
            <w:pPr>
              <w:ind w:left="108"/>
              <w:jc w:val="right"/>
              <w:rPr>
                <w:snapToGrid w:val="0"/>
                <w:lang w:val="en-GB"/>
              </w:rPr>
            </w:pPr>
            <w:r>
              <w:rPr>
                <w:snapToGrid w:val="0"/>
                <w:lang w:val="en-GB"/>
              </w:rPr>
              <w:t>19.5%</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Ordinary dividend per share (excluding special dividend)</w:t>
            </w:r>
          </w:p>
        </w:tc>
        <w:tc>
          <w:tcPr>
            <w:tcW w:w="1134" w:type="dxa"/>
          </w:tcPr>
          <w:p w:rsidR="00000000" w:rsidRDefault="00A03C91">
            <w:pPr>
              <w:ind w:left="108"/>
              <w:jc w:val="center"/>
              <w:rPr>
                <w:snapToGrid w:val="0"/>
                <w:lang w:val="en-GB"/>
              </w:rPr>
            </w:pPr>
            <w:r>
              <w:rPr>
                <w:snapToGrid w:val="0"/>
                <w:lang w:val="en-GB"/>
              </w:rPr>
              <w:t>g</w:t>
            </w:r>
          </w:p>
        </w:tc>
        <w:tc>
          <w:tcPr>
            <w:tcW w:w="1134" w:type="dxa"/>
          </w:tcPr>
          <w:p w:rsidR="00000000" w:rsidRDefault="00A03C91">
            <w:pPr>
              <w:ind w:left="108"/>
              <w:jc w:val="center"/>
              <w:rPr>
                <w:snapToGrid w:val="0"/>
                <w:lang w:val="en-GB"/>
              </w:rPr>
            </w:pPr>
            <w:r>
              <w:rPr>
                <w:snapToGrid w:val="0"/>
                <w:lang w:val="en-GB"/>
              </w:rPr>
              <w:t>cents</w:t>
            </w:r>
          </w:p>
        </w:tc>
        <w:tc>
          <w:tcPr>
            <w:tcW w:w="1361" w:type="dxa"/>
          </w:tcPr>
          <w:p w:rsidR="00000000" w:rsidRDefault="00A03C91">
            <w:pPr>
              <w:ind w:left="108"/>
              <w:jc w:val="right"/>
              <w:rPr>
                <w:b/>
                <w:snapToGrid w:val="0"/>
                <w:lang w:val="en-GB"/>
              </w:rPr>
            </w:pPr>
            <w:r>
              <w:rPr>
                <w:b/>
                <w:snapToGrid w:val="0"/>
                <w:lang w:val="en-GB"/>
              </w:rPr>
              <w:t>26.0</w:t>
            </w:r>
          </w:p>
        </w:tc>
        <w:tc>
          <w:tcPr>
            <w:tcW w:w="1361" w:type="dxa"/>
          </w:tcPr>
          <w:p w:rsidR="00000000" w:rsidRDefault="00A03C91">
            <w:pPr>
              <w:ind w:left="108"/>
              <w:jc w:val="right"/>
              <w:rPr>
                <w:snapToGrid w:val="0"/>
                <w:lang w:val="en-GB"/>
              </w:rPr>
            </w:pPr>
            <w:r>
              <w:rPr>
                <w:snapToGrid w:val="0"/>
                <w:lang w:val="en-GB"/>
              </w:rPr>
              <w:t>25.5</w:t>
            </w:r>
          </w:p>
        </w:tc>
        <w:tc>
          <w:tcPr>
            <w:tcW w:w="1361" w:type="dxa"/>
          </w:tcPr>
          <w:p w:rsidR="00000000" w:rsidRDefault="00A03C91">
            <w:pPr>
              <w:ind w:left="108"/>
              <w:jc w:val="right"/>
              <w:rPr>
                <w:snapToGrid w:val="0"/>
                <w:lang w:val="en-GB"/>
              </w:rPr>
            </w:pPr>
            <w:r>
              <w:rPr>
                <w:snapToGrid w:val="0"/>
                <w:lang w:val="en-GB"/>
              </w:rPr>
              <w:t>25.5</w:t>
            </w:r>
          </w:p>
        </w:tc>
        <w:tc>
          <w:tcPr>
            <w:tcW w:w="1361" w:type="dxa"/>
          </w:tcPr>
          <w:p w:rsidR="00000000" w:rsidRDefault="00A03C91">
            <w:pPr>
              <w:ind w:left="108"/>
              <w:jc w:val="right"/>
              <w:rPr>
                <w:snapToGrid w:val="0"/>
                <w:lang w:val="en-GB"/>
              </w:rPr>
            </w:pPr>
            <w:r>
              <w:rPr>
                <w:snapToGrid w:val="0"/>
                <w:lang w:val="en-GB"/>
              </w:rPr>
              <w:t>27.0</w:t>
            </w:r>
          </w:p>
        </w:tc>
        <w:tc>
          <w:tcPr>
            <w:tcW w:w="1361" w:type="dxa"/>
          </w:tcPr>
          <w:p w:rsidR="00000000" w:rsidRDefault="00A03C91">
            <w:pPr>
              <w:ind w:left="108"/>
              <w:jc w:val="right"/>
              <w:rPr>
                <w:snapToGrid w:val="0"/>
                <w:lang w:val="en-GB"/>
              </w:rPr>
            </w:pPr>
            <w:r>
              <w:rPr>
                <w:snapToGrid w:val="0"/>
                <w:lang w:val="en-GB"/>
              </w:rPr>
              <w:t>25.5</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Price/earnings ratio</w:t>
            </w:r>
          </w:p>
        </w:tc>
        <w:tc>
          <w:tcPr>
            <w:tcW w:w="1134" w:type="dxa"/>
          </w:tcPr>
          <w:p w:rsidR="00000000" w:rsidRDefault="00A03C91">
            <w:pPr>
              <w:ind w:left="108"/>
              <w:jc w:val="center"/>
              <w:rPr>
                <w:snapToGrid w:val="0"/>
                <w:lang w:val="en-GB"/>
              </w:rPr>
            </w:pPr>
            <w:r>
              <w:rPr>
                <w:snapToGrid w:val="0"/>
                <w:lang w:val="en-GB"/>
              </w:rPr>
              <w:t>h</w:t>
            </w:r>
          </w:p>
        </w:tc>
        <w:tc>
          <w:tcPr>
            <w:tcW w:w="1134" w:type="dxa"/>
          </w:tcPr>
          <w:p w:rsidR="00000000" w:rsidRDefault="00A03C91">
            <w:pPr>
              <w:ind w:left="108"/>
              <w:jc w:val="center"/>
              <w:rPr>
                <w:snapToGrid w:val="0"/>
                <w:lang w:val="en-GB"/>
              </w:rPr>
            </w:pPr>
            <w:r>
              <w:rPr>
                <w:snapToGrid w:val="0"/>
                <w:lang w:val="en-GB"/>
              </w:rPr>
              <w:t>times</w:t>
            </w:r>
          </w:p>
        </w:tc>
        <w:tc>
          <w:tcPr>
            <w:tcW w:w="1361" w:type="dxa"/>
          </w:tcPr>
          <w:p w:rsidR="00000000" w:rsidRDefault="00A03C91">
            <w:pPr>
              <w:ind w:left="108"/>
              <w:jc w:val="right"/>
              <w:rPr>
                <w:b/>
                <w:snapToGrid w:val="0"/>
                <w:lang w:val="en-GB"/>
              </w:rPr>
            </w:pPr>
            <w:r>
              <w:rPr>
                <w:b/>
                <w:snapToGrid w:val="0"/>
                <w:lang w:val="en-GB"/>
              </w:rPr>
              <w:t>22.5</w:t>
            </w:r>
          </w:p>
        </w:tc>
        <w:tc>
          <w:tcPr>
            <w:tcW w:w="1361" w:type="dxa"/>
          </w:tcPr>
          <w:p w:rsidR="00000000" w:rsidRDefault="00A03C91">
            <w:pPr>
              <w:ind w:left="108"/>
              <w:jc w:val="right"/>
              <w:rPr>
                <w:snapToGrid w:val="0"/>
                <w:lang w:val="en-GB"/>
              </w:rPr>
            </w:pPr>
            <w:r>
              <w:rPr>
                <w:snapToGrid w:val="0"/>
                <w:lang w:val="en-GB"/>
              </w:rPr>
              <w:t>24.7</w:t>
            </w:r>
          </w:p>
        </w:tc>
        <w:tc>
          <w:tcPr>
            <w:tcW w:w="1361" w:type="dxa"/>
          </w:tcPr>
          <w:p w:rsidR="00000000" w:rsidRDefault="00A03C91">
            <w:pPr>
              <w:ind w:left="108"/>
              <w:jc w:val="right"/>
              <w:rPr>
                <w:snapToGrid w:val="0"/>
                <w:lang w:val="en-GB"/>
              </w:rPr>
            </w:pPr>
            <w:r>
              <w:rPr>
                <w:snapToGrid w:val="0"/>
                <w:lang w:val="en-GB"/>
              </w:rPr>
              <w:t>58.1</w:t>
            </w:r>
          </w:p>
        </w:tc>
        <w:tc>
          <w:tcPr>
            <w:tcW w:w="1361" w:type="dxa"/>
          </w:tcPr>
          <w:p w:rsidR="00000000" w:rsidRDefault="00A03C91">
            <w:pPr>
              <w:ind w:left="108"/>
              <w:jc w:val="right"/>
              <w:rPr>
                <w:snapToGrid w:val="0"/>
                <w:lang w:val="en-GB"/>
              </w:rPr>
            </w:pPr>
            <w:r>
              <w:rPr>
                <w:snapToGrid w:val="0"/>
                <w:lang w:val="en-GB"/>
              </w:rPr>
              <w:t>25.6</w:t>
            </w:r>
          </w:p>
        </w:tc>
        <w:tc>
          <w:tcPr>
            <w:tcW w:w="1361" w:type="dxa"/>
          </w:tcPr>
          <w:p w:rsidR="00000000" w:rsidRDefault="00A03C91">
            <w:pPr>
              <w:ind w:left="108"/>
              <w:jc w:val="right"/>
              <w:rPr>
                <w:snapToGrid w:val="0"/>
                <w:lang w:val="en-GB"/>
              </w:rPr>
            </w:pPr>
            <w:r>
              <w:rPr>
                <w:snapToGrid w:val="0"/>
                <w:lang w:val="en-GB"/>
              </w:rPr>
              <w:t>25.1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Price/cash flow ratio</w:t>
            </w:r>
          </w:p>
        </w:tc>
        <w:tc>
          <w:tcPr>
            <w:tcW w:w="1134" w:type="dxa"/>
          </w:tcPr>
          <w:p w:rsidR="00000000" w:rsidRDefault="00A03C91">
            <w:pPr>
              <w:ind w:left="108"/>
              <w:jc w:val="center"/>
              <w:rPr>
                <w:snapToGrid w:val="0"/>
                <w:lang w:val="en-GB"/>
              </w:rPr>
            </w:pPr>
            <w:proofErr w:type="spellStart"/>
            <w:r>
              <w:rPr>
                <w:snapToGrid w:val="0"/>
                <w:lang w:val="en-GB"/>
              </w:rPr>
              <w:t>i</w:t>
            </w:r>
            <w:proofErr w:type="spellEnd"/>
          </w:p>
        </w:tc>
        <w:tc>
          <w:tcPr>
            <w:tcW w:w="1134" w:type="dxa"/>
          </w:tcPr>
          <w:p w:rsidR="00000000" w:rsidRDefault="00A03C91">
            <w:pPr>
              <w:ind w:left="108"/>
              <w:jc w:val="center"/>
              <w:rPr>
                <w:snapToGrid w:val="0"/>
                <w:lang w:val="en-GB"/>
              </w:rPr>
            </w:pPr>
            <w:r>
              <w:rPr>
                <w:snapToGrid w:val="0"/>
                <w:lang w:val="en-GB"/>
              </w:rPr>
              <w:t>times</w:t>
            </w:r>
          </w:p>
        </w:tc>
        <w:tc>
          <w:tcPr>
            <w:tcW w:w="1361" w:type="dxa"/>
          </w:tcPr>
          <w:p w:rsidR="00000000" w:rsidRDefault="00A03C91">
            <w:pPr>
              <w:ind w:left="108"/>
              <w:jc w:val="right"/>
              <w:rPr>
                <w:b/>
                <w:snapToGrid w:val="0"/>
                <w:lang w:val="en-GB"/>
              </w:rPr>
            </w:pPr>
            <w:r>
              <w:rPr>
                <w:b/>
                <w:snapToGrid w:val="0"/>
                <w:lang w:val="en-GB"/>
              </w:rPr>
              <w:t>7.3</w:t>
            </w:r>
          </w:p>
        </w:tc>
        <w:tc>
          <w:tcPr>
            <w:tcW w:w="1361" w:type="dxa"/>
          </w:tcPr>
          <w:p w:rsidR="00000000" w:rsidRDefault="00A03C91">
            <w:pPr>
              <w:ind w:left="108"/>
              <w:jc w:val="right"/>
              <w:rPr>
                <w:snapToGrid w:val="0"/>
                <w:lang w:val="en-GB"/>
              </w:rPr>
            </w:pPr>
            <w:r>
              <w:rPr>
                <w:snapToGrid w:val="0"/>
                <w:lang w:val="en-GB"/>
              </w:rPr>
              <w:t>6.8</w:t>
            </w:r>
          </w:p>
        </w:tc>
        <w:tc>
          <w:tcPr>
            <w:tcW w:w="1361" w:type="dxa"/>
          </w:tcPr>
          <w:p w:rsidR="00000000" w:rsidRDefault="00A03C91">
            <w:pPr>
              <w:ind w:left="108"/>
              <w:jc w:val="right"/>
              <w:rPr>
                <w:snapToGrid w:val="0"/>
                <w:lang w:val="en-GB"/>
              </w:rPr>
            </w:pPr>
            <w:r>
              <w:rPr>
                <w:snapToGrid w:val="0"/>
                <w:lang w:val="en-GB"/>
              </w:rPr>
              <w:t>10.6</w:t>
            </w:r>
          </w:p>
        </w:tc>
        <w:tc>
          <w:tcPr>
            <w:tcW w:w="1361" w:type="dxa"/>
          </w:tcPr>
          <w:p w:rsidR="00000000" w:rsidRDefault="00A03C91">
            <w:pPr>
              <w:ind w:left="108"/>
              <w:jc w:val="right"/>
              <w:rPr>
                <w:snapToGrid w:val="0"/>
                <w:lang w:val="en-GB"/>
              </w:rPr>
            </w:pPr>
            <w:r>
              <w:rPr>
                <w:snapToGrid w:val="0"/>
                <w:lang w:val="en-GB"/>
              </w:rPr>
              <w:t>10.6</w:t>
            </w:r>
          </w:p>
        </w:tc>
        <w:tc>
          <w:tcPr>
            <w:tcW w:w="1361" w:type="dxa"/>
          </w:tcPr>
          <w:p w:rsidR="00000000" w:rsidRDefault="00A03C91">
            <w:pPr>
              <w:ind w:left="108"/>
              <w:jc w:val="right"/>
              <w:rPr>
                <w:snapToGrid w:val="0"/>
                <w:lang w:val="en-GB"/>
              </w:rPr>
            </w:pPr>
            <w:r>
              <w:rPr>
                <w:snapToGrid w:val="0"/>
                <w:lang w:val="en-GB"/>
              </w:rPr>
              <w:t>16.9</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Dividend cov</w:t>
            </w:r>
            <w:r>
              <w:rPr>
                <w:snapToGrid w:val="0"/>
                <w:lang w:val="en-GB"/>
              </w:rPr>
              <w:t>er</w:t>
            </w:r>
          </w:p>
        </w:tc>
        <w:tc>
          <w:tcPr>
            <w:tcW w:w="1134" w:type="dxa"/>
          </w:tcPr>
          <w:p w:rsidR="00000000" w:rsidRDefault="00A03C91">
            <w:pPr>
              <w:ind w:left="108"/>
              <w:jc w:val="center"/>
              <w:rPr>
                <w:snapToGrid w:val="0"/>
                <w:lang w:val="en-GB"/>
              </w:rPr>
            </w:pPr>
          </w:p>
        </w:tc>
        <w:tc>
          <w:tcPr>
            <w:tcW w:w="1134" w:type="dxa"/>
          </w:tcPr>
          <w:p w:rsidR="00000000" w:rsidRDefault="00A03C91">
            <w:pPr>
              <w:ind w:left="108"/>
              <w:jc w:val="center"/>
              <w:rPr>
                <w:snapToGrid w:val="0"/>
                <w:lang w:val="en-GB"/>
              </w:rPr>
            </w:pPr>
            <w:r>
              <w:rPr>
                <w:snapToGrid w:val="0"/>
                <w:lang w:val="en-GB"/>
              </w:rPr>
              <w:t>times</w:t>
            </w:r>
          </w:p>
        </w:tc>
        <w:tc>
          <w:tcPr>
            <w:tcW w:w="1361" w:type="dxa"/>
          </w:tcPr>
          <w:p w:rsidR="00000000" w:rsidRDefault="00A03C91">
            <w:pPr>
              <w:ind w:left="108"/>
              <w:jc w:val="right"/>
              <w:rPr>
                <w:b/>
                <w:snapToGrid w:val="0"/>
                <w:lang w:val="en-GB"/>
              </w:rPr>
            </w:pPr>
            <w:r>
              <w:rPr>
                <w:b/>
                <w:snapToGrid w:val="0"/>
                <w:lang w:val="en-GB"/>
              </w:rPr>
              <w:t>1.4</w:t>
            </w:r>
          </w:p>
        </w:tc>
        <w:tc>
          <w:tcPr>
            <w:tcW w:w="1361" w:type="dxa"/>
          </w:tcPr>
          <w:p w:rsidR="00000000" w:rsidRDefault="00A03C91">
            <w:pPr>
              <w:ind w:left="108"/>
              <w:jc w:val="right"/>
              <w:rPr>
                <w:snapToGrid w:val="0"/>
                <w:lang w:val="en-GB"/>
              </w:rPr>
            </w:pPr>
            <w:r>
              <w:rPr>
                <w:snapToGrid w:val="0"/>
                <w:lang w:val="en-GB"/>
              </w:rPr>
              <w:t>1.2</w:t>
            </w:r>
          </w:p>
        </w:tc>
        <w:tc>
          <w:tcPr>
            <w:tcW w:w="1361" w:type="dxa"/>
          </w:tcPr>
          <w:p w:rsidR="00000000" w:rsidRDefault="00A03C91">
            <w:pPr>
              <w:ind w:left="108"/>
              <w:jc w:val="right"/>
              <w:rPr>
                <w:snapToGrid w:val="0"/>
                <w:lang w:val="en-GB"/>
              </w:rPr>
            </w:pPr>
            <w:r>
              <w:rPr>
                <w:snapToGrid w:val="0"/>
                <w:lang w:val="en-GB"/>
              </w:rPr>
              <w:t>0.5</w:t>
            </w:r>
          </w:p>
        </w:tc>
        <w:tc>
          <w:tcPr>
            <w:tcW w:w="1361" w:type="dxa"/>
          </w:tcPr>
          <w:p w:rsidR="00000000" w:rsidRDefault="00A03C91">
            <w:pPr>
              <w:ind w:left="108"/>
              <w:jc w:val="right"/>
              <w:rPr>
                <w:snapToGrid w:val="0"/>
                <w:lang w:val="en-GB"/>
              </w:rPr>
            </w:pPr>
            <w:r>
              <w:rPr>
                <w:snapToGrid w:val="0"/>
                <w:lang w:val="en-GB"/>
              </w:rPr>
              <w:t>1.0</w:t>
            </w:r>
          </w:p>
        </w:tc>
        <w:tc>
          <w:tcPr>
            <w:tcW w:w="1361" w:type="dxa"/>
          </w:tcPr>
          <w:p w:rsidR="00000000" w:rsidRDefault="00A03C91">
            <w:pPr>
              <w:ind w:left="108"/>
              <w:jc w:val="right"/>
              <w:rPr>
                <w:snapToGrid w:val="0"/>
                <w:lang w:val="en-GB"/>
              </w:rPr>
            </w:pPr>
            <w:r>
              <w:rPr>
                <w:snapToGrid w:val="0"/>
                <w:lang w:val="en-GB"/>
              </w:rPr>
              <w:t>1.4</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Ordinary share price - closing</w:t>
            </w:r>
          </w:p>
        </w:tc>
        <w:tc>
          <w:tcPr>
            <w:tcW w:w="1134" w:type="dxa"/>
          </w:tcPr>
          <w:p w:rsidR="00000000" w:rsidRDefault="00A03C91">
            <w:pPr>
              <w:ind w:left="108"/>
              <w:jc w:val="center"/>
              <w:rPr>
                <w:snapToGrid w:val="0"/>
                <w:lang w:val="en-GB"/>
              </w:rPr>
            </w:pPr>
          </w:p>
        </w:tc>
        <w:tc>
          <w:tcPr>
            <w:tcW w:w="1134" w:type="dxa"/>
          </w:tcPr>
          <w:p w:rsidR="00000000" w:rsidRDefault="00A03C91">
            <w:pPr>
              <w:ind w:left="108"/>
              <w:jc w:val="center"/>
              <w:rPr>
                <w:snapToGrid w:val="0"/>
                <w:lang w:val="en-GB"/>
              </w:rPr>
            </w:pPr>
            <w:r>
              <w:rPr>
                <w:snapToGrid w:val="0"/>
                <w:lang w:val="en-GB"/>
              </w:rPr>
              <w:t>$</w:t>
            </w:r>
          </w:p>
        </w:tc>
        <w:tc>
          <w:tcPr>
            <w:tcW w:w="1361" w:type="dxa"/>
          </w:tcPr>
          <w:p w:rsidR="00000000" w:rsidRDefault="00A03C91">
            <w:pPr>
              <w:ind w:left="108"/>
              <w:jc w:val="right"/>
              <w:rPr>
                <w:b/>
                <w:snapToGrid w:val="0"/>
                <w:lang w:val="en-GB"/>
              </w:rPr>
            </w:pPr>
            <w:r>
              <w:rPr>
                <w:b/>
                <w:snapToGrid w:val="0"/>
                <w:lang w:val="en-GB"/>
              </w:rPr>
              <w:t>7.24</w:t>
            </w:r>
          </w:p>
        </w:tc>
        <w:tc>
          <w:tcPr>
            <w:tcW w:w="1361" w:type="dxa"/>
          </w:tcPr>
          <w:p w:rsidR="00000000" w:rsidRDefault="00A03C91">
            <w:pPr>
              <w:ind w:left="108"/>
              <w:jc w:val="right"/>
              <w:rPr>
                <w:snapToGrid w:val="0"/>
                <w:lang w:val="en-GB"/>
              </w:rPr>
            </w:pPr>
            <w:r>
              <w:rPr>
                <w:snapToGrid w:val="0"/>
                <w:lang w:val="en-GB"/>
              </w:rPr>
              <w:t>6.45</w:t>
            </w:r>
          </w:p>
        </w:tc>
        <w:tc>
          <w:tcPr>
            <w:tcW w:w="1361" w:type="dxa"/>
          </w:tcPr>
          <w:p w:rsidR="00000000" w:rsidRDefault="00A03C91">
            <w:pPr>
              <w:ind w:left="108"/>
              <w:jc w:val="right"/>
              <w:rPr>
                <w:snapToGrid w:val="0"/>
                <w:lang w:val="en-GB"/>
              </w:rPr>
            </w:pPr>
            <w:r>
              <w:rPr>
                <w:snapToGrid w:val="0"/>
                <w:lang w:val="en-GB"/>
              </w:rPr>
              <w:t>6.10</w:t>
            </w:r>
          </w:p>
        </w:tc>
        <w:tc>
          <w:tcPr>
            <w:tcW w:w="1361" w:type="dxa"/>
          </w:tcPr>
          <w:p w:rsidR="00000000" w:rsidRDefault="00A03C91">
            <w:pPr>
              <w:ind w:left="108"/>
              <w:jc w:val="right"/>
              <w:rPr>
                <w:snapToGrid w:val="0"/>
                <w:lang w:val="en-GB"/>
              </w:rPr>
            </w:pPr>
            <w:r>
              <w:rPr>
                <w:snapToGrid w:val="0"/>
                <w:lang w:val="en-GB"/>
              </w:rPr>
              <w:t>6.64</w:t>
            </w:r>
          </w:p>
        </w:tc>
        <w:tc>
          <w:tcPr>
            <w:tcW w:w="1361" w:type="dxa"/>
          </w:tcPr>
          <w:p w:rsidR="00000000" w:rsidRDefault="00A03C91">
            <w:pPr>
              <w:ind w:left="108"/>
              <w:jc w:val="right"/>
              <w:rPr>
                <w:snapToGrid w:val="0"/>
                <w:lang w:val="en-GB"/>
              </w:rPr>
            </w:pPr>
            <w:r>
              <w:rPr>
                <w:snapToGrid w:val="0"/>
                <w:lang w:val="en-GB"/>
              </w:rPr>
              <w:t>8.84</w:t>
            </w:r>
          </w:p>
        </w:tc>
      </w:tr>
      <w:tr w:rsidR="00000000">
        <w:tblPrEx>
          <w:tblCellMar>
            <w:top w:w="0" w:type="dxa"/>
            <w:bottom w:w="0" w:type="dxa"/>
          </w:tblCellMar>
        </w:tblPrEx>
        <w:tc>
          <w:tcPr>
            <w:tcW w:w="5103" w:type="dxa"/>
          </w:tcPr>
          <w:p w:rsidR="00000000" w:rsidRDefault="00A03C91">
            <w:pPr>
              <w:ind w:left="108"/>
              <w:rPr>
                <w:snapToGrid w:val="0"/>
                <w:lang w:val="en-GB"/>
              </w:rPr>
            </w:pPr>
            <w:proofErr w:type="spellStart"/>
            <w:r>
              <w:rPr>
                <w:snapToGrid w:val="0"/>
                <w:lang w:val="en-GB"/>
              </w:rPr>
              <w:t>ReCAPS</w:t>
            </w:r>
            <w:proofErr w:type="spellEnd"/>
            <w:r>
              <w:rPr>
                <w:snapToGrid w:val="0"/>
                <w:lang w:val="en-GB"/>
              </w:rPr>
              <w:t xml:space="preserve"> share price - closing</w:t>
            </w:r>
          </w:p>
        </w:tc>
        <w:tc>
          <w:tcPr>
            <w:tcW w:w="1134" w:type="dxa"/>
          </w:tcPr>
          <w:p w:rsidR="00000000" w:rsidRDefault="00A03C91">
            <w:pPr>
              <w:ind w:left="108"/>
              <w:jc w:val="center"/>
              <w:rPr>
                <w:snapToGrid w:val="0"/>
                <w:lang w:val="en-GB"/>
              </w:rPr>
            </w:pPr>
          </w:p>
        </w:tc>
        <w:tc>
          <w:tcPr>
            <w:tcW w:w="1134" w:type="dxa"/>
          </w:tcPr>
          <w:p w:rsidR="00000000" w:rsidRDefault="00A03C91">
            <w:pPr>
              <w:ind w:left="108"/>
              <w:jc w:val="center"/>
              <w:rPr>
                <w:snapToGrid w:val="0"/>
                <w:lang w:val="en-GB"/>
              </w:rPr>
            </w:pPr>
            <w:r>
              <w:rPr>
                <w:snapToGrid w:val="0"/>
                <w:lang w:val="en-GB"/>
              </w:rPr>
              <w:t>$</w:t>
            </w:r>
          </w:p>
        </w:tc>
        <w:tc>
          <w:tcPr>
            <w:tcW w:w="1361" w:type="dxa"/>
          </w:tcPr>
          <w:p w:rsidR="00000000" w:rsidRDefault="00A03C91">
            <w:pPr>
              <w:ind w:left="108"/>
              <w:jc w:val="right"/>
              <w:rPr>
                <w:b/>
                <w:snapToGrid w:val="0"/>
                <w:lang w:val="en-GB"/>
              </w:rPr>
            </w:pPr>
            <w:r>
              <w:rPr>
                <w:b/>
                <w:snapToGrid w:val="0"/>
                <w:lang w:val="en-GB"/>
              </w:rPr>
              <w:t>110.90</w:t>
            </w:r>
          </w:p>
        </w:tc>
        <w:tc>
          <w:tcPr>
            <w:tcW w:w="1361" w:type="dxa"/>
          </w:tcPr>
          <w:p w:rsidR="00000000" w:rsidRDefault="00A03C91">
            <w:pPr>
              <w:ind w:left="108"/>
              <w:jc w:val="right"/>
              <w:rPr>
                <w:snapToGrid w:val="0"/>
                <w:lang w:val="en-GB"/>
              </w:rPr>
            </w:pPr>
            <w:r>
              <w:rPr>
                <w:snapToGrid w:val="0"/>
                <w:lang w:val="en-GB"/>
              </w:rPr>
              <w:t>108.95</w:t>
            </w:r>
          </w:p>
        </w:tc>
        <w:tc>
          <w:tcPr>
            <w:tcW w:w="1361" w:type="dxa"/>
          </w:tcPr>
          <w:p w:rsidR="00000000" w:rsidRDefault="00A03C91">
            <w:pPr>
              <w:ind w:left="108"/>
              <w:jc w:val="right"/>
              <w:rPr>
                <w:snapToGrid w:val="0"/>
                <w:lang w:val="en-GB"/>
              </w:rPr>
            </w:pPr>
            <w:r>
              <w:rPr>
                <w:snapToGrid w:val="0"/>
                <w:lang w:val="en-GB"/>
              </w:rPr>
              <w:t>106.85</w:t>
            </w:r>
          </w:p>
        </w:tc>
        <w:tc>
          <w:tcPr>
            <w:tcW w:w="1361" w:type="dxa"/>
          </w:tcPr>
          <w:p w:rsidR="00000000" w:rsidRDefault="00A03C91">
            <w:pPr>
              <w:ind w:left="108"/>
              <w:jc w:val="right"/>
              <w:rPr>
                <w:snapToGrid w:val="0"/>
                <w:lang w:val="en-GB"/>
              </w:rPr>
            </w:pPr>
          </w:p>
        </w:tc>
        <w:tc>
          <w:tcPr>
            <w:tcW w:w="1361"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Ordinary shareholders</w:t>
            </w:r>
          </w:p>
        </w:tc>
        <w:tc>
          <w:tcPr>
            <w:tcW w:w="1134" w:type="dxa"/>
          </w:tcPr>
          <w:p w:rsidR="00000000" w:rsidRDefault="00A03C91">
            <w:pPr>
              <w:ind w:left="108"/>
              <w:jc w:val="center"/>
              <w:rPr>
                <w:snapToGrid w:val="0"/>
                <w:lang w:val="en-GB"/>
              </w:rPr>
            </w:pPr>
          </w:p>
        </w:tc>
        <w:tc>
          <w:tcPr>
            <w:tcW w:w="1134" w:type="dxa"/>
          </w:tcPr>
          <w:p w:rsidR="00000000" w:rsidRDefault="00A03C91">
            <w:pPr>
              <w:ind w:left="108"/>
              <w:jc w:val="center"/>
              <w:rPr>
                <w:snapToGrid w:val="0"/>
                <w:lang w:val="en-GB"/>
              </w:rPr>
            </w:pPr>
            <w:r>
              <w:rPr>
                <w:snapToGrid w:val="0"/>
                <w:lang w:val="en-GB"/>
              </w:rPr>
              <w:t>No.</w:t>
            </w:r>
          </w:p>
        </w:tc>
        <w:tc>
          <w:tcPr>
            <w:tcW w:w="1361" w:type="dxa"/>
          </w:tcPr>
          <w:p w:rsidR="00000000" w:rsidRDefault="00A03C91">
            <w:pPr>
              <w:ind w:left="108"/>
              <w:jc w:val="right"/>
              <w:rPr>
                <w:b/>
                <w:snapToGrid w:val="0"/>
                <w:lang w:val="en-GB"/>
              </w:rPr>
            </w:pPr>
            <w:r>
              <w:rPr>
                <w:b/>
                <w:snapToGrid w:val="0"/>
                <w:lang w:val="en-GB"/>
              </w:rPr>
              <w:t>532,768</w:t>
            </w:r>
          </w:p>
        </w:tc>
        <w:tc>
          <w:tcPr>
            <w:tcW w:w="1361" w:type="dxa"/>
          </w:tcPr>
          <w:p w:rsidR="00000000" w:rsidRDefault="00A03C91">
            <w:pPr>
              <w:ind w:left="108"/>
              <w:jc w:val="right"/>
              <w:rPr>
                <w:snapToGrid w:val="0"/>
                <w:lang w:val="en-GB"/>
              </w:rPr>
            </w:pPr>
            <w:r>
              <w:rPr>
                <w:snapToGrid w:val="0"/>
                <w:lang w:val="en-GB"/>
              </w:rPr>
              <w:t>566,510</w:t>
            </w:r>
          </w:p>
        </w:tc>
        <w:tc>
          <w:tcPr>
            <w:tcW w:w="1361" w:type="dxa"/>
          </w:tcPr>
          <w:p w:rsidR="00000000" w:rsidRDefault="00A03C91">
            <w:pPr>
              <w:ind w:left="108"/>
              <w:jc w:val="right"/>
              <w:rPr>
                <w:snapToGrid w:val="0"/>
                <w:lang w:val="en-GB"/>
              </w:rPr>
            </w:pPr>
            <w:r>
              <w:rPr>
                <w:snapToGrid w:val="0"/>
                <w:lang w:val="en-GB"/>
              </w:rPr>
              <w:t>581,770</w:t>
            </w:r>
          </w:p>
        </w:tc>
        <w:tc>
          <w:tcPr>
            <w:tcW w:w="1361" w:type="dxa"/>
          </w:tcPr>
          <w:p w:rsidR="00000000" w:rsidRDefault="00A03C91">
            <w:pPr>
              <w:ind w:left="108"/>
              <w:jc w:val="right"/>
              <w:rPr>
                <w:snapToGrid w:val="0"/>
                <w:lang w:val="en-GB"/>
              </w:rPr>
            </w:pPr>
            <w:r>
              <w:rPr>
                <w:snapToGrid w:val="0"/>
                <w:lang w:val="en-GB"/>
              </w:rPr>
              <w:t>547,921</w:t>
            </w:r>
          </w:p>
        </w:tc>
        <w:tc>
          <w:tcPr>
            <w:tcW w:w="1361" w:type="dxa"/>
          </w:tcPr>
          <w:p w:rsidR="00000000" w:rsidRDefault="00A03C91">
            <w:pPr>
              <w:ind w:left="108"/>
              <w:jc w:val="right"/>
              <w:rPr>
                <w:snapToGrid w:val="0"/>
                <w:lang w:val="en-GB"/>
              </w:rPr>
            </w:pPr>
            <w:r>
              <w:rPr>
                <w:snapToGrid w:val="0"/>
                <w:lang w:val="en-GB"/>
              </w:rPr>
              <w:t>347,335</w:t>
            </w:r>
          </w:p>
        </w:tc>
      </w:tr>
      <w:tr w:rsidR="00000000">
        <w:tblPrEx>
          <w:tblCellMar>
            <w:top w:w="0" w:type="dxa"/>
            <w:bottom w:w="0" w:type="dxa"/>
          </w:tblCellMar>
        </w:tblPrEx>
        <w:tc>
          <w:tcPr>
            <w:tcW w:w="5103" w:type="dxa"/>
          </w:tcPr>
          <w:p w:rsidR="00000000" w:rsidRDefault="00A03C91">
            <w:pPr>
              <w:ind w:left="108"/>
              <w:rPr>
                <w:snapToGrid w:val="0"/>
                <w:lang w:val="en-GB"/>
              </w:rPr>
            </w:pPr>
            <w:proofErr w:type="spellStart"/>
            <w:r>
              <w:rPr>
                <w:snapToGrid w:val="0"/>
                <w:lang w:val="en-GB"/>
              </w:rPr>
              <w:t>ReCAPS</w:t>
            </w:r>
            <w:proofErr w:type="spellEnd"/>
            <w:r>
              <w:rPr>
                <w:snapToGrid w:val="0"/>
                <w:lang w:val="en-GB"/>
              </w:rPr>
              <w:t xml:space="preserve"> shareholders</w:t>
            </w:r>
          </w:p>
        </w:tc>
        <w:tc>
          <w:tcPr>
            <w:tcW w:w="1134" w:type="dxa"/>
          </w:tcPr>
          <w:p w:rsidR="00000000" w:rsidRDefault="00A03C91">
            <w:pPr>
              <w:ind w:left="108"/>
              <w:jc w:val="center"/>
              <w:rPr>
                <w:snapToGrid w:val="0"/>
                <w:lang w:val="en-GB"/>
              </w:rPr>
            </w:pPr>
          </w:p>
        </w:tc>
        <w:tc>
          <w:tcPr>
            <w:tcW w:w="1134" w:type="dxa"/>
          </w:tcPr>
          <w:p w:rsidR="00000000" w:rsidRDefault="00A03C91">
            <w:pPr>
              <w:ind w:left="108"/>
              <w:jc w:val="center"/>
              <w:rPr>
                <w:snapToGrid w:val="0"/>
                <w:lang w:val="en-GB"/>
              </w:rPr>
            </w:pPr>
            <w:r>
              <w:rPr>
                <w:snapToGrid w:val="0"/>
                <w:lang w:val="en-GB"/>
              </w:rPr>
              <w:t>No.</w:t>
            </w:r>
          </w:p>
        </w:tc>
        <w:tc>
          <w:tcPr>
            <w:tcW w:w="1361" w:type="dxa"/>
          </w:tcPr>
          <w:p w:rsidR="00000000" w:rsidRDefault="00A03C91">
            <w:pPr>
              <w:ind w:left="108"/>
              <w:jc w:val="right"/>
              <w:rPr>
                <w:b/>
                <w:snapToGrid w:val="0"/>
                <w:lang w:val="en-GB"/>
              </w:rPr>
            </w:pPr>
            <w:r>
              <w:rPr>
                <w:b/>
                <w:snapToGrid w:val="0"/>
                <w:lang w:val="en-GB"/>
              </w:rPr>
              <w:t>36,662</w:t>
            </w:r>
          </w:p>
        </w:tc>
        <w:tc>
          <w:tcPr>
            <w:tcW w:w="1361" w:type="dxa"/>
          </w:tcPr>
          <w:p w:rsidR="00000000" w:rsidRDefault="00A03C91">
            <w:pPr>
              <w:ind w:left="108"/>
              <w:jc w:val="right"/>
              <w:rPr>
                <w:snapToGrid w:val="0"/>
                <w:lang w:val="en-GB"/>
              </w:rPr>
            </w:pPr>
            <w:r>
              <w:rPr>
                <w:snapToGrid w:val="0"/>
                <w:lang w:val="en-GB"/>
              </w:rPr>
              <w:t>36,922</w:t>
            </w:r>
          </w:p>
        </w:tc>
        <w:tc>
          <w:tcPr>
            <w:tcW w:w="1361" w:type="dxa"/>
          </w:tcPr>
          <w:p w:rsidR="00000000" w:rsidRDefault="00A03C91">
            <w:pPr>
              <w:ind w:left="108"/>
              <w:jc w:val="right"/>
              <w:rPr>
                <w:snapToGrid w:val="0"/>
                <w:lang w:val="en-GB"/>
              </w:rPr>
            </w:pPr>
            <w:r>
              <w:rPr>
                <w:snapToGrid w:val="0"/>
                <w:lang w:val="en-GB"/>
              </w:rPr>
              <w:t>37</w:t>
            </w:r>
            <w:r>
              <w:rPr>
                <w:snapToGrid w:val="0"/>
                <w:lang w:val="en-GB"/>
              </w:rPr>
              <w:t>,662</w:t>
            </w:r>
          </w:p>
        </w:tc>
        <w:tc>
          <w:tcPr>
            <w:tcW w:w="1361" w:type="dxa"/>
          </w:tcPr>
          <w:p w:rsidR="00000000" w:rsidRDefault="00A03C91">
            <w:pPr>
              <w:ind w:left="108"/>
              <w:jc w:val="right"/>
              <w:rPr>
                <w:snapToGrid w:val="0"/>
                <w:lang w:val="en-GB"/>
              </w:rPr>
            </w:pPr>
          </w:p>
        </w:tc>
        <w:tc>
          <w:tcPr>
            <w:tcW w:w="1361"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Investment</w:t>
            </w:r>
          </w:p>
        </w:tc>
        <w:tc>
          <w:tcPr>
            <w:tcW w:w="1134" w:type="dxa"/>
          </w:tcPr>
          <w:p w:rsidR="00000000" w:rsidRDefault="00A03C91">
            <w:pPr>
              <w:ind w:left="108"/>
              <w:jc w:val="center"/>
              <w:rPr>
                <w:snapToGrid w:val="0"/>
                <w:lang w:val="en-GB"/>
              </w:rPr>
            </w:pPr>
          </w:p>
        </w:tc>
        <w:tc>
          <w:tcPr>
            <w:tcW w:w="1134" w:type="dxa"/>
          </w:tcPr>
          <w:p w:rsidR="00000000" w:rsidRDefault="00A03C91">
            <w:pPr>
              <w:ind w:left="108"/>
              <w:jc w:val="center"/>
              <w:rPr>
                <w:snapToGrid w:val="0"/>
                <w:lang w:val="en-GB"/>
              </w:rPr>
            </w:pPr>
          </w:p>
        </w:tc>
        <w:tc>
          <w:tcPr>
            <w:tcW w:w="1361" w:type="dxa"/>
          </w:tcPr>
          <w:p w:rsidR="00000000" w:rsidRDefault="00A03C91">
            <w:pPr>
              <w:ind w:left="108"/>
              <w:jc w:val="right"/>
              <w:rPr>
                <w:b/>
                <w:snapToGrid w:val="0"/>
                <w:lang w:val="en-GB"/>
              </w:rPr>
            </w:pPr>
          </w:p>
        </w:tc>
        <w:tc>
          <w:tcPr>
            <w:tcW w:w="1361" w:type="dxa"/>
          </w:tcPr>
          <w:p w:rsidR="00000000" w:rsidRDefault="00A03C91">
            <w:pPr>
              <w:ind w:left="108"/>
              <w:jc w:val="right"/>
              <w:rPr>
                <w:snapToGrid w:val="0"/>
                <w:lang w:val="en-GB"/>
              </w:rPr>
            </w:pPr>
          </w:p>
        </w:tc>
        <w:tc>
          <w:tcPr>
            <w:tcW w:w="1361" w:type="dxa"/>
          </w:tcPr>
          <w:p w:rsidR="00000000" w:rsidRDefault="00A03C91">
            <w:pPr>
              <w:ind w:left="108"/>
              <w:jc w:val="right"/>
              <w:rPr>
                <w:snapToGrid w:val="0"/>
                <w:lang w:val="en-GB"/>
              </w:rPr>
            </w:pPr>
          </w:p>
        </w:tc>
        <w:tc>
          <w:tcPr>
            <w:tcW w:w="1361" w:type="dxa"/>
          </w:tcPr>
          <w:p w:rsidR="00000000" w:rsidRDefault="00A03C91">
            <w:pPr>
              <w:ind w:left="108"/>
              <w:jc w:val="right"/>
              <w:rPr>
                <w:snapToGrid w:val="0"/>
                <w:lang w:val="en-GB"/>
              </w:rPr>
            </w:pPr>
          </w:p>
        </w:tc>
        <w:tc>
          <w:tcPr>
            <w:tcW w:w="1361"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Total assets (including tax assets)</w:t>
            </w:r>
          </w:p>
        </w:tc>
        <w:tc>
          <w:tcPr>
            <w:tcW w:w="1134" w:type="dxa"/>
          </w:tcPr>
          <w:p w:rsidR="00000000" w:rsidRDefault="00A03C91">
            <w:pPr>
              <w:ind w:left="108"/>
              <w:jc w:val="center"/>
              <w:rPr>
                <w:snapToGrid w:val="0"/>
                <w:lang w:val="en-GB"/>
              </w:rPr>
            </w:pPr>
          </w:p>
        </w:tc>
        <w:tc>
          <w:tcPr>
            <w:tcW w:w="1134" w:type="dxa"/>
          </w:tcPr>
          <w:p w:rsidR="00000000" w:rsidRDefault="00A03C91">
            <w:pPr>
              <w:ind w:left="108"/>
              <w:jc w:val="center"/>
              <w:rPr>
                <w:snapToGrid w:val="0"/>
                <w:lang w:val="en-GB"/>
              </w:rPr>
            </w:pPr>
            <w:r>
              <w:rPr>
                <w:snapToGrid w:val="0"/>
                <w:lang w:val="en-GB"/>
              </w:rPr>
              <w:t>$ million</w:t>
            </w:r>
          </w:p>
        </w:tc>
        <w:tc>
          <w:tcPr>
            <w:tcW w:w="1361" w:type="dxa"/>
          </w:tcPr>
          <w:p w:rsidR="00000000" w:rsidRDefault="00A03C91">
            <w:pPr>
              <w:ind w:left="108"/>
              <w:jc w:val="right"/>
              <w:rPr>
                <w:b/>
                <w:snapToGrid w:val="0"/>
                <w:lang w:val="en-GB"/>
              </w:rPr>
            </w:pPr>
            <w:r>
              <w:rPr>
                <w:b/>
                <w:snapToGrid w:val="0"/>
                <w:lang w:val="en-GB"/>
              </w:rPr>
              <w:t>8,430.0</w:t>
            </w:r>
          </w:p>
        </w:tc>
        <w:tc>
          <w:tcPr>
            <w:tcW w:w="1361" w:type="dxa"/>
          </w:tcPr>
          <w:p w:rsidR="00000000" w:rsidRDefault="00A03C91">
            <w:pPr>
              <w:ind w:left="108"/>
              <w:jc w:val="right"/>
              <w:rPr>
                <w:snapToGrid w:val="0"/>
                <w:lang w:val="en-GB"/>
              </w:rPr>
            </w:pPr>
            <w:r>
              <w:rPr>
                <w:snapToGrid w:val="0"/>
                <w:lang w:val="en-GB"/>
              </w:rPr>
              <w:t>8,289.4</w:t>
            </w:r>
          </w:p>
        </w:tc>
        <w:tc>
          <w:tcPr>
            <w:tcW w:w="1361" w:type="dxa"/>
          </w:tcPr>
          <w:p w:rsidR="00000000" w:rsidRDefault="00A03C91">
            <w:pPr>
              <w:ind w:left="108"/>
              <w:jc w:val="right"/>
              <w:rPr>
                <w:snapToGrid w:val="0"/>
                <w:lang w:val="en-GB"/>
              </w:rPr>
            </w:pPr>
            <w:r>
              <w:rPr>
                <w:snapToGrid w:val="0"/>
                <w:lang w:val="en-GB"/>
              </w:rPr>
              <w:t>8,277.8</w:t>
            </w:r>
          </w:p>
        </w:tc>
        <w:tc>
          <w:tcPr>
            <w:tcW w:w="1361" w:type="dxa"/>
          </w:tcPr>
          <w:p w:rsidR="00000000" w:rsidRDefault="00A03C91">
            <w:pPr>
              <w:ind w:left="108"/>
              <w:jc w:val="right"/>
              <w:rPr>
                <w:snapToGrid w:val="0"/>
                <w:lang w:val="en-GB"/>
              </w:rPr>
            </w:pPr>
            <w:r>
              <w:rPr>
                <w:snapToGrid w:val="0"/>
                <w:lang w:val="en-GB"/>
              </w:rPr>
              <w:t>8,136.4</w:t>
            </w:r>
          </w:p>
        </w:tc>
        <w:tc>
          <w:tcPr>
            <w:tcW w:w="1361" w:type="dxa"/>
          </w:tcPr>
          <w:p w:rsidR="00000000" w:rsidRDefault="00A03C91">
            <w:pPr>
              <w:ind w:left="108"/>
              <w:jc w:val="right"/>
              <w:rPr>
                <w:snapToGrid w:val="0"/>
                <w:lang w:val="en-GB"/>
              </w:rPr>
            </w:pPr>
            <w:r>
              <w:rPr>
                <w:snapToGrid w:val="0"/>
                <w:lang w:val="en-GB"/>
              </w:rPr>
              <w:t>7,703.7</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Capital employed</w:t>
            </w:r>
          </w:p>
        </w:tc>
        <w:tc>
          <w:tcPr>
            <w:tcW w:w="1134" w:type="dxa"/>
          </w:tcPr>
          <w:p w:rsidR="00000000" w:rsidRDefault="00A03C91">
            <w:pPr>
              <w:ind w:left="108"/>
              <w:jc w:val="center"/>
              <w:rPr>
                <w:snapToGrid w:val="0"/>
                <w:lang w:val="en-GB"/>
              </w:rPr>
            </w:pPr>
            <w:r>
              <w:rPr>
                <w:snapToGrid w:val="0"/>
                <w:lang w:val="en-GB"/>
              </w:rPr>
              <w:t>j</w:t>
            </w:r>
          </w:p>
        </w:tc>
        <w:tc>
          <w:tcPr>
            <w:tcW w:w="1134" w:type="dxa"/>
          </w:tcPr>
          <w:p w:rsidR="00000000" w:rsidRDefault="00A03C91">
            <w:pPr>
              <w:ind w:left="108"/>
              <w:jc w:val="center"/>
              <w:rPr>
                <w:snapToGrid w:val="0"/>
                <w:lang w:val="en-GB"/>
              </w:rPr>
            </w:pPr>
            <w:r>
              <w:rPr>
                <w:snapToGrid w:val="0"/>
                <w:lang w:val="en-GB"/>
              </w:rPr>
              <w:t>$ million</w:t>
            </w:r>
          </w:p>
        </w:tc>
        <w:tc>
          <w:tcPr>
            <w:tcW w:w="1361" w:type="dxa"/>
          </w:tcPr>
          <w:p w:rsidR="00000000" w:rsidRDefault="00A03C91">
            <w:pPr>
              <w:ind w:left="108"/>
              <w:jc w:val="right"/>
              <w:rPr>
                <w:b/>
                <w:snapToGrid w:val="0"/>
                <w:lang w:val="en-GB"/>
              </w:rPr>
            </w:pPr>
            <w:r>
              <w:rPr>
                <w:b/>
                <w:snapToGrid w:val="0"/>
                <w:lang w:val="en-GB"/>
              </w:rPr>
              <w:t>4,025.0</w:t>
            </w:r>
          </w:p>
        </w:tc>
        <w:tc>
          <w:tcPr>
            <w:tcW w:w="1361" w:type="dxa"/>
          </w:tcPr>
          <w:p w:rsidR="00000000" w:rsidRDefault="00A03C91">
            <w:pPr>
              <w:ind w:left="108"/>
              <w:jc w:val="right"/>
              <w:rPr>
                <w:snapToGrid w:val="0"/>
                <w:lang w:val="en-GB"/>
              </w:rPr>
            </w:pPr>
            <w:r>
              <w:rPr>
                <w:snapToGrid w:val="0"/>
                <w:lang w:val="en-GB"/>
              </w:rPr>
              <w:t>4,009.7</w:t>
            </w:r>
          </w:p>
        </w:tc>
        <w:tc>
          <w:tcPr>
            <w:tcW w:w="1361" w:type="dxa"/>
          </w:tcPr>
          <w:p w:rsidR="00000000" w:rsidRDefault="00A03C91">
            <w:pPr>
              <w:ind w:left="108"/>
              <w:jc w:val="right"/>
              <w:rPr>
                <w:snapToGrid w:val="0"/>
                <w:lang w:val="en-GB"/>
              </w:rPr>
            </w:pPr>
            <w:r>
              <w:rPr>
                <w:snapToGrid w:val="0"/>
                <w:lang w:val="en-GB"/>
              </w:rPr>
              <w:t>4,467.4</w:t>
            </w:r>
          </w:p>
        </w:tc>
        <w:tc>
          <w:tcPr>
            <w:tcW w:w="1361" w:type="dxa"/>
          </w:tcPr>
          <w:p w:rsidR="00000000" w:rsidRDefault="00A03C91">
            <w:pPr>
              <w:ind w:left="108"/>
              <w:jc w:val="right"/>
              <w:rPr>
                <w:snapToGrid w:val="0"/>
                <w:lang w:val="en-GB"/>
              </w:rPr>
            </w:pPr>
            <w:r>
              <w:rPr>
                <w:snapToGrid w:val="0"/>
                <w:lang w:val="en-GB"/>
              </w:rPr>
              <w:t>4,535.6</w:t>
            </w:r>
          </w:p>
        </w:tc>
        <w:tc>
          <w:tcPr>
            <w:tcW w:w="1361" w:type="dxa"/>
          </w:tcPr>
          <w:p w:rsidR="00000000" w:rsidRDefault="00A03C91">
            <w:pPr>
              <w:ind w:left="108"/>
              <w:jc w:val="right"/>
              <w:rPr>
                <w:snapToGrid w:val="0"/>
                <w:lang w:val="en-GB"/>
              </w:rPr>
            </w:pPr>
            <w:r>
              <w:rPr>
                <w:snapToGrid w:val="0"/>
                <w:lang w:val="en-GB"/>
              </w:rPr>
              <w:t>4,354.8</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Group capital expenditure</w:t>
            </w:r>
          </w:p>
        </w:tc>
        <w:tc>
          <w:tcPr>
            <w:tcW w:w="1134" w:type="dxa"/>
          </w:tcPr>
          <w:p w:rsidR="00000000" w:rsidRDefault="00A03C91">
            <w:pPr>
              <w:ind w:left="108"/>
              <w:jc w:val="center"/>
              <w:rPr>
                <w:snapToGrid w:val="0"/>
                <w:lang w:val="en-GB"/>
              </w:rPr>
            </w:pPr>
            <w:r>
              <w:rPr>
                <w:snapToGrid w:val="0"/>
                <w:lang w:val="en-GB"/>
              </w:rPr>
              <w:t>k</w:t>
            </w:r>
          </w:p>
        </w:tc>
        <w:tc>
          <w:tcPr>
            <w:tcW w:w="1134" w:type="dxa"/>
          </w:tcPr>
          <w:p w:rsidR="00000000" w:rsidRDefault="00A03C91">
            <w:pPr>
              <w:ind w:left="108"/>
              <w:jc w:val="center"/>
              <w:rPr>
                <w:snapToGrid w:val="0"/>
                <w:lang w:val="en-GB"/>
              </w:rPr>
            </w:pPr>
            <w:r>
              <w:rPr>
                <w:snapToGrid w:val="0"/>
                <w:lang w:val="en-GB"/>
              </w:rPr>
              <w:t>$ million</w:t>
            </w:r>
          </w:p>
        </w:tc>
        <w:tc>
          <w:tcPr>
            <w:tcW w:w="1361" w:type="dxa"/>
          </w:tcPr>
          <w:p w:rsidR="00000000" w:rsidRDefault="00A03C91">
            <w:pPr>
              <w:ind w:left="108"/>
              <w:jc w:val="right"/>
              <w:rPr>
                <w:b/>
                <w:snapToGrid w:val="0"/>
                <w:lang w:val="en-GB"/>
              </w:rPr>
            </w:pPr>
            <w:r>
              <w:rPr>
                <w:b/>
                <w:snapToGrid w:val="0"/>
                <w:lang w:val="en-GB"/>
              </w:rPr>
              <w:t>992.3</w:t>
            </w:r>
          </w:p>
        </w:tc>
        <w:tc>
          <w:tcPr>
            <w:tcW w:w="1361" w:type="dxa"/>
          </w:tcPr>
          <w:p w:rsidR="00000000" w:rsidRDefault="00A03C91">
            <w:pPr>
              <w:ind w:left="108"/>
              <w:jc w:val="right"/>
              <w:rPr>
                <w:snapToGrid w:val="0"/>
                <w:lang w:val="en-GB"/>
              </w:rPr>
            </w:pPr>
            <w:r>
              <w:rPr>
                <w:snapToGrid w:val="0"/>
                <w:lang w:val="en-GB"/>
              </w:rPr>
              <w:t>617.1</w:t>
            </w:r>
          </w:p>
        </w:tc>
        <w:tc>
          <w:tcPr>
            <w:tcW w:w="1361" w:type="dxa"/>
          </w:tcPr>
          <w:p w:rsidR="00000000" w:rsidRDefault="00A03C91">
            <w:pPr>
              <w:ind w:left="108"/>
              <w:jc w:val="right"/>
              <w:rPr>
                <w:snapToGrid w:val="0"/>
                <w:lang w:val="en-GB"/>
              </w:rPr>
            </w:pPr>
            <w:r>
              <w:rPr>
                <w:snapToGrid w:val="0"/>
                <w:lang w:val="en-GB"/>
              </w:rPr>
              <w:t>701.0</w:t>
            </w:r>
          </w:p>
        </w:tc>
        <w:tc>
          <w:tcPr>
            <w:tcW w:w="1361" w:type="dxa"/>
          </w:tcPr>
          <w:p w:rsidR="00000000" w:rsidRDefault="00A03C91">
            <w:pPr>
              <w:ind w:left="108"/>
              <w:jc w:val="right"/>
              <w:rPr>
                <w:snapToGrid w:val="0"/>
                <w:lang w:val="en-GB"/>
              </w:rPr>
            </w:pPr>
            <w:r>
              <w:rPr>
                <w:snapToGrid w:val="0"/>
                <w:lang w:val="en-GB"/>
              </w:rPr>
              <w:t>707.6</w:t>
            </w:r>
          </w:p>
        </w:tc>
        <w:tc>
          <w:tcPr>
            <w:tcW w:w="1361" w:type="dxa"/>
          </w:tcPr>
          <w:p w:rsidR="00000000" w:rsidRDefault="00A03C91">
            <w:pPr>
              <w:ind w:left="108"/>
              <w:jc w:val="right"/>
              <w:rPr>
                <w:snapToGrid w:val="0"/>
                <w:lang w:val="en-GB"/>
              </w:rPr>
            </w:pPr>
            <w:r>
              <w:rPr>
                <w:snapToGrid w:val="0"/>
                <w:lang w:val="en-GB"/>
              </w:rPr>
              <w:t>734.7</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Gr</w:t>
            </w:r>
            <w:r>
              <w:rPr>
                <w:snapToGrid w:val="0"/>
                <w:lang w:val="en-GB"/>
              </w:rPr>
              <w:t>oup disposals</w:t>
            </w:r>
          </w:p>
        </w:tc>
        <w:tc>
          <w:tcPr>
            <w:tcW w:w="1134" w:type="dxa"/>
          </w:tcPr>
          <w:p w:rsidR="00000000" w:rsidRDefault="00A03C91">
            <w:pPr>
              <w:ind w:left="108"/>
              <w:jc w:val="center"/>
              <w:rPr>
                <w:snapToGrid w:val="0"/>
                <w:lang w:val="en-GB"/>
              </w:rPr>
            </w:pPr>
            <w:r>
              <w:rPr>
                <w:snapToGrid w:val="0"/>
                <w:lang w:val="en-GB"/>
              </w:rPr>
              <w:t>l</w:t>
            </w:r>
          </w:p>
        </w:tc>
        <w:tc>
          <w:tcPr>
            <w:tcW w:w="1134" w:type="dxa"/>
          </w:tcPr>
          <w:p w:rsidR="00000000" w:rsidRDefault="00A03C91">
            <w:pPr>
              <w:ind w:left="108"/>
              <w:jc w:val="center"/>
              <w:rPr>
                <w:snapToGrid w:val="0"/>
                <w:lang w:val="en-GB"/>
              </w:rPr>
            </w:pPr>
            <w:r>
              <w:rPr>
                <w:snapToGrid w:val="0"/>
                <w:lang w:val="en-GB"/>
              </w:rPr>
              <w:t>$ million</w:t>
            </w:r>
          </w:p>
        </w:tc>
        <w:tc>
          <w:tcPr>
            <w:tcW w:w="1361" w:type="dxa"/>
          </w:tcPr>
          <w:p w:rsidR="00000000" w:rsidRDefault="00A03C91">
            <w:pPr>
              <w:ind w:left="108"/>
              <w:jc w:val="right"/>
              <w:rPr>
                <w:b/>
                <w:snapToGrid w:val="0"/>
                <w:lang w:val="en-GB"/>
              </w:rPr>
            </w:pPr>
            <w:r>
              <w:rPr>
                <w:b/>
                <w:snapToGrid w:val="0"/>
                <w:lang w:val="en-GB"/>
              </w:rPr>
              <w:t>392.5</w:t>
            </w:r>
          </w:p>
        </w:tc>
        <w:tc>
          <w:tcPr>
            <w:tcW w:w="1361" w:type="dxa"/>
          </w:tcPr>
          <w:p w:rsidR="00000000" w:rsidRDefault="00A03C91">
            <w:pPr>
              <w:ind w:left="108"/>
              <w:jc w:val="right"/>
              <w:rPr>
                <w:snapToGrid w:val="0"/>
                <w:lang w:val="en-GB"/>
              </w:rPr>
            </w:pPr>
            <w:r>
              <w:rPr>
                <w:snapToGrid w:val="0"/>
                <w:lang w:val="en-GB"/>
              </w:rPr>
              <w:t>111.8</w:t>
            </w:r>
          </w:p>
        </w:tc>
        <w:tc>
          <w:tcPr>
            <w:tcW w:w="1361" w:type="dxa"/>
          </w:tcPr>
          <w:p w:rsidR="00000000" w:rsidRDefault="00A03C91">
            <w:pPr>
              <w:ind w:left="108"/>
              <w:jc w:val="right"/>
              <w:rPr>
                <w:snapToGrid w:val="0"/>
                <w:lang w:val="en-GB"/>
              </w:rPr>
            </w:pPr>
            <w:r>
              <w:rPr>
                <w:snapToGrid w:val="0"/>
                <w:lang w:val="en-GB"/>
              </w:rPr>
              <w:t>149.9</w:t>
            </w:r>
          </w:p>
        </w:tc>
        <w:tc>
          <w:tcPr>
            <w:tcW w:w="1361" w:type="dxa"/>
          </w:tcPr>
          <w:p w:rsidR="00000000" w:rsidRDefault="00A03C91">
            <w:pPr>
              <w:ind w:left="108"/>
              <w:jc w:val="right"/>
              <w:rPr>
                <w:snapToGrid w:val="0"/>
                <w:lang w:val="en-GB"/>
              </w:rPr>
            </w:pPr>
            <w:r>
              <w:rPr>
                <w:snapToGrid w:val="0"/>
                <w:lang w:val="en-GB"/>
              </w:rPr>
              <w:t>60.2</w:t>
            </w:r>
          </w:p>
        </w:tc>
        <w:tc>
          <w:tcPr>
            <w:tcW w:w="1361" w:type="dxa"/>
          </w:tcPr>
          <w:p w:rsidR="00000000" w:rsidRDefault="00A03C91">
            <w:pPr>
              <w:ind w:left="108"/>
              <w:jc w:val="right"/>
              <w:rPr>
                <w:snapToGrid w:val="0"/>
                <w:lang w:val="en-GB"/>
              </w:rPr>
            </w:pPr>
            <w:r>
              <w:rPr>
                <w:snapToGrid w:val="0"/>
                <w:lang w:val="en-GB"/>
              </w:rPr>
              <w:t>75.7</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Gross debt</w:t>
            </w:r>
          </w:p>
        </w:tc>
        <w:tc>
          <w:tcPr>
            <w:tcW w:w="1134" w:type="dxa"/>
          </w:tcPr>
          <w:p w:rsidR="00000000" w:rsidRDefault="00A03C91">
            <w:pPr>
              <w:ind w:left="108"/>
              <w:jc w:val="center"/>
              <w:rPr>
                <w:snapToGrid w:val="0"/>
                <w:lang w:val="en-GB"/>
              </w:rPr>
            </w:pPr>
          </w:p>
        </w:tc>
        <w:tc>
          <w:tcPr>
            <w:tcW w:w="1134" w:type="dxa"/>
          </w:tcPr>
          <w:p w:rsidR="00000000" w:rsidRDefault="00A03C91">
            <w:pPr>
              <w:ind w:left="108"/>
              <w:jc w:val="center"/>
              <w:rPr>
                <w:snapToGrid w:val="0"/>
                <w:lang w:val="en-GB"/>
              </w:rPr>
            </w:pPr>
            <w:r>
              <w:rPr>
                <w:snapToGrid w:val="0"/>
                <w:lang w:val="en-GB"/>
              </w:rPr>
              <w:t>$ million</w:t>
            </w:r>
          </w:p>
        </w:tc>
        <w:tc>
          <w:tcPr>
            <w:tcW w:w="1361" w:type="dxa"/>
          </w:tcPr>
          <w:p w:rsidR="00000000" w:rsidRDefault="00A03C91">
            <w:pPr>
              <w:ind w:left="108"/>
              <w:jc w:val="right"/>
              <w:rPr>
                <w:b/>
                <w:snapToGrid w:val="0"/>
                <w:lang w:val="en-GB"/>
              </w:rPr>
            </w:pPr>
            <w:r>
              <w:rPr>
                <w:b/>
                <w:snapToGrid w:val="0"/>
                <w:lang w:val="en-GB"/>
              </w:rPr>
              <w:t>1,154.1</w:t>
            </w:r>
          </w:p>
        </w:tc>
        <w:tc>
          <w:tcPr>
            <w:tcW w:w="1361" w:type="dxa"/>
          </w:tcPr>
          <w:p w:rsidR="00000000" w:rsidRDefault="00A03C91">
            <w:pPr>
              <w:ind w:left="108"/>
              <w:jc w:val="right"/>
              <w:rPr>
                <w:snapToGrid w:val="0"/>
                <w:lang w:val="en-GB"/>
              </w:rPr>
            </w:pPr>
            <w:r>
              <w:rPr>
                <w:snapToGrid w:val="0"/>
                <w:lang w:val="en-GB"/>
              </w:rPr>
              <w:t>1,568.1</w:t>
            </w:r>
          </w:p>
        </w:tc>
        <w:tc>
          <w:tcPr>
            <w:tcW w:w="1361" w:type="dxa"/>
          </w:tcPr>
          <w:p w:rsidR="00000000" w:rsidRDefault="00A03C91">
            <w:pPr>
              <w:ind w:left="108"/>
              <w:jc w:val="right"/>
              <w:rPr>
                <w:snapToGrid w:val="0"/>
                <w:lang w:val="en-GB"/>
              </w:rPr>
            </w:pPr>
            <w:r>
              <w:rPr>
                <w:snapToGrid w:val="0"/>
                <w:lang w:val="en-GB"/>
              </w:rPr>
              <w:t>1,799.2</w:t>
            </w:r>
          </w:p>
        </w:tc>
        <w:tc>
          <w:tcPr>
            <w:tcW w:w="1361" w:type="dxa"/>
          </w:tcPr>
          <w:p w:rsidR="00000000" w:rsidRDefault="00A03C91">
            <w:pPr>
              <w:ind w:left="108"/>
              <w:jc w:val="right"/>
              <w:rPr>
                <w:snapToGrid w:val="0"/>
                <w:lang w:val="en-GB"/>
              </w:rPr>
            </w:pPr>
            <w:r>
              <w:rPr>
                <w:snapToGrid w:val="0"/>
                <w:lang w:val="en-GB"/>
              </w:rPr>
              <w:t>2,075.2</w:t>
            </w:r>
          </w:p>
        </w:tc>
        <w:tc>
          <w:tcPr>
            <w:tcW w:w="1361" w:type="dxa"/>
          </w:tcPr>
          <w:p w:rsidR="00000000" w:rsidRDefault="00A03C91">
            <w:pPr>
              <w:ind w:left="108"/>
              <w:jc w:val="right"/>
              <w:rPr>
                <w:snapToGrid w:val="0"/>
                <w:lang w:val="en-GB"/>
              </w:rPr>
            </w:pPr>
            <w:r>
              <w:rPr>
                <w:snapToGrid w:val="0"/>
                <w:lang w:val="en-GB"/>
              </w:rPr>
              <w:t>1,948.6</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Net debt</w:t>
            </w:r>
          </w:p>
        </w:tc>
        <w:tc>
          <w:tcPr>
            <w:tcW w:w="1134" w:type="dxa"/>
          </w:tcPr>
          <w:p w:rsidR="00000000" w:rsidRDefault="00A03C91">
            <w:pPr>
              <w:ind w:left="108"/>
              <w:jc w:val="center"/>
              <w:rPr>
                <w:snapToGrid w:val="0"/>
                <w:lang w:val="en-GB"/>
              </w:rPr>
            </w:pPr>
            <w:r>
              <w:rPr>
                <w:snapToGrid w:val="0"/>
                <w:lang w:val="en-GB"/>
              </w:rPr>
              <w:t>m</w:t>
            </w:r>
          </w:p>
        </w:tc>
        <w:tc>
          <w:tcPr>
            <w:tcW w:w="1134" w:type="dxa"/>
          </w:tcPr>
          <w:p w:rsidR="00000000" w:rsidRDefault="00A03C91">
            <w:pPr>
              <w:ind w:left="108"/>
              <w:jc w:val="center"/>
              <w:rPr>
                <w:snapToGrid w:val="0"/>
                <w:lang w:val="en-GB"/>
              </w:rPr>
            </w:pPr>
            <w:r>
              <w:rPr>
                <w:snapToGrid w:val="0"/>
                <w:lang w:val="en-GB"/>
              </w:rPr>
              <w:t>$ million</w:t>
            </w:r>
          </w:p>
        </w:tc>
        <w:tc>
          <w:tcPr>
            <w:tcW w:w="1361" w:type="dxa"/>
          </w:tcPr>
          <w:p w:rsidR="00000000" w:rsidRDefault="00A03C91">
            <w:pPr>
              <w:ind w:left="108"/>
              <w:jc w:val="right"/>
              <w:rPr>
                <w:b/>
                <w:snapToGrid w:val="0"/>
                <w:lang w:val="en-GB"/>
              </w:rPr>
            </w:pPr>
            <w:r>
              <w:rPr>
                <w:b/>
                <w:snapToGrid w:val="0"/>
                <w:lang w:val="en-GB"/>
              </w:rPr>
              <w:t>248.6</w:t>
            </w:r>
          </w:p>
        </w:tc>
        <w:tc>
          <w:tcPr>
            <w:tcW w:w="1361" w:type="dxa"/>
          </w:tcPr>
          <w:p w:rsidR="00000000" w:rsidRDefault="00A03C91">
            <w:pPr>
              <w:ind w:left="108"/>
              <w:jc w:val="right"/>
              <w:rPr>
                <w:snapToGrid w:val="0"/>
                <w:lang w:val="en-GB"/>
              </w:rPr>
            </w:pPr>
            <w:r>
              <w:rPr>
                <w:snapToGrid w:val="0"/>
                <w:lang w:val="en-GB"/>
              </w:rPr>
              <w:t>702.1</w:t>
            </w:r>
          </w:p>
        </w:tc>
        <w:tc>
          <w:tcPr>
            <w:tcW w:w="1361" w:type="dxa"/>
          </w:tcPr>
          <w:p w:rsidR="00000000" w:rsidRDefault="00A03C91">
            <w:pPr>
              <w:ind w:left="108"/>
              <w:jc w:val="right"/>
              <w:rPr>
                <w:snapToGrid w:val="0"/>
                <w:lang w:val="en-GB"/>
              </w:rPr>
            </w:pPr>
            <w:r>
              <w:rPr>
                <w:snapToGrid w:val="0"/>
                <w:lang w:val="en-GB"/>
              </w:rPr>
              <w:t>1,221.1</w:t>
            </w:r>
          </w:p>
        </w:tc>
        <w:tc>
          <w:tcPr>
            <w:tcW w:w="1361" w:type="dxa"/>
          </w:tcPr>
          <w:p w:rsidR="00000000" w:rsidRDefault="00A03C91">
            <w:pPr>
              <w:ind w:left="108"/>
              <w:jc w:val="right"/>
              <w:rPr>
                <w:snapToGrid w:val="0"/>
                <w:lang w:val="en-GB"/>
              </w:rPr>
            </w:pPr>
            <w:r>
              <w:rPr>
                <w:snapToGrid w:val="0"/>
                <w:lang w:val="en-GB"/>
              </w:rPr>
              <w:t>1,757.3</w:t>
            </w:r>
          </w:p>
        </w:tc>
        <w:tc>
          <w:tcPr>
            <w:tcW w:w="1361" w:type="dxa"/>
          </w:tcPr>
          <w:p w:rsidR="00000000" w:rsidRDefault="00A03C91">
            <w:pPr>
              <w:ind w:left="108"/>
              <w:jc w:val="right"/>
              <w:rPr>
                <w:snapToGrid w:val="0"/>
                <w:lang w:val="en-GB"/>
              </w:rPr>
            </w:pPr>
            <w:r>
              <w:rPr>
                <w:snapToGrid w:val="0"/>
                <w:lang w:val="en-GB"/>
              </w:rPr>
              <w:t>1,619.1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Market capitalisation</w:t>
            </w:r>
          </w:p>
        </w:tc>
        <w:tc>
          <w:tcPr>
            <w:tcW w:w="1134" w:type="dxa"/>
          </w:tcPr>
          <w:p w:rsidR="00000000" w:rsidRDefault="00A03C91">
            <w:pPr>
              <w:ind w:left="108"/>
              <w:jc w:val="center"/>
              <w:rPr>
                <w:snapToGrid w:val="0"/>
                <w:lang w:val="en-GB"/>
              </w:rPr>
            </w:pPr>
            <w:r>
              <w:rPr>
                <w:snapToGrid w:val="0"/>
                <w:lang w:val="en-GB"/>
              </w:rPr>
              <w:t>n</w:t>
            </w:r>
          </w:p>
        </w:tc>
        <w:tc>
          <w:tcPr>
            <w:tcW w:w="1134" w:type="dxa"/>
          </w:tcPr>
          <w:p w:rsidR="00000000" w:rsidRDefault="00A03C91">
            <w:pPr>
              <w:ind w:left="108"/>
              <w:jc w:val="center"/>
              <w:rPr>
                <w:snapToGrid w:val="0"/>
                <w:lang w:val="en-GB"/>
              </w:rPr>
            </w:pPr>
            <w:r>
              <w:rPr>
                <w:snapToGrid w:val="0"/>
                <w:lang w:val="en-GB"/>
              </w:rPr>
              <w:t>$ million</w:t>
            </w:r>
          </w:p>
        </w:tc>
        <w:tc>
          <w:tcPr>
            <w:tcW w:w="1361" w:type="dxa"/>
          </w:tcPr>
          <w:p w:rsidR="00000000" w:rsidRDefault="00A03C91">
            <w:pPr>
              <w:ind w:left="108"/>
              <w:jc w:val="right"/>
              <w:rPr>
                <w:b/>
                <w:snapToGrid w:val="0"/>
                <w:lang w:val="en-GB"/>
              </w:rPr>
            </w:pPr>
            <w:r>
              <w:rPr>
                <w:b/>
                <w:snapToGrid w:val="0"/>
                <w:lang w:val="en-GB"/>
              </w:rPr>
              <w:t>9,554.2</w:t>
            </w:r>
          </w:p>
        </w:tc>
        <w:tc>
          <w:tcPr>
            <w:tcW w:w="1361" w:type="dxa"/>
          </w:tcPr>
          <w:p w:rsidR="00000000" w:rsidRDefault="00A03C91">
            <w:pPr>
              <w:ind w:left="108"/>
              <w:jc w:val="right"/>
              <w:rPr>
                <w:snapToGrid w:val="0"/>
                <w:lang w:val="en-GB"/>
              </w:rPr>
            </w:pPr>
            <w:r>
              <w:rPr>
                <w:snapToGrid w:val="0"/>
                <w:lang w:val="en-GB"/>
              </w:rPr>
              <w:t>8,403.2</w:t>
            </w:r>
          </w:p>
        </w:tc>
        <w:tc>
          <w:tcPr>
            <w:tcW w:w="1361" w:type="dxa"/>
          </w:tcPr>
          <w:p w:rsidR="00000000" w:rsidRDefault="00A03C91">
            <w:pPr>
              <w:ind w:left="108"/>
              <w:jc w:val="right"/>
              <w:rPr>
                <w:snapToGrid w:val="0"/>
                <w:lang w:val="en-GB"/>
              </w:rPr>
            </w:pPr>
            <w:r>
              <w:rPr>
                <w:snapToGrid w:val="0"/>
                <w:lang w:val="en-GB"/>
              </w:rPr>
              <w:t>7,925.3</w:t>
            </w:r>
          </w:p>
        </w:tc>
        <w:tc>
          <w:tcPr>
            <w:tcW w:w="1361" w:type="dxa"/>
          </w:tcPr>
          <w:p w:rsidR="00000000" w:rsidRDefault="00A03C91">
            <w:pPr>
              <w:ind w:left="108"/>
              <w:jc w:val="right"/>
              <w:rPr>
                <w:snapToGrid w:val="0"/>
                <w:lang w:val="en-GB"/>
              </w:rPr>
            </w:pPr>
            <w:r>
              <w:rPr>
                <w:snapToGrid w:val="0"/>
                <w:lang w:val="en-GB"/>
              </w:rPr>
              <w:t>7,731.1</w:t>
            </w:r>
          </w:p>
        </w:tc>
        <w:tc>
          <w:tcPr>
            <w:tcW w:w="1361" w:type="dxa"/>
          </w:tcPr>
          <w:p w:rsidR="00000000" w:rsidRDefault="00A03C91">
            <w:pPr>
              <w:ind w:left="108"/>
              <w:jc w:val="right"/>
              <w:rPr>
                <w:snapToGrid w:val="0"/>
                <w:lang w:val="en-GB"/>
              </w:rPr>
            </w:pPr>
            <w:r>
              <w:rPr>
                <w:snapToGrid w:val="0"/>
                <w:lang w:val="en-GB"/>
              </w:rPr>
              <w:t>10,226.1</w:t>
            </w: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Fina</w:t>
            </w:r>
            <w:r>
              <w:rPr>
                <w:b/>
                <w:snapToGrid w:val="0"/>
                <w:lang w:val="en-GB"/>
              </w:rPr>
              <w:t>ncial strength</w:t>
            </w:r>
          </w:p>
        </w:tc>
        <w:tc>
          <w:tcPr>
            <w:tcW w:w="1134" w:type="dxa"/>
          </w:tcPr>
          <w:p w:rsidR="00000000" w:rsidRDefault="00A03C91">
            <w:pPr>
              <w:ind w:left="108"/>
              <w:jc w:val="center"/>
              <w:rPr>
                <w:snapToGrid w:val="0"/>
                <w:lang w:val="en-GB"/>
              </w:rPr>
            </w:pPr>
          </w:p>
        </w:tc>
        <w:tc>
          <w:tcPr>
            <w:tcW w:w="1134" w:type="dxa"/>
          </w:tcPr>
          <w:p w:rsidR="00000000" w:rsidRDefault="00A03C91">
            <w:pPr>
              <w:ind w:left="108"/>
              <w:jc w:val="center"/>
              <w:rPr>
                <w:snapToGrid w:val="0"/>
                <w:lang w:val="en-GB"/>
              </w:rPr>
            </w:pPr>
          </w:p>
        </w:tc>
        <w:tc>
          <w:tcPr>
            <w:tcW w:w="1361" w:type="dxa"/>
          </w:tcPr>
          <w:p w:rsidR="00000000" w:rsidRDefault="00A03C91">
            <w:pPr>
              <w:ind w:left="108"/>
              <w:jc w:val="right"/>
              <w:rPr>
                <w:b/>
                <w:snapToGrid w:val="0"/>
                <w:lang w:val="en-GB"/>
              </w:rPr>
            </w:pPr>
          </w:p>
        </w:tc>
        <w:tc>
          <w:tcPr>
            <w:tcW w:w="1361" w:type="dxa"/>
          </w:tcPr>
          <w:p w:rsidR="00000000" w:rsidRDefault="00A03C91">
            <w:pPr>
              <w:ind w:left="108"/>
              <w:jc w:val="right"/>
              <w:rPr>
                <w:snapToGrid w:val="0"/>
                <w:lang w:val="en-GB"/>
              </w:rPr>
            </w:pPr>
          </w:p>
        </w:tc>
        <w:tc>
          <w:tcPr>
            <w:tcW w:w="1361" w:type="dxa"/>
          </w:tcPr>
          <w:p w:rsidR="00000000" w:rsidRDefault="00A03C91">
            <w:pPr>
              <w:ind w:left="108"/>
              <w:jc w:val="right"/>
              <w:rPr>
                <w:snapToGrid w:val="0"/>
                <w:lang w:val="en-GB"/>
              </w:rPr>
            </w:pPr>
          </w:p>
        </w:tc>
        <w:tc>
          <w:tcPr>
            <w:tcW w:w="1361" w:type="dxa"/>
          </w:tcPr>
          <w:p w:rsidR="00000000" w:rsidRDefault="00A03C91">
            <w:pPr>
              <w:ind w:left="108"/>
              <w:jc w:val="right"/>
              <w:rPr>
                <w:snapToGrid w:val="0"/>
                <w:lang w:val="en-GB"/>
              </w:rPr>
            </w:pPr>
          </w:p>
        </w:tc>
        <w:tc>
          <w:tcPr>
            <w:tcW w:w="1361"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Cash flow from operating activities</w:t>
            </w:r>
          </w:p>
        </w:tc>
        <w:tc>
          <w:tcPr>
            <w:tcW w:w="1134" w:type="dxa"/>
          </w:tcPr>
          <w:p w:rsidR="00000000" w:rsidRDefault="00A03C91">
            <w:pPr>
              <w:ind w:left="108"/>
              <w:jc w:val="center"/>
              <w:rPr>
                <w:snapToGrid w:val="0"/>
                <w:lang w:val="en-GB"/>
              </w:rPr>
            </w:pPr>
            <w:r>
              <w:rPr>
                <w:snapToGrid w:val="0"/>
                <w:lang w:val="en-GB"/>
              </w:rPr>
              <w:t>o</w:t>
            </w:r>
          </w:p>
        </w:tc>
        <w:tc>
          <w:tcPr>
            <w:tcW w:w="1134" w:type="dxa"/>
          </w:tcPr>
          <w:p w:rsidR="00000000" w:rsidRDefault="00A03C91">
            <w:pPr>
              <w:ind w:left="108"/>
              <w:jc w:val="center"/>
              <w:rPr>
                <w:snapToGrid w:val="0"/>
                <w:lang w:val="en-GB"/>
              </w:rPr>
            </w:pPr>
            <w:r>
              <w:rPr>
                <w:snapToGrid w:val="0"/>
                <w:lang w:val="en-GB"/>
              </w:rPr>
              <w:t>$ million</w:t>
            </w:r>
          </w:p>
        </w:tc>
        <w:tc>
          <w:tcPr>
            <w:tcW w:w="1361" w:type="dxa"/>
          </w:tcPr>
          <w:p w:rsidR="00000000" w:rsidRDefault="00A03C91">
            <w:pPr>
              <w:ind w:left="108"/>
              <w:jc w:val="right"/>
              <w:rPr>
                <w:b/>
                <w:snapToGrid w:val="0"/>
                <w:lang w:val="en-GB"/>
              </w:rPr>
            </w:pPr>
            <w:r>
              <w:rPr>
                <w:b/>
                <w:snapToGrid w:val="0"/>
                <w:lang w:val="en-GB"/>
              </w:rPr>
              <w:t>1,178.4</w:t>
            </w:r>
          </w:p>
        </w:tc>
        <w:tc>
          <w:tcPr>
            <w:tcW w:w="1361" w:type="dxa"/>
          </w:tcPr>
          <w:p w:rsidR="00000000" w:rsidRDefault="00A03C91">
            <w:pPr>
              <w:ind w:left="108"/>
              <w:jc w:val="right"/>
              <w:rPr>
                <w:snapToGrid w:val="0"/>
                <w:lang w:val="en-GB"/>
              </w:rPr>
            </w:pPr>
            <w:r>
              <w:rPr>
                <w:snapToGrid w:val="0"/>
                <w:lang w:val="en-GB"/>
              </w:rPr>
              <w:t>1,118.0</w:t>
            </w:r>
          </w:p>
        </w:tc>
        <w:tc>
          <w:tcPr>
            <w:tcW w:w="1361" w:type="dxa"/>
          </w:tcPr>
          <w:p w:rsidR="00000000" w:rsidRDefault="00A03C91">
            <w:pPr>
              <w:ind w:left="108"/>
              <w:jc w:val="right"/>
              <w:rPr>
                <w:snapToGrid w:val="0"/>
                <w:lang w:val="en-GB"/>
              </w:rPr>
            </w:pPr>
            <w:r>
              <w:rPr>
                <w:snapToGrid w:val="0"/>
                <w:lang w:val="en-GB"/>
              </w:rPr>
              <w:t>672.2</w:t>
            </w:r>
          </w:p>
        </w:tc>
        <w:tc>
          <w:tcPr>
            <w:tcW w:w="1361" w:type="dxa"/>
          </w:tcPr>
          <w:p w:rsidR="00000000" w:rsidRDefault="00A03C91">
            <w:pPr>
              <w:ind w:left="108"/>
              <w:jc w:val="right"/>
              <w:rPr>
                <w:snapToGrid w:val="0"/>
                <w:lang w:val="en-GB"/>
              </w:rPr>
            </w:pPr>
            <w:r>
              <w:rPr>
                <w:snapToGrid w:val="0"/>
                <w:lang w:val="en-GB"/>
              </w:rPr>
              <w:t>729.8</w:t>
            </w:r>
          </w:p>
        </w:tc>
        <w:tc>
          <w:tcPr>
            <w:tcW w:w="1361" w:type="dxa"/>
          </w:tcPr>
          <w:p w:rsidR="00000000" w:rsidRDefault="00A03C91">
            <w:pPr>
              <w:ind w:left="108"/>
              <w:jc w:val="right"/>
              <w:rPr>
                <w:snapToGrid w:val="0"/>
                <w:lang w:val="en-GB"/>
              </w:rPr>
            </w:pPr>
            <w:r>
              <w:rPr>
                <w:snapToGrid w:val="0"/>
                <w:lang w:val="en-GB"/>
              </w:rPr>
              <w:t>602.5</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Cash flow/debt service ratio</w:t>
            </w:r>
          </w:p>
        </w:tc>
        <w:tc>
          <w:tcPr>
            <w:tcW w:w="1134" w:type="dxa"/>
          </w:tcPr>
          <w:p w:rsidR="00000000" w:rsidRDefault="00A03C91">
            <w:pPr>
              <w:ind w:left="108"/>
              <w:jc w:val="center"/>
              <w:rPr>
                <w:snapToGrid w:val="0"/>
                <w:lang w:val="en-GB"/>
              </w:rPr>
            </w:pPr>
            <w:r>
              <w:rPr>
                <w:snapToGrid w:val="0"/>
                <w:lang w:val="en-GB"/>
              </w:rPr>
              <w:t>p</w:t>
            </w:r>
          </w:p>
        </w:tc>
        <w:tc>
          <w:tcPr>
            <w:tcW w:w="1134" w:type="dxa"/>
          </w:tcPr>
          <w:p w:rsidR="00000000" w:rsidRDefault="00A03C91">
            <w:pPr>
              <w:ind w:left="108"/>
              <w:jc w:val="center"/>
              <w:rPr>
                <w:snapToGrid w:val="0"/>
                <w:lang w:val="en-GB"/>
              </w:rPr>
            </w:pPr>
            <w:r>
              <w:rPr>
                <w:snapToGrid w:val="0"/>
                <w:lang w:val="en-GB"/>
              </w:rPr>
              <w:t>times</w:t>
            </w:r>
          </w:p>
        </w:tc>
        <w:tc>
          <w:tcPr>
            <w:tcW w:w="1361" w:type="dxa"/>
          </w:tcPr>
          <w:p w:rsidR="00000000" w:rsidRDefault="00A03C91">
            <w:pPr>
              <w:ind w:left="108"/>
              <w:jc w:val="right"/>
              <w:rPr>
                <w:b/>
                <w:snapToGrid w:val="0"/>
                <w:lang w:val="en-GB"/>
              </w:rPr>
            </w:pPr>
            <w:r>
              <w:rPr>
                <w:b/>
                <w:snapToGrid w:val="0"/>
                <w:lang w:val="en-GB"/>
              </w:rPr>
              <w:t>20.0</w:t>
            </w:r>
          </w:p>
        </w:tc>
        <w:tc>
          <w:tcPr>
            <w:tcW w:w="1361" w:type="dxa"/>
          </w:tcPr>
          <w:p w:rsidR="00000000" w:rsidRDefault="00A03C91">
            <w:pPr>
              <w:ind w:left="108"/>
              <w:jc w:val="right"/>
              <w:rPr>
                <w:snapToGrid w:val="0"/>
                <w:lang w:val="en-GB"/>
              </w:rPr>
            </w:pPr>
            <w:r>
              <w:rPr>
                <w:snapToGrid w:val="0"/>
                <w:lang w:val="en-GB"/>
              </w:rPr>
              <w:t>16.0</w:t>
            </w:r>
          </w:p>
        </w:tc>
        <w:tc>
          <w:tcPr>
            <w:tcW w:w="1361" w:type="dxa"/>
          </w:tcPr>
          <w:p w:rsidR="00000000" w:rsidRDefault="00A03C91">
            <w:pPr>
              <w:ind w:left="108"/>
              <w:jc w:val="right"/>
              <w:rPr>
                <w:snapToGrid w:val="0"/>
                <w:lang w:val="en-GB"/>
              </w:rPr>
            </w:pPr>
            <w:r>
              <w:rPr>
                <w:snapToGrid w:val="0"/>
                <w:lang w:val="en-GB"/>
              </w:rPr>
              <w:t>7.3</w:t>
            </w:r>
          </w:p>
        </w:tc>
        <w:tc>
          <w:tcPr>
            <w:tcW w:w="1361" w:type="dxa"/>
          </w:tcPr>
          <w:p w:rsidR="00000000" w:rsidRDefault="00A03C91">
            <w:pPr>
              <w:ind w:left="108"/>
              <w:jc w:val="right"/>
              <w:rPr>
                <w:snapToGrid w:val="0"/>
                <w:lang w:val="en-GB"/>
              </w:rPr>
            </w:pPr>
            <w:r>
              <w:rPr>
                <w:snapToGrid w:val="0"/>
                <w:lang w:val="en-GB"/>
              </w:rPr>
              <w:t>7.4</w:t>
            </w:r>
          </w:p>
        </w:tc>
        <w:tc>
          <w:tcPr>
            <w:tcW w:w="1361" w:type="dxa"/>
          </w:tcPr>
          <w:p w:rsidR="00000000" w:rsidRDefault="00A03C91">
            <w:pPr>
              <w:ind w:left="108"/>
              <w:jc w:val="right"/>
              <w:rPr>
                <w:snapToGrid w:val="0"/>
                <w:lang w:val="en-GB"/>
              </w:rPr>
            </w:pPr>
            <w:r>
              <w:rPr>
                <w:snapToGrid w:val="0"/>
                <w:lang w:val="en-GB"/>
              </w:rPr>
              <w:t>7.0</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Net debt/net debt and equity</w:t>
            </w:r>
          </w:p>
        </w:tc>
        <w:tc>
          <w:tcPr>
            <w:tcW w:w="1134" w:type="dxa"/>
          </w:tcPr>
          <w:p w:rsidR="00000000" w:rsidRDefault="00A03C91">
            <w:pPr>
              <w:ind w:left="108"/>
              <w:jc w:val="center"/>
              <w:rPr>
                <w:snapToGrid w:val="0"/>
                <w:lang w:val="en-GB"/>
              </w:rPr>
            </w:pPr>
          </w:p>
        </w:tc>
        <w:tc>
          <w:tcPr>
            <w:tcW w:w="1134" w:type="dxa"/>
          </w:tcPr>
          <w:p w:rsidR="00000000" w:rsidRDefault="00A03C91">
            <w:pPr>
              <w:ind w:left="108"/>
              <w:jc w:val="center"/>
              <w:rPr>
                <w:snapToGrid w:val="0"/>
                <w:lang w:val="en-GB"/>
              </w:rPr>
            </w:pPr>
          </w:p>
        </w:tc>
        <w:tc>
          <w:tcPr>
            <w:tcW w:w="1361" w:type="dxa"/>
          </w:tcPr>
          <w:p w:rsidR="00000000" w:rsidRDefault="00A03C91">
            <w:pPr>
              <w:ind w:left="108"/>
              <w:jc w:val="right"/>
              <w:rPr>
                <w:b/>
                <w:snapToGrid w:val="0"/>
                <w:lang w:val="en-GB"/>
              </w:rPr>
            </w:pPr>
            <w:r>
              <w:rPr>
                <w:b/>
                <w:snapToGrid w:val="0"/>
                <w:lang w:val="en-GB"/>
              </w:rPr>
              <w:t>6.2%</w:t>
            </w:r>
          </w:p>
        </w:tc>
        <w:tc>
          <w:tcPr>
            <w:tcW w:w="1361" w:type="dxa"/>
          </w:tcPr>
          <w:p w:rsidR="00000000" w:rsidRDefault="00A03C91">
            <w:pPr>
              <w:ind w:left="108"/>
              <w:jc w:val="right"/>
              <w:rPr>
                <w:snapToGrid w:val="0"/>
                <w:lang w:val="en-GB"/>
              </w:rPr>
            </w:pPr>
            <w:r>
              <w:rPr>
                <w:snapToGrid w:val="0"/>
                <w:lang w:val="en-GB"/>
              </w:rPr>
              <w:t>17.5%</w:t>
            </w:r>
          </w:p>
        </w:tc>
        <w:tc>
          <w:tcPr>
            <w:tcW w:w="1361" w:type="dxa"/>
          </w:tcPr>
          <w:p w:rsidR="00000000" w:rsidRDefault="00A03C91">
            <w:pPr>
              <w:ind w:left="108"/>
              <w:jc w:val="right"/>
              <w:rPr>
                <w:snapToGrid w:val="0"/>
                <w:lang w:val="en-GB"/>
              </w:rPr>
            </w:pPr>
            <w:r>
              <w:rPr>
                <w:snapToGrid w:val="0"/>
                <w:lang w:val="en-GB"/>
              </w:rPr>
              <w:t>27.3%</w:t>
            </w:r>
          </w:p>
        </w:tc>
        <w:tc>
          <w:tcPr>
            <w:tcW w:w="1361" w:type="dxa"/>
          </w:tcPr>
          <w:p w:rsidR="00000000" w:rsidRDefault="00A03C91">
            <w:pPr>
              <w:ind w:left="108"/>
              <w:jc w:val="right"/>
              <w:rPr>
                <w:snapToGrid w:val="0"/>
                <w:lang w:val="en-GB"/>
              </w:rPr>
            </w:pPr>
            <w:r>
              <w:rPr>
                <w:snapToGrid w:val="0"/>
                <w:lang w:val="en-GB"/>
              </w:rPr>
              <w:t>38.7%</w:t>
            </w:r>
          </w:p>
        </w:tc>
        <w:tc>
          <w:tcPr>
            <w:tcW w:w="1361" w:type="dxa"/>
          </w:tcPr>
          <w:p w:rsidR="00000000" w:rsidRDefault="00A03C91">
            <w:pPr>
              <w:ind w:left="108"/>
              <w:jc w:val="right"/>
              <w:rPr>
                <w:snapToGrid w:val="0"/>
                <w:lang w:val="en-GB"/>
              </w:rPr>
            </w:pPr>
            <w:r>
              <w:rPr>
                <w:snapToGrid w:val="0"/>
                <w:lang w:val="en-GB"/>
              </w:rPr>
              <w:t>37.2%</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Net gearing ratio</w:t>
            </w:r>
          </w:p>
        </w:tc>
        <w:tc>
          <w:tcPr>
            <w:tcW w:w="1134" w:type="dxa"/>
          </w:tcPr>
          <w:p w:rsidR="00000000" w:rsidRDefault="00A03C91">
            <w:pPr>
              <w:ind w:left="108"/>
              <w:jc w:val="center"/>
              <w:rPr>
                <w:snapToGrid w:val="0"/>
                <w:lang w:val="en-GB"/>
              </w:rPr>
            </w:pPr>
            <w:r>
              <w:rPr>
                <w:snapToGrid w:val="0"/>
                <w:lang w:val="en-GB"/>
              </w:rPr>
              <w:t>q</w:t>
            </w:r>
          </w:p>
        </w:tc>
        <w:tc>
          <w:tcPr>
            <w:tcW w:w="1134" w:type="dxa"/>
          </w:tcPr>
          <w:p w:rsidR="00000000" w:rsidRDefault="00A03C91">
            <w:pPr>
              <w:ind w:left="108"/>
              <w:jc w:val="center"/>
              <w:rPr>
                <w:snapToGrid w:val="0"/>
                <w:lang w:val="en-GB"/>
              </w:rPr>
            </w:pPr>
          </w:p>
        </w:tc>
        <w:tc>
          <w:tcPr>
            <w:tcW w:w="1361" w:type="dxa"/>
          </w:tcPr>
          <w:p w:rsidR="00000000" w:rsidRDefault="00A03C91">
            <w:pPr>
              <w:ind w:left="108"/>
              <w:jc w:val="right"/>
              <w:rPr>
                <w:b/>
                <w:snapToGrid w:val="0"/>
                <w:lang w:val="en-GB"/>
              </w:rPr>
            </w:pPr>
            <w:r>
              <w:rPr>
                <w:b/>
                <w:snapToGrid w:val="0"/>
                <w:lang w:val="en-GB"/>
              </w:rPr>
              <w:t>49.8%</w:t>
            </w:r>
          </w:p>
        </w:tc>
        <w:tc>
          <w:tcPr>
            <w:tcW w:w="1361" w:type="dxa"/>
          </w:tcPr>
          <w:p w:rsidR="00000000" w:rsidRDefault="00A03C91">
            <w:pPr>
              <w:ind w:left="108"/>
              <w:jc w:val="right"/>
              <w:rPr>
                <w:snapToGrid w:val="0"/>
                <w:lang w:val="en-GB"/>
              </w:rPr>
            </w:pPr>
            <w:r>
              <w:rPr>
                <w:snapToGrid w:val="0"/>
                <w:lang w:val="en-GB"/>
              </w:rPr>
              <w:t>55</w:t>
            </w:r>
            <w:r>
              <w:rPr>
                <w:snapToGrid w:val="0"/>
                <w:lang w:val="en-GB"/>
              </w:rPr>
              <w:t>.4%</w:t>
            </w:r>
          </w:p>
        </w:tc>
        <w:tc>
          <w:tcPr>
            <w:tcW w:w="1361" w:type="dxa"/>
          </w:tcPr>
          <w:p w:rsidR="00000000" w:rsidRDefault="00A03C91">
            <w:pPr>
              <w:ind w:left="108"/>
              <w:jc w:val="right"/>
              <w:rPr>
                <w:snapToGrid w:val="0"/>
                <w:lang w:val="en-GB"/>
              </w:rPr>
            </w:pPr>
            <w:r>
              <w:rPr>
                <w:snapToGrid w:val="0"/>
                <w:lang w:val="en-GB"/>
              </w:rPr>
              <w:t>57.8%</w:t>
            </w:r>
          </w:p>
        </w:tc>
        <w:tc>
          <w:tcPr>
            <w:tcW w:w="1361" w:type="dxa"/>
          </w:tcPr>
          <w:p w:rsidR="00000000" w:rsidRDefault="00A03C91">
            <w:pPr>
              <w:ind w:left="108"/>
              <w:jc w:val="right"/>
              <w:rPr>
                <w:snapToGrid w:val="0"/>
                <w:lang w:val="en-GB"/>
              </w:rPr>
            </w:pPr>
            <w:r>
              <w:rPr>
                <w:snapToGrid w:val="0"/>
                <w:lang w:val="en-GB"/>
              </w:rPr>
              <w:t>64.5%</w:t>
            </w:r>
          </w:p>
        </w:tc>
        <w:tc>
          <w:tcPr>
            <w:tcW w:w="1361" w:type="dxa"/>
          </w:tcPr>
          <w:p w:rsidR="00000000" w:rsidRDefault="00A03C91">
            <w:pPr>
              <w:ind w:left="108"/>
              <w:jc w:val="right"/>
              <w:rPr>
                <w:snapToGrid w:val="0"/>
                <w:lang w:val="en-GB"/>
              </w:rPr>
            </w:pPr>
            <w:r>
              <w:rPr>
                <w:snapToGrid w:val="0"/>
                <w:lang w:val="en-GB"/>
              </w:rPr>
              <w:t>62.9%</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Net borrowing costs cover</w:t>
            </w:r>
          </w:p>
        </w:tc>
        <w:tc>
          <w:tcPr>
            <w:tcW w:w="1134" w:type="dxa"/>
          </w:tcPr>
          <w:p w:rsidR="00000000" w:rsidRDefault="00A03C91">
            <w:pPr>
              <w:ind w:left="108"/>
              <w:jc w:val="center"/>
              <w:rPr>
                <w:snapToGrid w:val="0"/>
                <w:lang w:val="en-GB"/>
              </w:rPr>
            </w:pPr>
            <w:r>
              <w:rPr>
                <w:snapToGrid w:val="0"/>
                <w:lang w:val="en-GB"/>
              </w:rPr>
              <w:t>r</w:t>
            </w:r>
          </w:p>
        </w:tc>
        <w:tc>
          <w:tcPr>
            <w:tcW w:w="1134" w:type="dxa"/>
          </w:tcPr>
          <w:p w:rsidR="00000000" w:rsidRDefault="00A03C91">
            <w:pPr>
              <w:ind w:left="108"/>
              <w:jc w:val="center"/>
              <w:rPr>
                <w:snapToGrid w:val="0"/>
                <w:lang w:val="en-GB"/>
              </w:rPr>
            </w:pPr>
            <w:r>
              <w:rPr>
                <w:snapToGrid w:val="0"/>
                <w:lang w:val="en-GB"/>
              </w:rPr>
              <w:t>times</w:t>
            </w:r>
          </w:p>
        </w:tc>
        <w:tc>
          <w:tcPr>
            <w:tcW w:w="1361" w:type="dxa"/>
          </w:tcPr>
          <w:p w:rsidR="00000000" w:rsidRDefault="00A03C91">
            <w:pPr>
              <w:ind w:left="108"/>
              <w:jc w:val="right"/>
              <w:rPr>
                <w:b/>
                <w:snapToGrid w:val="0"/>
                <w:lang w:val="en-GB"/>
              </w:rPr>
            </w:pPr>
            <w:r>
              <w:rPr>
                <w:b/>
                <w:snapToGrid w:val="0"/>
                <w:lang w:val="en-GB"/>
              </w:rPr>
              <w:t>10.8</w:t>
            </w:r>
          </w:p>
        </w:tc>
        <w:tc>
          <w:tcPr>
            <w:tcW w:w="1361" w:type="dxa"/>
          </w:tcPr>
          <w:p w:rsidR="00000000" w:rsidRDefault="00A03C91">
            <w:pPr>
              <w:ind w:left="108"/>
              <w:jc w:val="right"/>
              <w:rPr>
                <w:snapToGrid w:val="0"/>
                <w:lang w:val="en-GB"/>
              </w:rPr>
            </w:pPr>
            <w:r>
              <w:rPr>
                <w:snapToGrid w:val="0"/>
                <w:lang w:val="en-GB"/>
              </w:rPr>
              <w:t>7.5</w:t>
            </w:r>
          </w:p>
        </w:tc>
        <w:tc>
          <w:tcPr>
            <w:tcW w:w="1361" w:type="dxa"/>
          </w:tcPr>
          <w:p w:rsidR="00000000" w:rsidRDefault="00A03C91">
            <w:pPr>
              <w:ind w:left="108"/>
              <w:jc w:val="right"/>
              <w:rPr>
                <w:snapToGrid w:val="0"/>
                <w:lang w:val="en-GB"/>
              </w:rPr>
            </w:pPr>
            <w:r>
              <w:rPr>
                <w:snapToGrid w:val="0"/>
                <w:lang w:val="en-GB"/>
              </w:rPr>
              <w:t>5.3</w:t>
            </w:r>
          </w:p>
        </w:tc>
        <w:tc>
          <w:tcPr>
            <w:tcW w:w="1361" w:type="dxa"/>
          </w:tcPr>
          <w:p w:rsidR="00000000" w:rsidRDefault="00A03C91">
            <w:pPr>
              <w:ind w:left="108"/>
              <w:jc w:val="right"/>
              <w:rPr>
                <w:snapToGrid w:val="0"/>
                <w:lang w:val="en-GB"/>
              </w:rPr>
            </w:pPr>
            <w:r>
              <w:rPr>
                <w:snapToGrid w:val="0"/>
                <w:lang w:val="en-GB"/>
              </w:rPr>
              <w:t>7.0</w:t>
            </w:r>
          </w:p>
        </w:tc>
        <w:tc>
          <w:tcPr>
            <w:tcW w:w="1361" w:type="dxa"/>
          </w:tcPr>
          <w:p w:rsidR="00000000" w:rsidRDefault="00A03C91">
            <w:pPr>
              <w:ind w:left="108"/>
              <w:jc w:val="right"/>
              <w:rPr>
                <w:snapToGrid w:val="0"/>
                <w:lang w:val="en-GB"/>
              </w:rPr>
            </w:pPr>
            <w:r>
              <w:rPr>
                <w:snapToGrid w:val="0"/>
                <w:lang w:val="en-GB"/>
              </w:rPr>
              <w:t>7.5</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Fixed charges cover</w:t>
            </w:r>
          </w:p>
        </w:tc>
        <w:tc>
          <w:tcPr>
            <w:tcW w:w="1134" w:type="dxa"/>
          </w:tcPr>
          <w:p w:rsidR="00000000" w:rsidRDefault="00A03C91">
            <w:pPr>
              <w:ind w:left="108"/>
              <w:jc w:val="center"/>
              <w:rPr>
                <w:snapToGrid w:val="0"/>
                <w:lang w:val="en-GB"/>
              </w:rPr>
            </w:pPr>
            <w:r>
              <w:rPr>
                <w:snapToGrid w:val="0"/>
                <w:lang w:val="en-GB"/>
              </w:rPr>
              <w:t>s</w:t>
            </w:r>
          </w:p>
        </w:tc>
        <w:tc>
          <w:tcPr>
            <w:tcW w:w="1134" w:type="dxa"/>
          </w:tcPr>
          <w:p w:rsidR="00000000" w:rsidRDefault="00A03C91">
            <w:pPr>
              <w:ind w:left="108"/>
              <w:jc w:val="center"/>
              <w:rPr>
                <w:snapToGrid w:val="0"/>
                <w:lang w:val="en-GB"/>
              </w:rPr>
            </w:pPr>
            <w:r>
              <w:rPr>
                <w:snapToGrid w:val="0"/>
                <w:lang w:val="en-GB"/>
              </w:rPr>
              <w:t>times</w:t>
            </w:r>
          </w:p>
        </w:tc>
        <w:tc>
          <w:tcPr>
            <w:tcW w:w="1361" w:type="dxa"/>
          </w:tcPr>
          <w:p w:rsidR="00000000" w:rsidRDefault="00A03C91">
            <w:pPr>
              <w:ind w:left="108"/>
              <w:jc w:val="right"/>
              <w:rPr>
                <w:b/>
                <w:snapToGrid w:val="0"/>
                <w:lang w:val="en-GB"/>
              </w:rPr>
            </w:pPr>
            <w:r>
              <w:rPr>
                <w:b/>
                <w:snapToGrid w:val="0"/>
                <w:lang w:val="en-GB"/>
              </w:rPr>
              <w:t>2.2</w:t>
            </w:r>
          </w:p>
        </w:tc>
        <w:tc>
          <w:tcPr>
            <w:tcW w:w="1361" w:type="dxa"/>
          </w:tcPr>
          <w:p w:rsidR="00000000" w:rsidRDefault="00A03C91">
            <w:pPr>
              <w:ind w:left="108"/>
              <w:jc w:val="right"/>
              <w:rPr>
                <w:snapToGrid w:val="0"/>
                <w:lang w:val="en-GB"/>
              </w:rPr>
            </w:pPr>
            <w:r>
              <w:rPr>
                <w:snapToGrid w:val="0"/>
                <w:lang w:val="en-GB"/>
              </w:rPr>
              <w:t>2.0</w:t>
            </w:r>
          </w:p>
        </w:tc>
        <w:tc>
          <w:tcPr>
            <w:tcW w:w="1361" w:type="dxa"/>
          </w:tcPr>
          <w:p w:rsidR="00000000" w:rsidRDefault="00A03C91">
            <w:pPr>
              <w:ind w:left="108"/>
              <w:jc w:val="right"/>
              <w:rPr>
                <w:snapToGrid w:val="0"/>
                <w:lang w:val="en-GB"/>
              </w:rPr>
            </w:pPr>
            <w:r>
              <w:rPr>
                <w:snapToGrid w:val="0"/>
                <w:lang w:val="en-GB"/>
              </w:rPr>
              <w:t>2.0</w:t>
            </w:r>
          </w:p>
        </w:tc>
        <w:tc>
          <w:tcPr>
            <w:tcW w:w="1361" w:type="dxa"/>
          </w:tcPr>
          <w:p w:rsidR="00000000" w:rsidRDefault="00A03C91">
            <w:pPr>
              <w:ind w:left="108"/>
              <w:jc w:val="right"/>
              <w:rPr>
                <w:snapToGrid w:val="0"/>
                <w:lang w:val="en-GB"/>
              </w:rPr>
            </w:pPr>
            <w:r>
              <w:rPr>
                <w:snapToGrid w:val="0"/>
                <w:lang w:val="en-GB"/>
              </w:rPr>
              <w:t>2.3</w:t>
            </w:r>
          </w:p>
        </w:tc>
        <w:tc>
          <w:tcPr>
            <w:tcW w:w="1361" w:type="dxa"/>
          </w:tcPr>
          <w:p w:rsidR="00000000" w:rsidRDefault="00A03C91">
            <w:pPr>
              <w:ind w:left="108"/>
              <w:jc w:val="right"/>
              <w:rPr>
                <w:snapToGrid w:val="0"/>
                <w:lang w:val="en-GB"/>
              </w:rPr>
            </w:pPr>
            <w:r>
              <w:rPr>
                <w:snapToGrid w:val="0"/>
                <w:lang w:val="en-GB"/>
              </w:rPr>
              <w:t>2.3</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Net tangible asset per share</w:t>
            </w:r>
          </w:p>
        </w:tc>
        <w:tc>
          <w:tcPr>
            <w:tcW w:w="1134" w:type="dxa"/>
            <w:tcBorders>
              <w:bottom w:val="single" w:sz="18" w:space="0" w:color="auto"/>
            </w:tcBorders>
          </w:tcPr>
          <w:p w:rsidR="00000000" w:rsidRDefault="00A03C91">
            <w:pPr>
              <w:ind w:left="108"/>
              <w:jc w:val="center"/>
              <w:rPr>
                <w:snapToGrid w:val="0"/>
                <w:lang w:val="en-GB"/>
              </w:rPr>
            </w:pPr>
            <w:r>
              <w:rPr>
                <w:snapToGrid w:val="0"/>
                <w:lang w:val="en-GB"/>
              </w:rPr>
              <w:t>t</w:t>
            </w:r>
          </w:p>
        </w:tc>
        <w:tc>
          <w:tcPr>
            <w:tcW w:w="1134" w:type="dxa"/>
            <w:tcBorders>
              <w:bottom w:val="single" w:sz="18" w:space="0" w:color="auto"/>
            </w:tcBorders>
          </w:tcPr>
          <w:p w:rsidR="00000000" w:rsidRDefault="00A03C91">
            <w:pPr>
              <w:ind w:left="108"/>
              <w:jc w:val="center"/>
              <w:rPr>
                <w:snapToGrid w:val="0"/>
                <w:lang w:val="en-GB"/>
              </w:rPr>
            </w:pPr>
            <w:r>
              <w:rPr>
                <w:snapToGrid w:val="0"/>
                <w:lang w:val="en-GB"/>
              </w:rPr>
              <w:t>$</w:t>
            </w:r>
          </w:p>
        </w:tc>
        <w:tc>
          <w:tcPr>
            <w:tcW w:w="1361" w:type="dxa"/>
            <w:tcBorders>
              <w:bottom w:val="single" w:sz="18" w:space="0" w:color="auto"/>
            </w:tcBorders>
          </w:tcPr>
          <w:p w:rsidR="00000000" w:rsidRDefault="00A03C91">
            <w:pPr>
              <w:ind w:left="108"/>
              <w:jc w:val="right"/>
              <w:rPr>
                <w:b/>
                <w:snapToGrid w:val="0"/>
                <w:lang w:val="en-GB"/>
              </w:rPr>
            </w:pPr>
            <w:r>
              <w:rPr>
                <w:b/>
                <w:snapToGrid w:val="0"/>
                <w:lang w:val="en-GB"/>
              </w:rPr>
              <w:t>2.16</w:t>
            </w:r>
          </w:p>
        </w:tc>
        <w:tc>
          <w:tcPr>
            <w:tcW w:w="1361" w:type="dxa"/>
            <w:tcBorders>
              <w:bottom w:val="single" w:sz="18" w:space="0" w:color="auto"/>
            </w:tcBorders>
          </w:tcPr>
          <w:p w:rsidR="00000000" w:rsidRDefault="00A03C91">
            <w:pPr>
              <w:ind w:left="108"/>
              <w:jc w:val="right"/>
              <w:rPr>
                <w:snapToGrid w:val="0"/>
                <w:lang w:val="en-GB"/>
              </w:rPr>
            </w:pPr>
            <w:r>
              <w:rPr>
                <w:snapToGrid w:val="0"/>
                <w:lang w:val="en-GB"/>
              </w:rPr>
              <w:t>2.02</w:t>
            </w:r>
          </w:p>
        </w:tc>
        <w:tc>
          <w:tcPr>
            <w:tcW w:w="1361" w:type="dxa"/>
            <w:tcBorders>
              <w:bottom w:val="single" w:sz="18" w:space="0" w:color="auto"/>
            </w:tcBorders>
          </w:tcPr>
          <w:p w:rsidR="00000000" w:rsidRDefault="00A03C91">
            <w:pPr>
              <w:ind w:left="108"/>
              <w:jc w:val="right"/>
              <w:rPr>
                <w:snapToGrid w:val="0"/>
                <w:lang w:val="en-GB"/>
              </w:rPr>
            </w:pPr>
            <w:r>
              <w:rPr>
                <w:snapToGrid w:val="0"/>
                <w:lang w:val="en-GB"/>
              </w:rPr>
              <w:t>1.92</w:t>
            </w:r>
          </w:p>
        </w:tc>
        <w:tc>
          <w:tcPr>
            <w:tcW w:w="1361" w:type="dxa"/>
            <w:tcBorders>
              <w:bottom w:val="single" w:sz="18" w:space="0" w:color="auto"/>
            </w:tcBorders>
          </w:tcPr>
          <w:p w:rsidR="00000000" w:rsidRDefault="00A03C91">
            <w:pPr>
              <w:ind w:left="108"/>
              <w:jc w:val="right"/>
              <w:rPr>
                <w:snapToGrid w:val="0"/>
                <w:lang w:val="en-GB"/>
              </w:rPr>
            </w:pPr>
            <w:r>
              <w:rPr>
                <w:snapToGrid w:val="0"/>
                <w:lang w:val="en-GB"/>
              </w:rPr>
              <w:t>2.26</w:t>
            </w:r>
          </w:p>
        </w:tc>
        <w:tc>
          <w:tcPr>
            <w:tcW w:w="1361" w:type="dxa"/>
            <w:tcBorders>
              <w:bottom w:val="single" w:sz="18" w:space="0" w:color="auto"/>
            </w:tcBorders>
          </w:tcPr>
          <w:p w:rsidR="00000000" w:rsidRDefault="00A03C91">
            <w:pPr>
              <w:ind w:left="108"/>
              <w:jc w:val="right"/>
              <w:rPr>
                <w:snapToGrid w:val="0"/>
                <w:lang w:val="en-GB"/>
              </w:rPr>
            </w:pPr>
            <w:r>
              <w:rPr>
                <w:snapToGrid w:val="0"/>
                <w:lang w:val="en-GB"/>
              </w:rPr>
              <w:t>2.23</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3"/>
        <w:rPr>
          <w:snapToGrid w:val="0"/>
          <w:lang w:val="en-GB"/>
        </w:rPr>
      </w:pPr>
      <w:r>
        <w:rPr>
          <w:snapToGrid w:val="0"/>
          <w:lang w:val="en-GB"/>
        </w:rPr>
        <w:t>Notes to Statistical Analysis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a</w:t>
      </w:r>
      <w:r>
        <w:rPr>
          <w:snapToGrid w:val="0"/>
          <w:lang w:val="en-GB"/>
        </w:rPr>
        <w:tab/>
        <w:t>Sales for 1999-2000 have be</w:t>
      </w:r>
      <w:r>
        <w:rPr>
          <w:snapToGrid w:val="0"/>
          <w:lang w:val="en-GB"/>
        </w:rPr>
        <w:t>en adjusted to exclude wholesale sales tax and the 53rd week in 2000.</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b</w:t>
      </w:r>
      <w:r>
        <w:rPr>
          <w:snapToGrid w:val="0"/>
          <w:lang w:val="en-GB"/>
        </w:rPr>
        <w:tab/>
        <w:t>2003 net profit includes accounting policy changes: supplier promotional rebates $(79.3)m - relating to 2003 $(2.8)m, relating to prior periods $(76.5)m. Also relating to 2003: liquor</w:t>
      </w:r>
      <w:r>
        <w:rPr>
          <w:snapToGrid w:val="0"/>
          <w:lang w:val="en-GB"/>
        </w:rPr>
        <w:t xml:space="preserve"> licenses $10.3m and indirect logistics $5.0m. The previous corresponding periods have not been adjusted.</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c</w:t>
      </w:r>
      <w:r>
        <w:rPr>
          <w:snapToGrid w:val="0"/>
          <w:lang w:val="en-GB"/>
        </w:rPr>
        <w:tab/>
        <w:t xml:space="preserve">Excludes abnormal items (1999-2000), significant items (2001), accounting policy changes, profit on sale of Sydney Central Plaza and write-back of </w:t>
      </w:r>
      <w:r>
        <w:rPr>
          <w:snapToGrid w:val="0"/>
          <w:lang w:val="en-GB"/>
        </w:rPr>
        <w:t>Kmart New Zealand onerous lease provision (2003).</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d</w:t>
      </w:r>
      <w:r>
        <w:rPr>
          <w:snapToGrid w:val="0"/>
          <w:lang w:val="en-GB"/>
        </w:rPr>
        <w:tab/>
        <w:t>2001 -2003 earnings per share (EPS) has been calculated based on the revised Accounting Standard AASB 1027 "Earnings per Share". 1999-2000 EPS has not been restated and is calculated in accordance with t</w:t>
      </w:r>
      <w:r>
        <w:rPr>
          <w:snapToGrid w:val="0"/>
          <w:lang w:val="en-GB"/>
        </w:rPr>
        <w:t>he previous version of AASB 1027 "Earnings per Share".</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e</w:t>
      </w:r>
      <w:r>
        <w:rPr>
          <w:snapToGrid w:val="0"/>
          <w:lang w:val="en-GB"/>
        </w:rPr>
        <w:tab/>
        <w:t>Net profit after tax divided by opening shareholders' funds.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f</w:t>
      </w:r>
      <w:r>
        <w:rPr>
          <w:snapToGrid w:val="0"/>
          <w:lang w:val="en-GB"/>
        </w:rPr>
        <w:tab/>
        <w:t>Earnings before interest and tax (EBIT) excluding accounting policy changes for the last 13 months divided by the average net assets e</w:t>
      </w:r>
      <w:r>
        <w:rPr>
          <w:snapToGrid w:val="0"/>
          <w:lang w:val="en-GB"/>
        </w:rPr>
        <w:t>mployed for the same 13 months.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g</w:t>
      </w:r>
      <w:r>
        <w:rPr>
          <w:snapToGrid w:val="0"/>
          <w:lang w:val="en-GB"/>
        </w:rPr>
        <w:tab/>
        <w:t xml:space="preserve">Although the final dividend for 2003 has not been provided for in these financial statements in accordance with Accounting Standard AASB 1044 "Provisions, Contingent Liabilities and Contingent Assets", it is included for </w:t>
      </w:r>
      <w:r>
        <w:rPr>
          <w:snapToGrid w:val="0"/>
          <w:lang w:val="en-GB"/>
        </w:rPr>
        <w:t>comparative purposes.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h</w:t>
      </w:r>
      <w:r>
        <w:rPr>
          <w:snapToGrid w:val="0"/>
          <w:lang w:val="en-GB"/>
        </w:rPr>
        <w:tab/>
        <w:t>Price/earnings ratio is the ratio of closing ordinary share price to basic earnings per ordinary share.</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proofErr w:type="spellStart"/>
      <w:r>
        <w:rPr>
          <w:snapToGrid w:val="0"/>
          <w:lang w:val="en-GB"/>
        </w:rPr>
        <w:t>i</w:t>
      </w:r>
      <w:proofErr w:type="spellEnd"/>
      <w:r>
        <w:rPr>
          <w:snapToGrid w:val="0"/>
          <w:lang w:val="en-GB"/>
        </w:rPr>
        <w:tab/>
        <w:t>Price/cash flow ratio is the ratio of closing ordinary share price to cash flow from operating activities per ordinary share</w:t>
      </w:r>
      <w:r>
        <w:rPr>
          <w:snapToGrid w:val="0"/>
          <w:lang w:val="en-GB"/>
        </w:rPr>
        <w:t>.</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j</w:t>
      </w:r>
      <w:r>
        <w:rPr>
          <w:snapToGrid w:val="0"/>
          <w:lang w:val="en-GB"/>
        </w:rPr>
        <w:tab/>
        <w:t>Capital employed represents net debt and total equity.</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k</w:t>
      </w:r>
      <w:r>
        <w:rPr>
          <w:snapToGrid w:val="0"/>
          <w:lang w:val="en-GB"/>
        </w:rPr>
        <w:tab/>
        <w:t>Capital expenditure represents the total additions to property, plant and equipment, purchases of investments, businesses and controlled entities.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l</w:t>
      </w:r>
      <w:r>
        <w:rPr>
          <w:snapToGrid w:val="0"/>
          <w:lang w:val="en-GB"/>
        </w:rPr>
        <w:tab/>
        <w:t>Group disposals represents proceeds from di</w:t>
      </w:r>
      <w:r>
        <w:rPr>
          <w:snapToGrid w:val="0"/>
          <w:lang w:val="en-GB"/>
        </w:rPr>
        <w:t>sposals of property, plant and equipment, investments, intangibles, businesses and controlled entities.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m</w:t>
      </w:r>
      <w:r>
        <w:rPr>
          <w:snapToGrid w:val="0"/>
          <w:lang w:val="en-GB"/>
        </w:rPr>
        <w:tab/>
        <w:t>Interest bearing liabilities less cash.</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n</w:t>
      </w:r>
      <w:r>
        <w:rPr>
          <w:snapToGrid w:val="0"/>
          <w:lang w:val="en-GB"/>
        </w:rPr>
        <w:tab/>
        <w:t xml:space="preserve">Market capitalisation is calculated as the number of fully paid ordinary shares, and </w:t>
      </w:r>
      <w:proofErr w:type="spellStart"/>
      <w:r>
        <w:rPr>
          <w:snapToGrid w:val="0"/>
          <w:lang w:val="en-GB"/>
        </w:rPr>
        <w:t>ReCAPS</w:t>
      </w:r>
      <w:proofErr w:type="spellEnd"/>
      <w:r>
        <w:rPr>
          <w:snapToGrid w:val="0"/>
          <w:lang w:val="en-GB"/>
        </w:rPr>
        <w:t xml:space="preserve"> multiplied by </w:t>
      </w:r>
      <w:r>
        <w:rPr>
          <w:snapToGrid w:val="0"/>
          <w:lang w:val="en-GB"/>
        </w:rPr>
        <w:t>closing market prices.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o</w:t>
      </w:r>
      <w:r>
        <w:rPr>
          <w:snapToGrid w:val="0"/>
          <w:lang w:val="en-GB"/>
        </w:rPr>
        <w:tab/>
        <w:t>Cash flow from operating activities as defined in Accounting Standard AASB 1026 "Statement of Cash Flows".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p</w:t>
      </w:r>
      <w:r>
        <w:rPr>
          <w:snapToGrid w:val="0"/>
          <w:lang w:val="en-GB"/>
        </w:rPr>
        <w:tab/>
        <w:t>Cash flow/debt service ratio is the cash flow from operating activities plus net borrowing costs paid divided by net bor</w:t>
      </w:r>
      <w:r>
        <w:rPr>
          <w:snapToGrid w:val="0"/>
          <w:lang w:val="en-GB"/>
        </w:rPr>
        <w:t>rowing costs.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q</w:t>
      </w:r>
      <w:r>
        <w:rPr>
          <w:snapToGrid w:val="0"/>
          <w:lang w:val="en-GB"/>
        </w:rPr>
        <w:tab/>
        <w:t>Net liabilities and net assets are adjusted for cash.</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r</w:t>
      </w:r>
      <w:r>
        <w:rPr>
          <w:snapToGrid w:val="0"/>
          <w:lang w:val="en-GB"/>
        </w:rPr>
        <w:tab/>
        <w:t>Net borrowing costs cover is calculated as EBIT divided by net borrowing costs. Prior to 2002 the results excluded abnormal charges.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s</w:t>
      </w:r>
      <w:r>
        <w:rPr>
          <w:snapToGrid w:val="0"/>
          <w:lang w:val="en-GB"/>
        </w:rPr>
        <w:tab/>
        <w:t>Fixed charges cover is the ratio of EBITDA (EB</w:t>
      </w:r>
      <w:r>
        <w:rPr>
          <w:snapToGrid w:val="0"/>
          <w:lang w:val="en-GB"/>
        </w:rPr>
        <w:t>IT before depreciation and amortisation) before fixed charges, accounting policy changes and loss on sale of plant and equipment divided by fixed charges (comprising lease rental costs and net borrowing costs).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t</w:t>
      </w:r>
      <w:r>
        <w:rPr>
          <w:snapToGrid w:val="0"/>
          <w:lang w:val="en-GB"/>
        </w:rPr>
        <w:tab/>
        <w:t>Net tangible assets per share is sharehold</w:t>
      </w:r>
      <w:r>
        <w:rPr>
          <w:snapToGrid w:val="0"/>
          <w:lang w:val="en-GB"/>
        </w:rPr>
        <w:t xml:space="preserve">ers' equity less intangibles and </w:t>
      </w:r>
      <w:proofErr w:type="spellStart"/>
      <w:r>
        <w:rPr>
          <w:snapToGrid w:val="0"/>
          <w:lang w:val="en-GB"/>
        </w:rPr>
        <w:t>ReCAPS</w:t>
      </w:r>
      <w:proofErr w:type="spellEnd"/>
      <w:r>
        <w:rPr>
          <w:snapToGrid w:val="0"/>
          <w:lang w:val="en-GB"/>
        </w:rPr>
        <w:t xml:space="preserve"> divided by fully paid ordinary shares at year end.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3"/>
        <w:rPr>
          <w:b w:val="0"/>
          <w:snapToGrid w:val="0"/>
          <w:lang w:val="en-GB"/>
        </w:rPr>
      </w:pPr>
      <w:r>
        <w:rPr>
          <w:snapToGrid w:val="0"/>
          <w:lang w:val="en-GB"/>
        </w:rPr>
        <w:t>Statements of Financial Performance</w:t>
      </w:r>
    </w:p>
    <w:p w:rsidR="00000000" w:rsidRDefault="00A03C91">
      <w:pPr>
        <w:shd w:val="clear" w:color="auto" w:fill="FFFFFF"/>
        <w:ind w:left="108"/>
        <w:rPr>
          <w:snapToGrid w:val="0"/>
          <w:lang w:val="en-GB"/>
        </w:rPr>
      </w:pPr>
      <w:r>
        <w:rPr>
          <w:snapToGrid w:val="0"/>
          <w:lang w:val="en-GB"/>
        </w:rPr>
        <w:t>For the 52 weeks ended 27 July 2003</w:t>
      </w:r>
    </w:p>
    <w:p w:rsidR="00000000" w:rsidRDefault="00A03C91">
      <w:pPr>
        <w:shd w:val="clear" w:color="auto" w:fill="FFFFFF"/>
        <w:ind w:left="108"/>
        <w:rPr>
          <w:snapToGrid w:val="0"/>
          <w:lang w:val="en-GB"/>
        </w:rPr>
      </w:pPr>
      <w:r>
        <w:rPr>
          <w:snapToGrid w:val="0"/>
          <w:lang w:val="en-GB"/>
        </w:rPr>
        <w:t>(2002: 52 weeks ended 28 July)</w:t>
      </w:r>
    </w:p>
    <w:p w:rsidR="00000000" w:rsidRDefault="00A03C91">
      <w:pPr>
        <w:shd w:val="clear" w:color="auto" w:fill="FFFFFF"/>
        <w:ind w:left="108"/>
        <w:rPr>
          <w:snapToGrid w:val="0"/>
          <w:lang w:val="en-GB"/>
        </w:rPr>
      </w:pPr>
    </w:p>
    <w:tbl>
      <w:tblPr>
        <w:tblW w:w="0" w:type="auto"/>
        <w:tblLayout w:type="fixed"/>
        <w:tblLook w:val="0000"/>
      </w:tblPr>
      <w:tblGrid>
        <w:gridCol w:w="5103"/>
        <w:gridCol w:w="1134"/>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b/>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134" w:type="dxa"/>
            <w:tcBorders>
              <w:bottom w:val="single" w:sz="18" w:space="0" w:color="auto"/>
            </w:tcBorders>
          </w:tcPr>
          <w:p w:rsidR="00000000" w:rsidRDefault="00A03C91">
            <w:pPr>
              <w:ind w:left="108"/>
              <w:jc w:val="center"/>
              <w:rPr>
                <w:b/>
                <w:snapToGrid w:val="0"/>
                <w:lang w:val="en-GB"/>
              </w:rPr>
            </w:pPr>
            <w:r>
              <w:rPr>
                <w:b/>
                <w:snapToGrid w:val="0"/>
                <w:lang w:val="en-GB"/>
              </w:rPr>
              <w:t>Notes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Sales</w:t>
            </w:r>
          </w:p>
        </w:tc>
        <w:tc>
          <w:tcPr>
            <w:tcW w:w="1134" w:type="dxa"/>
          </w:tcPr>
          <w:p w:rsidR="00000000" w:rsidRDefault="00A03C91">
            <w:pPr>
              <w:ind w:left="108"/>
              <w:jc w:val="center"/>
              <w:rPr>
                <w:snapToGrid w:val="0"/>
                <w:lang w:val="en-GB"/>
              </w:rPr>
            </w:pPr>
            <w:r>
              <w:rPr>
                <w:snapToGrid w:val="0"/>
                <w:lang w:val="en-GB"/>
              </w:rPr>
              <w:t>3</w:t>
            </w:r>
          </w:p>
        </w:tc>
        <w:tc>
          <w:tcPr>
            <w:tcW w:w="1418" w:type="dxa"/>
          </w:tcPr>
          <w:p w:rsidR="00000000" w:rsidRDefault="00A03C91">
            <w:pPr>
              <w:ind w:left="108"/>
              <w:jc w:val="right"/>
              <w:rPr>
                <w:b/>
                <w:snapToGrid w:val="0"/>
                <w:lang w:val="en-GB"/>
              </w:rPr>
            </w:pPr>
            <w:r>
              <w:rPr>
                <w:b/>
                <w:snapToGrid w:val="0"/>
                <w:lang w:val="en-GB"/>
              </w:rPr>
              <w:t>27,016.6</w:t>
            </w:r>
          </w:p>
        </w:tc>
        <w:tc>
          <w:tcPr>
            <w:tcW w:w="1418" w:type="dxa"/>
          </w:tcPr>
          <w:p w:rsidR="00000000" w:rsidRDefault="00A03C91">
            <w:pPr>
              <w:ind w:left="108"/>
              <w:jc w:val="right"/>
              <w:rPr>
                <w:snapToGrid w:val="0"/>
                <w:lang w:val="en-GB"/>
              </w:rPr>
            </w:pPr>
            <w:r>
              <w:rPr>
                <w:snapToGrid w:val="0"/>
                <w:lang w:val="en-GB"/>
              </w:rPr>
              <w:t>25,688.7</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Cost of goods sold</w:t>
            </w:r>
          </w:p>
        </w:tc>
        <w:tc>
          <w:tcPr>
            <w:tcW w:w="1134" w:type="dxa"/>
            <w:tcBorders>
              <w:bottom w:val="single" w:sz="18" w:space="0" w:color="auto"/>
            </w:tcBorders>
          </w:tcPr>
          <w:p w:rsidR="00000000" w:rsidRDefault="00A03C91">
            <w:pPr>
              <w:ind w:left="108"/>
              <w:jc w:val="center"/>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(19,618.6)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(19,419.9)</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Gross profit</w:t>
            </w:r>
          </w:p>
        </w:tc>
        <w:tc>
          <w:tcPr>
            <w:tcW w:w="1134" w:type="dxa"/>
            <w:tcBorders>
              <w:bottom w:val="single" w:sz="18" w:space="0" w:color="auto"/>
            </w:tcBorders>
          </w:tcPr>
          <w:p w:rsidR="00000000" w:rsidRDefault="00A03C91">
            <w:pPr>
              <w:ind w:left="108"/>
              <w:jc w:val="center"/>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7,398.0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6,268.8</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Other revenue from operating activities</w:t>
            </w:r>
          </w:p>
        </w:tc>
        <w:tc>
          <w:tcPr>
            <w:tcW w:w="1134" w:type="dxa"/>
          </w:tcPr>
          <w:p w:rsidR="00000000" w:rsidRDefault="00A03C91">
            <w:pPr>
              <w:ind w:left="108"/>
              <w:jc w:val="center"/>
              <w:rPr>
                <w:snapToGrid w:val="0"/>
                <w:lang w:val="en-GB"/>
              </w:rPr>
            </w:pPr>
            <w:r>
              <w:rPr>
                <w:snapToGrid w:val="0"/>
                <w:lang w:val="en-GB"/>
              </w:rPr>
              <w:t>3</w:t>
            </w:r>
          </w:p>
        </w:tc>
        <w:tc>
          <w:tcPr>
            <w:tcW w:w="1418" w:type="dxa"/>
          </w:tcPr>
          <w:p w:rsidR="00000000" w:rsidRDefault="00A03C91">
            <w:pPr>
              <w:ind w:left="108"/>
              <w:jc w:val="right"/>
              <w:rPr>
                <w:b/>
                <w:snapToGrid w:val="0"/>
                <w:lang w:val="en-GB"/>
              </w:rPr>
            </w:pPr>
            <w:r>
              <w:rPr>
                <w:b/>
                <w:snapToGrid w:val="0"/>
                <w:lang w:val="en-GB"/>
              </w:rPr>
              <w:t>17.7</w:t>
            </w:r>
          </w:p>
        </w:tc>
        <w:tc>
          <w:tcPr>
            <w:tcW w:w="1418" w:type="dxa"/>
          </w:tcPr>
          <w:p w:rsidR="00000000" w:rsidRDefault="00A03C91">
            <w:pPr>
              <w:ind w:left="108"/>
              <w:jc w:val="right"/>
              <w:rPr>
                <w:snapToGrid w:val="0"/>
                <w:lang w:val="en-GB"/>
              </w:rPr>
            </w:pPr>
            <w:r>
              <w:rPr>
                <w:snapToGrid w:val="0"/>
                <w:lang w:val="en-GB"/>
              </w:rPr>
              <w:t>650.6</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Cumulative effect of change in accounting policy for</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supplier promotional rebates</w:t>
            </w:r>
          </w:p>
        </w:tc>
        <w:tc>
          <w:tcPr>
            <w:tcW w:w="1134" w:type="dxa"/>
          </w:tcPr>
          <w:p w:rsidR="00000000" w:rsidRDefault="00A03C91">
            <w:pPr>
              <w:ind w:left="108"/>
              <w:jc w:val="center"/>
              <w:rPr>
                <w:snapToGrid w:val="0"/>
                <w:lang w:val="en-GB"/>
              </w:rPr>
            </w:pPr>
            <w:r>
              <w:rPr>
                <w:snapToGrid w:val="0"/>
                <w:lang w:val="en-GB"/>
              </w:rPr>
              <w:t>2, 3</w:t>
            </w:r>
          </w:p>
        </w:tc>
        <w:tc>
          <w:tcPr>
            <w:tcW w:w="1418" w:type="dxa"/>
          </w:tcPr>
          <w:p w:rsidR="00000000" w:rsidRDefault="00A03C91">
            <w:pPr>
              <w:ind w:left="108"/>
              <w:jc w:val="right"/>
              <w:rPr>
                <w:b/>
                <w:snapToGrid w:val="0"/>
                <w:lang w:val="en-GB"/>
              </w:rPr>
            </w:pPr>
            <w:r>
              <w:rPr>
                <w:b/>
                <w:snapToGrid w:val="0"/>
                <w:lang w:val="en-GB"/>
              </w:rPr>
              <w:t>(76.5)</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Other revenue from non-operating activities</w:t>
            </w:r>
          </w:p>
        </w:tc>
        <w:tc>
          <w:tcPr>
            <w:tcW w:w="1134" w:type="dxa"/>
          </w:tcPr>
          <w:p w:rsidR="00000000" w:rsidRDefault="00A03C91">
            <w:pPr>
              <w:ind w:left="108"/>
              <w:jc w:val="center"/>
              <w:rPr>
                <w:snapToGrid w:val="0"/>
                <w:lang w:val="en-GB"/>
              </w:rPr>
            </w:pPr>
            <w:r>
              <w:rPr>
                <w:snapToGrid w:val="0"/>
                <w:lang w:val="en-GB"/>
              </w:rPr>
              <w:t>3</w:t>
            </w:r>
          </w:p>
        </w:tc>
        <w:tc>
          <w:tcPr>
            <w:tcW w:w="1418" w:type="dxa"/>
          </w:tcPr>
          <w:p w:rsidR="00000000" w:rsidRDefault="00A03C91">
            <w:pPr>
              <w:ind w:left="108"/>
              <w:jc w:val="right"/>
              <w:rPr>
                <w:b/>
                <w:snapToGrid w:val="0"/>
                <w:lang w:val="en-GB"/>
              </w:rPr>
            </w:pPr>
            <w:r>
              <w:rPr>
                <w:b/>
                <w:snapToGrid w:val="0"/>
                <w:lang w:val="en-GB"/>
              </w:rPr>
              <w:t>275.3</w:t>
            </w:r>
          </w:p>
        </w:tc>
        <w:tc>
          <w:tcPr>
            <w:tcW w:w="1418" w:type="dxa"/>
          </w:tcPr>
          <w:p w:rsidR="00000000" w:rsidRDefault="00A03C91">
            <w:pPr>
              <w:ind w:left="108"/>
              <w:jc w:val="right"/>
              <w:rPr>
                <w:snapToGrid w:val="0"/>
                <w:lang w:val="en-GB"/>
              </w:rPr>
            </w:pPr>
            <w:r>
              <w:rPr>
                <w:snapToGrid w:val="0"/>
                <w:lang w:val="en-GB"/>
              </w:rPr>
              <w:t>286.3</w:t>
            </w:r>
          </w:p>
        </w:tc>
        <w:tc>
          <w:tcPr>
            <w:tcW w:w="1418" w:type="dxa"/>
          </w:tcPr>
          <w:p w:rsidR="00000000" w:rsidRDefault="00A03C91">
            <w:pPr>
              <w:ind w:left="108"/>
              <w:jc w:val="right"/>
              <w:rPr>
                <w:b/>
                <w:snapToGrid w:val="0"/>
                <w:lang w:val="en-GB"/>
              </w:rPr>
            </w:pPr>
            <w:r>
              <w:rPr>
                <w:b/>
                <w:snapToGrid w:val="0"/>
                <w:lang w:val="en-GB"/>
              </w:rPr>
              <w:t>3,172.0</w:t>
            </w:r>
          </w:p>
        </w:tc>
        <w:tc>
          <w:tcPr>
            <w:tcW w:w="1418" w:type="dxa"/>
          </w:tcPr>
          <w:p w:rsidR="00000000" w:rsidRDefault="00A03C91">
            <w:pPr>
              <w:ind w:left="108"/>
              <w:jc w:val="right"/>
              <w:rPr>
                <w:snapToGrid w:val="0"/>
                <w:lang w:val="en-GB"/>
              </w:rPr>
            </w:pPr>
            <w:r>
              <w:rPr>
                <w:snapToGrid w:val="0"/>
                <w:lang w:val="en-GB"/>
              </w:rPr>
              <w:t>3,048.1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Proceeds from sale of property, plant and equipment,</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and businesses and controlled entities</w:t>
            </w:r>
          </w:p>
        </w:tc>
        <w:tc>
          <w:tcPr>
            <w:tcW w:w="1134" w:type="dxa"/>
          </w:tcPr>
          <w:p w:rsidR="00000000" w:rsidRDefault="00A03C91">
            <w:pPr>
              <w:ind w:left="108"/>
              <w:jc w:val="center"/>
              <w:rPr>
                <w:snapToGrid w:val="0"/>
                <w:lang w:val="en-GB"/>
              </w:rPr>
            </w:pPr>
            <w:r>
              <w:rPr>
                <w:snapToGrid w:val="0"/>
                <w:lang w:val="en-GB"/>
              </w:rPr>
              <w:t>3</w:t>
            </w:r>
          </w:p>
        </w:tc>
        <w:tc>
          <w:tcPr>
            <w:tcW w:w="1418" w:type="dxa"/>
          </w:tcPr>
          <w:p w:rsidR="00000000" w:rsidRDefault="00A03C91">
            <w:pPr>
              <w:ind w:left="108"/>
              <w:jc w:val="right"/>
              <w:rPr>
                <w:b/>
                <w:snapToGrid w:val="0"/>
                <w:lang w:val="en-GB"/>
              </w:rPr>
            </w:pPr>
            <w:r>
              <w:rPr>
                <w:b/>
                <w:snapToGrid w:val="0"/>
                <w:lang w:val="en-GB"/>
              </w:rPr>
              <w:t>392.5</w:t>
            </w:r>
          </w:p>
        </w:tc>
        <w:tc>
          <w:tcPr>
            <w:tcW w:w="1418" w:type="dxa"/>
          </w:tcPr>
          <w:p w:rsidR="00000000" w:rsidRDefault="00A03C91">
            <w:pPr>
              <w:ind w:left="108"/>
              <w:jc w:val="right"/>
              <w:rPr>
                <w:snapToGrid w:val="0"/>
                <w:lang w:val="en-GB"/>
              </w:rPr>
            </w:pPr>
            <w:r>
              <w:rPr>
                <w:snapToGrid w:val="0"/>
                <w:lang w:val="en-GB"/>
              </w:rPr>
              <w:t>111.8</w:t>
            </w:r>
          </w:p>
        </w:tc>
        <w:tc>
          <w:tcPr>
            <w:tcW w:w="1418" w:type="dxa"/>
          </w:tcPr>
          <w:p w:rsidR="00000000" w:rsidRDefault="00A03C91">
            <w:pPr>
              <w:ind w:left="108"/>
              <w:jc w:val="right"/>
              <w:rPr>
                <w:b/>
                <w:snapToGrid w:val="0"/>
                <w:lang w:val="en-GB"/>
              </w:rPr>
            </w:pPr>
            <w:r>
              <w:rPr>
                <w:b/>
                <w:snapToGrid w:val="0"/>
                <w:lang w:val="en-GB"/>
              </w:rPr>
              <w:t>97.8</w:t>
            </w:r>
          </w:p>
        </w:tc>
        <w:tc>
          <w:tcPr>
            <w:tcW w:w="1418" w:type="dxa"/>
          </w:tcPr>
          <w:p w:rsidR="00000000" w:rsidRDefault="00A03C91">
            <w:pPr>
              <w:ind w:left="108"/>
              <w:jc w:val="right"/>
              <w:rPr>
                <w:snapToGrid w:val="0"/>
                <w:lang w:val="en-GB"/>
              </w:rPr>
            </w:pPr>
            <w:r>
              <w:rPr>
                <w:snapToGrid w:val="0"/>
                <w:lang w:val="en-GB"/>
              </w:rPr>
              <w:t>66.2</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Net book value of property, plant and equipment,</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and businesses and controlled entities disposed</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r>
              <w:rPr>
                <w:b/>
                <w:snapToGrid w:val="0"/>
                <w:lang w:val="en-GB"/>
              </w:rPr>
              <w:t>(416.8)</w:t>
            </w:r>
          </w:p>
        </w:tc>
        <w:tc>
          <w:tcPr>
            <w:tcW w:w="1418" w:type="dxa"/>
          </w:tcPr>
          <w:p w:rsidR="00000000" w:rsidRDefault="00A03C91">
            <w:pPr>
              <w:ind w:left="108"/>
              <w:jc w:val="right"/>
              <w:rPr>
                <w:snapToGrid w:val="0"/>
                <w:lang w:val="en-GB"/>
              </w:rPr>
            </w:pPr>
            <w:r>
              <w:rPr>
                <w:snapToGrid w:val="0"/>
                <w:lang w:val="en-GB"/>
              </w:rPr>
              <w:t>(123.9)</w:t>
            </w:r>
          </w:p>
        </w:tc>
        <w:tc>
          <w:tcPr>
            <w:tcW w:w="1418" w:type="dxa"/>
          </w:tcPr>
          <w:p w:rsidR="00000000" w:rsidRDefault="00A03C91">
            <w:pPr>
              <w:ind w:left="108"/>
              <w:jc w:val="right"/>
              <w:rPr>
                <w:b/>
                <w:snapToGrid w:val="0"/>
                <w:lang w:val="en-GB"/>
              </w:rPr>
            </w:pPr>
            <w:r>
              <w:rPr>
                <w:b/>
                <w:snapToGrid w:val="0"/>
                <w:lang w:val="en-GB"/>
              </w:rPr>
              <w:t>(47.7)</w:t>
            </w:r>
          </w:p>
        </w:tc>
        <w:tc>
          <w:tcPr>
            <w:tcW w:w="1418" w:type="dxa"/>
          </w:tcPr>
          <w:p w:rsidR="00000000" w:rsidRDefault="00A03C91">
            <w:pPr>
              <w:ind w:left="108"/>
              <w:jc w:val="right"/>
              <w:rPr>
                <w:snapToGrid w:val="0"/>
                <w:lang w:val="en-GB"/>
              </w:rPr>
            </w:pPr>
            <w:r>
              <w:rPr>
                <w:snapToGrid w:val="0"/>
                <w:lang w:val="en-GB"/>
              </w:rPr>
              <w:t>(39.0)</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Borrowing costs</w:t>
            </w:r>
          </w:p>
        </w:tc>
        <w:tc>
          <w:tcPr>
            <w:tcW w:w="1134" w:type="dxa"/>
          </w:tcPr>
          <w:p w:rsidR="00000000" w:rsidRDefault="00A03C91">
            <w:pPr>
              <w:ind w:left="108"/>
              <w:jc w:val="center"/>
              <w:rPr>
                <w:snapToGrid w:val="0"/>
                <w:lang w:val="en-GB"/>
              </w:rPr>
            </w:pPr>
            <w:r>
              <w:rPr>
                <w:snapToGrid w:val="0"/>
                <w:lang w:val="en-GB"/>
              </w:rPr>
              <w:t>4</w:t>
            </w:r>
          </w:p>
        </w:tc>
        <w:tc>
          <w:tcPr>
            <w:tcW w:w="1418" w:type="dxa"/>
          </w:tcPr>
          <w:p w:rsidR="00000000" w:rsidRDefault="00A03C91">
            <w:pPr>
              <w:ind w:left="108"/>
              <w:jc w:val="right"/>
              <w:rPr>
                <w:b/>
                <w:snapToGrid w:val="0"/>
                <w:lang w:val="en-GB"/>
              </w:rPr>
            </w:pPr>
            <w:r>
              <w:rPr>
                <w:b/>
                <w:snapToGrid w:val="0"/>
                <w:lang w:val="en-GB"/>
              </w:rPr>
              <w:t>(86.9)</w:t>
            </w:r>
          </w:p>
        </w:tc>
        <w:tc>
          <w:tcPr>
            <w:tcW w:w="1418" w:type="dxa"/>
          </w:tcPr>
          <w:p w:rsidR="00000000" w:rsidRDefault="00A03C91">
            <w:pPr>
              <w:ind w:left="108"/>
              <w:jc w:val="right"/>
              <w:rPr>
                <w:snapToGrid w:val="0"/>
                <w:lang w:val="en-GB"/>
              </w:rPr>
            </w:pPr>
            <w:r>
              <w:rPr>
                <w:snapToGrid w:val="0"/>
                <w:lang w:val="en-GB"/>
              </w:rPr>
              <w:t>(102.9)</w:t>
            </w:r>
          </w:p>
        </w:tc>
        <w:tc>
          <w:tcPr>
            <w:tcW w:w="1418" w:type="dxa"/>
          </w:tcPr>
          <w:p w:rsidR="00000000" w:rsidRDefault="00A03C91">
            <w:pPr>
              <w:ind w:left="108"/>
              <w:jc w:val="right"/>
              <w:rPr>
                <w:b/>
                <w:snapToGrid w:val="0"/>
                <w:lang w:val="en-GB"/>
              </w:rPr>
            </w:pPr>
            <w:r>
              <w:rPr>
                <w:b/>
                <w:snapToGrid w:val="0"/>
                <w:lang w:val="en-GB"/>
              </w:rPr>
              <w:t>(2,300.9)</w:t>
            </w:r>
          </w:p>
        </w:tc>
        <w:tc>
          <w:tcPr>
            <w:tcW w:w="1418" w:type="dxa"/>
          </w:tcPr>
          <w:p w:rsidR="00000000" w:rsidRDefault="00A03C91">
            <w:pPr>
              <w:ind w:left="108"/>
              <w:jc w:val="right"/>
              <w:rPr>
                <w:snapToGrid w:val="0"/>
                <w:lang w:val="en-GB"/>
              </w:rPr>
            </w:pPr>
            <w:r>
              <w:rPr>
                <w:snapToGrid w:val="0"/>
                <w:lang w:val="en-GB"/>
              </w:rPr>
              <w:t>(2,158.9)</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Advertising expenses</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r>
              <w:rPr>
                <w:b/>
                <w:snapToGrid w:val="0"/>
                <w:lang w:val="en-GB"/>
              </w:rPr>
              <w:t>(383.8)</w:t>
            </w:r>
          </w:p>
        </w:tc>
        <w:tc>
          <w:tcPr>
            <w:tcW w:w="1418" w:type="dxa"/>
          </w:tcPr>
          <w:p w:rsidR="00000000" w:rsidRDefault="00A03C91">
            <w:pPr>
              <w:ind w:left="108"/>
              <w:jc w:val="right"/>
              <w:rPr>
                <w:snapToGrid w:val="0"/>
                <w:lang w:val="en-GB"/>
              </w:rPr>
            </w:pPr>
            <w:r>
              <w:rPr>
                <w:snapToGrid w:val="0"/>
                <w:lang w:val="en-GB"/>
              </w:rPr>
              <w:t>(323.0)</w:t>
            </w:r>
          </w:p>
        </w:tc>
        <w:tc>
          <w:tcPr>
            <w:tcW w:w="1418" w:type="dxa"/>
          </w:tcPr>
          <w:p w:rsidR="00000000" w:rsidRDefault="00A03C91">
            <w:pPr>
              <w:ind w:left="108"/>
              <w:jc w:val="right"/>
              <w:rPr>
                <w:b/>
                <w:snapToGrid w:val="0"/>
                <w:lang w:val="en-GB"/>
              </w:rPr>
            </w:pPr>
            <w:r>
              <w:rPr>
                <w:b/>
                <w:snapToGrid w:val="0"/>
                <w:lang w:val="en-GB"/>
              </w:rPr>
              <w:t>(0.1)</w:t>
            </w:r>
          </w:p>
        </w:tc>
        <w:tc>
          <w:tcPr>
            <w:tcW w:w="1418" w:type="dxa"/>
          </w:tcPr>
          <w:p w:rsidR="00000000" w:rsidRDefault="00A03C91">
            <w:pPr>
              <w:ind w:left="108"/>
              <w:jc w:val="right"/>
              <w:rPr>
                <w:snapToGrid w:val="0"/>
                <w:lang w:val="en-GB"/>
              </w:rPr>
            </w:pPr>
            <w:r>
              <w:rPr>
                <w:snapToGrid w:val="0"/>
                <w:lang w:val="en-GB"/>
              </w:rPr>
              <w:t>(0.1)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Se</w:t>
            </w:r>
            <w:r>
              <w:rPr>
                <w:snapToGrid w:val="0"/>
                <w:lang w:val="en-GB"/>
              </w:rPr>
              <w:t>lling and occupancy expenses</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r>
              <w:rPr>
                <w:b/>
                <w:snapToGrid w:val="0"/>
                <w:lang w:val="en-GB"/>
              </w:rPr>
              <w:t>(5,319.1)</w:t>
            </w:r>
          </w:p>
        </w:tc>
        <w:tc>
          <w:tcPr>
            <w:tcW w:w="1418" w:type="dxa"/>
          </w:tcPr>
          <w:p w:rsidR="00000000" w:rsidRDefault="00A03C91">
            <w:pPr>
              <w:ind w:left="108"/>
              <w:jc w:val="right"/>
              <w:rPr>
                <w:snapToGrid w:val="0"/>
                <w:lang w:val="en-GB"/>
              </w:rPr>
            </w:pPr>
            <w:r>
              <w:rPr>
                <w:snapToGrid w:val="0"/>
                <w:lang w:val="en-GB"/>
              </w:rPr>
              <w:t>(5,150.4)</w:t>
            </w:r>
          </w:p>
        </w:tc>
        <w:tc>
          <w:tcPr>
            <w:tcW w:w="1418" w:type="dxa"/>
          </w:tcPr>
          <w:p w:rsidR="00000000" w:rsidRDefault="00A03C91">
            <w:pPr>
              <w:ind w:left="108"/>
              <w:jc w:val="right"/>
              <w:rPr>
                <w:b/>
                <w:snapToGrid w:val="0"/>
                <w:lang w:val="en-GB"/>
              </w:rPr>
            </w:pPr>
            <w:r>
              <w:rPr>
                <w:b/>
                <w:snapToGrid w:val="0"/>
                <w:lang w:val="en-GB"/>
              </w:rPr>
              <w:t>(34.1)</w:t>
            </w:r>
          </w:p>
        </w:tc>
        <w:tc>
          <w:tcPr>
            <w:tcW w:w="1418" w:type="dxa"/>
          </w:tcPr>
          <w:p w:rsidR="00000000" w:rsidRDefault="00A03C91">
            <w:pPr>
              <w:ind w:left="108"/>
              <w:jc w:val="right"/>
              <w:rPr>
                <w:snapToGrid w:val="0"/>
                <w:lang w:val="en-GB"/>
              </w:rPr>
            </w:pPr>
            <w:r>
              <w:rPr>
                <w:snapToGrid w:val="0"/>
                <w:lang w:val="en-GB"/>
              </w:rPr>
              <w:t>(31.5)</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Administrative expenses</w:t>
            </w:r>
          </w:p>
        </w:tc>
        <w:tc>
          <w:tcPr>
            <w:tcW w:w="1134" w:type="dxa"/>
            <w:tcBorders>
              <w:bottom w:val="single" w:sz="18" w:space="0" w:color="auto"/>
            </w:tcBorders>
          </w:tcPr>
          <w:p w:rsidR="00000000" w:rsidRDefault="00A03C91">
            <w:pPr>
              <w:ind w:left="108"/>
              <w:jc w:val="center"/>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(1,183.2)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(1,126.3)</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(486.9)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(448.8)</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Profit from ordinary activities before</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income tax expense</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r>
              <w:rPr>
                <w:b/>
                <w:snapToGrid w:val="0"/>
                <w:lang w:val="en-GB"/>
              </w:rPr>
              <w:t>617.2</w:t>
            </w:r>
          </w:p>
        </w:tc>
        <w:tc>
          <w:tcPr>
            <w:tcW w:w="1418" w:type="dxa"/>
          </w:tcPr>
          <w:p w:rsidR="00000000" w:rsidRDefault="00A03C91">
            <w:pPr>
              <w:ind w:left="108"/>
              <w:jc w:val="right"/>
              <w:rPr>
                <w:snapToGrid w:val="0"/>
                <w:lang w:val="en-GB"/>
              </w:rPr>
            </w:pPr>
            <w:r>
              <w:rPr>
                <w:snapToGrid w:val="0"/>
                <w:lang w:val="en-GB"/>
              </w:rPr>
              <w:t>491.0</w:t>
            </w:r>
          </w:p>
        </w:tc>
        <w:tc>
          <w:tcPr>
            <w:tcW w:w="1418" w:type="dxa"/>
          </w:tcPr>
          <w:p w:rsidR="00000000" w:rsidRDefault="00A03C91">
            <w:pPr>
              <w:ind w:left="108"/>
              <w:jc w:val="right"/>
              <w:rPr>
                <w:b/>
                <w:snapToGrid w:val="0"/>
                <w:lang w:val="en-GB"/>
              </w:rPr>
            </w:pPr>
            <w:r>
              <w:rPr>
                <w:b/>
                <w:snapToGrid w:val="0"/>
                <w:lang w:val="en-GB"/>
              </w:rPr>
              <w:t>400.1</w:t>
            </w:r>
          </w:p>
        </w:tc>
        <w:tc>
          <w:tcPr>
            <w:tcW w:w="1418" w:type="dxa"/>
          </w:tcPr>
          <w:p w:rsidR="00000000" w:rsidRDefault="00A03C91">
            <w:pPr>
              <w:ind w:left="108"/>
              <w:jc w:val="right"/>
              <w:rPr>
                <w:snapToGrid w:val="0"/>
                <w:lang w:val="en-GB"/>
              </w:rPr>
            </w:pPr>
            <w:r>
              <w:rPr>
                <w:snapToGrid w:val="0"/>
                <w:lang w:val="en-GB"/>
              </w:rPr>
              <w:t>436.0</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Income tax expense</w:t>
            </w:r>
          </w:p>
        </w:tc>
        <w:tc>
          <w:tcPr>
            <w:tcW w:w="1134" w:type="dxa"/>
            <w:tcBorders>
              <w:bottom w:val="single" w:sz="18" w:space="0" w:color="auto"/>
            </w:tcBorders>
          </w:tcPr>
          <w:p w:rsidR="00000000" w:rsidRDefault="00A03C91">
            <w:pPr>
              <w:ind w:left="108"/>
              <w:jc w:val="center"/>
              <w:rPr>
                <w:snapToGrid w:val="0"/>
                <w:lang w:val="en-GB"/>
              </w:rPr>
            </w:pPr>
            <w:r>
              <w:rPr>
                <w:snapToGrid w:val="0"/>
                <w:lang w:val="en-GB"/>
              </w:rPr>
              <w:t>5</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(187.7)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(137.2)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(11.2)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(13.1)</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Net profit</w:t>
            </w:r>
          </w:p>
        </w:tc>
        <w:tc>
          <w:tcPr>
            <w:tcW w:w="1134" w:type="dxa"/>
            <w:tcBorders>
              <w:bottom w:val="single" w:sz="18" w:space="0" w:color="auto"/>
            </w:tcBorders>
          </w:tcPr>
          <w:p w:rsidR="00000000" w:rsidRDefault="00A03C91">
            <w:pPr>
              <w:ind w:left="108"/>
              <w:jc w:val="center"/>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429.5</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353.8</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388.9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422.9</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Net increase/(decrease) in asset revaluation reserve</w:t>
            </w:r>
          </w:p>
        </w:tc>
        <w:tc>
          <w:tcPr>
            <w:tcW w:w="1134" w:type="dxa"/>
          </w:tcPr>
          <w:p w:rsidR="00000000" w:rsidRDefault="00A03C91">
            <w:pPr>
              <w:ind w:left="108"/>
              <w:jc w:val="center"/>
              <w:rPr>
                <w:snapToGrid w:val="0"/>
                <w:lang w:val="en-GB"/>
              </w:rPr>
            </w:pPr>
            <w:r>
              <w:rPr>
                <w:snapToGrid w:val="0"/>
                <w:lang w:val="en-GB"/>
              </w:rPr>
              <w:t>24</w:t>
            </w:r>
          </w:p>
        </w:tc>
        <w:tc>
          <w:tcPr>
            <w:tcW w:w="1418" w:type="dxa"/>
          </w:tcPr>
          <w:p w:rsidR="00000000" w:rsidRDefault="00A03C91">
            <w:pPr>
              <w:ind w:left="108"/>
              <w:jc w:val="right"/>
              <w:rPr>
                <w:b/>
                <w:snapToGrid w:val="0"/>
                <w:lang w:val="en-GB"/>
              </w:rPr>
            </w:pPr>
            <w:r>
              <w:rPr>
                <w:b/>
                <w:snapToGrid w:val="0"/>
                <w:lang w:val="en-GB"/>
              </w:rPr>
              <w:t>83.5</w:t>
            </w:r>
          </w:p>
        </w:tc>
        <w:tc>
          <w:tcPr>
            <w:tcW w:w="1418" w:type="dxa"/>
          </w:tcPr>
          <w:p w:rsidR="00000000" w:rsidRDefault="00A03C91">
            <w:pPr>
              <w:ind w:left="108"/>
              <w:jc w:val="right"/>
              <w:rPr>
                <w:snapToGrid w:val="0"/>
                <w:lang w:val="en-GB"/>
              </w:rPr>
            </w:pPr>
            <w:r>
              <w:rPr>
                <w:snapToGrid w:val="0"/>
                <w:lang w:val="en-GB"/>
              </w:rPr>
              <w:t>(4.2)</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Net decrease in foreign currency translation reserve</w:t>
            </w:r>
          </w:p>
        </w:tc>
        <w:tc>
          <w:tcPr>
            <w:tcW w:w="1134" w:type="dxa"/>
          </w:tcPr>
          <w:p w:rsidR="00000000" w:rsidRDefault="00A03C91">
            <w:pPr>
              <w:ind w:left="108"/>
              <w:jc w:val="center"/>
              <w:rPr>
                <w:snapToGrid w:val="0"/>
                <w:lang w:val="en-GB"/>
              </w:rPr>
            </w:pPr>
            <w:r>
              <w:rPr>
                <w:snapToGrid w:val="0"/>
                <w:lang w:val="en-GB"/>
              </w:rPr>
              <w:t>24</w:t>
            </w:r>
          </w:p>
        </w:tc>
        <w:tc>
          <w:tcPr>
            <w:tcW w:w="1418" w:type="dxa"/>
          </w:tcPr>
          <w:p w:rsidR="00000000" w:rsidRDefault="00A03C91">
            <w:pPr>
              <w:ind w:left="108"/>
              <w:jc w:val="right"/>
              <w:rPr>
                <w:b/>
                <w:snapToGrid w:val="0"/>
                <w:lang w:val="en-GB"/>
              </w:rPr>
            </w:pPr>
            <w:r>
              <w:rPr>
                <w:b/>
                <w:snapToGrid w:val="0"/>
                <w:lang w:val="en-GB"/>
              </w:rPr>
              <w:t>(17.1)</w:t>
            </w:r>
          </w:p>
        </w:tc>
        <w:tc>
          <w:tcPr>
            <w:tcW w:w="1418" w:type="dxa"/>
          </w:tcPr>
          <w:p w:rsidR="00000000" w:rsidRDefault="00A03C91">
            <w:pPr>
              <w:ind w:left="108"/>
              <w:jc w:val="right"/>
              <w:rPr>
                <w:snapToGrid w:val="0"/>
                <w:lang w:val="en-GB"/>
              </w:rPr>
            </w:pPr>
            <w:r>
              <w:rPr>
                <w:snapToGrid w:val="0"/>
                <w:lang w:val="en-GB"/>
              </w:rPr>
              <w:t>-</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Adjustment resulting from </w:t>
            </w:r>
            <w:r>
              <w:rPr>
                <w:snapToGrid w:val="0"/>
                <w:lang w:val="en-GB"/>
              </w:rPr>
              <w:t>change in accounting policy</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for annual leave entitlements</w:t>
            </w:r>
          </w:p>
        </w:tc>
        <w:tc>
          <w:tcPr>
            <w:tcW w:w="1134" w:type="dxa"/>
            <w:tcBorders>
              <w:bottom w:val="single" w:sz="18" w:space="0" w:color="auto"/>
            </w:tcBorders>
          </w:tcPr>
          <w:p w:rsidR="00000000" w:rsidRDefault="00A03C91">
            <w:pPr>
              <w:ind w:left="108"/>
              <w:jc w:val="center"/>
              <w:rPr>
                <w:snapToGrid w:val="0"/>
                <w:lang w:val="en-GB"/>
              </w:rPr>
            </w:pPr>
            <w:r>
              <w:rPr>
                <w:snapToGrid w:val="0"/>
                <w:lang w:val="en-GB"/>
              </w:rPr>
              <w:t>2, 25</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(6.6)</w:t>
            </w: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(1.2)</w:t>
            </w: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Total revenues, expenses and valuation adjustments</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attributable to members of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Ltd. recognised</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directly in equity</w:t>
            </w:r>
          </w:p>
        </w:tc>
        <w:tc>
          <w:tcPr>
            <w:tcW w:w="1134" w:type="dxa"/>
            <w:tcBorders>
              <w:bottom w:val="single" w:sz="18" w:space="0" w:color="auto"/>
            </w:tcBorders>
          </w:tcPr>
          <w:p w:rsidR="00000000" w:rsidRDefault="00A03C91">
            <w:pPr>
              <w:ind w:left="108"/>
              <w:jc w:val="center"/>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59.8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w:t>
            </w:r>
            <w:r>
              <w:rPr>
                <w:b/>
                <w:snapToGrid w:val="0"/>
                <w:lang w:val="en-GB"/>
              </w:rPr>
              <w:t>.2)</w:t>
            </w: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Total changes in equity other than those resulting</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from transactions with owners as owners</w:t>
            </w:r>
          </w:p>
        </w:tc>
        <w:tc>
          <w:tcPr>
            <w:tcW w:w="1134" w:type="dxa"/>
            <w:tcBorders>
              <w:bottom w:val="single" w:sz="18" w:space="0" w:color="auto"/>
            </w:tcBorders>
          </w:tcPr>
          <w:p w:rsidR="00000000" w:rsidRDefault="00A03C91">
            <w:pPr>
              <w:ind w:left="108"/>
              <w:jc w:val="center"/>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489.3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349.6</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387.7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422.9</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Earnings per share</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Basic earnings per share</w:t>
            </w:r>
          </w:p>
        </w:tc>
        <w:tc>
          <w:tcPr>
            <w:tcW w:w="1134" w:type="dxa"/>
          </w:tcPr>
          <w:p w:rsidR="00000000" w:rsidRDefault="00A03C91">
            <w:pPr>
              <w:ind w:left="108"/>
              <w:jc w:val="center"/>
              <w:rPr>
                <w:snapToGrid w:val="0"/>
                <w:lang w:val="en-GB"/>
              </w:rPr>
            </w:pPr>
            <w:r>
              <w:rPr>
                <w:snapToGrid w:val="0"/>
                <w:lang w:val="en-GB"/>
              </w:rPr>
              <w:t>27</w:t>
            </w:r>
          </w:p>
        </w:tc>
        <w:tc>
          <w:tcPr>
            <w:tcW w:w="1418" w:type="dxa"/>
          </w:tcPr>
          <w:p w:rsidR="00000000" w:rsidRDefault="00A03C91">
            <w:pPr>
              <w:ind w:left="108"/>
              <w:jc w:val="right"/>
              <w:rPr>
                <w:b/>
                <w:snapToGrid w:val="0"/>
                <w:lang w:val="en-GB"/>
              </w:rPr>
            </w:pPr>
            <w:r>
              <w:rPr>
                <w:b/>
                <w:snapToGrid w:val="0"/>
                <w:lang w:val="en-GB"/>
              </w:rPr>
              <w:t>32.2 cents</w:t>
            </w:r>
          </w:p>
        </w:tc>
        <w:tc>
          <w:tcPr>
            <w:tcW w:w="1418" w:type="dxa"/>
          </w:tcPr>
          <w:p w:rsidR="00000000" w:rsidRDefault="00A03C91">
            <w:pPr>
              <w:ind w:left="108"/>
              <w:jc w:val="right"/>
              <w:rPr>
                <w:snapToGrid w:val="0"/>
                <w:lang w:val="en-GB"/>
              </w:rPr>
            </w:pPr>
            <w:r>
              <w:rPr>
                <w:snapToGrid w:val="0"/>
                <w:lang w:val="en-GB"/>
              </w:rPr>
              <w:t>26.1 cents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Diluted earnings per </w:t>
            </w:r>
            <w:r>
              <w:rPr>
                <w:snapToGrid w:val="0"/>
                <w:lang w:val="en-GB"/>
              </w:rPr>
              <w:t>share</w:t>
            </w:r>
          </w:p>
        </w:tc>
        <w:tc>
          <w:tcPr>
            <w:tcW w:w="1134" w:type="dxa"/>
            <w:tcBorders>
              <w:bottom w:val="single" w:sz="18" w:space="0" w:color="auto"/>
            </w:tcBorders>
          </w:tcPr>
          <w:p w:rsidR="00000000" w:rsidRDefault="00A03C91">
            <w:pPr>
              <w:ind w:left="108"/>
              <w:jc w:val="center"/>
              <w:rPr>
                <w:snapToGrid w:val="0"/>
                <w:lang w:val="en-GB"/>
              </w:rPr>
            </w:pPr>
            <w:r>
              <w:rPr>
                <w:snapToGrid w:val="0"/>
                <w:lang w:val="en-GB"/>
              </w:rPr>
              <w:t>27</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33.2 cents</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27.4 cents</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above Statements of Financial Performance should be read in conjunction with the accompanying notes.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3"/>
        <w:rPr>
          <w:b w:val="0"/>
          <w:snapToGrid w:val="0"/>
          <w:lang w:val="en-GB"/>
        </w:rPr>
      </w:pPr>
      <w:r>
        <w:rPr>
          <w:snapToGrid w:val="0"/>
          <w:lang w:val="en-GB"/>
        </w:rPr>
        <w:t>Statements of Financial Position</w:t>
      </w:r>
    </w:p>
    <w:p w:rsidR="00000000" w:rsidRDefault="00A03C91">
      <w:pPr>
        <w:shd w:val="clear" w:color="auto" w:fill="FFFFFF"/>
        <w:ind w:left="108"/>
        <w:rPr>
          <w:snapToGrid w:val="0"/>
          <w:lang w:val="en-GB"/>
        </w:rPr>
      </w:pPr>
      <w:r>
        <w:rPr>
          <w:snapToGrid w:val="0"/>
          <w:lang w:val="en-GB"/>
        </w:rPr>
        <w:t>As at 27 July 2003</w:t>
      </w:r>
    </w:p>
    <w:p w:rsidR="00000000" w:rsidRDefault="00A03C91">
      <w:pPr>
        <w:shd w:val="clear" w:color="auto" w:fill="FFFFFF"/>
        <w:ind w:left="108"/>
        <w:rPr>
          <w:snapToGrid w:val="0"/>
          <w:lang w:val="en-GB"/>
        </w:rPr>
      </w:pPr>
      <w:r>
        <w:rPr>
          <w:snapToGrid w:val="0"/>
          <w:lang w:val="en-GB"/>
        </w:rPr>
        <w:t>(2002: As at 28 July)</w:t>
      </w:r>
    </w:p>
    <w:p w:rsidR="00000000" w:rsidRDefault="00A03C91">
      <w:pPr>
        <w:shd w:val="clear" w:color="auto" w:fill="FFFFFF"/>
        <w:ind w:left="108"/>
        <w:rPr>
          <w:snapToGrid w:val="0"/>
          <w:lang w:val="en-GB"/>
        </w:rPr>
      </w:pPr>
    </w:p>
    <w:tbl>
      <w:tblPr>
        <w:tblW w:w="0" w:type="auto"/>
        <w:tblLayout w:type="fixed"/>
        <w:tblLook w:val="0000"/>
      </w:tblPr>
      <w:tblGrid>
        <w:gridCol w:w="5103"/>
        <w:gridCol w:w="1134"/>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b/>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134" w:type="dxa"/>
            <w:tcBorders>
              <w:bottom w:val="single" w:sz="18" w:space="0" w:color="auto"/>
            </w:tcBorders>
          </w:tcPr>
          <w:p w:rsidR="00000000" w:rsidRDefault="00A03C91">
            <w:pPr>
              <w:ind w:left="108"/>
              <w:jc w:val="center"/>
              <w:rPr>
                <w:b/>
                <w:snapToGrid w:val="0"/>
                <w:lang w:val="en-GB"/>
              </w:rPr>
            </w:pPr>
            <w:r>
              <w:rPr>
                <w:b/>
                <w:snapToGrid w:val="0"/>
                <w:lang w:val="en-GB"/>
              </w:rPr>
              <w:t>Notes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Current assets</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Cash</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r>
              <w:rPr>
                <w:b/>
                <w:snapToGrid w:val="0"/>
                <w:lang w:val="en-GB"/>
              </w:rPr>
              <w:t>905.5</w:t>
            </w:r>
          </w:p>
        </w:tc>
        <w:tc>
          <w:tcPr>
            <w:tcW w:w="1418" w:type="dxa"/>
          </w:tcPr>
          <w:p w:rsidR="00000000" w:rsidRDefault="00A03C91">
            <w:pPr>
              <w:ind w:left="108"/>
              <w:jc w:val="right"/>
              <w:rPr>
                <w:snapToGrid w:val="0"/>
                <w:lang w:val="en-GB"/>
              </w:rPr>
            </w:pPr>
            <w:r>
              <w:rPr>
                <w:snapToGrid w:val="0"/>
                <w:lang w:val="en-GB"/>
              </w:rPr>
              <w:t>866.0</w:t>
            </w:r>
          </w:p>
        </w:tc>
        <w:tc>
          <w:tcPr>
            <w:tcW w:w="1418" w:type="dxa"/>
          </w:tcPr>
          <w:p w:rsidR="00000000" w:rsidRDefault="00A03C91">
            <w:pPr>
              <w:ind w:left="108"/>
              <w:jc w:val="right"/>
              <w:rPr>
                <w:b/>
                <w:snapToGrid w:val="0"/>
                <w:lang w:val="en-GB"/>
              </w:rPr>
            </w:pPr>
            <w:r>
              <w:rPr>
                <w:b/>
                <w:snapToGrid w:val="0"/>
                <w:lang w:val="en-GB"/>
              </w:rPr>
              <w:t>-</w:t>
            </w:r>
          </w:p>
        </w:tc>
        <w:tc>
          <w:tcPr>
            <w:tcW w:w="1418" w:type="dxa"/>
          </w:tcPr>
          <w:p w:rsidR="00000000" w:rsidRDefault="00A03C91">
            <w:pPr>
              <w:ind w:left="108"/>
              <w:jc w:val="right"/>
              <w:rPr>
                <w:snapToGrid w:val="0"/>
                <w:lang w:val="en-GB"/>
              </w:rPr>
            </w:pPr>
            <w:r>
              <w:rPr>
                <w:snapToGrid w:val="0"/>
                <w:lang w:val="en-GB"/>
              </w:rPr>
              <w:t>-</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Receivables</w:t>
            </w:r>
          </w:p>
        </w:tc>
        <w:tc>
          <w:tcPr>
            <w:tcW w:w="1134" w:type="dxa"/>
          </w:tcPr>
          <w:p w:rsidR="00000000" w:rsidRDefault="00A03C91">
            <w:pPr>
              <w:ind w:left="108"/>
              <w:jc w:val="center"/>
              <w:rPr>
                <w:snapToGrid w:val="0"/>
                <w:lang w:val="en-GB"/>
              </w:rPr>
            </w:pPr>
            <w:r>
              <w:rPr>
                <w:snapToGrid w:val="0"/>
                <w:lang w:val="en-GB"/>
              </w:rPr>
              <w:t>7</w:t>
            </w:r>
          </w:p>
        </w:tc>
        <w:tc>
          <w:tcPr>
            <w:tcW w:w="1418" w:type="dxa"/>
          </w:tcPr>
          <w:p w:rsidR="00000000" w:rsidRDefault="00A03C91">
            <w:pPr>
              <w:ind w:left="108"/>
              <w:jc w:val="right"/>
              <w:rPr>
                <w:b/>
                <w:snapToGrid w:val="0"/>
                <w:lang w:val="en-GB"/>
              </w:rPr>
            </w:pPr>
            <w:r>
              <w:rPr>
                <w:b/>
                <w:snapToGrid w:val="0"/>
                <w:lang w:val="en-GB"/>
              </w:rPr>
              <w:t>346.0</w:t>
            </w:r>
          </w:p>
        </w:tc>
        <w:tc>
          <w:tcPr>
            <w:tcW w:w="1418" w:type="dxa"/>
          </w:tcPr>
          <w:p w:rsidR="00000000" w:rsidRDefault="00A03C91">
            <w:pPr>
              <w:ind w:left="108"/>
              <w:jc w:val="right"/>
              <w:rPr>
                <w:snapToGrid w:val="0"/>
                <w:lang w:val="en-GB"/>
              </w:rPr>
            </w:pPr>
            <w:r>
              <w:rPr>
                <w:snapToGrid w:val="0"/>
                <w:lang w:val="en-GB"/>
              </w:rPr>
              <w:t>288.7</w:t>
            </w:r>
          </w:p>
        </w:tc>
        <w:tc>
          <w:tcPr>
            <w:tcW w:w="1418" w:type="dxa"/>
          </w:tcPr>
          <w:p w:rsidR="00000000" w:rsidRDefault="00A03C91">
            <w:pPr>
              <w:ind w:left="108"/>
              <w:jc w:val="right"/>
              <w:rPr>
                <w:b/>
                <w:snapToGrid w:val="0"/>
                <w:lang w:val="en-GB"/>
              </w:rPr>
            </w:pPr>
            <w:r>
              <w:rPr>
                <w:b/>
                <w:snapToGrid w:val="0"/>
                <w:lang w:val="en-GB"/>
              </w:rPr>
              <w:t>6.5</w:t>
            </w:r>
          </w:p>
        </w:tc>
        <w:tc>
          <w:tcPr>
            <w:tcW w:w="1418" w:type="dxa"/>
          </w:tcPr>
          <w:p w:rsidR="00000000" w:rsidRDefault="00A03C91">
            <w:pPr>
              <w:ind w:left="108"/>
              <w:jc w:val="right"/>
              <w:rPr>
                <w:snapToGrid w:val="0"/>
                <w:lang w:val="en-GB"/>
              </w:rPr>
            </w:pPr>
            <w:r>
              <w:rPr>
                <w:snapToGrid w:val="0"/>
                <w:lang w:val="en-GB"/>
              </w:rPr>
              <w:t>8.0</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Inventories</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r>
              <w:rPr>
                <w:b/>
                <w:snapToGrid w:val="0"/>
                <w:lang w:val="en-GB"/>
              </w:rPr>
              <w:t>2,836.8</w:t>
            </w:r>
          </w:p>
        </w:tc>
        <w:tc>
          <w:tcPr>
            <w:tcW w:w="1418" w:type="dxa"/>
          </w:tcPr>
          <w:p w:rsidR="00000000" w:rsidRDefault="00A03C91">
            <w:pPr>
              <w:ind w:left="108"/>
              <w:jc w:val="right"/>
              <w:rPr>
                <w:snapToGrid w:val="0"/>
                <w:lang w:val="en-GB"/>
              </w:rPr>
            </w:pPr>
            <w:r>
              <w:rPr>
                <w:snapToGrid w:val="0"/>
                <w:lang w:val="en-GB"/>
              </w:rPr>
              <w:t>2,808.9</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Other</w:t>
            </w:r>
          </w:p>
        </w:tc>
        <w:tc>
          <w:tcPr>
            <w:tcW w:w="1134" w:type="dxa"/>
            <w:tcBorders>
              <w:bottom w:val="single" w:sz="18" w:space="0" w:color="auto"/>
            </w:tcBorders>
          </w:tcPr>
          <w:p w:rsidR="00000000" w:rsidRDefault="00A03C91">
            <w:pPr>
              <w:ind w:left="108"/>
              <w:jc w:val="center"/>
              <w:rPr>
                <w:snapToGrid w:val="0"/>
                <w:lang w:val="en-GB"/>
              </w:rPr>
            </w:pPr>
            <w:r>
              <w:rPr>
                <w:snapToGrid w:val="0"/>
                <w:lang w:val="en-GB"/>
              </w:rPr>
              <w:t>8</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28.1</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53.2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0.5</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2.3</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 current assets</w:t>
            </w:r>
          </w:p>
        </w:tc>
        <w:tc>
          <w:tcPr>
            <w:tcW w:w="1134" w:type="dxa"/>
            <w:tcBorders>
              <w:bottom w:val="single" w:sz="18" w:space="0" w:color="auto"/>
            </w:tcBorders>
          </w:tcPr>
          <w:p w:rsidR="00000000" w:rsidRDefault="00A03C91">
            <w:pPr>
              <w:ind w:left="108"/>
              <w:jc w:val="center"/>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4,116.4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4,016.8</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7.0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10.3</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Non-current a</w:t>
            </w:r>
            <w:r>
              <w:rPr>
                <w:b/>
                <w:snapToGrid w:val="0"/>
                <w:lang w:val="en-GB"/>
              </w:rPr>
              <w:t>ssets</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Receivables</w:t>
            </w:r>
          </w:p>
        </w:tc>
        <w:tc>
          <w:tcPr>
            <w:tcW w:w="1134" w:type="dxa"/>
          </w:tcPr>
          <w:p w:rsidR="00000000" w:rsidRDefault="00A03C91">
            <w:pPr>
              <w:ind w:left="108"/>
              <w:jc w:val="center"/>
              <w:rPr>
                <w:snapToGrid w:val="0"/>
                <w:lang w:val="en-GB"/>
              </w:rPr>
            </w:pPr>
            <w:r>
              <w:rPr>
                <w:snapToGrid w:val="0"/>
                <w:lang w:val="en-GB"/>
              </w:rPr>
              <w:t>9</w:t>
            </w:r>
          </w:p>
        </w:tc>
        <w:tc>
          <w:tcPr>
            <w:tcW w:w="1418" w:type="dxa"/>
          </w:tcPr>
          <w:p w:rsidR="00000000" w:rsidRDefault="00A03C91">
            <w:pPr>
              <w:ind w:left="108"/>
              <w:jc w:val="right"/>
              <w:rPr>
                <w:b/>
                <w:snapToGrid w:val="0"/>
                <w:lang w:val="en-GB"/>
              </w:rPr>
            </w:pPr>
            <w:r>
              <w:rPr>
                <w:b/>
                <w:snapToGrid w:val="0"/>
                <w:lang w:val="en-GB"/>
              </w:rPr>
              <w:t>121.5</w:t>
            </w:r>
          </w:p>
        </w:tc>
        <w:tc>
          <w:tcPr>
            <w:tcW w:w="1418" w:type="dxa"/>
          </w:tcPr>
          <w:p w:rsidR="00000000" w:rsidRDefault="00A03C91">
            <w:pPr>
              <w:ind w:left="108"/>
              <w:jc w:val="right"/>
              <w:rPr>
                <w:snapToGrid w:val="0"/>
                <w:lang w:val="en-GB"/>
              </w:rPr>
            </w:pPr>
            <w:r>
              <w:rPr>
                <w:snapToGrid w:val="0"/>
                <w:lang w:val="en-GB"/>
              </w:rPr>
              <w:t>129.6</w:t>
            </w:r>
          </w:p>
        </w:tc>
        <w:tc>
          <w:tcPr>
            <w:tcW w:w="1418" w:type="dxa"/>
          </w:tcPr>
          <w:p w:rsidR="00000000" w:rsidRDefault="00A03C91">
            <w:pPr>
              <w:ind w:left="108"/>
              <w:jc w:val="right"/>
              <w:rPr>
                <w:b/>
                <w:snapToGrid w:val="0"/>
                <w:lang w:val="en-GB"/>
              </w:rPr>
            </w:pPr>
            <w:r>
              <w:rPr>
                <w:b/>
                <w:snapToGrid w:val="0"/>
                <w:lang w:val="en-GB"/>
              </w:rPr>
              <w:t>921.4</w:t>
            </w:r>
          </w:p>
        </w:tc>
        <w:tc>
          <w:tcPr>
            <w:tcW w:w="1418" w:type="dxa"/>
          </w:tcPr>
          <w:p w:rsidR="00000000" w:rsidRDefault="00A03C91">
            <w:pPr>
              <w:ind w:left="108"/>
              <w:jc w:val="right"/>
              <w:rPr>
                <w:snapToGrid w:val="0"/>
                <w:lang w:val="en-GB"/>
              </w:rPr>
            </w:pPr>
            <w:r>
              <w:rPr>
                <w:snapToGrid w:val="0"/>
                <w:lang w:val="en-GB"/>
              </w:rPr>
              <w:t>810.0</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Investments</w:t>
            </w:r>
          </w:p>
        </w:tc>
        <w:tc>
          <w:tcPr>
            <w:tcW w:w="1134" w:type="dxa"/>
          </w:tcPr>
          <w:p w:rsidR="00000000" w:rsidRDefault="00A03C91">
            <w:pPr>
              <w:ind w:left="108"/>
              <w:jc w:val="center"/>
              <w:rPr>
                <w:snapToGrid w:val="0"/>
                <w:lang w:val="en-GB"/>
              </w:rPr>
            </w:pPr>
            <w:r>
              <w:rPr>
                <w:snapToGrid w:val="0"/>
                <w:lang w:val="en-GB"/>
              </w:rPr>
              <w:t>10</w:t>
            </w:r>
          </w:p>
        </w:tc>
        <w:tc>
          <w:tcPr>
            <w:tcW w:w="1418" w:type="dxa"/>
          </w:tcPr>
          <w:p w:rsidR="00000000" w:rsidRDefault="00A03C91">
            <w:pPr>
              <w:ind w:left="108"/>
              <w:jc w:val="right"/>
              <w:rPr>
                <w:b/>
                <w:snapToGrid w:val="0"/>
                <w:lang w:val="en-GB"/>
              </w:rPr>
            </w:pPr>
            <w:r>
              <w:rPr>
                <w:b/>
                <w:snapToGrid w:val="0"/>
                <w:lang w:val="en-GB"/>
              </w:rPr>
              <w:t>105.8</w:t>
            </w:r>
          </w:p>
        </w:tc>
        <w:tc>
          <w:tcPr>
            <w:tcW w:w="1418" w:type="dxa"/>
          </w:tcPr>
          <w:p w:rsidR="00000000" w:rsidRDefault="00A03C91">
            <w:pPr>
              <w:ind w:left="108"/>
              <w:jc w:val="right"/>
              <w:rPr>
                <w:snapToGrid w:val="0"/>
                <w:lang w:val="en-GB"/>
              </w:rPr>
            </w:pPr>
            <w:r>
              <w:rPr>
                <w:snapToGrid w:val="0"/>
                <w:lang w:val="en-GB"/>
              </w:rPr>
              <w:t>109.2</w:t>
            </w:r>
          </w:p>
        </w:tc>
        <w:tc>
          <w:tcPr>
            <w:tcW w:w="1418" w:type="dxa"/>
          </w:tcPr>
          <w:p w:rsidR="00000000" w:rsidRDefault="00A03C91">
            <w:pPr>
              <w:ind w:left="108"/>
              <w:jc w:val="right"/>
              <w:rPr>
                <w:b/>
                <w:snapToGrid w:val="0"/>
                <w:lang w:val="en-GB"/>
              </w:rPr>
            </w:pPr>
            <w:r>
              <w:rPr>
                <w:b/>
                <w:snapToGrid w:val="0"/>
                <w:lang w:val="en-GB"/>
              </w:rPr>
              <w:t>4,570.4</w:t>
            </w:r>
          </w:p>
        </w:tc>
        <w:tc>
          <w:tcPr>
            <w:tcW w:w="1418" w:type="dxa"/>
          </w:tcPr>
          <w:p w:rsidR="00000000" w:rsidRDefault="00A03C91">
            <w:pPr>
              <w:ind w:left="108"/>
              <w:jc w:val="right"/>
              <w:rPr>
                <w:snapToGrid w:val="0"/>
                <w:lang w:val="en-GB"/>
              </w:rPr>
            </w:pPr>
            <w:r>
              <w:rPr>
                <w:snapToGrid w:val="0"/>
                <w:lang w:val="en-GB"/>
              </w:rPr>
              <w:t>4,594.3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Property, plant and equipment</w:t>
            </w:r>
          </w:p>
        </w:tc>
        <w:tc>
          <w:tcPr>
            <w:tcW w:w="1134" w:type="dxa"/>
          </w:tcPr>
          <w:p w:rsidR="00000000" w:rsidRDefault="00A03C91">
            <w:pPr>
              <w:ind w:left="108"/>
              <w:jc w:val="center"/>
              <w:rPr>
                <w:snapToGrid w:val="0"/>
                <w:lang w:val="en-GB"/>
              </w:rPr>
            </w:pPr>
            <w:r>
              <w:rPr>
                <w:snapToGrid w:val="0"/>
                <w:lang w:val="en-GB"/>
              </w:rPr>
              <w:t>11</w:t>
            </w:r>
          </w:p>
        </w:tc>
        <w:tc>
          <w:tcPr>
            <w:tcW w:w="1418" w:type="dxa"/>
          </w:tcPr>
          <w:p w:rsidR="00000000" w:rsidRDefault="00A03C91">
            <w:pPr>
              <w:ind w:left="108"/>
              <w:jc w:val="right"/>
              <w:rPr>
                <w:b/>
                <w:snapToGrid w:val="0"/>
                <w:lang w:val="en-GB"/>
              </w:rPr>
            </w:pPr>
            <w:r>
              <w:rPr>
                <w:b/>
                <w:snapToGrid w:val="0"/>
                <w:lang w:val="en-GB"/>
              </w:rPr>
              <w:t>3,340.6</w:t>
            </w:r>
          </w:p>
        </w:tc>
        <w:tc>
          <w:tcPr>
            <w:tcW w:w="1418" w:type="dxa"/>
          </w:tcPr>
          <w:p w:rsidR="00000000" w:rsidRDefault="00A03C91">
            <w:pPr>
              <w:ind w:left="108"/>
              <w:jc w:val="right"/>
              <w:rPr>
                <w:snapToGrid w:val="0"/>
                <w:lang w:val="en-GB"/>
              </w:rPr>
            </w:pPr>
            <w:r>
              <w:rPr>
                <w:snapToGrid w:val="0"/>
                <w:lang w:val="en-GB"/>
              </w:rPr>
              <w:t>3,499.5</w:t>
            </w:r>
          </w:p>
        </w:tc>
        <w:tc>
          <w:tcPr>
            <w:tcW w:w="1418" w:type="dxa"/>
          </w:tcPr>
          <w:p w:rsidR="00000000" w:rsidRDefault="00A03C91">
            <w:pPr>
              <w:ind w:left="108"/>
              <w:jc w:val="right"/>
              <w:rPr>
                <w:b/>
                <w:snapToGrid w:val="0"/>
                <w:lang w:val="en-GB"/>
              </w:rPr>
            </w:pPr>
            <w:r>
              <w:rPr>
                <w:b/>
                <w:snapToGrid w:val="0"/>
                <w:lang w:val="en-GB"/>
              </w:rPr>
              <w:t>97.2</w:t>
            </w:r>
          </w:p>
        </w:tc>
        <w:tc>
          <w:tcPr>
            <w:tcW w:w="1418" w:type="dxa"/>
          </w:tcPr>
          <w:p w:rsidR="00000000" w:rsidRDefault="00A03C91">
            <w:pPr>
              <w:ind w:left="108"/>
              <w:jc w:val="right"/>
              <w:rPr>
                <w:snapToGrid w:val="0"/>
                <w:lang w:val="en-GB"/>
              </w:rPr>
            </w:pPr>
            <w:r>
              <w:rPr>
                <w:snapToGrid w:val="0"/>
                <w:lang w:val="en-GB"/>
              </w:rPr>
              <w:t>89.4</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Deferred tax assets</w:t>
            </w:r>
          </w:p>
        </w:tc>
        <w:tc>
          <w:tcPr>
            <w:tcW w:w="1134" w:type="dxa"/>
          </w:tcPr>
          <w:p w:rsidR="00000000" w:rsidRDefault="00A03C91">
            <w:pPr>
              <w:ind w:left="108"/>
              <w:jc w:val="center"/>
              <w:rPr>
                <w:snapToGrid w:val="0"/>
                <w:lang w:val="en-GB"/>
              </w:rPr>
            </w:pPr>
            <w:r>
              <w:rPr>
                <w:snapToGrid w:val="0"/>
                <w:lang w:val="en-GB"/>
              </w:rPr>
              <w:t>12</w:t>
            </w:r>
          </w:p>
        </w:tc>
        <w:tc>
          <w:tcPr>
            <w:tcW w:w="1418" w:type="dxa"/>
          </w:tcPr>
          <w:p w:rsidR="00000000" w:rsidRDefault="00A03C91">
            <w:pPr>
              <w:ind w:left="108"/>
              <w:jc w:val="right"/>
              <w:rPr>
                <w:b/>
                <w:snapToGrid w:val="0"/>
                <w:lang w:val="en-GB"/>
              </w:rPr>
            </w:pPr>
            <w:r>
              <w:rPr>
                <w:b/>
                <w:snapToGrid w:val="0"/>
                <w:lang w:val="en-GB"/>
              </w:rPr>
              <w:t>221.9</w:t>
            </w:r>
          </w:p>
        </w:tc>
        <w:tc>
          <w:tcPr>
            <w:tcW w:w="1418" w:type="dxa"/>
          </w:tcPr>
          <w:p w:rsidR="00000000" w:rsidRDefault="00A03C91">
            <w:pPr>
              <w:ind w:left="108"/>
              <w:jc w:val="right"/>
              <w:rPr>
                <w:snapToGrid w:val="0"/>
                <w:lang w:val="en-GB"/>
              </w:rPr>
            </w:pPr>
            <w:r>
              <w:rPr>
                <w:snapToGrid w:val="0"/>
                <w:lang w:val="en-GB"/>
              </w:rPr>
              <w:t>258.3</w:t>
            </w:r>
          </w:p>
        </w:tc>
        <w:tc>
          <w:tcPr>
            <w:tcW w:w="1418" w:type="dxa"/>
          </w:tcPr>
          <w:p w:rsidR="00000000" w:rsidRDefault="00A03C91">
            <w:pPr>
              <w:ind w:left="108"/>
              <w:jc w:val="right"/>
              <w:rPr>
                <w:b/>
                <w:snapToGrid w:val="0"/>
                <w:lang w:val="en-GB"/>
              </w:rPr>
            </w:pPr>
            <w:r>
              <w:rPr>
                <w:b/>
                <w:snapToGrid w:val="0"/>
                <w:lang w:val="en-GB"/>
              </w:rPr>
              <w:t>219.4</w:t>
            </w:r>
          </w:p>
        </w:tc>
        <w:tc>
          <w:tcPr>
            <w:tcW w:w="1418" w:type="dxa"/>
          </w:tcPr>
          <w:p w:rsidR="00000000" w:rsidRDefault="00A03C91">
            <w:pPr>
              <w:ind w:left="108"/>
              <w:jc w:val="right"/>
              <w:rPr>
                <w:snapToGrid w:val="0"/>
                <w:lang w:val="en-GB"/>
              </w:rPr>
            </w:pPr>
            <w:r>
              <w:rPr>
                <w:snapToGrid w:val="0"/>
                <w:lang w:val="en-GB"/>
              </w:rPr>
              <w:t>21.0</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Intangibles</w:t>
            </w:r>
          </w:p>
        </w:tc>
        <w:tc>
          <w:tcPr>
            <w:tcW w:w="1134" w:type="dxa"/>
          </w:tcPr>
          <w:p w:rsidR="00000000" w:rsidRDefault="00A03C91">
            <w:pPr>
              <w:ind w:left="108"/>
              <w:jc w:val="center"/>
              <w:rPr>
                <w:snapToGrid w:val="0"/>
                <w:lang w:val="en-GB"/>
              </w:rPr>
            </w:pPr>
            <w:r>
              <w:rPr>
                <w:snapToGrid w:val="0"/>
                <w:lang w:val="en-GB"/>
              </w:rPr>
              <w:t>13</w:t>
            </w:r>
          </w:p>
        </w:tc>
        <w:tc>
          <w:tcPr>
            <w:tcW w:w="1418" w:type="dxa"/>
          </w:tcPr>
          <w:p w:rsidR="00000000" w:rsidRDefault="00A03C91">
            <w:pPr>
              <w:ind w:left="108"/>
              <w:jc w:val="right"/>
              <w:rPr>
                <w:b/>
                <w:snapToGrid w:val="0"/>
                <w:lang w:val="en-GB"/>
              </w:rPr>
            </w:pPr>
            <w:r>
              <w:rPr>
                <w:b/>
                <w:snapToGrid w:val="0"/>
                <w:lang w:val="en-GB"/>
              </w:rPr>
              <w:t>494.0</w:t>
            </w:r>
          </w:p>
        </w:tc>
        <w:tc>
          <w:tcPr>
            <w:tcW w:w="1418" w:type="dxa"/>
          </w:tcPr>
          <w:p w:rsidR="00000000" w:rsidRDefault="00A03C91">
            <w:pPr>
              <w:ind w:left="108"/>
              <w:jc w:val="right"/>
              <w:rPr>
                <w:snapToGrid w:val="0"/>
                <w:lang w:val="en-GB"/>
              </w:rPr>
            </w:pPr>
            <w:r>
              <w:rPr>
                <w:snapToGrid w:val="0"/>
                <w:lang w:val="en-GB"/>
              </w:rPr>
              <w:t>238.2</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Other</w:t>
            </w:r>
          </w:p>
        </w:tc>
        <w:tc>
          <w:tcPr>
            <w:tcW w:w="1134" w:type="dxa"/>
            <w:tcBorders>
              <w:bottom w:val="single" w:sz="18" w:space="0" w:color="auto"/>
            </w:tcBorders>
          </w:tcPr>
          <w:p w:rsidR="00000000" w:rsidRDefault="00A03C91">
            <w:pPr>
              <w:ind w:left="108"/>
              <w:jc w:val="center"/>
              <w:rPr>
                <w:snapToGrid w:val="0"/>
                <w:lang w:val="en-GB"/>
              </w:rPr>
            </w:pPr>
            <w:r>
              <w:rPr>
                <w:snapToGrid w:val="0"/>
                <w:lang w:val="en-GB"/>
              </w:rPr>
              <w:t>14</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29.8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37.</w:t>
            </w:r>
            <w:r>
              <w:rPr>
                <w:snapToGrid w:val="0"/>
                <w:lang w:val="en-GB"/>
              </w:rPr>
              <w:t>8</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1.3</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 non-current assets</w:t>
            </w:r>
          </w:p>
        </w:tc>
        <w:tc>
          <w:tcPr>
            <w:tcW w:w="1134" w:type="dxa"/>
            <w:tcBorders>
              <w:bottom w:val="single" w:sz="18" w:space="0" w:color="auto"/>
            </w:tcBorders>
          </w:tcPr>
          <w:p w:rsidR="00000000" w:rsidRDefault="00A03C91">
            <w:pPr>
              <w:ind w:left="108"/>
              <w:jc w:val="center"/>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4,313.6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4,272.6</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5,809.6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5,516.0</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 assets</w:t>
            </w:r>
          </w:p>
        </w:tc>
        <w:tc>
          <w:tcPr>
            <w:tcW w:w="1134" w:type="dxa"/>
            <w:tcBorders>
              <w:bottom w:val="single" w:sz="18" w:space="0" w:color="auto"/>
            </w:tcBorders>
          </w:tcPr>
          <w:p w:rsidR="00000000" w:rsidRDefault="00A03C91">
            <w:pPr>
              <w:ind w:left="108"/>
              <w:jc w:val="center"/>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8,430.0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8,289.4</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5,816.6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5,526.3</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Current liabilities</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Payables</w:t>
            </w:r>
          </w:p>
        </w:tc>
        <w:tc>
          <w:tcPr>
            <w:tcW w:w="1134" w:type="dxa"/>
          </w:tcPr>
          <w:p w:rsidR="00000000" w:rsidRDefault="00A03C91">
            <w:pPr>
              <w:ind w:left="108"/>
              <w:jc w:val="center"/>
              <w:rPr>
                <w:snapToGrid w:val="0"/>
                <w:lang w:val="en-GB"/>
              </w:rPr>
            </w:pPr>
            <w:r>
              <w:rPr>
                <w:snapToGrid w:val="0"/>
                <w:lang w:val="en-GB"/>
              </w:rPr>
              <w:t>15</w:t>
            </w:r>
          </w:p>
        </w:tc>
        <w:tc>
          <w:tcPr>
            <w:tcW w:w="1418" w:type="dxa"/>
          </w:tcPr>
          <w:p w:rsidR="00000000" w:rsidRDefault="00A03C91">
            <w:pPr>
              <w:ind w:left="108"/>
              <w:jc w:val="right"/>
              <w:rPr>
                <w:b/>
                <w:snapToGrid w:val="0"/>
                <w:lang w:val="en-GB"/>
              </w:rPr>
            </w:pPr>
            <w:r>
              <w:rPr>
                <w:b/>
                <w:snapToGrid w:val="0"/>
                <w:lang w:val="en-GB"/>
              </w:rPr>
              <w:t>2,476.3</w:t>
            </w:r>
          </w:p>
        </w:tc>
        <w:tc>
          <w:tcPr>
            <w:tcW w:w="1418" w:type="dxa"/>
          </w:tcPr>
          <w:p w:rsidR="00000000" w:rsidRDefault="00A03C91">
            <w:pPr>
              <w:ind w:left="108"/>
              <w:jc w:val="right"/>
              <w:rPr>
                <w:snapToGrid w:val="0"/>
                <w:lang w:val="en-GB"/>
              </w:rPr>
            </w:pPr>
            <w:r>
              <w:rPr>
                <w:snapToGrid w:val="0"/>
                <w:lang w:val="en-GB"/>
              </w:rPr>
              <w:t>2,270.7</w:t>
            </w:r>
          </w:p>
        </w:tc>
        <w:tc>
          <w:tcPr>
            <w:tcW w:w="1418" w:type="dxa"/>
          </w:tcPr>
          <w:p w:rsidR="00000000" w:rsidRDefault="00A03C91">
            <w:pPr>
              <w:ind w:left="108"/>
              <w:jc w:val="right"/>
              <w:rPr>
                <w:b/>
                <w:snapToGrid w:val="0"/>
                <w:lang w:val="en-GB"/>
              </w:rPr>
            </w:pPr>
            <w:r>
              <w:rPr>
                <w:b/>
                <w:snapToGrid w:val="0"/>
                <w:lang w:val="en-GB"/>
              </w:rPr>
              <w:t>106.1</w:t>
            </w:r>
          </w:p>
        </w:tc>
        <w:tc>
          <w:tcPr>
            <w:tcW w:w="1418" w:type="dxa"/>
          </w:tcPr>
          <w:p w:rsidR="00000000" w:rsidRDefault="00A03C91">
            <w:pPr>
              <w:ind w:left="108"/>
              <w:jc w:val="right"/>
              <w:rPr>
                <w:snapToGrid w:val="0"/>
                <w:lang w:val="en-GB"/>
              </w:rPr>
            </w:pPr>
            <w:r>
              <w:rPr>
                <w:snapToGrid w:val="0"/>
                <w:lang w:val="en-GB"/>
              </w:rPr>
              <w:t>69.1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Interest bearing liabilities</w:t>
            </w:r>
          </w:p>
        </w:tc>
        <w:tc>
          <w:tcPr>
            <w:tcW w:w="1134" w:type="dxa"/>
          </w:tcPr>
          <w:p w:rsidR="00000000" w:rsidRDefault="00A03C91">
            <w:pPr>
              <w:ind w:left="108"/>
              <w:jc w:val="center"/>
              <w:rPr>
                <w:snapToGrid w:val="0"/>
                <w:lang w:val="en-GB"/>
              </w:rPr>
            </w:pPr>
            <w:r>
              <w:rPr>
                <w:snapToGrid w:val="0"/>
                <w:lang w:val="en-GB"/>
              </w:rPr>
              <w:t>16</w:t>
            </w:r>
          </w:p>
        </w:tc>
        <w:tc>
          <w:tcPr>
            <w:tcW w:w="1418" w:type="dxa"/>
          </w:tcPr>
          <w:p w:rsidR="00000000" w:rsidRDefault="00A03C91">
            <w:pPr>
              <w:ind w:left="108"/>
              <w:jc w:val="right"/>
              <w:rPr>
                <w:b/>
                <w:snapToGrid w:val="0"/>
                <w:lang w:val="en-GB"/>
              </w:rPr>
            </w:pPr>
            <w:r>
              <w:rPr>
                <w:b/>
                <w:snapToGrid w:val="0"/>
                <w:lang w:val="en-GB"/>
              </w:rPr>
              <w:t>10.8</w:t>
            </w:r>
          </w:p>
        </w:tc>
        <w:tc>
          <w:tcPr>
            <w:tcW w:w="1418" w:type="dxa"/>
          </w:tcPr>
          <w:p w:rsidR="00000000" w:rsidRDefault="00A03C91">
            <w:pPr>
              <w:ind w:left="108"/>
              <w:jc w:val="right"/>
              <w:rPr>
                <w:snapToGrid w:val="0"/>
                <w:lang w:val="en-GB"/>
              </w:rPr>
            </w:pPr>
            <w:r>
              <w:rPr>
                <w:snapToGrid w:val="0"/>
                <w:lang w:val="en-GB"/>
              </w:rPr>
              <w:t>1</w:t>
            </w:r>
            <w:r>
              <w:rPr>
                <w:snapToGrid w:val="0"/>
                <w:lang w:val="en-GB"/>
              </w:rPr>
              <w:t>5.3</w:t>
            </w:r>
          </w:p>
        </w:tc>
        <w:tc>
          <w:tcPr>
            <w:tcW w:w="1418" w:type="dxa"/>
          </w:tcPr>
          <w:p w:rsidR="00000000" w:rsidRDefault="00A03C91">
            <w:pPr>
              <w:ind w:left="108"/>
              <w:jc w:val="right"/>
              <w:rPr>
                <w:b/>
                <w:snapToGrid w:val="0"/>
                <w:lang w:val="en-GB"/>
              </w:rPr>
            </w:pPr>
            <w:r>
              <w:rPr>
                <w:b/>
                <w:snapToGrid w:val="0"/>
                <w:lang w:val="en-GB"/>
              </w:rPr>
              <w:t>-</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Tax liabilities</w:t>
            </w:r>
          </w:p>
        </w:tc>
        <w:tc>
          <w:tcPr>
            <w:tcW w:w="1134" w:type="dxa"/>
          </w:tcPr>
          <w:p w:rsidR="00000000" w:rsidRDefault="00A03C91">
            <w:pPr>
              <w:ind w:left="108"/>
              <w:jc w:val="center"/>
              <w:rPr>
                <w:snapToGrid w:val="0"/>
                <w:lang w:val="en-GB"/>
              </w:rPr>
            </w:pPr>
            <w:r>
              <w:rPr>
                <w:snapToGrid w:val="0"/>
                <w:lang w:val="en-GB"/>
              </w:rPr>
              <w:t>17</w:t>
            </w:r>
          </w:p>
        </w:tc>
        <w:tc>
          <w:tcPr>
            <w:tcW w:w="1418" w:type="dxa"/>
          </w:tcPr>
          <w:p w:rsidR="00000000" w:rsidRDefault="00A03C91">
            <w:pPr>
              <w:ind w:left="108"/>
              <w:jc w:val="right"/>
              <w:rPr>
                <w:b/>
                <w:snapToGrid w:val="0"/>
                <w:lang w:val="en-GB"/>
              </w:rPr>
            </w:pPr>
            <w:r>
              <w:rPr>
                <w:b/>
                <w:snapToGrid w:val="0"/>
                <w:lang w:val="en-GB"/>
              </w:rPr>
              <w:t>13.6</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13.8</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Provisions</w:t>
            </w:r>
          </w:p>
        </w:tc>
        <w:tc>
          <w:tcPr>
            <w:tcW w:w="1134" w:type="dxa"/>
            <w:tcBorders>
              <w:bottom w:val="single" w:sz="18" w:space="0" w:color="auto"/>
            </w:tcBorders>
          </w:tcPr>
          <w:p w:rsidR="00000000" w:rsidRDefault="00A03C91">
            <w:pPr>
              <w:ind w:left="108"/>
              <w:jc w:val="center"/>
              <w:rPr>
                <w:snapToGrid w:val="0"/>
                <w:lang w:val="en-GB"/>
              </w:rPr>
            </w:pPr>
            <w:r>
              <w:rPr>
                <w:snapToGrid w:val="0"/>
                <w:lang w:val="en-GB"/>
              </w:rPr>
              <w:t>18</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540.8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640.6</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74.6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212.4</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 current liabilities</w:t>
            </w:r>
          </w:p>
        </w:tc>
        <w:tc>
          <w:tcPr>
            <w:tcW w:w="1134" w:type="dxa"/>
            <w:tcBorders>
              <w:bottom w:val="single" w:sz="18" w:space="0" w:color="auto"/>
            </w:tcBorders>
          </w:tcPr>
          <w:p w:rsidR="00000000" w:rsidRDefault="00A03C91">
            <w:pPr>
              <w:ind w:left="108"/>
              <w:jc w:val="center"/>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3,041.5</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2,926.6</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194.5</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281.5</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Non-current liabilities</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Interest bearing liabilities</w:t>
            </w:r>
          </w:p>
        </w:tc>
        <w:tc>
          <w:tcPr>
            <w:tcW w:w="1134" w:type="dxa"/>
          </w:tcPr>
          <w:p w:rsidR="00000000" w:rsidRDefault="00A03C91">
            <w:pPr>
              <w:ind w:left="108"/>
              <w:jc w:val="center"/>
              <w:rPr>
                <w:snapToGrid w:val="0"/>
                <w:lang w:val="en-GB"/>
              </w:rPr>
            </w:pPr>
            <w:r>
              <w:rPr>
                <w:snapToGrid w:val="0"/>
                <w:lang w:val="en-GB"/>
              </w:rPr>
              <w:t>19</w:t>
            </w:r>
          </w:p>
        </w:tc>
        <w:tc>
          <w:tcPr>
            <w:tcW w:w="1418" w:type="dxa"/>
          </w:tcPr>
          <w:p w:rsidR="00000000" w:rsidRDefault="00A03C91">
            <w:pPr>
              <w:ind w:left="108"/>
              <w:jc w:val="right"/>
              <w:rPr>
                <w:b/>
                <w:snapToGrid w:val="0"/>
                <w:lang w:val="en-GB"/>
              </w:rPr>
            </w:pPr>
            <w:r>
              <w:rPr>
                <w:b/>
                <w:snapToGrid w:val="0"/>
                <w:lang w:val="en-GB"/>
              </w:rPr>
              <w:t>1,143.3</w:t>
            </w:r>
          </w:p>
        </w:tc>
        <w:tc>
          <w:tcPr>
            <w:tcW w:w="1418" w:type="dxa"/>
          </w:tcPr>
          <w:p w:rsidR="00000000" w:rsidRDefault="00A03C91">
            <w:pPr>
              <w:ind w:left="108"/>
              <w:jc w:val="right"/>
              <w:rPr>
                <w:snapToGrid w:val="0"/>
                <w:lang w:val="en-GB"/>
              </w:rPr>
            </w:pPr>
            <w:r>
              <w:rPr>
                <w:snapToGrid w:val="0"/>
                <w:lang w:val="en-GB"/>
              </w:rPr>
              <w:t>1,552.8</w:t>
            </w:r>
          </w:p>
        </w:tc>
        <w:tc>
          <w:tcPr>
            <w:tcW w:w="1418" w:type="dxa"/>
          </w:tcPr>
          <w:p w:rsidR="00000000" w:rsidRDefault="00A03C91">
            <w:pPr>
              <w:ind w:left="108"/>
              <w:jc w:val="right"/>
              <w:rPr>
                <w:b/>
                <w:snapToGrid w:val="0"/>
                <w:lang w:val="en-GB"/>
              </w:rPr>
            </w:pPr>
            <w:r>
              <w:rPr>
                <w:b/>
                <w:snapToGrid w:val="0"/>
                <w:lang w:val="en-GB"/>
              </w:rPr>
              <w:t>783.6</w:t>
            </w:r>
          </w:p>
        </w:tc>
        <w:tc>
          <w:tcPr>
            <w:tcW w:w="1418" w:type="dxa"/>
          </w:tcPr>
          <w:p w:rsidR="00000000" w:rsidRDefault="00A03C91">
            <w:pPr>
              <w:ind w:left="108"/>
              <w:jc w:val="right"/>
              <w:rPr>
                <w:snapToGrid w:val="0"/>
                <w:lang w:val="en-GB"/>
              </w:rPr>
            </w:pPr>
            <w:r>
              <w:rPr>
                <w:snapToGrid w:val="0"/>
                <w:lang w:val="en-GB"/>
              </w:rPr>
              <w:t>881.8</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Loa</w:t>
            </w:r>
            <w:r>
              <w:rPr>
                <w:snapToGrid w:val="0"/>
                <w:lang w:val="en-GB"/>
              </w:rPr>
              <w:t>ns</w:t>
            </w:r>
          </w:p>
        </w:tc>
        <w:tc>
          <w:tcPr>
            <w:tcW w:w="1134" w:type="dxa"/>
          </w:tcPr>
          <w:p w:rsidR="00000000" w:rsidRDefault="00A03C91">
            <w:pPr>
              <w:ind w:left="108"/>
              <w:jc w:val="center"/>
              <w:rPr>
                <w:snapToGrid w:val="0"/>
                <w:lang w:val="en-GB"/>
              </w:rPr>
            </w:pPr>
            <w:r>
              <w:rPr>
                <w:snapToGrid w:val="0"/>
                <w:lang w:val="en-GB"/>
              </w:rPr>
              <w:t>20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1,557.9</w:t>
            </w:r>
          </w:p>
        </w:tc>
        <w:tc>
          <w:tcPr>
            <w:tcW w:w="1418" w:type="dxa"/>
          </w:tcPr>
          <w:p w:rsidR="00000000" w:rsidRDefault="00A03C91">
            <w:pPr>
              <w:ind w:left="108"/>
              <w:jc w:val="right"/>
              <w:rPr>
                <w:snapToGrid w:val="0"/>
                <w:lang w:val="en-GB"/>
              </w:rPr>
            </w:pPr>
            <w:r>
              <w:rPr>
                <w:snapToGrid w:val="0"/>
                <w:lang w:val="en-GB"/>
              </w:rPr>
              <w:t>1,627.3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Deferred tax liabilities</w:t>
            </w:r>
          </w:p>
        </w:tc>
        <w:tc>
          <w:tcPr>
            <w:tcW w:w="1134" w:type="dxa"/>
          </w:tcPr>
          <w:p w:rsidR="00000000" w:rsidRDefault="00A03C91">
            <w:pPr>
              <w:ind w:left="108"/>
              <w:jc w:val="center"/>
              <w:rPr>
                <w:snapToGrid w:val="0"/>
                <w:lang w:val="en-GB"/>
              </w:rPr>
            </w:pPr>
            <w:r>
              <w:rPr>
                <w:snapToGrid w:val="0"/>
                <w:lang w:val="en-GB"/>
              </w:rPr>
              <w:t>21</w:t>
            </w:r>
          </w:p>
        </w:tc>
        <w:tc>
          <w:tcPr>
            <w:tcW w:w="1418" w:type="dxa"/>
          </w:tcPr>
          <w:p w:rsidR="00000000" w:rsidRDefault="00A03C91">
            <w:pPr>
              <w:ind w:left="108"/>
              <w:jc w:val="right"/>
              <w:rPr>
                <w:b/>
                <w:snapToGrid w:val="0"/>
                <w:lang w:val="en-GB"/>
              </w:rPr>
            </w:pPr>
            <w:r>
              <w:rPr>
                <w:b/>
                <w:snapToGrid w:val="0"/>
                <w:lang w:val="en-GB"/>
              </w:rPr>
              <w:t>175.1</w:t>
            </w:r>
          </w:p>
        </w:tc>
        <w:tc>
          <w:tcPr>
            <w:tcW w:w="1418" w:type="dxa"/>
          </w:tcPr>
          <w:p w:rsidR="00000000" w:rsidRDefault="00A03C91">
            <w:pPr>
              <w:ind w:left="108"/>
              <w:jc w:val="right"/>
              <w:rPr>
                <w:snapToGrid w:val="0"/>
                <w:lang w:val="en-GB"/>
              </w:rPr>
            </w:pPr>
            <w:r>
              <w:rPr>
                <w:snapToGrid w:val="0"/>
                <w:lang w:val="en-GB"/>
              </w:rPr>
              <w:t>249.5</w:t>
            </w:r>
          </w:p>
        </w:tc>
        <w:tc>
          <w:tcPr>
            <w:tcW w:w="1418" w:type="dxa"/>
          </w:tcPr>
          <w:p w:rsidR="00000000" w:rsidRDefault="00A03C91">
            <w:pPr>
              <w:ind w:left="108"/>
              <w:jc w:val="right"/>
              <w:rPr>
                <w:b/>
                <w:snapToGrid w:val="0"/>
                <w:lang w:val="en-GB"/>
              </w:rPr>
            </w:pPr>
            <w:r>
              <w:rPr>
                <w:b/>
                <w:snapToGrid w:val="0"/>
                <w:lang w:val="en-GB"/>
              </w:rPr>
              <w:t>116.6</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Provisions</w:t>
            </w:r>
          </w:p>
        </w:tc>
        <w:tc>
          <w:tcPr>
            <w:tcW w:w="1134" w:type="dxa"/>
          </w:tcPr>
          <w:p w:rsidR="00000000" w:rsidRDefault="00A03C91">
            <w:pPr>
              <w:ind w:left="108"/>
              <w:jc w:val="center"/>
              <w:rPr>
                <w:snapToGrid w:val="0"/>
                <w:lang w:val="en-GB"/>
              </w:rPr>
            </w:pPr>
            <w:r>
              <w:rPr>
                <w:snapToGrid w:val="0"/>
                <w:lang w:val="en-GB"/>
              </w:rPr>
              <w:t>22</w:t>
            </w:r>
          </w:p>
        </w:tc>
        <w:tc>
          <w:tcPr>
            <w:tcW w:w="1418" w:type="dxa"/>
          </w:tcPr>
          <w:p w:rsidR="00000000" w:rsidRDefault="00A03C91">
            <w:pPr>
              <w:ind w:left="108"/>
              <w:jc w:val="right"/>
              <w:rPr>
                <w:b/>
                <w:snapToGrid w:val="0"/>
                <w:lang w:val="en-GB"/>
              </w:rPr>
            </w:pPr>
            <w:r>
              <w:rPr>
                <w:b/>
                <w:snapToGrid w:val="0"/>
                <w:lang w:val="en-GB"/>
              </w:rPr>
              <w:t>244.4</w:t>
            </w:r>
          </w:p>
        </w:tc>
        <w:tc>
          <w:tcPr>
            <w:tcW w:w="1418" w:type="dxa"/>
          </w:tcPr>
          <w:p w:rsidR="00000000" w:rsidRDefault="00A03C91">
            <w:pPr>
              <w:ind w:left="108"/>
              <w:jc w:val="right"/>
              <w:rPr>
                <w:snapToGrid w:val="0"/>
                <w:lang w:val="en-GB"/>
              </w:rPr>
            </w:pPr>
            <w:r>
              <w:rPr>
                <w:snapToGrid w:val="0"/>
                <w:lang w:val="en-GB"/>
              </w:rPr>
              <w:t>204.3</w:t>
            </w:r>
          </w:p>
        </w:tc>
        <w:tc>
          <w:tcPr>
            <w:tcW w:w="1418" w:type="dxa"/>
          </w:tcPr>
          <w:p w:rsidR="00000000" w:rsidRDefault="00A03C91">
            <w:pPr>
              <w:ind w:left="108"/>
              <w:jc w:val="right"/>
              <w:rPr>
                <w:b/>
                <w:snapToGrid w:val="0"/>
                <w:lang w:val="en-GB"/>
              </w:rPr>
            </w:pPr>
            <w:r>
              <w:rPr>
                <w:b/>
                <w:snapToGrid w:val="0"/>
                <w:lang w:val="en-GB"/>
              </w:rPr>
              <w:t>157.2</w:t>
            </w:r>
          </w:p>
        </w:tc>
        <w:tc>
          <w:tcPr>
            <w:tcW w:w="1418" w:type="dxa"/>
          </w:tcPr>
          <w:p w:rsidR="00000000" w:rsidRDefault="00A03C91">
            <w:pPr>
              <w:ind w:left="108"/>
              <w:jc w:val="right"/>
              <w:rPr>
                <w:snapToGrid w:val="0"/>
                <w:lang w:val="en-GB"/>
              </w:rPr>
            </w:pPr>
            <w:r>
              <w:rPr>
                <w:snapToGrid w:val="0"/>
                <w:lang w:val="en-GB"/>
              </w:rPr>
              <w:t>97.2</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Other</w:t>
            </w:r>
          </w:p>
        </w:tc>
        <w:tc>
          <w:tcPr>
            <w:tcW w:w="1134" w:type="dxa"/>
            <w:tcBorders>
              <w:bottom w:val="single" w:sz="18" w:space="0" w:color="auto"/>
            </w:tcBorders>
          </w:tcPr>
          <w:p w:rsidR="00000000" w:rsidRDefault="00A03C91">
            <w:pPr>
              <w:ind w:left="108"/>
              <w:jc w:val="center"/>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49.3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48.6</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1.1</w:t>
            </w: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 non-current liabilities</w:t>
            </w:r>
          </w:p>
        </w:tc>
        <w:tc>
          <w:tcPr>
            <w:tcW w:w="1134" w:type="dxa"/>
            <w:tcBorders>
              <w:bottom w:val="single" w:sz="18" w:space="0" w:color="auto"/>
            </w:tcBorders>
          </w:tcPr>
          <w:p w:rsidR="00000000" w:rsidRDefault="00A03C91">
            <w:pPr>
              <w:ind w:left="108"/>
              <w:jc w:val="center"/>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1,612.1</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2,055.2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2,616.4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2,606.3</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 liabilities</w:t>
            </w:r>
          </w:p>
        </w:tc>
        <w:tc>
          <w:tcPr>
            <w:tcW w:w="1134" w:type="dxa"/>
            <w:tcBorders>
              <w:bottom w:val="single" w:sz="18" w:space="0" w:color="auto"/>
            </w:tcBorders>
          </w:tcPr>
          <w:p w:rsidR="00000000" w:rsidRDefault="00A03C91">
            <w:pPr>
              <w:ind w:left="108"/>
              <w:jc w:val="center"/>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4,65</w:t>
            </w:r>
            <w:r>
              <w:rPr>
                <w:b/>
                <w:snapToGrid w:val="0"/>
                <w:lang w:val="en-GB"/>
              </w:rPr>
              <w:t>3.6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4,981.8</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2,810.9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2,887.8</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Net assets</w:t>
            </w:r>
          </w:p>
        </w:tc>
        <w:tc>
          <w:tcPr>
            <w:tcW w:w="1134" w:type="dxa"/>
            <w:tcBorders>
              <w:bottom w:val="single" w:sz="18" w:space="0" w:color="auto"/>
            </w:tcBorders>
          </w:tcPr>
          <w:p w:rsidR="00000000" w:rsidRDefault="00A03C91">
            <w:pPr>
              <w:ind w:left="108"/>
              <w:jc w:val="center"/>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3,776.4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3,307.6</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3,005.7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2,638.5</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Equity</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Contributed equity</w:t>
            </w:r>
          </w:p>
        </w:tc>
        <w:tc>
          <w:tcPr>
            <w:tcW w:w="1134" w:type="dxa"/>
          </w:tcPr>
          <w:p w:rsidR="00000000" w:rsidRDefault="00A03C91">
            <w:pPr>
              <w:ind w:left="108"/>
              <w:jc w:val="center"/>
              <w:rPr>
                <w:snapToGrid w:val="0"/>
                <w:lang w:val="en-GB"/>
              </w:rPr>
            </w:pPr>
            <w:r>
              <w:rPr>
                <w:snapToGrid w:val="0"/>
                <w:lang w:val="en-GB"/>
              </w:rPr>
              <w:t>23</w:t>
            </w:r>
          </w:p>
        </w:tc>
        <w:tc>
          <w:tcPr>
            <w:tcW w:w="1418" w:type="dxa"/>
          </w:tcPr>
          <w:p w:rsidR="00000000" w:rsidRDefault="00A03C91">
            <w:pPr>
              <w:ind w:left="108"/>
              <w:jc w:val="right"/>
              <w:rPr>
                <w:b/>
                <w:snapToGrid w:val="0"/>
                <w:lang w:val="en-GB"/>
              </w:rPr>
            </w:pPr>
            <w:r>
              <w:rPr>
                <w:b/>
                <w:snapToGrid w:val="0"/>
                <w:lang w:val="en-GB"/>
              </w:rPr>
              <w:t>2,210.3</w:t>
            </w:r>
          </w:p>
        </w:tc>
        <w:tc>
          <w:tcPr>
            <w:tcW w:w="1418" w:type="dxa"/>
          </w:tcPr>
          <w:p w:rsidR="00000000" w:rsidRDefault="00A03C91">
            <w:pPr>
              <w:ind w:left="108"/>
              <w:jc w:val="right"/>
              <w:rPr>
                <w:snapToGrid w:val="0"/>
                <w:lang w:val="en-GB"/>
              </w:rPr>
            </w:pPr>
            <w:r>
              <w:rPr>
                <w:snapToGrid w:val="0"/>
                <w:lang w:val="en-GB"/>
              </w:rPr>
              <w:t>2,032.3</w:t>
            </w:r>
          </w:p>
        </w:tc>
        <w:tc>
          <w:tcPr>
            <w:tcW w:w="1418" w:type="dxa"/>
          </w:tcPr>
          <w:p w:rsidR="00000000" w:rsidRDefault="00A03C91">
            <w:pPr>
              <w:ind w:left="108"/>
              <w:jc w:val="right"/>
              <w:rPr>
                <w:b/>
                <w:snapToGrid w:val="0"/>
                <w:lang w:val="en-GB"/>
              </w:rPr>
            </w:pPr>
            <w:r>
              <w:rPr>
                <w:b/>
                <w:snapToGrid w:val="0"/>
                <w:lang w:val="en-GB"/>
              </w:rPr>
              <w:t>2,210.3</w:t>
            </w:r>
          </w:p>
        </w:tc>
        <w:tc>
          <w:tcPr>
            <w:tcW w:w="1418" w:type="dxa"/>
          </w:tcPr>
          <w:p w:rsidR="00000000" w:rsidRDefault="00A03C91">
            <w:pPr>
              <w:ind w:left="108"/>
              <w:jc w:val="right"/>
              <w:rPr>
                <w:snapToGrid w:val="0"/>
                <w:lang w:val="en-GB"/>
              </w:rPr>
            </w:pPr>
            <w:r>
              <w:rPr>
                <w:snapToGrid w:val="0"/>
                <w:lang w:val="en-GB"/>
              </w:rPr>
              <w:t>2,032.3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Reserves</w:t>
            </w:r>
          </w:p>
        </w:tc>
        <w:tc>
          <w:tcPr>
            <w:tcW w:w="1134" w:type="dxa"/>
          </w:tcPr>
          <w:p w:rsidR="00000000" w:rsidRDefault="00A03C91">
            <w:pPr>
              <w:ind w:left="108"/>
              <w:jc w:val="center"/>
              <w:rPr>
                <w:snapToGrid w:val="0"/>
                <w:lang w:val="en-GB"/>
              </w:rPr>
            </w:pPr>
            <w:r>
              <w:rPr>
                <w:snapToGrid w:val="0"/>
                <w:lang w:val="en-GB"/>
              </w:rPr>
              <w:t>24</w:t>
            </w:r>
          </w:p>
        </w:tc>
        <w:tc>
          <w:tcPr>
            <w:tcW w:w="1418" w:type="dxa"/>
          </w:tcPr>
          <w:p w:rsidR="00000000" w:rsidRDefault="00A03C91">
            <w:pPr>
              <w:ind w:left="108"/>
              <w:jc w:val="right"/>
              <w:rPr>
                <w:b/>
                <w:snapToGrid w:val="0"/>
                <w:lang w:val="en-GB"/>
              </w:rPr>
            </w:pPr>
            <w:r>
              <w:rPr>
                <w:b/>
                <w:snapToGrid w:val="0"/>
                <w:lang w:val="en-GB"/>
              </w:rPr>
              <w:t>468.8</w:t>
            </w:r>
          </w:p>
        </w:tc>
        <w:tc>
          <w:tcPr>
            <w:tcW w:w="1418" w:type="dxa"/>
          </w:tcPr>
          <w:p w:rsidR="00000000" w:rsidRDefault="00A03C91">
            <w:pPr>
              <w:ind w:left="108"/>
              <w:jc w:val="right"/>
              <w:rPr>
                <w:snapToGrid w:val="0"/>
                <w:lang w:val="en-GB"/>
              </w:rPr>
            </w:pPr>
            <w:r>
              <w:rPr>
                <w:snapToGrid w:val="0"/>
                <w:lang w:val="en-GB"/>
              </w:rPr>
              <w:t>402.4</w:t>
            </w:r>
          </w:p>
        </w:tc>
        <w:tc>
          <w:tcPr>
            <w:tcW w:w="1418" w:type="dxa"/>
          </w:tcPr>
          <w:p w:rsidR="00000000" w:rsidRDefault="00A03C91">
            <w:pPr>
              <w:ind w:left="108"/>
              <w:jc w:val="right"/>
              <w:rPr>
                <w:b/>
                <w:snapToGrid w:val="0"/>
                <w:lang w:val="en-GB"/>
              </w:rPr>
            </w:pPr>
            <w:r>
              <w:rPr>
                <w:b/>
                <w:snapToGrid w:val="0"/>
                <w:lang w:val="en-GB"/>
              </w:rPr>
              <w:t>185.3</w:t>
            </w:r>
          </w:p>
        </w:tc>
        <w:tc>
          <w:tcPr>
            <w:tcW w:w="1418" w:type="dxa"/>
          </w:tcPr>
          <w:p w:rsidR="00000000" w:rsidRDefault="00A03C91">
            <w:pPr>
              <w:ind w:left="108"/>
              <w:jc w:val="right"/>
              <w:rPr>
                <w:snapToGrid w:val="0"/>
                <w:lang w:val="en-GB"/>
              </w:rPr>
            </w:pPr>
            <w:r>
              <w:rPr>
                <w:snapToGrid w:val="0"/>
                <w:lang w:val="en-GB"/>
              </w:rPr>
              <w:t>185.3</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Retained profits</w:t>
            </w:r>
          </w:p>
        </w:tc>
        <w:tc>
          <w:tcPr>
            <w:tcW w:w="1134" w:type="dxa"/>
            <w:tcBorders>
              <w:bottom w:val="single" w:sz="18" w:space="0" w:color="auto"/>
            </w:tcBorders>
          </w:tcPr>
          <w:p w:rsidR="00000000" w:rsidRDefault="00A03C91">
            <w:pPr>
              <w:ind w:left="108"/>
              <w:jc w:val="center"/>
              <w:rPr>
                <w:snapToGrid w:val="0"/>
                <w:lang w:val="en-GB"/>
              </w:rPr>
            </w:pPr>
            <w:r>
              <w:rPr>
                <w:snapToGrid w:val="0"/>
                <w:lang w:val="en-GB"/>
              </w:rPr>
              <w:t>25</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1,097.3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872.9</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610.1</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420.9</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 equity</w:t>
            </w:r>
          </w:p>
        </w:tc>
        <w:tc>
          <w:tcPr>
            <w:tcW w:w="1134" w:type="dxa"/>
            <w:tcBorders>
              <w:bottom w:val="single" w:sz="18" w:space="0" w:color="auto"/>
            </w:tcBorders>
          </w:tcPr>
          <w:p w:rsidR="00000000" w:rsidRDefault="00A03C91">
            <w:pPr>
              <w:ind w:left="108"/>
              <w:jc w:val="center"/>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3,776.4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3,307.6</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3,005.7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2,638.5</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above Statements of Financial Position should be read in conjunction with the accompanying notes.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3"/>
        <w:rPr>
          <w:b w:val="0"/>
          <w:snapToGrid w:val="0"/>
          <w:lang w:val="en-GB"/>
        </w:rPr>
      </w:pPr>
      <w:r>
        <w:rPr>
          <w:snapToGrid w:val="0"/>
          <w:lang w:val="en-GB"/>
        </w:rPr>
        <w:t>Statements of Cash Flows</w:t>
      </w:r>
    </w:p>
    <w:p w:rsidR="00000000" w:rsidRDefault="00A03C91">
      <w:pPr>
        <w:shd w:val="clear" w:color="auto" w:fill="FFFFFF"/>
        <w:ind w:left="108"/>
        <w:rPr>
          <w:snapToGrid w:val="0"/>
          <w:lang w:val="en-GB"/>
        </w:rPr>
      </w:pPr>
      <w:r>
        <w:rPr>
          <w:snapToGrid w:val="0"/>
          <w:lang w:val="en-GB"/>
        </w:rPr>
        <w:t>For the 52 weeks ended 27 July 2003</w:t>
      </w:r>
    </w:p>
    <w:p w:rsidR="00000000" w:rsidRDefault="00A03C91">
      <w:pPr>
        <w:shd w:val="clear" w:color="auto" w:fill="FFFFFF"/>
        <w:ind w:left="108"/>
        <w:rPr>
          <w:snapToGrid w:val="0"/>
          <w:lang w:val="en-GB"/>
        </w:rPr>
      </w:pPr>
      <w:r>
        <w:rPr>
          <w:snapToGrid w:val="0"/>
          <w:lang w:val="en-GB"/>
        </w:rPr>
        <w:t>(2002: 52 weeks ended 28 July)</w:t>
      </w:r>
    </w:p>
    <w:p w:rsidR="00000000" w:rsidRDefault="00A03C91">
      <w:pPr>
        <w:shd w:val="clear" w:color="auto" w:fill="FFFFFF"/>
        <w:ind w:left="108"/>
        <w:rPr>
          <w:snapToGrid w:val="0"/>
          <w:lang w:val="en-GB"/>
        </w:rPr>
      </w:pPr>
    </w:p>
    <w:tbl>
      <w:tblPr>
        <w:tblW w:w="0" w:type="auto"/>
        <w:tblLayout w:type="fixed"/>
        <w:tblLook w:val="0000"/>
      </w:tblPr>
      <w:tblGrid>
        <w:gridCol w:w="5103"/>
        <w:gridCol w:w="1134"/>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b/>
                <w:snapToGrid w:val="0"/>
                <w:lang w:val="en-GB"/>
              </w:rPr>
            </w:pPr>
            <w:r>
              <w:rPr>
                <w:b/>
                <w:snapToGrid w:val="0"/>
                <w:lang w:val="en-GB"/>
              </w:rPr>
              <w:t>CML</w:t>
            </w:r>
          </w:p>
        </w:tc>
      </w:tr>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Inflows/(Outflows)</w:t>
            </w:r>
          </w:p>
        </w:tc>
        <w:tc>
          <w:tcPr>
            <w:tcW w:w="2836" w:type="dxa"/>
            <w:gridSpan w:val="2"/>
          </w:tcPr>
          <w:p w:rsidR="00000000" w:rsidRDefault="00A03C91">
            <w:pPr>
              <w:ind w:left="108"/>
              <w:jc w:val="center"/>
              <w:rPr>
                <w:b/>
                <w:snapToGrid w:val="0"/>
                <w:lang w:val="en-GB"/>
              </w:rPr>
            </w:pPr>
            <w:r>
              <w:rPr>
                <w:b/>
                <w:snapToGrid w:val="0"/>
                <w:lang w:val="en-GB"/>
              </w:rPr>
              <w:t>Inflows/(Outflows)</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134" w:type="dxa"/>
            <w:tcBorders>
              <w:bottom w:val="single" w:sz="18" w:space="0" w:color="auto"/>
            </w:tcBorders>
          </w:tcPr>
          <w:p w:rsidR="00000000" w:rsidRDefault="00A03C91">
            <w:pPr>
              <w:ind w:left="108"/>
              <w:jc w:val="center"/>
              <w:rPr>
                <w:b/>
                <w:snapToGrid w:val="0"/>
                <w:lang w:val="en-GB"/>
              </w:rPr>
            </w:pPr>
            <w:r>
              <w:rPr>
                <w:b/>
                <w:snapToGrid w:val="0"/>
                <w:lang w:val="en-GB"/>
              </w:rPr>
              <w:t>Notes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Cash flows from operating activities</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Receipts from customers (inclusive of goods and</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services tax)</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r>
              <w:rPr>
                <w:b/>
                <w:snapToGrid w:val="0"/>
                <w:lang w:val="en-GB"/>
              </w:rPr>
              <w:t>28,904.1</w:t>
            </w:r>
          </w:p>
        </w:tc>
        <w:tc>
          <w:tcPr>
            <w:tcW w:w="1418" w:type="dxa"/>
          </w:tcPr>
          <w:p w:rsidR="00000000" w:rsidRDefault="00A03C91">
            <w:pPr>
              <w:ind w:left="108"/>
              <w:jc w:val="right"/>
              <w:rPr>
                <w:snapToGrid w:val="0"/>
                <w:lang w:val="en-GB"/>
              </w:rPr>
            </w:pPr>
            <w:r>
              <w:rPr>
                <w:snapToGrid w:val="0"/>
                <w:lang w:val="en-GB"/>
              </w:rPr>
              <w:t>27,540.3</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Payments to s</w:t>
            </w:r>
            <w:r>
              <w:rPr>
                <w:snapToGrid w:val="0"/>
                <w:lang w:val="en-GB"/>
              </w:rPr>
              <w:t>uppliers and employees (inclusive of</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goods and services tax)</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r>
              <w:rPr>
                <w:b/>
                <w:snapToGrid w:val="0"/>
                <w:lang w:val="en-GB"/>
              </w:rPr>
              <w:t>(27,469.2)</w:t>
            </w:r>
          </w:p>
        </w:tc>
        <w:tc>
          <w:tcPr>
            <w:tcW w:w="1418" w:type="dxa"/>
          </w:tcPr>
          <w:p w:rsidR="00000000" w:rsidRDefault="00A03C91">
            <w:pPr>
              <w:ind w:left="108"/>
              <w:jc w:val="right"/>
              <w:rPr>
                <w:snapToGrid w:val="0"/>
                <w:lang w:val="en-GB"/>
              </w:rPr>
            </w:pPr>
            <w:r>
              <w:rPr>
                <w:snapToGrid w:val="0"/>
                <w:lang w:val="en-GB"/>
              </w:rPr>
              <w:t>(26,259.9)</w:t>
            </w:r>
          </w:p>
        </w:tc>
        <w:tc>
          <w:tcPr>
            <w:tcW w:w="1418" w:type="dxa"/>
          </w:tcPr>
          <w:p w:rsidR="00000000" w:rsidRDefault="00A03C91">
            <w:pPr>
              <w:ind w:left="108"/>
              <w:jc w:val="right"/>
              <w:rPr>
                <w:b/>
                <w:snapToGrid w:val="0"/>
                <w:lang w:val="en-GB"/>
              </w:rPr>
            </w:pPr>
            <w:r>
              <w:rPr>
                <w:b/>
                <w:snapToGrid w:val="0"/>
                <w:lang w:val="en-GB"/>
              </w:rPr>
              <w:t>(304.6)</w:t>
            </w:r>
          </w:p>
        </w:tc>
        <w:tc>
          <w:tcPr>
            <w:tcW w:w="1418" w:type="dxa"/>
          </w:tcPr>
          <w:p w:rsidR="00000000" w:rsidRDefault="00A03C91">
            <w:pPr>
              <w:ind w:left="108"/>
              <w:jc w:val="right"/>
              <w:rPr>
                <w:snapToGrid w:val="0"/>
                <w:lang w:val="en-GB"/>
              </w:rPr>
            </w:pPr>
            <w:r>
              <w:rPr>
                <w:snapToGrid w:val="0"/>
                <w:lang w:val="en-GB"/>
              </w:rPr>
              <w:t>(329.0)</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Distributions received from associated entities</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r>
              <w:rPr>
                <w:b/>
                <w:snapToGrid w:val="0"/>
                <w:lang w:val="en-GB"/>
              </w:rPr>
              <w:t>6.2</w:t>
            </w:r>
          </w:p>
        </w:tc>
        <w:tc>
          <w:tcPr>
            <w:tcW w:w="1418" w:type="dxa"/>
          </w:tcPr>
          <w:p w:rsidR="00000000" w:rsidRDefault="00A03C91">
            <w:pPr>
              <w:ind w:left="108"/>
              <w:jc w:val="right"/>
              <w:rPr>
                <w:snapToGrid w:val="0"/>
                <w:lang w:val="en-GB"/>
              </w:rPr>
            </w:pPr>
            <w:r>
              <w:rPr>
                <w:snapToGrid w:val="0"/>
                <w:lang w:val="en-GB"/>
              </w:rPr>
              <w:t>5.6</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Interest received</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r>
              <w:rPr>
                <w:b/>
                <w:snapToGrid w:val="0"/>
                <w:lang w:val="en-GB"/>
              </w:rPr>
              <w:t>20.0</w:t>
            </w:r>
          </w:p>
        </w:tc>
        <w:tc>
          <w:tcPr>
            <w:tcW w:w="1418" w:type="dxa"/>
          </w:tcPr>
          <w:p w:rsidR="00000000" w:rsidRDefault="00A03C91">
            <w:pPr>
              <w:ind w:left="108"/>
              <w:jc w:val="right"/>
              <w:rPr>
                <w:snapToGrid w:val="0"/>
                <w:lang w:val="en-GB"/>
              </w:rPr>
            </w:pPr>
            <w:r>
              <w:rPr>
                <w:snapToGrid w:val="0"/>
                <w:lang w:val="en-GB"/>
              </w:rPr>
              <w:t>15.0</w:t>
            </w:r>
          </w:p>
        </w:tc>
        <w:tc>
          <w:tcPr>
            <w:tcW w:w="1418" w:type="dxa"/>
          </w:tcPr>
          <w:p w:rsidR="00000000" w:rsidRDefault="00A03C91">
            <w:pPr>
              <w:ind w:left="108"/>
              <w:jc w:val="right"/>
              <w:rPr>
                <w:b/>
                <w:snapToGrid w:val="0"/>
                <w:lang w:val="en-GB"/>
              </w:rPr>
            </w:pPr>
            <w:r>
              <w:rPr>
                <w:b/>
                <w:snapToGrid w:val="0"/>
                <w:lang w:val="en-GB"/>
              </w:rPr>
              <w:t>0.7</w:t>
            </w:r>
          </w:p>
        </w:tc>
        <w:tc>
          <w:tcPr>
            <w:tcW w:w="1418" w:type="dxa"/>
          </w:tcPr>
          <w:p w:rsidR="00000000" w:rsidRDefault="00A03C91">
            <w:pPr>
              <w:ind w:left="108"/>
              <w:jc w:val="right"/>
              <w:rPr>
                <w:snapToGrid w:val="0"/>
                <w:lang w:val="en-GB"/>
              </w:rPr>
            </w:pPr>
            <w:r>
              <w:rPr>
                <w:snapToGrid w:val="0"/>
                <w:lang w:val="en-GB"/>
              </w:rPr>
              <w:t>0.1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Borrowing costs paid</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r>
              <w:rPr>
                <w:b/>
                <w:snapToGrid w:val="0"/>
                <w:lang w:val="en-GB"/>
              </w:rPr>
              <w:t>(103.6)</w:t>
            </w:r>
          </w:p>
        </w:tc>
        <w:tc>
          <w:tcPr>
            <w:tcW w:w="1418" w:type="dxa"/>
          </w:tcPr>
          <w:p w:rsidR="00000000" w:rsidRDefault="00A03C91">
            <w:pPr>
              <w:ind w:left="108"/>
              <w:jc w:val="right"/>
              <w:rPr>
                <w:snapToGrid w:val="0"/>
                <w:lang w:val="en-GB"/>
              </w:rPr>
            </w:pPr>
            <w:r>
              <w:rPr>
                <w:snapToGrid w:val="0"/>
                <w:lang w:val="en-GB"/>
              </w:rPr>
              <w:t>(105.9)</w:t>
            </w:r>
          </w:p>
        </w:tc>
        <w:tc>
          <w:tcPr>
            <w:tcW w:w="1418" w:type="dxa"/>
          </w:tcPr>
          <w:p w:rsidR="00000000" w:rsidRDefault="00A03C91">
            <w:pPr>
              <w:ind w:left="108"/>
              <w:jc w:val="right"/>
              <w:rPr>
                <w:b/>
                <w:snapToGrid w:val="0"/>
                <w:lang w:val="en-GB"/>
              </w:rPr>
            </w:pPr>
            <w:r>
              <w:rPr>
                <w:b/>
                <w:snapToGrid w:val="0"/>
                <w:lang w:val="en-GB"/>
              </w:rPr>
              <w:t>(0.1)</w:t>
            </w:r>
          </w:p>
        </w:tc>
        <w:tc>
          <w:tcPr>
            <w:tcW w:w="1418" w:type="dxa"/>
          </w:tcPr>
          <w:p w:rsidR="00000000" w:rsidRDefault="00A03C91">
            <w:pPr>
              <w:ind w:left="108"/>
              <w:jc w:val="right"/>
              <w:rPr>
                <w:snapToGrid w:val="0"/>
                <w:lang w:val="en-GB"/>
              </w:rPr>
            </w:pPr>
            <w:r>
              <w:rPr>
                <w:snapToGrid w:val="0"/>
                <w:lang w:val="en-GB"/>
              </w:rPr>
              <w:t>(0.2)</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Income tax paid</w:t>
            </w:r>
          </w:p>
        </w:tc>
        <w:tc>
          <w:tcPr>
            <w:tcW w:w="1134" w:type="dxa"/>
            <w:tcBorders>
              <w:bottom w:val="single" w:sz="18" w:space="0" w:color="auto"/>
            </w:tcBorders>
          </w:tcPr>
          <w:p w:rsidR="00000000" w:rsidRDefault="00A03C91">
            <w:pPr>
              <w:ind w:left="108"/>
              <w:jc w:val="center"/>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(179.1)</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(77.1)</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(165.9)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(2.7)</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b/>
                <w:snapToGrid w:val="0"/>
                <w:lang w:val="en-GB"/>
              </w:rPr>
              <w:t>Net cash inflow/(outflow) from operating activities</w:t>
            </w:r>
          </w:p>
        </w:tc>
        <w:tc>
          <w:tcPr>
            <w:tcW w:w="1134" w:type="dxa"/>
            <w:tcBorders>
              <w:bottom w:val="single" w:sz="18" w:space="0" w:color="auto"/>
            </w:tcBorders>
          </w:tcPr>
          <w:p w:rsidR="00000000" w:rsidRDefault="00A03C91">
            <w:pPr>
              <w:ind w:left="108"/>
              <w:jc w:val="center"/>
              <w:rPr>
                <w:snapToGrid w:val="0"/>
                <w:lang w:val="en-GB"/>
              </w:rPr>
            </w:pPr>
            <w:r>
              <w:rPr>
                <w:snapToGrid w:val="0"/>
                <w:lang w:val="en-GB"/>
              </w:rPr>
              <w:t>A</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1,178.4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1,118.0</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(469.9)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(331.8)</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Cash flows from investing activities</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Payments for property, plant and equipment</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r>
              <w:rPr>
                <w:b/>
                <w:snapToGrid w:val="0"/>
                <w:lang w:val="en-GB"/>
              </w:rPr>
              <w:t>(625.2)</w:t>
            </w:r>
          </w:p>
        </w:tc>
        <w:tc>
          <w:tcPr>
            <w:tcW w:w="1418" w:type="dxa"/>
          </w:tcPr>
          <w:p w:rsidR="00000000" w:rsidRDefault="00A03C91">
            <w:pPr>
              <w:ind w:left="108"/>
              <w:jc w:val="right"/>
              <w:rPr>
                <w:snapToGrid w:val="0"/>
                <w:lang w:val="en-GB"/>
              </w:rPr>
            </w:pPr>
            <w:r>
              <w:rPr>
                <w:snapToGrid w:val="0"/>
                <w:lang w:val="en-GB"/>
              </w:rPr>
              <w:t>(507.7)</w:t>
            </w:r>
          </w:p>
        </w:tc>
        <w:tc>
          <w:tcPr>
            <w:tcW w:w="1418" w:type="dxa"/>
          </w:tcPr>
          <w:p w:rsidR="00000000" w:rsidRDefault="00A03C91">
            <w:pPr>
              <w:ind w:left="108"/>
              <w:jc w:val="right"/>
              <w:rPr>
                <w:b/>
                <w:snapToGrid w:val="0"/>
                <w:lang w:val="en-GB"/>
              </w:rPr>
            </w:pPr>
            <w:r>
              <w:rPr>
                <w:b/>
                <w:snapToGrid w:val="0"/>
                <w:lang w:val="en-GB"/>
              </w:rPr>
              <w:t>(39.1)</w:t>
            </w:r>
          </w:p>
        </w:tc>
        <w:tc>
          <w:tcPr>
            <w:tcW w:w="1418" w:type="dxa"/>
          </w:tcPr>
          <w:p w:rsidR="00000000" w:rsidRDefault="00A03C91">
            <w:pPr>
              <w:ind w:left="108"/>
              <w:jc w:val="right"/>
              <w:rPr>
                <w:snapToGrid w:val="0"/>
                <w:lang w:val="en-GB"/>
              </w:rPr>
            </w:pPr>
            <w:r>
              <w:rPr>
                <w:snapToGrid w:val="0"/>
                <w:lang w:val="en-GB"/>
              </w:rPr>
              <w:t>(21.6)</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Payments for purchase of businesses and controlled entities</w:t>
            </w:r>
          </w:p>
        </w:tc>
        <w:tc>
          <w:tcPr>
            <w:tcW w:w="1134" w:type="dxa"/>
          </w:tcPr>
          <w:p w:rsidR="00000000" w:rsidRDefault="00A03C91">
            <w:pPr>
              <w:ind w:left="108"/>
              <w:jc w:val="center"/>
              <w:rPr>
                <w:snapToGrid w:val="0"/>
                <w:lang w:val="en-GB"/>
              </w:rPr>
            </w:pPr>
            <w:r>
              <w:rPr>
                <w:snapToGrid w:val="0"/>
                <w:lang w:val="en-GB"/>
              </w:rPr>
              <w:t>B</w:t>
            </w:r>
          </w:p>
        </w:tc>
        <w:tc>
          <w:tcPr>
            <w:tcW w:w="1418" w:type="dxa"/>
          </w:tcPr>
          <w:p w:rsidR="00000000" w:rsidRDefault="00A03C91">
            <w:pPr>
              <w:ind w:left="108"/>
              <w:jc w:val="right"/>
              <w:rPr>
                <w:b/>
                <w:snapToGrid w:val="0"/>
                <w:lang w:val="en-GB"/>
              </w:rPr>
            </w:pPr>
            <w:r>
              <w:rPr>
                <w:b/>
                <w:snapToGrid w:val="0"/>
                <w:lang w:val="en-GB"/>
              </w:rPr>
              <w:t>(241.7)</w:t>
            </w:r>
          </w:p>
        </w:tc>
        <w:tc>
          <w:tcPr>
            <w:tcW w:w="1418" w:type="dxa"/>
          </w:tcPr>
          <w:p w:rsidR="00000000" w:rsidRDefault="00A03C91">
            <w:pPr>
              <w:ind w:left="108"/>
              <w:jc w:val="right"/>
              <w:rPr>
                <w:snapToGrid w:val="0"/>
                <w:lang w:val="en-GB"/>
              </w:rPr>
            </w:pPr>
            <w:r>
              <w:rPr>
                <w:snapToGrid w:val="0"/>
                <w:lang w:val="en-GB"/>
              </w:rPr>
              <w:t>(70.4)</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Payment for purchase of associated entity</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r>
              <w:rPr>
                <w:b/>
                <w:snapToGrid w:val="0"/>
                <w:lang w:val="en-GB"/>
              </w:rPr>
              <w:t>(1.4)</w:t>
            </w:r>
          </w:p>
        </w:tc>
        <w:tc>
          <w:tcPr>
            <w:tcW w:w="1418" w:type="dxa"/>
          </w:tcPr>
          <w:p w:rsidR="00000000" w:rsidRDefault="00A03C91">
            <w:pPr>
              <w:ind w:left="108"/>
              <w:jc w:val="right"/>
              <w:rPr>
                <w:snapToGrid w:val="0"/>
                <w:lang w:val="en-GB"/>
              </w:rPr>
            </w:pPr>
            <w:r>
              <w:rPr>
                <w:snapToGrid w:val="0"/>
                <w:lang w:val="en-GB"/>
              </w:rPr>
              <w:t>(0.1)</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Proceeds on sale of property, plant and equipment</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r>
              <w:rPr>
                <w:b/>
                <w:snapToGrid w:val="0"/>
                <w:lang w:val="en-GB"/>
              </w:rPr>
              <w:t>37.1</w:t>
            </w:r>
          </w:p>
        </w:tc>
        <w:tc>
          <w:tcPr>
            <w:tcW w:w="1418" w:type="dxa"/>
          </w:tcPr>
          <w:p w:rsidR="00000000" w:rsidRDefault="00A03C91">
            <w:pPr>
              <w:ind w:left="108"/>
              <w:jc w:val="right"/>
              <w:rPr>
                <w:snapToGrid w:val="0"/>
                <w:lang w:val="en-GB"/>
              </w:rPr>
            </w:pPr>
            <w:r>
              <w:rPr>
                <w:snapToGrid w:val="0"/>
                <w:lang w:val="en-GB"/>
              </w:rPr>
              <w:t>31.1</w:t>
            </w:r>
          </w:p>
        </w:tc>
        <w:tc>
          <w:tcPr>
            <w:tcW w:w="1418" w:type="dxa"/>
          </w:tcPr>
          <w:p w:rsidR="00000000" w:rsidRDefault="00A03C91">
            <w:pPr>
              <w:ind w:left="108"/>
              <w:jc w:val="right"/>
              <w:rPr>
                <w:b/>
                <w:snapToGrid w:val="0"/>
                <w:lang w:val="en-GB"/>
              </w:rPr>
            </w:pPr>
            <w:r>
              <w:rPr>
                <w:b/>
                <w:snapToGrid w:val="0"/>
                <w:lang w:val="en-GB"/>
              </w:rPr>
              <w:t>0.1</w:t>
            </w:r>
          </w:p>
        </w:tc>
        <w:tc>
          <w:tcPr>
            <w:tcW w:w="1418" w:type="dxa"/>
          </w:tcPr>
          <w:p w:rsidR="00000000" w:rsidRDefault="00A03C91">
            <w:pPr>
              <w:ind w:left="108"/>
              <w:jc w:val="right"/>
              <w:rPr>
                <w:snapToGrid w:val="0"/>
                <w:lang w:val="en-GB"/>
              </w:rPr>
            </w:pPr>
            <w:r>
              <w:rPr>
                <w:snapToGrid w:val="0"/>
                <w:lang w:val="en-GB"/>
              </w:rPr>
              <w:t>1.2</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Proceeds on sale of Sydn</w:t>
            </w:r>
            <w:r>
              <w:rPr>
                <w:snapToGrid w:val="0"/>
                <w:lang w:val="en-GB"/>
              </w:rPr>
              <w:t>ey Central Plaza</w:t>
            </w:r>
          </w:p>
        </w:tc>
        <w:tc>
          <w:tcPr>
            <w:tcW w:w="1134" w:type="dxa"/>
          </w:tcPr>
          <w:p w:rsidR="00000000" w:rsidRDefault="00A03C91">
            <w:pPr>
              <w:ind w:left="108"/>
              <w:jc w:val="center"/>
              <w:rPr>
                <w:snapToGrid w:val="0"/>
                <w:lang w:val="en-GB"/>
              </w:rPr>
            </w:pPr>
            <w:r>
              <w:rPr>
                <w:snapToGrid w:val="0"/>
                <w:lang w:val="en-GB"/>
              </w:rPr>
              <w:t>B</w:t>
            </w:r>
          </w:p>
        </w:tc>
        <w:tc>
          <w:tcPr>
            <w:tcW w:w="1418" w:type="dxa"/>
          </w:tcPr>
          <w:p w:rsidR="00000000" w:rsidRDefault="00A03C91">
            <w:pPr>
              <w:ind w:left="108"/>
              <w:jc w:val="right"/>
              <w:rPr>
                <w:b/>
                <w:snapToGrid w:val="0"/>
                <w:lang w:val="en-GB"/>
              </w:rPr>
            </w:pPr>
            <w:r>
              <w:rPr>
                <w:b/>
                <w:snapToGrid w:val="0"/>
                <w:lang w:val="en-GB"/>
              </w:rPr>
              <w:t>372.8</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Proceeds on sale of businesses and controlled entities</w:t>
            </w:r>
          </w:p>
        </w:tc>
        <w:tc>
          <w:tcPr>
            <w:tcW w:w="1134" w:type="dxa"/>
          </w:tcPr>
          <w:p w:rsidR="00000000" w:rsidRDefault="00A03C91">
            <w:pPr>
              <w:ind w:left="108"/>
              <w:jc w:val="center"/>
              <w:rPr>
                <w:snapToGrid w:val="0"/>
                <w:lang w:val="en-GB"/>
              </w:rPr>
            </w:pPr>
            <w:r>
              <w:rPr>
                <w:snapToGrid w:val="0"/>
                <w:lang w:val="en-GB"/>
              </w:rPr>
              <w:t>B</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57.8</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57.8</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Proceeds on sale of investments</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r>
              <w:rPr>
                <w:b/>
                <w:snapToGrid w:val="0"/>
                <w:lang w:val="en-GB"/>
              </w:rPr>
              <w:t>7.6</w:t>
            </w:r>
          </w:p>
        </w:tc>
        <w:tc>
          <w:tcPr>
            <w:tcW w:w="1418" w:type="dxa"/>
          </w:tcPr>
          <w:p w:rsidR="00000000" w:rsidRDefault="00A03C91">
            <w:pPr>
              <w:ind w:left="108"/>
              <w:jc w:val="right"/>
              <w:rPr>
                <w:snapToGrid w:val="0"/>
                <w:lang w:val="en-GB"/>
              </w:rPr>
            </w:pPr>
            <w:r>
              <w:rPr>
                <w:snapToGrid w:val="0"/>
                <w:lang w:val="en-GB"/>
              </w:rPr>
              <w:t>2.3</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Repayment of loan from other entities</w:t>
            </w:r>
          </w:p>
        </w:tc>
        <w:tc>
          <w:tcPr>
            <w:tcW w:w="1134" w:type="dxa"/>
            <w:tcBorders>
              <w:bottom w:val="single" w:sz="18" w:space="0" w:color="auto"/>
            </w:tcBorders>
          </w:tcPr>
          <w:p w:rsidR="00000000" w:rsidRDefault="00A03C91">
            <w:pPr>
              <w:ind w:left="108"/>
              <w:jc w:val="center"/>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13.6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41.6</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13.6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41.6</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b/>
                <w:snapToGrid w:val="0"/>
                <w:lang w:val="en-GB"/>
              </w:rPr>
              <w:t>Net cash (outflow)/inflow from i</w:t>
            </w:r>
            <w:r>
              <w:rPr>
                <w:b/>
                <w:snapToGrid w:val="0"/>
                <w:lang w:val="en-GB"/>
              </w:rPr>
              <w:t>nvesting activities</w:t>
            </w:r>
          </w:p>
        </w:tc>
        <w:tc>
          <w:tcPr>
            <w:tcW w:w="1134" w:type="dxa"/>
            <w:tcBorders>
              <w:bottom w:val="single" w:sz="18" w:space="0" w:color="auto"/>
            </w:tcBorders>
          </w:tcPr>
          <w:p w:rsidR="00000000" w:rsidRDefault="00A03C91">
            <w:pPr>
              <w:ind w:left="108"/>
              <w:jc w:val="center"/>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(437.2)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(445.4)</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(25.4)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79.0</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Cash flows from financing activities</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Proceeds from issue of shares and options</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r>
              <w:rPr>
                <w:b/>
                <w:snapToGrid w:val="0"/>
                <w:lang w:val="en-GB"/>
              </w:rPr>
              <w:t>-</w:t>
            </w:r>
          </w:p>
        </w:tc>
        <w:tc>
          <w:tcPr>
            <w:tcW w:w="1418" w:type="dxa"/>
          </w:tcPr>
          <w:p w:rsidR="00000000" w:rsidRDefault="00A03C91">
            <w:pPr>
              <w:ind w:left="108"/>
              <w:jc w:val="right"/>
              <w:rPr>
                <w:snapToGrid w:val="0"/>
                <w:lang w:val="en-GB"/>
              </w:rPr>
            </w:pPr>
            <w:r>
              <w:rPr>
                <w:snapToGrid w:val="0"/>
                <w:lang w:val="en-GB"/>
              </w:rPr>
              <w:t>-</w:t>
            </w:r>
          </w:p>
        </w:tc>
        <w:tc>
          <w:tcPr>
            <w:tcW w:w="1418" w:type="dxa"/>
          </w:tcPr>
          <w:p w:rsidR="00000000" w:rsidRDefault="00A03C91">
            <w:pPr>
              <w:ind w:left="108"/>
              <w:jc w:val="right"/>
              <w:rPr>
                <w:b/>
                <w:snapToGrid w:val="0"/>
                <w:lang w:val="en-GB"/>
              </w:rPr>
            </w:pPr>
            <w:r>
              <w:rPr>
                <w:b/>
                <w:snapToGrid w:val="0"/>
                <w:lang w:val="en-GB"/>
              </w:rPr>
              <w:t>-</w:t>
            </w:r>
          </w:p>
        </w:tc>
        <w:tc>
          <w:tcPr>
            <w:tcW w:w="1418" w:type="dxa"/>
          </w:tcPr>
          <w:p w:rsidR="00000000" w:rsidRDefault="00A03C91">
            <w:pPr>
              <w:ind w:left="108"/>
              <w:jc w:val="right"/>
              <w:rPr>
                <w:snapToGrid w:val="0"/>
                <w:lang w:val="en-GB"/>
              </w:rPr>
            </w:pPr>
            <w:r>
              <w:rPr>
                <w:snapToGrid w:val="0"/>
                <w:lang w:val="en-GB"/>
              </w:rPr>
              <w:t>-</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Payments for shares bought back</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(1.4)</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(1.4)</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Proceeds from borrowings</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r>
              <w:rPr>
                <w:b/>
                <w:snapToGrid w:val="0"/>
                <w:lang w:val="en-GB"/>
              </w:rPr>
              <w:t>279.7</w:t>
            </w:r>
          </w:p>
        </w:tc>
        <w:tc>
          <w:tcPr>
            <w:tcW w:w="1418" w:type="dxa"/>
          </w:tcPr>
          <w:p w:rsidR="00000000" w:rsidRDefault="00A03C91">
            <w:pPr>
              <w:ind w:left="108"/>
              <w:jc w:val="right"/>
              <w:rPr>
                <w:snapToGrid w:val="0"/>
                <w:lang w:val="en-GB"/>
              </w:rPr>
            </w:pPr>
            <w:r>
              <w:rPr>
                <w:snapToGrid w:val="0"/>
                <w:lang w:val="en-GB"/>
              </w:rPr>
              <w:t>924.4</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Repayments of b</w:t>
            </w:r>
            <w:r>
              <w:rPr>
                <w:snapToGrid w:val="0"/>
                <w:lang w:val="en-GB"/>
              </w:rPr>
              <w:t>orrowings</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r>
              <w:rPr>
                <w:b/>
                <w:snapToGrid w:val="0"/>
                <w:lang w:val="en-GB"/>
              </w:rPr>
              <w:t>(704.6)</w:t>
            </w:r>
          </w:p>
        </w:tc>
        <w:tc>
          <w:tcPr>
            <w:tcW w:w="1418" w:type="dxa"/>
          </w:tcPr>
          <w:p w:rsidR="00000000" w:rsidRDefault="00A03C91">
            <w:pPr>
              <w:ind w:left="108"/>
              <w:jc w:val="right"/>
              <w:rPr>
                <w:snapToGrid w:val="0"/>
                <w:lang w:val="en-GB"/>
              </w:rPr>
            </w:pPr>
            <w:r>
              <w:rPr>
                <w:snapToGrid w:val="0"/>
                <w:lang w:val="en-GB"/>
              </w:rPr>
              <w:t>(1,022.4)</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Dividends paid</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r>
              <w:rPr>
                <w:b/>
                <w:snapToGrid w:val="0"/>
                <w:lang w:val="en-GB"/>
              </w:rPr>
              <w:t>(287.6)</w:t>
            </w:r>
          </w:p>
        </w:tc>
        <w:tc>
          <w:tcPr>
            <w:tcW w:w="1418" w:type="dxa"/>
          </w:tcPr>
          <w:p w:rsidR="00000000" w:rsidRDefault="00A03C91">
            <w:pPr>
              <w:ind w:left="108"/>
              <w:jc w:val="right"/>
              <w:rPr>
                <w:snapToGrid w:val="0"/>
                <w:lang w:val="en-GB"/>
              </w:rPr>
            </w:pPr>
            <w:r>
              <w:rPr>
                <w:snapToGrid w:val="0"/>
                <w:lang w:val="en-GB"/>
              </w:rPr>
              <w:t>(285.3)</w:t>
            </w:r>
          </w:p>
        </w:tc>
        <w:tc>
          <w:tcPr>
            <w:tcW w:w="1418" w:type="dxa"/>
          </w:tcPr>
          <w:p w:rsidR="00000000" w:rsidRDefault="00A03C91">
            <w:pPr>
              <w:ind w:left="108"/>
              <w:jc w:val="right"/>
              <w:rPr>
                <w:b/>
                <w:snapToGrid w:val="0"/>
                <w:lang w:val="en-GB"/>
              </w:rPr>
            </w:pPr>
            <w:r>
              <w:rPr>
                <w:b/>
                <w:snapToGrid w:val="0"/>
                <w:lang w:val="en-GB"/>
              </w:rPr>
              <w:t>(287.6)</w:t>
            </w:r>
          </w:p>
        </w:tc>
        <w:tc>
          <w:tcPr>
            <w:tcW w:w="1418" w:type="dxa"/>
          </w:tcPr>
          <w:p w:rsidR="00000000" w:rsidRDefault="00A03C91">
            <w:pPr>
              <w:ind w:left="108"/>
              <w:jc w:val="right"/>
              <w:rPr>
                <w:snapToGrid w:val="0"/>
                <w:lang w:val="en-GB"/>
              </w:rPr>
            </w:pPr>
            <w:r>
              <w:rPr>
                <w:snapToGrid w:val="0"/>
                <w:lang w:val="en-GB"/>
              </w:rPr>
              <w:t>(285.3)</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Net cash flows on behalf of controlled entities</w:t>
            </w:r>
          </w:p>
        </w:tc>
        <w:tc>
          <w:tcPr>
            <w:tcW w:w="1134" w:type="dxa"/>
            <w:tcBorders>
              <w:bottom w:val="single" w:sz="18" w:space="0" w:color="auto"/>
            </w:tcBorders>
          </w:tcPr>
          <w:p w:rsidR="00000000" w:rsidRDefault="00A03C91">
            <w:pPr>
              <w:ind w:left="108"/>
              <w:jc w:val="center"/>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782.9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539.3</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Net cash (outflow)/inflow from financing activities</w:t>
            </w:r>
          </w:p>
        </w:tc>
        <w:tc>
          <w:tcPr>
            <w:tcW w:w="1134" w:type="dxa"/>
            <w:tcBorders>
              <w:bottom w:val="single" w:sz="18" w:space="0" w:color="auto"/>
            </w:tcBorders>
          </w:tcPr>
          <w:p w:rsidR="00000000" w:rsidRDefault="00A03C91">
            <w:pPr>
              <w:ind w:left="108"/>
              <w:jc w:val="center"/>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(712.5)</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(384.7)</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495.3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252.6</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N</w:t>
            </w:r>
            <w:r>
              <w:rPr>
                <w:b/>
                <w:snapToGrid w:val="0"/>
                <w:lang w:val="en-GB"/>
              </w:rPr>
              <w:t>et increase/(decrease) in cash held</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r>
              <w:rPr>
                <w:b/>
                <w:snapToGrid w:val="0"/>
                <w:lang w:val="en-GB"/>
              </w:rPr>
              <w:t>28.7</w:t>
            </w:r>
          </w:p>
        </w:tc>
        <w:tc>
          <w:tcPr>
            <w:tcW w:w="1418" w:type="dxa"/>
          </w:tcPr>
          <w:p w:rsidR="00000000" w:rsidRDefault="00A03C91">
            <w:pPr>
              <w:ind w:left="108"/>
              <w:jc w:val="right"/>
              <w:rPr>
                <w:snapToGrid w:val="0"/>
                <w:lang w:val="en-GB"/>
              </w:rPr>
            </w:pPr>
            <w:r>
              <w:rPr>
                <w:snapToGrid w:val="0"/>
                <w:lang w:val="en-GB"/>
              </w:rPr>
              <w:t>287.9</w:t>
            </w:r>
          </w:p>
        </w:tc>
        <w:tc>
          <w:tcPr>
            <w:tcW w:w="1418" w:type="dxa"/>
          </w:tcPr>
          <w:p w:rsidR="00000000" w:rsidRDefault="00A03C91">
            <w:pPr>
              <w:ind w:left="108"/>
              <w:jc w:val="right"/>
              <w:rPr>
                <w:b/>
                <w:snapToGrid w:val="0"/>
                <w:lang w:val="en-GB"/>
              </w:rPr>
            </w:pPr>
            <w:r>
              <w:rPr>
                <w:b/>
                <w:snapToGrid w:val="0"/>
                <w:lang w:val="en-GB"/>
              </w:rPr>
              <w:t>-</w:t>
            </w:r>
          </w:p>
        </w:tc>
        <w:tc>
          <w:tcPr>
            <w:tcW w:w="1418" w:type="dxa"/>
          </w:tcPr>
          <w:p w:rsidR="00000000" w:rsidRDefault="00A03C91">
            <w:pPr>
              <w:ind w:left="108"/>
              <w:jc w:val="right"/>
              <w:rPr>
                <w:snapToGrid w:val="0"/>
                <w:lang w:val="en-GB"/>
              </w:rPr>
            </w:pPr>
            <w:r>
              <w:rPr>
                <w:snapToGrid w:val="0"/>
                <w:lang w:val="en-GB"/>
              </w:rPr>
              <w:t>(0.2)</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Cash at the start of the year</w:t>
            </w:r>
          </w:p>
        </w:tc>
        <w:tc>
          <w:tcPr>
            <w:tcW w:w="1134" w:type="dxa"/>
            <w:tcBorders>
              <w:bottom w:val="single" w:sz="18" w:space="0" w:color="auto"/>
            </w:tcBorders>
          </w:tcPr>
          <w:p w:rsidR="00000000" w:rsidRDefault="00A03C91">
            <w:pPr>
              <w:ind w:left="108"/>
              <w:jc w:val="center"/>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866.0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578.1</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Cash at the end of the year</w:t>
            </w:r>
          </w:p>
        </w:tc>
        <w:tc>
          <w:tcPr>
            <w:tcW w:w="1134" w:type="dxa"/>
            <w:tcBorders>
              <w:bottom w:val="single" w:sz="18" w:space="0" w:color="auto"/>
            </w:tcBorders>
          </w:tcPr>
          <w:p w:rsidR="00000000" w:rsidRDefault="00A03C91">
            <w:pPr>
              <w:ind w:left="108"/>
              <w:jc w:val="center"/>
              <w:rPr>
                <w:snapToGrid w:val="0"/>
                <w:lang w:val="en-GB"/>
              </w:rPr>
            </w:pPr>
            <w:r>
              <w:rPr>
                <w:snapToGrid w:val="0"/>
                <w:lang w:val="en-GB"/>
              </w:rPr>
              <w:t>C</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894.7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866.0</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above Statements of Cash Flows should be read in conjunction with the accomp</w:t>
      </w:r>
      <w:r>
        <w:rPr>
          <w:snapToGrid w:val="0"/>
          <w:lang w:val="en-GB"/>
        </w:rPr>
        <w:t>anying notes.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A. Reconciliation of net cash inflow/(outflow) from operating activities to net profit is as follows:</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b/>
                <w:snapToGrid w:val="0"/>
                <w:lang w:val="en-GB"/>
              </w:rPr>
            </w:pPr>
            <w:r>
              <w:rPr>
                <w:b/>
                <w:snapToGrid w:val="0"/>
                <w:lang w:val="en-GB"/>
              </w:rPr>
              <w:t>CML</w:t>
            </w:r>
          </w:p>
        </w:tc>
      </w:tr>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Inflows/(Outflows)</w:t>
            </w:r>
          </w:p>
        </w:tc>
        <w:tc>
          <w:tcPr>
            <w:tcW w:w="2836" w:type="dxa"/>
            <w:gridSpan w:val="2"/>
          </w:tcPr>
          <w:p w:rsidR="00000000" w:rsidRDefault="00A03C91">
            <w:pPr>
              <w:ind w:left="108"/>
              <w:jc w:val="center"/>
              <w:rPr>
                <w:b/>
                <w:snapToGrid w:val="0"/>
                <w:lang w:val="en-GB"/>
              </w:rPr>
            </w:pPr>
            <w:r>
              <w:rPr>
                <w:b/>
                <w:snapToGrid w:val="0"/>
                <w:lang w:val="en-GB"/>
              </w:rPr>
              <w:t>Inflows/(Outflows)</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Net cash inflow/(outflow) from </w:t>
            </w:r>
            <w:r>
              <w:rPr>
                <w:snapToGrid w:val="0"/>
                <w:lang w:val="en-GB"/>
              </w:rPr>
              <w:t>operating activities</w:t>
            </w:r>
          </w:p>
        </w:tc>
        <w:tc>
          <w:tcPr>
            <w:tcW w:w="1418" w:type="dxa"/>
          </w:tcPr>
          <w:p w:rsidR="00000000" w:rsidRDefault="00A03C91">
            <w:pPr>
              <w:ind w:left="108"/>
              <w:jc w:val="right"/>
              <w:rPr>
                <w:b/>
                <w:snapToGrid w:val="0"/>
                <w:lang w:val="en-GB"/>
              </w:rPr>
            </w:pPr>
            <w:r>
              <w:rPr>
                <w:b/>
                <w:snapToGrid w:val="0"/>
                <w:lang w:val="en-GB"/>
              </w:rPr>
              <w:t>1,178.4</w:t>
            </w:r>
          </w:p>
        </w:tc>
        <w:tc>
          <w:tcPr>
            <w:tcW w:w="1418" w:type="dxa"/>
          </w:tcPr>
          <w:p w:rsidR="00000000" w:rsidRDefault="00A03C91">
            <w:pPr>
              <w:ind w:left="108"/>
              <w:jc w:val="right"/>
              <w:rPr>
                <w:snapToGrid w:val="0"/>
                <w:lang w:val="en-GB"/>
              </w:rPr>
            </w:pPr>
            <w:r>
              <w:rPr>
                <w:snapToGrid w:val="0"/>
                <w:lang w:val="en-GB"/>
              </w:rPr>
              <w:t>1,118.0</w:t>
            </w:r>
          </w:p>
        </w:tc>
        <w:tc>
          <w:tcPr>
            <w:tcW w:w="1418" w:type="dxa"/>
          </w:tcPr>
          <w:p w:rsidR="00000000" w:rsidRDefault="00A03C91">
            <w:pPr>
              <w:ind w:left="108"/>
              <w:jc w:val="right"/>
              <w:rPr>
                <w:b/>
                <w:snapToGrid w:val="0"/>
                <w:lang w:val="en-GB"/>
              </w:rPr>
            </w:pPr>
            <w:r>
              <w:rPr>
                <w:b/>
                <w:snapToGrid w:val="0"/>
                <w:lang w:val="en-GB"/>
              </w:rPr>
              <w:t>(469.9)</w:t>
            </w:r>
          </w:p>
        </w:tc>
        <w:tc>
          <w:tcPr>
            <w:tcW w:w="1418" w:type="dxa"/>
          </w:tcPr>
          <w:p w:rsidR="00000000" w:rsidRDefault="00A03C91">
            <w:pPr>
              <w:ind w:left="108"/>
              <w:jc w:val="right"/>
              <w:rPr>
                <w:snapToGrid w:val="0"/>
                <w:lang w:val="en-GB"/>
              </w:rPr>
            </w:pPr>
            <w:r>
              <w:rPr>
                <w:snapToGrid w:val="0"/>
                <w:lang w:val="en-GB"/>
              </w:rPr>
              <w:t>(331.8)</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Depreciation and amortisation</w:t>
            </w:r>
          </w:p>
        </w:tc>
        <w:tc>
          <w:tcPr>
            <w:tcW w:w="1418" w:type="dxa"/>
          </w:tcPr>
          <w:p w:rsidR="00000000" w:rsidRDefault="00A03C91">
            <w:pPr>
              <w:ind w:left="108"/>
              <w:jc w:val="right"/>
              <w:rPr>
                <w:b/>
                <w:snapToGrid w:val="0"/>
                <w:lang w:val="en-GB"/>
              </w:rPr>
            </w:pPr>
            <w:r>
              <w:rPr>
                <w:b/>
                <w:snapToGrid w:val="0"/>
                <w:lang w:val="en-GB"/>
              </w:rPr>
              <w:t>(504.2)</w:t>
            </w:r>
          </w:p>
        </w:tc>
        <w:tc>
          <w:tcPr>
            <w:tcW w:w="1418" w:type="dxa"/>
          </w:tcPr>
          <w:p w:rsidR="00000000" w:rsidRDefault="00A03C91">
            <w:pPr>
              <w:ind w:left="108"/>
              <w:jc w:val="right"/>
              <w:rPr>
                <w:snapToGrid w:val="0"/>
                <w:lang w:val="en-GB"/>
              </w:rPr>
            </w:pPr>
            <w:r>
              <w:rPr>
                <w:snapToGrid w:val="0"/>
                <w:lang w:val="en-GB"/>
              </w:rPr>
              <w:t>(484.6)</w:t>
            </w:r>
          </w:p>
        </w:tc>
        <w:tc>
          <w:tcPr>
            <w:tcW w:w="1418" w:type="dxa"/>
          </w:tcPr>
          <w:p w:rsidR="00000000" w:rsidRDefault="00A03C91">
            <w:pPr>
              <w:ind w:left="108"/>
              <w:jc w:val="right"/>
              <w:rPr>
                <w:b/>
                <w:snapToGrid w:val="0"/>
                <w:lang w:val="en-GB"/>
              </w:rPr>
            </w:pPr>
            <w:r>
              <w:rPr>
                <w:b/>
                <w:snapToGrid w:val="0"/>
                <w:lang w:val="en-GB"/>
              </w:rPr>
              <w:t>(25.5)</w:t>
            </w:r>
          </w:p>
        </w:tc>
        <w:tc>
          <w:tcPr>
            <w:tcW w:w="1418" w:type="dxa"/>
          </w:tcPr>
          <w:p w:rsidR="00000000" w:rsidRDefault="00A03C91">
            <w:pPr>
              <w:ind w:left="108"/>
              <w:jc w:val="right"/>
              <w:rPr>
                <w:snapToGrid w:val="0"/>
                <w:lang w:val="en-GB"/>
              </w:rPr>
            </w:pPr>
            <w:r>
              <w:rPr>
                <w:snapToGrid w:val="0"/>
                <w:lang w:val="en-GB"/>
              </w:rPr>
              <w:t>(26.6)</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Changes in assets and liabilities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Increase/(decrease) in current receivables</w:t>
            </w:r>
          </w:p>
        </w:tc>
        <w:tc>
          <w:tcPr>
            <w:tcW w:w="1418" w:type="dxa"/>
          </w:tcPr>
          <w:p w:rsidR="00000000" w:rsidRDefault="00A03C91">
            <w:pPr>
              <w:ind w:left="108"/>
              <w:jc w:val="right"/>
              <w:rPr>
                <w:b/>
                <w:snapToGrid w:val="0"/>
                <w:lang w:val="en-GB"/>
              </w:rPr>
            </w:pPr>
            <w:r>
              <w:rPr>
                <w:b/>
                <w:snapToGrid w:val="0"/>
                <w:lang w:val="en-GB"/>
              </w:rPr>
              <w:t>69.5</w:t>
            </w:r>
          </w:p>
        </w:tc>
        <w:tc>
          <w:tcPr>
            <w:tcW w:w="1418" w:type="dxa"/>
          </w:tcPr>
          <w:p w:rsidR="00000000" w:rsidRDefault="00A03C91">
            <w:pPr>
              <w:ind w:left="108"/>
              <w:jc w:val="right"/>
              <w:rPr>
                <w:snapToGrid w:val="0"/>
                <w:lang w:val="en-GB"/>
              </w:rPr>
            </w:pPr>
            <w:r>
              <w:rPr>
                <w:snapToGrid w:val="0"/>
                <w:lang w:val="en-GB"/>
              </w:rPr>
              <w:t>27.0</w:t>
            </w:r>
          </w:p>
        </w:tc>
        <w:tc>
          <w:tcPr>
            <w:tcW w:w="1418" w:type="dxa"/>
          </w:tcPr>
          <w:p w:rsidR="00000000" w:rsidRDefault="00A03C91">
            <w:pPr>
              <w:ind w:left="108"/>
              <w:jc w:val="right"/>
              <w:rPr>
                <w:b/>
                <w:snapToGrid w:val="0"/>
                <w:lang w:val="en-GB"/>
              </w:rPr>
            </w:pPr>
            <w:r>
              <w:rPr>
                <w:b/>
                <w:snapToGrid w:val="0"/>
                <w:lang w:val="en-GB"/>
              </w:rPr>
              <w:t>(1.5)</w:t>
            </w:r>
          </w:p>
        </w:tc>
        <w:tc>
          <w:tcPr>
            <w:tcW w:w="1418" w:type="dxa"/>
          </w:tcPr>
          <w:p w:rsidR="00000000" w:rsidRDefault="00A03C91">
            <w:pPr>
              <w:ind w:left="108"/>
              <w:jc w:val="right"/>
              <w:rPr>
                <w:snapToGrid w:val="0"/>
                <w:lang w:val="en-GB"/>
              </w:rPr>
            </w:pPr>
            <w:r>
              <w:rPr>
                <w:snapToGrid w:val="0"/>
                <w:lang w:val="en-GB"/>
              </w:rPr>
              <w:t>(0.7)</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(Decrease) in inventories</w:t>
            </w:r>
          </w:p>
        </w:tc>
        <w:tc>
          <w:tcPr>
            <w:tcW w:w="1418" w:type="dxa"/>
          </w:tcPr>
          <w:p w:rsidR="00000000" w:rsidRDefault="00A03C91">
            <w:pPr>
              <w:ind w:left="108"/>
              <w:jc w:val="right"/>
              <w:rPr>
                <w:b/>
                <w:snapToGrid w:val="0"/>
                <w:lang w:val="en-GB"/>
              </w:rPr>
            </w:pPr>
            <w:r>
              <w:rPr>
                <w:b/>
                <w:snapToGrid w:val="0"/>
                <w:lang w:val="en-GB"/>
              </w:rPr>
              <w:t>(2</w:t>
            </w:r>
            <w:r>
              <w:rPr>
                <w:b/>
                <w:snapToGrid w:val="0"/>
                <w:lang w:val="en-GB"/>
              </w:rPr>
              <w:t>4.0)</w:t>
            </w:r>
          </w:p>
        </w:tc>
        <w:tc>
          <w:tcPr>
            <w:tcW w:w="1418" w:type="dxa"/>
          </w:tcPr>
          <w:p w:rsidR="00000000" w:rsidRDefault="00A03C91">
            <w:pPr>
              <w:ind w:left="108"/>
              <w:jc w:val="right"/>
              <w:rPr>
                <w:snapToGrid w:val="0"/>
                <w:lang w:val="en-GB"/>
              </w:rPr>
            </w:pPr>
            <w:r>
              <w:rPr>
                <w:snapToGrid w:val="0"/>
                <w:lang w:val="en-GB"/>
              </w:rPr>
              <w:t>(104.1)</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(Decrease)/increase in future income tax benefits</w:t>
            </w:r>
          </w:p>
        </w:tc>
        <w:tc>
          <w:tcPr>
            <w:tcW w:w="1418" w:type="dxa"/>
          </w:tcPr>
          <w:p w:rsidR="00000000" w:rsidRDefault="00A03C91">
            <w:pPr>
              <w:ind w:left="108"/>
              <w:jc w:val="right"/>
              <w:rPr>
                <w:b/>
                <w:snapToGrid w:val="0"/>
                <w:lang w:val="en-GB"/>
              </w:rPr>
            </w:pPr>
            <w:r>
              <w:rPr>
                <w:b/>
                <w:snapToGrid w:val="0"/>
                <w:lang w:val="en-GB"/>
              </w:rPr>
              <w:t>(38.3)</w:t>
            </w:r>
          </w:p>
        </w:tc>
        <w:tc>
          <w:tcPr>
            <w:tcW w:w="1418" w:type="dxa"/>
          </w:tcPr>
          <w:p w:rsidR="00000000" w:rsidRDefault="00A03C91">
            <w:pPr>
              <w:ind w:left="108"/>
              <w:jc w:val="right"/>
              <w:rPr>
                <w:snapToGrid w:val="0"/>
                <w:lang w:val="en-GB"/>
              </w:rPr>
            </w:pPr>
            <w:r>
              <w:rPr>
                <w:snapToGrid w:val="0"/>
                <w:lang w:val="en-GB"/>
              </w:rPr>
              <w:t>28.4</w:t>
            </w:r>
          </w:p>
        </w:tc>
        <w:tc>
          <w:tcPr>
            <w:tcW w:w="1418" w:type="dxa"/>
          </w:tcPr>
          <w:p w:rsidR="00000000" w:rsidRDefault="00A03C91">
            <w:pPr>
              <w:ind w:left="108"/>
              <w:jc w:val="right"/>
              <w:rPr>
                <w:b/>
                <w:snapToGrid w:val="0"/>
                <w:lang w:val="en-GB"/>
              </w:rPr>
            </w:pPr>
            <w:r>
              <w:rPr>
                <w:b/>
                <w:snapToGrid w:val="0"/>
                <w:lang w:val="en-GB"/>
              </w:rPr>
              <w:t>197.9</w:t>
            </w:r>
          </w:p>
        </w:tc>
        <w:tc>
          <w:tcPr>
            <w:tcW w:w="1418" w:type="dxa"/>
          </w:tcPr>
          <w:p w:rsidR="00000000" w:rsidRDefault="00A03C91">
            <w:pPr>
              <w:ind w:left="108"/>
              <w:jc w:val="right"/>
              <w:rPr>
                <w:snapToGrid w:val="0"/>
                <w:lang w:val="en-GB"/>
              </w:rPr>
            </w:pPr>
            <w:r>
              <w:rPr>
                <w:snapToGrid w:val="0"/>
                <w:lang w:val="en-GB"/>
              </w:rPr>
              <w:t>(13.9)</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(Decrease)/increase in other assets</w:t>
            </w:r>
          </w:p>
        </w:tc>
        <w:tc>
          <w:tcPr>
            <w:tcW w:w="1418" w:type="dxa"/>
          </w:tcPr>
          <w:p w:rsidR="00000000" w:rsidRDefault="00A03C91">
            <w:pPr>
              <w:ind w:left="108"/>
              <w:jc w:val="right"/>
              <w:rPr>
                <w:b/>
                <w:snapToGrid w:val="0"/>
                <w:lang w:val="en-GB"/>
              </w:rPr>
            </w:pPr>
            <w:r>
              <w:rPr>
                <w:b/>
                <w:snapToGrid w:val="0"/>
                <w:lang w:val="en-GB"/>
              </w:rPr>
              <w:t>(29.6)</w:t>
            </w:r>
          </w:p>
        </w:tc>
        <w:tc>
          <w:tcPr>
            <w:tcW w:w="1418" w:type="dxa"/>
          </w:tcPr>
          <w:p w:rsidR="00000000" w:rsidRDefault="00A03C91">
            <w:pPr>
              <w:ind w:left="108"/>
              <w:jc w:val="right"/>
              <w:rPr>
                <w:snapToGrid w:val="0"/>
                <w:lang w:val="en-GB"/>
              </w:rPr>
            </w:pPr>
            <w:r>
              <w:rPr>
                <w:snapToGrid w:val="0"/>
                <w:lang w:val="en-GB"/>
              </w:rPr>
              <w:t>17.9</w:t>
            </w:r>
          </w:p>
        </w:tc>
        <w:tc>
          <w:tcPr>
            <w:tcW w:w="1418" w:type="dxa"/>
          </w:tcPr>
          <w:p w:rsidR="00000000" w:rsidRDefault="00A03C91">
            <w:pPr>
              <w:ind w:left="108"/>
              <w:jc w:val="right"/>
              <w:rPr>
                <w:b/>
                <w:snapToGrid w:val="0"/>
                <w:lang w:val="en-GB"/>
              </w:rPr>
            </w:pPr>
            <w:r>
              <w:rPr>
                <w:b/>
                <w:snapToGrid w:val="0"/>
                <w:lang w:val="en-GB"/>
              </w:rPr>
              <w:t>1.4</w:t>
            </w:r>
          </w:p>
        </w:tc>
        <w:tc>
          <w:tcPr>
            <w:tcW w:w="1418" w:type="dxa"/>
          </w:tcPr>
          <w:p w:rsidR="00000000" w:rsidRDefault="00A03C91">
            <w:pPr>
              <w:ind w:left="108"/>
              <w:jc w:val="right"/>
              <w:rPr>
                <w:snapToGrid w:val="0"/>
                <w:lang w:val="en-GB"/>
              </w:rPr>
            </w:pPr>
            <w:r>
              <w:rPr>
                <w:snapToGrid w:val="0"/>
                <w:lang w:val="en-GB"/>
              </w:rPr>
              <w:t>10.5</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(Increase) in trade creditors</w:t>
            </w:r>
          </w:p>
        </w:tc>
        <w:tc>
          <w:tcPr>
            <w:tcW w:w="1418" w:type="dxa"/>
          </w:tcPr>
          <w:p w:rsidR="00000000" w:rsidRDefault="00A03C91">
            <w:pPr>
              <w:ind w:left="108"/>
              <w:jc w:val="right"/>
              <w:rPr>
                <w:b/>
                <w:snapToGrid w:val="0"/>
                <w:lang w:val="en-GB"/>
              </w:rPr>
            </w:pPr>
            <w:r>
              <w:rPr>
                <w:b/>
                <w:snapToGrid w:val="0"/>
                <w:lang w:val="en-GB"/>
              </w:rPr>
              <w:t>(105.1)</w:t>
            </w:r>
          </w:p>
        </w:tc>
        <w:tc>
          <w:tcPr>
            <w:tcW w:w="1418" w:type="dxa"/>
          </w:tcPr>
          <w:p w:rsidR="00000000" w:rsidRDefault="00A03C91">
            <w:pPr>
              <w:ind w:left="108"/>
              <w:jc w:val="right"/>
              <w:rPr>
                <w:snapToGrid w:val="0"/>
                <w:lang w:val="en-GB"/>
              </w:rPr>
            </w:pPr>
            <w:r>
              <w:rPr>
                <w:snapToGrid w:val="0"/>
                <w:lang w:val="en-GB"/>
              </w:rPr>
              <w:t>(213.8)</w:t>
            </w:r>
          </w:p>
        </w:tc>
        <w:tc>
          <w:tcPr>
            <w:tcW w:w="1418" w:type="dxa"/>
          </w:tcPr>
          <w:p w:rsidR="00000000" w:rsidRDefault="00A03C91">
            <w:pPr>
              <w:ind w:left="108"/>
              <w:jc w:val="right"/>
              <w:rPr>
                <w:b/>
                <w:snapToGrid w:val="0"/>
                <w:lang w:val="en-GB"/>
              </w:rPr>
            </w:pPr>
            <w:r>
              <w:rPr>
                <w:b/>
                <w:snapToGrid w:val="0"/>
                <w:lang w:val="en-GB"/>
              </w:rPr>
              <w:t>(2.1)</w:t>
            </w:r>
          </w:p>
        </w:tc>
        <w:tc>
          <w:tcPr>
            <w:tcW w:w="1418" w:type="dxa"/>
          </w:tcPr>
          <w:p w:rsidR="00000000" w:rsidRDefault="00A03C91">
            <w:pPr>
              <w:ind w:left="108"/>
              <w:jc w:val="right"/>
              <w:rPr>
                <w:snapToGrid w:val="0"/>
                <w:lang w:val="en-GB"/>
              </w:rPr>
            </w:pPr>
            <w:r>
              <w:rPr>
                <w:snapToGrid w:val="0"/>
                <w:lang w:val="en-GB"/>
              </w:rPr>
              <w:t>(0.9)</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(Increase)/decrease in other li</w:t>
            </w:r>
            <w:r>
              <w:rPr>
                <w:snapToGrid w:val="0"/>
                <w:lang w:val="en-GB"/>
              </w:rPr>
              <w:t>abilities</w:t>
            </w:r>
          </w:p>
        </w:tc>
        <w:tc>
          <w:tcPr>
            <w:tcW w:w="1418" w:type="dxa"/>
          </w:tcPr>
          <w:p w:rsidR="00000000" w:rsidRDefault="00A03C91">
            <w:pPr>
              <w:ind w:left="108"/>
              <w:jc w:val="right"/>
              <w:rPr>
                <w:b/>
                <w:snapToGrid w:val="0"/>
                <w:lang w:val="en-GB"/>
              </w:rPr>
            </w:pPr>
            <w:r>
              <w:rPr>
                <w:b/>
                <w:snapToGrid w:val="0"/>
                <w:lang w:val="en-GB"/>
              </w:rPr>
              <w:t>(55.0)</w:t>
            </w:r>
          </w:p>
        </w:tc>
        <w:tc>
          <w:tcPr>
            <w:tcW w:w="1418" w:type="dxa"/>
          </w:tcPr>
          <w:p w:rsidR="00000000" w:rsidRDefault="00A03C91">
            <w:pPr>
              <w:ind w:left="108"/>
              <w:jc w:val="right"/>
              <w:rPr>
                <w:snapToGrid w:val="0"/>
                <w:lang w:val="en-GB"/>
              </w:rPr>
            </w:pPr>
            <w:r>
              <w:rPr>
                <w:snapToGrid w:val="0"/>
                <w:lang w:val="en-GB"/>
              </w:rPr>
              <w:t>90.4</w:t>
            </w:r>
          </w:p>
        </w:tc>
        <w:tc>
          <w:tcPr>
            <w:tcW w:w="1418" w:type="dxa"/>
          </w:tcPr>
          <w:p w:rsidR="00000000" w:rsidRDefault="00A03C91">
            <w:pPr>
              <w:ind w:left="108"/>
              <w:jc w:val="right"/>
              <w:rPr>
                <w:b/>
                <w:snapToGrid w:val="0"/>
                <w:lang w:val="en-GB"/>
              </w:rPr>
            </w:pPr>
            <w:r>
              <w:rPr>
                <w:b/>
                <w:snapToGrid w:val="0"/>
                <w:lang w:val="en-GB"/>
              </w:rPr>
              <w:t>839.2</w:t>
            </w:r>
          </w:p>
        </w:tc>
        <w:tc>
          <w:tcPr>
            <w:tcW w:w="1418" w:type="dxa"/>
          </w:tcPr>
          <w:p w:rsidR="00000000" w:rsidRDefault="00A03C91">
            <w:pPr>
              <w:ind w:left="108"/>
              <w:jc w:val="right"/>
              <w:rPr>
                <w:snapToGrid w:val="0"/>
                <w:lang w:val="en-GB"/>
              </w:rPr>
            </w:pPr>
            <w:r>
              <w:rPr>
                <w:snapToGrid w:val="0"/>
                <w:lang w:val="en-GB"/>
              </w:rPr>
              <w:t>798.1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(Increase)/decrease in provision for taxation</w:t>
            </w:r>
          </w:p>
        </w:tc>
        <w:tc>
          <w:tcPr>
            <w:tcW w:w="1418" w:type="dxa"/>
          </w:tcPr>
          <w:p w:rsidR="00000000" w:rsidRDefault="00A03C91">
            <w:pPr>
              <w:ind w:left="108"/>
              <w:jc w:val="right"/>
              <w:rPr>
                <w:b/>
                <w:snapToGrid w:val="0"/>
                <w:lang w:val="en-GB"/>
              </w:rPr>
            </w:pPr>
            <w:r>
              <w:rPr>
                <w:b/>
                <w:snapToGrid w:val="0"/>
                <w:lang w:val="en-GB"/>
              </w:rPr>
              <w:t>(20.3)</w:t>
            </w:r>
          </w:p>
        </w:tc>
        <w:tc>
          <w:tcPr>
            <w:tcW w:w="1418" w:type="dxa"/>
          </w:tcPr>
          <w:p w:rsidR="00000000" w:rsidRDefault="00A03C91">
            <w:pPr>
              <w:ind w:left="108"/>
              <w:jc w:val="right"/>
              <w:rPr>
                <w:snapToGrid w:val="0"/>
                <w:lang w:val="en-GB"/>
              </w:rPr>
            </w:pPr>
            <w:r>
              <w:rPr>
                <w:snapToGrid w:val="0"/>
                <w:lang w:val="en-GB"/>
              </w:rPr>
              <w:t>(28.1)</w:t>
            </w:r>
          </w:p>
        </w:tc>
        <w:tc>
          <w:tcPr>
            <w:tcW w:w="1418" w:type="dxa"/>
          </w:tcPr>
          <w:p w:rsidR="00000000" w:rsidRDefault="00A03C91">
            <w:pPr>
              <w:ind w:left="108"/>
              <w:jc w:val="right"/>
              <w:rPr>
                <w:b/>
                <w:snapToGrid w:val="0"/>
                <w:lang w:val="en-GB"/>
              </w:rPr>
            </w:pPr>
            <w:r>
              <w:rPr>
                <w:b/>
                <w:snapToGrid w:val="0"/>
                <w:lang w:val="en-GB"/>
              </w:rPr>
              <w:t>(13.8)</w:t>
            </w:r>
          </w:p>
        </w:tc>
        <w:tc>
          <w:tcPr>
            <w:tcW w:w="1418" w:type="dxa"/>
          </w:tcPr>
          <w:p w:rsidR="00000000" w:rsidRDefault="00A03C91">
            <w:pPr>
              <w:ind w:left="108"/>
              <w:jc w:val="right"/>
              <w:rPr>
                <w:snapToGrid w:val="0"/>
                <w:lang w:val="en-GB"/>
              </w:rPr>
            </w:pPr>
            <w:r>
              <w:rPr>
                <w:snapToGrid w:val="0"/>
                <w:lang w:val="en-GB"/>
              </w:rPr>
              <w:t>4.1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(Increase) in provisions</w:t>
            </w:r>
          </w:p>
        </w:tc>
        <w:tc>
          <w:tcPr>
            <w:tcW w:w="1418" w:type="dxa"/>
          </w:tcPr>
          <w:p w:rsidR="00000000" w:rsidRDefault="00A03C91">
            <w:pPr>
              <w:ind w:left="108"/>
              <w:jc w:val="right"/>
              <w:rPr>
                <w:b/>
                <w:snapToGrid w:val="0"/>
                <w:lang w:val="en-GB"/>
              </w:rPr>
            </w:pPr>
            <w:r>
              <w:rPr>
                <w:b/>
                <w:snapToGrid w:val="0"/>
                <w:lang w:val="en-GB"/>
              </w:rPr>
              <w:t>(79.2)</w:t>
            </w:r>
          </w:p>
        </w:tc>
        <w:tc>
          <w:tcPr>
            <w:tcW w:w="1418" w:type="dxa"/>
          </w:tcPr>
          <w:p w:rsidR="00000000" w:rsidRDefault="00A03C91">
            <w:pPr>
              <w:ind w:left="108"/>
              <w:jc w:val="right"/>
              <w:rPr>
                <w:snapToGrid w:val="0"/>
                <w:lang w:val="en-GB"/>
              </w:rPr>
            </w:pPr>
            <w:r>
              <w:rPr>
                <w:snapToGrid w:val="0"/>
                <w:lang w:val="en-GB"/>
              </w:rPr>
              <w:t>(44.9)</w:t>
            </w:r>
          </w:p>
        </w:tc>
        <w:tc>
          <w:tcPr>
            <w:tcW w:w="1418" w:type="dxa"/>
          </w:tcPr>
          <w:p w:rsidR="00000000" w:rsidRDefault="00A03C91">
            <w:pPr>
              <w:ind w:left="108"/>
              <w:jc w:val="right"/>
              <w:rPr>
                <w:b/>
                <w:snapToGrid w:val="0"/>
                <w:lang w:val="en-GB"/>
              </w:rPr>
            </w:pPr>
            <w:r>
              <w:rPr>
                <w:b/>
                <w:snapToGrid w:val="0"/>
                <w:lang w:val="en-GB"/>
              </w:rPr>
              <w:t>(70.2)</w:t>
            </w:r>
          </w:p>
        </w:tc>
        <w:tc>
          <w:tcPr>
            <w:tcW w:w="1418" w:type="dxa"/>
          </w:tcPr>
          <w:p w:rsidR="00000000" w:rsidRDefault="00A03C91">
            <w:pPr>
              <w:ind w:left="108"/>
              <w:jc w:val="right"/>
              <w:rPr>
                <w:snapToGrid w:val="0"/>
                <w:lang w:val="en-GB"/>
              </w:rPr>
            </w:pPr>
            <w:r>
              <w:rPr>
                <w:snapToGrid w:val="0"/>
                <w:lang w:val="en-GB"/>
              </w:rPr>
              <w:t>(42.7)</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Decrease/(increase) in deferred income tax</w:t>
            </w:r>
          </w:p>
        </w:tc>
        <w:tc>
          <w:tcPr>
            <w:tcW w:w="1418" w:type="dxa"/>
          </w:tcPr>
          <w:p w:rsidR="00000000" w:rsidRDefault="00A03C91">
            <w:pPr>
              <w:ind w:left="108"/>
              <w:jc w:val="right"/>
              <w:rPr>
                <w:b/>
                <w:snapToGrid w:val="0"/>
                <w:lang w:val="en-GB"/>
              </w:rPr>
            </w:pPr>
            <w:r>
              <w:rPr>
                <w:b/>
                <w:snapToGrid w:val="0"/>
                <w:lang w:val="en-GB"/>
              </w:rPr>
              <w:t>74.4</w:t>
            </w:r>
          </w:p>
        </w:tc>
        <w:tc>
          <w:tcPr>
            <w:tcW w:w="1418" w:type="dxa"/>
          </w:tcPr>
          <w:p w:rsidR="00000000" w:rsidRDefault="00A03C91">
            <w:pPr>
              <w:ind w:left="108"/>
              <w:jc w:val="right"/>
              <w:rPr>
                <w:snapToGrid w:val="0"/>
                <w:lang w:val="en-GB"/>
              </w:rPr>
            </w:pPr>
            <w:r>
              <w:rPr>
                <w:snapToGrid w:val="0"/>
                <w:lang w:val="en-GB"/>
              </w:rPr>
              <w:t>(29.9)</w:t>
            </w:r>
          </w:p>
        </w:tc>
        <w:tc>
          <w:tcPr>
            <w:tcW w:w="1418" w:type="dxa"/>
          </w:tcPr>
          <w:p w:rsidR="00000000" w:rsidRDefault="00A03C91">
            <w:pPr>
              <w:ind w:left="108"/>
              <w:jc w:val="right"/>
              <w:rPr>
                <w:b/>
                <w:snapToGrid w:val="0"/>
                <w:lang w:val="en-GB"/>
              </w:rPr>
            </w:pPr>
            <w:r>
              <w:rPr>
                <w:b/>
                <w:snapToGrid w:val="0"/>
                <w:lang w:val="en-GB"/>
              </w:rPr>
              <w:t>(116.6)</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Net loss on dispos</w:t>
            </w:r>
            <w:r>
              <w:rPr>
                <w:snapToGrid w:val="0"/>
                <w:lang w:val="en-GB"/>
              </w:rPr>
              <w:t>al of plant and equipment</w:t>
            </w:r>
          </w:p>
        </w:tc>
        <w:tc>
          <w:tcPr>
            <w:tcW w:w="1418" w:type="dxa"/>
          </w:tcPr>
          <w:p w:rsidR="00000000" w:rsidRDefault="00A03C91">
            <w:pPr>
              <w:ind w:left="108"/>
              <w:jc w:val="right"/>
              <w:rPr>
                <w:b/>
                <w:snapToGrid w:val="0"/>
                <w:lang w:val="en-GB"/>
              </w:rPr>
            </w:pPr>
            <w:r>
              <w:rPr>
                <w:b/>
                <w:snapToGrid w:val="0"/>
                <w:lang w:val="en-GB"/>
              </w:rPr>
              <w:t>(31.2)</w:t>
            </w:r>
          </w:p>
        </w:tc>
        <w:tc>
          <w:tcPr>
            <w:tcW w:w="1418" w:type="dxa"/>
          </w:tcPr>
          <w:p w:rsidR="00000000" w:rsidRDefault="00A03C91">
            <w:pPr>
              <w:ind w:left="108"/>
              <w:jc w:val="right"/>
              <w:rPr>
                <w:snapToGrid w:val="0"/>
                <w:lang w:val="en-GB"/>
              </w:rPr>
            </w:pPr>
            <w:r>
              <w:rPr>
                <w:snapToGrid w:val="0"/>
                <w:lang w:val="en-GB"/>
              </w:rPr>
              <w:t>(27.0)</w:t>
            </w:r>
          </w:p>
        </w:tc>
        <w:tc>
          <w:tcPr>
            <w:tcW w:w="1418" w:type="dxa"/>
          </w:tcPr>
          <w:p w:rsidR="00000000" w:rsidRDefault="00A03C91">
            <w:pPr>
              <w:ind w:left="108"/>
              <w:jc w:val="right"/>
              <w:rPr>
                <w:b/>
                <w:snapToGrid w:val="0"/>
                <w:lang w:val="en-GB"/>
              </w:rPr>
            </w:pPr>
            <w:r>
              <w:rPr>
                <w:b/>
                <w:snapToGrid w:val="0"/>
                <w:lang w:val="en-GB"/>
              </w:rPr>
              <w:t>(5.7)</w:t>
            </w:r>
          </w:p>
        </w:tc>
        <w:tc>
          <w:tcPr>
            <w:tcW w:w="1418" w:type="dxa"/>
          </w:tcPr>
          <w:p w:rsidR="00000000" w:rsidRDefault="00A03C91">
            <w:pPr>
              <w:ind w:left="108"/>
              <w:jc w:val="right"/>
              <w:rPr>
                <w:snapToGrid w:val="0"/>
                <w:lang w:val="en-GB"/>
              </w:rPr>
            </w:pPr>
            <w:r>
              <w:rPr>
                <w:snapToGrid w:val="0"/>
                <w:lang w:val="en-GB"/>
              </w:rPr>
              <w:t>(0.9)</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Net profit on sale of freehold properties</w:t>
            </w:r>
          </w:p>
        </w:tc>
        <w:tc>
          <w:tcPr>
            <w:tcW w:w="1418" w:type="dxa"/>
          </w:tcPr>
          <w:p w:rsidR="00000000" w:rsidRDefault="00A03C91">
            <w:pPr>
              <w:ind w:left="108"/>
              <w:jc w:val="right"/>
              <w:rPr>
                <w:b/>
                <w:snapToGrid w:val="0"/>
                <w:lang w:val="en-GB"/>
              </w:rPr>
            </w:pPr>
            <w:r>
              <w:rPr>
                <w:b/>
                <w:snapToGrid w:val="0"/>
                <w:lang w:val="en-GB"/>
              </w:rPr>
              <w:t>1.4</w:t>
            </w:r>
          </w:p>
        </w:tc>
        <w:tc>
          <w:tcPr>
            <w:tcW w:w="1418" w:type="dxa"/>
          </w:tcPr>
          <w:p w:rsidR="00000000" w:rsidRDefault="00A03C91">
            <w:pPr>
              <w:ind w:left="108"/>
              <w:jc w:val="right"/>
              <w:rPr>
                <w:snapToGrid w:val="0"/>
                <w:lang w:val="en-GB"/>
              </w:rPr>
            </w:pPr>
            <w:r>
              <w:rPr>
                <w:snapToGrid w:val="0"/>
                <w:lang w:val="en-GB"/>
              </w:rPr>
              <w:t>15.0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Net profit on sale of Sydney Central Plaza</w:t>
            </w:r>
          </w:p>
        </w:tc>
        <w:tc>
          <w:tcPr>
            <w:tcW w:w="1418" w:type="dxa"/>
          </w:tcPr>
          <w:p w:rsidR="00000000" w:rsidRDefault="00A03C91">
            <w:pPr>
              <w:ind w:left="108"/>
              <w:jc w:val="right"/>
              <w:rPr>
                <w:b/>
                <w:snapToGrid w:val="0"/>
                <w:lang w:val="en-GB"/>
              </w:rPr>
            </w:pPr>
            <w:r>
              <w:rPr>
                <w:b/>
                <w:snapToGrid w:val="0"/>
                <w:lang w:val="en-GB"/>
              </w:rPr>
              <w:t>5.5</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Net (loss)/profit on sale of businesses and</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controlled entities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(0.1)</w:t>
            </w:r>
          </w:p>
        </w:tc>
        <w:tc>
          <w:tcPr>
            <w:tcW w:w="1418" w:type="dxa"/>
          </w:tcPr>
          <w:p w:rsidR="00000000" w:rsidRDefault="00A03C91">
            <w:pPr>
              <w:ind w:left="108"/>
              <w:jc w:val="right"/>
              <w:rPr>
                <w:b/>
                <w:snapToGrid w:val="0"/>
                <w:lang w:val="en-GB"/>
              </w:rPr>
            </w:pPr>
            <w:r>
              <w:rPr>
                <w:b/>
                <w:snapToGrid w:val="0"/>
                <w:lang w:val="en-GB"/>
              </w:rPr>
              <w:t>55.8</w:t>
            </w:r>
          </w:p>
        </w:tc>
        <w:tc>
          <w:tcPr>
            <w:tcW w:w="1418" w:type="dxa"/>
          </w:tcPr>
          <w:p w:rsidR="00000000" w:rsidRDefault="00A03C91">
            <w:pPr>
              <w:ind w:left="108"/>
              <w:jc w:val="right"/>
              <w:rPr>
                <w:snapToGrid w:val="0"/>
                <w:lang w:val="en-GB"/>
              </w:rPr>
            </w:pPr>
            <w:r>
              <w:rPr>
                <w:snapToGrid w:val="0"/>
                <w:lang w:val="en-GB"/>
              </w:rPr>
              <w:t>28.1</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Writ</w:t>
            </w:r>
            <w:r>
              <w:rPr>
                <w:snapToGrid w:val="0"/>
                <w:lang w:val="en-GB"/>
              </w:rPr>
              <w:t>e-down of non-current assets to recoverable amounts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(12.8)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(10.4)</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(0.1)</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(0.4)</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double" w:sz="18" w:space="0" w:color="auto"/>
            </w:tcBorders>
          </w:tcPr>
          <w:p w:rsidR="00000000" w:rsidRDefault="00A03C91">
            <w:pPr>
              <w:ind w:left="108"/>
              <w:rPr>
                <w:b/>
                <w:snapToGrid w:val="0"/>
                <w:lang w:val="en-GB"/>
              </w:rPr>
            </w:pPr>
            <w:r>
              <w:rPr>
                <w:snapToGrid w:val="0"/>
                <w:vanish/>
                <w:lang w:val="en-GB"/>
              </w:rPr>
              <w:t>[DULON]</w:t>
            </w:r>
            <w:r>
              <w:rPr>
                <w:b/>
                <w:snapToGrid w:val="0"/>
                <w:lang w:val="en-GB"/>
              </w:rPr>
              <w:t>Net profit</w:t>
            </w: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429.5</w:t>
            </w:r>
          </w:p>
        </w:tc>
        <w:tc>
          <w:tcPr>
            <w:tcW w:w="1418" w:type="dxa"/>
            <w:tcBorders>
              <w:bottom w:val="double" w:sz="18" w:space="0" w:color="auto"/>
            </w:tcBorders>
          </w:tcPr>
          <w:p w:rsidR="00000000" w:rsidRDefault="00A03C91">
            <w:pPr>
              <w:ind w:left="108"/>
              <w:jc w:val="right"/>
              <w:rPr>
                <w:snapToGrid w:val="0"/>
                <w:lang w:val="en-GB"/>
              </w:rPr>
            </w:pPr>
            <w:r>
              <w:rPr>
                <w:snapToGrid w:val="0"/>
                <w:lang w:val="en-GB"/>
              </w:rPr>
              <w:t>353.8</w:t>
            </w: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388.9</w:t>
            </w:r>
          </w:p>
        </w:tc>
        <w:tc>
          <w:tcPr>
            <w:tcW w:w="1418" w:type="dxa"/>
            <w:tcBorders>
              <w:bottom w:val="double" w:sz="18" w:space="0" w:color="auto"/>
            </w:tcBorders>
          </w:tcPr>
          <w:p w:rsidR="00000000" w:rsidRDefault="00A03C91">
            <w:pPr>
              <w:ind w:left="108"/>
              <w:jc w:val="right"/>
              <w:rPr>
                <w:snapToGrid w:val="0"/>
                <w:lang w:val="en-GB"/>
              </w:rPr>
            </w:pPr>
            <w:r>
              <w:rPr>
                <w:snapToGrid w:val="0"/>
                <w:lang w:val="en-GB"/>
              </w:rPr>
              <w:t>422.9</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B. Acquisitions/disposals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Details of the aggregate cash flows relating to acquisition and disposal of businesses and controlle</w:t>
      </w:r>
      <w:r>
        <w:rPr>
          <w:snapToGrid w:val="0"/>
          <w:lang w:val="en-GB"/>
        </w:rPr>
        <w:t>d entities and the assets and liabilities at the date of acquisition and disposal are as follows:</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5672" w:type="dxa"/>
            <w:gridSpan w:val="4"/>
          </w:tcPr>
          <w:p w:rsidR="00000000" w:rsidRDefault="00A03C91">
            <w:pPr>
              <w:ind w:left="108"/>
              <w:jc w:val="center"/>
              <w:rPr>
                <w:b/>
                <w:snapToGrid w:val="0"/>
                <w:lang w:val="en-GB"/>
              </w:rPr>
            </w:pPr>
            <w:r>
              <w:rPr>
                <w:b/>
                <w:snapToGrid w:val="0"/>
                <w:lang w:val="en-GB"/>
              </w:rPr>
              <w:t>CML Group</w:t>
            </w:r>
          </w:p>
        </w:tc>
      </w:tr>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Acquisitions*</w:t>
            </w:r>
          </w:p>
        </w:tc>
        <w:tc>
          <w:tcPr>
            <w:tcW w:w="2836" w:type="dxa"/>
            <w:gridSpan w:val="2"/>
          </w:tcPr>
          <w:p w:rsidR="00000000" w:rsidRDefault="00A03C91">
            <w:pPr>
              <w:ind w:left="108"/>
              <w:jc w:val="center"/>
              <w:rPr>
                <w:b/>
                <w:snapToGrid w:val="0"/>
                <w:lang w:val="en-GB"/>
              </w:rPr>
            </w:pPr>
            <w:r>
              <w:rPr>
                <w:b/>
                <w:snapToGrid w:val="0"/>
                <w:lang w:val="en-GB"/>
              </w:rPr>
              <w:t>Disposals</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Consideration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(362.6)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(70.4)</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372.8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66.5</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Cash</w:t>
            </w:r>
          </w:p>
        </w:tc>
        <w:tc>
          <w:tcPr>
            <w:tcW w:w="1418" w:type="dxa"/>
          </w:tcPr>
          <w:p w:rsidR="00000000" w:rsidRDefault="00A03C91">
            <w:pPr>
              <w:ind w:left="108"/>
              <w:jc w:val="right"/>
              <w:rPr>
                <w:b/>
                <w:snapToGrid w:val="0"/>
                <w:lang w:val="en-GB"/>
              </w:rPr>
            </w:pPr>
            <w:r>
              <w:rPr>
                <w:b/>
                <w:snapToGrid w:val="0"/>
                <w:lang w:val="en-GB"/>
              </w:rPr>
              <w:t>3.2</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(8.7)</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Rec</w:t>
            </w:r>
            <w:r>
              <w:rPr>
                <w:snapToGrid w:val="0"/>
                <w:lang w:val="en-GB"/>
              </w:rPr>
              <w:t>eivables - current</w:t>
            </w:r>
          </w:p>
        </w:tc>
        <w:tc>
          <w:tcPr>
            <w:tcW w:w="1418" w:type="dxa"/>
          </w:tcPr>
          <w:p w:rsidR="00000000" w:rsidRDefault="00A03C91">
            <w:pPr>
              <w:ind w:left="108"/>
              <w:jc w:val="right"/>
              <w:rPr>
                <w:b/>
                <w:snapToGrid w:val="0"/>
                <w:lang w:val="en-GB"/>
              </w:rPr>
            </w:pPr>
            <w:r>
              <w:rPr>
                <w:b/>
                <w:snapToGrid w:val="0"/>
                <w:lang w:val="en-GB"/>
              </w:rPr>
              <w:t>17.6</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(2.1)</w:t>
            </w:r>
          </w:p>
        </w:tc>
        <w:tc>
          <w:tcPr>
            <w:tcW w:w="1418" w:type="dxa"/>
          </w:tcPr>
          <w:p w:rsidR="00000000" w:rsidRDefault="00A03C91">
            <w:pPr>
              <w:ind w:left="108"/>
              <w:jc w:val="right"/>
              <w:rPr>
                <w:snapToGrid w:val="0"/>
                <w:lang w:val="en-GB"/>
              </w:rPr>
            </w:pPr>
            <w:r>
              <w:rPr>
                <w:snapToGrid w:val="0"/>
                <w:lang w:val="en-GB"/>
              </w:rPr>
              <w:t>(1.9)</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Inventories</w:t>
            </w:r>
          </w:p>
        </w:tc>
        <w:tc>
          <w:tcPr>
            <w:tcW w:w="1418" w:type="dxa"/>
          </w:tcPr>
          <w:p w:rsidR="00000000" w:rsidRDefault="00A03C91">
            <w:pPr>
              <w:ind w:left="108"/>
              <w:jc w:val="right"/>
              <w:rPr>
                <w:b/>
                <w:snapToGrid w:val="0"/>
                <w:lang w:val="en-GB"/>
              </w:rPr>
            </w:pPr>
            <w:r>
              <w:rPr>
                <w:b/>
                <w:snapToGrid w:val="0"/>
                <w:lang w:val="en-GB"/>
              </w:rPr>
              <w:t>51.8</w:t>
            </w:r>
          </w:p>
        </w:tc>
        <w:tc>
          <w:tcPr>
            <w:tcW w:w="1418" w:type="dxa"/>
          </w:tcPr>
          <w:p w:rsidR="00000000" w:rsidRDefault="00A03C91">
            <w:pPr>
              <w:ind w:left="108"/>
              <w:jc w:val="right"/>
              <w:rPr>
                <w:snapToGrid w:val="0"/>
                <w:lang w:val="en-GB"/>
              </w:rPr>
            </w:pPr>
            <w:r>
              <w:rPr>
                <w:snapToGrid w:val="0"/>
                <w:lang w:val="en-GB"/>
              </w:rPr>
              <w:t>12.9</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(4.1)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Other assets - current</w:t>
            </w:r>
          </w:p>
        </w:tc>
        <w:tc>
          <w:tcPr>
            <w:tcW w:w="1418" w:type="dxa"/>
          </w:tcPr>
          <w:p w:rsidR="00000000" w:rsidRDefault="00A03C91">
            <w:pPr>
              <w:ind w:left="108"/>
              <w:jc w:val="right"/>
              <w:rPr>
                <w:b/>
                <w:snapToGrid w:val="0"/>
                <w:lang w:val="en-GB"/>
              </w:rPr>
            </w:pPr>
            <w:r>
              <w:rPr>
                <w:b/>
                <w:snapToGrid w:val="0"/>
                <w:lang w:val="en-GB"/>
              </w:rPr>
              <w:t>2.4</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(1.2)</w:t>
            </w:r>
          </w:p>
        </w:tc>
        <w:tc>
          <w:tcPr>
            <w:tcW w:w="1418" w:type="dxa"/>
          </w:tcPr>
          <w:p w:rsidR="00000000" w:rsidRDefault="00A03C91">
            <w:pPr>
              <w:ind w:left="108"/>
              <w:jc w:val="right"/>
              <w:rPr>
                <w:snapToGrid w:val="0"/>
                <w:lang w:val="en-GB"/>
              </w:rPr>
            </w:pPr>
            <w:r>
              <w:rPr>
                <w:snapToGrid w:val="0"/>
                <w:lang w:val="en-GB"/>
              </w:rPr>
              <w:t>(0.2)</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Property, plant and equipment</w:t>
            </w:r>
          </w:p>
        </w:tc>
        <w:tc>
          <w:tcPr>
            <w:tcW w:w="1418" w:type="dxa"/>
          </w:tcPr>
          <w:p w:rsidR="00000000" w:rsidRDefault="00A03C91">
            <w:pPr>
              <w:ind w:left="108"/>
              <w:jc w:val="right"/>
              <w:rPr>
                <w:b/>
                <w:snapToGrid w:val="0"/>
                <w:lang w:val="en-GB"/>
              </w:rPr>
            </w:pPr>
            <w:r>
              <w:rPr>
                <w:b/>
                <w:snapToGrid w:val="0"/>
                <w:lang w:val="en-GB"/>
              </w:rPr>
              <w:t>45.8</w:t>
            </w:r>
          </w:p>
        </w:tc>
        <w:tc>
          <w:tcPr>
            <w:tcW w:w="1418" w:type="dxa"/>
          </w:tcPr>
          <w:p w:rsidR="00000000" w:rsidRDefault="00A03C91">
            <w:pPr>
              <w:ind w:left="108"/>
              <w:jc w:val="right"/>
              <w:rPr>
                <w:snapToGrid w:val="0"/>
                <w:lang w:val="en-GB"/>
              </w:rPr>
            </w:pPr>
            <w:r>
              <w:rPr>
                <w:snapToGrid w:val="0"/>
                <w:lang w:val="en-GB"/>
              </w:rPr>
              <w:t>25.4</w:t>
            </w:r>
          </w:p>
        </w:tc>
        <w:tc>
          <w:tcPr>
            <w:tcW w:w="1418" w:type="dxa"/>
          </w:tcPr>
          <w:p w:rsidR="00000000" w:rsidRDefault="00A03C91">
            <w:pPr>
              <w:ind w:left="108"/>
              <w:jc w:val="right"/>
              <w:rPr>
                <w:b/>
                <w:snapToGrid w:val="0"/>
                <w:lang w:val="en-GB"/>
              </w:rPr>
            </w:pPr>
            <w:r>
              <w:rPr>
                <w:b/>
                <w:snapToGrid w:val="0"/>
                <w:lang w:val="en-GB"/>
              </w:rPr>
              <w:t>(363.0)</w:t>
            </w:r>
          </w:p>
        </w:tc>
        <w:tc>
          <w:tcPr>
            <w:tcW w:w="1418" w:type="dxa"/>
          </w:tcPr>
          <w:p w:rsidR="00000000" w:rsidRDefault="00A03C91">
            <w:pPr>
              <w:ind w:left="108"/>
              <w:jc w:val="right"/>
              <w:rPr>
                <w:snapToGrid w:val="0"/>
                <w:lang w:val="en-GB"/>
              </w:rPr>
            </w:pPr>
            <w:r>
              <w:rPr>
                <w:snapToGrid w:val="0"/>
                <w:lang w:val="en-GB"/>
              </w:rPr>
              <w:t>(64.6)</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Deferred tax assets</w:t>
            </w:r>
          </w:p>
        </w:tc>
        <w:tc>
          <w:tcPr>
            <w:tcW w:w="1418" w:type="dxa"/>
          </w:tcPr>
          <w:p w:rsidR="00000000" w:rsidRDefault="00A03C91">
            <w:pPr>
              <w:ind w:left="108"/>
              <w:jc w:val="right"/>
              <w:rPr>
                <w:b/>
                <w:snapToGrid w:val="0"/>
                <w:lang w:val="en-GB"/>
              </w:rPr>
            </w:pPr>
            <w:r>
              <w:rPr>
                <w:b/>
                <w:snapToGrid w:val="0"/>
                <w:lang w:val="en-GB"/>
              </w:rPr>
              <w:t>2.0</w:t>
            </w:r>
          </w:p>
        </w:tc>
        <w:tc>
          <w:tcPr>
            <w:tcW w:w="1418" w:type="dxa"/>
          </w:tcPr>
          <w:p w:rsidR="00000000" w:rsidRDefault="00A03C91">
            <w:pPr>
              <w:ind w:left="108"/>
              <w:jc w:val="right"/>
              <w:rPr>
                <w:snapToGrid w:val="0"/>
                <w:lang w:val="en-GB"/>
              </w:rPr>
            </w:pPr>
            <w:r>
              <w:rPr>
                <w:snapToGrid w:val="0"/>
                <w:lang w:val="en-GB"/>
              </w:rPr>
              <w:t>1.4</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(3.4)</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Intangibles</w:t>
            </w:r>
          </w:p>
        </w:tc>
        <w:tc>
          <w:tcPr>
            <w:tcW w:w="1418" w:type="dxa"/>
          </w:tcPr>
          <w:p w:rsidR="00000000" w:rsidRDefault="00A03C91">
            <w:pPr>
              <w:ind w:left="108"/>
              <w:jc w:val="right"/>
              <w:rPr>
                <w:b/>
                <w:snapToGrid w:val="0"/>
                <w:lang w:val="en-GB"/>
              </w:rPr>
            </w:pPr>
            <w:r>
              <w:rPr>
                <w:b/>
                <w:snapToGrid w:val="0"/>
                <w:lang w:val="en-GB"/>
              </w:rPr>
              <w:t>260.2</w:t>
            </w:r>
          </w:p>
        </w:tc>
        <w:tc>
          <w:tcPr>
            <w:tcW w:w="1418" w:type="dxa"/>
          </w:tcPr>
          <w:p w:rsidR="00000000" w:rsidRDefault="00A03C91">
            <w:pPr>
              <w:ind w:left="108"/>
              <w:jc w:val="right"/>
              <w:rPr>
                <w:snapToGrid w:val="0"/>
                <w:lang w:val="en-GB"/>
              </w:rPr>
            </w:pPr>
            <w:r>
              <w:rPr>
                <w:snapToGrid w:val="0"/>
                <w:lang w:val="en-GB"/>
              </w:rPr>
              <w:t>37.0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(13.4)</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Other assets - non-curr</w:t>
            </w:r>
            <w:r>
              <w:rPr>
                <w:snapToGrid w:val="0"/>
                <w:lang w:val="en-GB"/>
              </w:rPr>
              <w:t>ent</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(0.3)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Payables - current</w:t>
            </w:r>
          </w:p>
        </w:tc>
        <w:tc>
          <w:tcPr>
            <w:tcW w:w="1418" w:type="dxa"/>
          </w:tcPr>
          <w:p w:rsidR="00000000" w:rsidRDefault="00A03C91">
            <w:pPr>
              <w:ind w:left="108"/>
              <w:jc w:val="right"/>
              <w:rPr>
                <w:b/>
                <w:snapToGrid w:val="0"/>
                <w:lang w:val="en-GB"/>
              </w:rPr>
            </w:pPr>
            <w:r>
              <w:rPr>
                <w:b/>
                <w:snapToGrid w:val="0"/>
                <w:lang w:val="en-GB"/>
              </w:rPr>
              <w:t>(19.1)</w:t>
            </w:r>
          </w:p>
        </w:tc>
        <w:tc>
          <w:tcPr>
            <w:tcW w:w="1418" w:type="dxa"/>
          </w:tcPr>
          <w:p w:rsidR="00000000" w:rsidRDefault="00A03C91">
            <w:pPr>
              <w:ind w:left="108"/>
              <w:jc w:val="right"/>
              <w:rPr>
                <w:snapToGrid w:val="0"/>
                <w:lang w:val="en-GB"/>
              </w:rPr>
            </w:pPr>
            <w:r>
              <w:rPr>
                <w:snapToGrid w:val="0"/>
                <w:lang w:val="en-GB"/>
              </w:rPr>
              <w:t>(1.3)</w:t>
            </w:r>
          </w:p>
        </w:tc>
        <w:tc>
          <w:tcPr>
            <w:tcW w:w="1418" w:type="dxa"/>
          </w:tcPr>
          <w:p w:rsidR="00000000" w:rsidRDefault="00A03C91">
            <w:pPr>
              <w:ind w:left="108"/>
              <w:jc w:val="right"/>
              <w:rPr>
                <w:b/>
                <w:snapToGrid w:val="0"/>
                <w:lang w:val="en-GB"/>
              </w:rPr>
            </w:pPr>
            <w:r>
              <w:rPr>
                <w:b/>
                <w:snapToGrid w:val="0"/>
                <w:lang w:val="en-GB"/>
              </w:rPr>
              <w:t>(1.0)</w:t>
            </w:r>
          </w:p>
        </w:tc>
        <w:tc>
          <w:tcPr>
            <w:tcW w:w="1418" w:type="dxa"/>
          </w:tcPr>
          <w:p w:rsidR="00000000" w:rsidRDefault="00A03C91">
            <w:pPr>
              <w:ind w:left="108"/>
              <w:jc w:val="right"/>
              <w:rPr>
                <w:snapToGrid w:val="0"/>
                <w:lang w:val="en-GB"/>
              </w:rPr>
            </w:pPr>
            <w:r>
              <w:rPr>
                <w:snapToGrid w:val="0"/>
                <w:lang w:val="en-GB"/>
              </w:rPr>
              <w:t>18.9</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Provisions - current</w:t>
            </w:r>
          </w:p>
        </w:tc>
        <w:tc>
          <w:tcPr>
            <w:tcW w:w="1418" w:type="dxa"/>
          </w:tcPr>
          <w:p w:rsidR="00000000" w:rsidRDefault="00A03C91">
            <w:pPr>
              <w:ind w:left="108"/>
              <w:jc w:val="right"/>
              <w:rPr>
                <w:b/>
                <w:snapToGrid w:val="0"/>
                <w:lang w:val="en-GB"/>
              </w:rPr>
            </w:pPr>
            <w:r>
              <w:rPr>
                <w:b/>
                <w:snapToGrid w:val="0"/>
                <w:lang w:val="en-GB"/>
              </w:rPr>
              <w:t>(1.3)</w:t>
            </w:r>
          </w:p>
        </w:tc>
        <w:tc>
          <w:tcPr>
            <w:tcW w:w="1418" w:type="dxa"/>
          </w:tcPr>
          <w:p w:rsidR="00000000" w:rsidRDefault="00A03C91">
            <w:pPr>
              <w:ind w:left="108"/>
              <w:jc w:val="right"/>
              <w:rPr>
                <w:snapToGrid w:val="0"/>
                <w:lang w:val="en-GB"/>
              </w:rPr>
            </w:pPr>
            <w:r>
              <w:rPr>
                <w:snapToGrid w:val="0"/>
                <w:lang w:val="en-GB"/>
              </w:rPr>
              <w:t>(4.5)</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6.2</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Interest bearing liabilities - non-current</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(0.5)</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Provisions - non-current</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1.1</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Net assets acquired/(disposed)</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362.6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70.4</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(367.3)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(70</w:t>
            </w:r>
            <w:r>
              <w:rPr>
                <w:snapToGrid w:val="0"/>
                <w:lang w:val="en-GB"/>
              </w:rPr>
              <w:t>.4)</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Reconciliation of cash flows: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Consideration</w:t>
            </w:r>
          </w:p>
        </w:tc>
        <w:tc>
          <w:tcPr>
            <w:tcW w:w="1418" w:type="dxa"/>
          </w:tcPr>
          <w:p w:rsidR="00000000" w:rsidRDefault="00A03C91">
            <w:pPr>
              <w:ind w:left="108"/>
              <w:jc w:val="right"/>
              <w:rPr>
                <w:b/>
                <w:snapToGrid w:val="0"/>
                <w:lang w:val="en-GB"/>
              </w:rPr>
            </w:pPr>
            <w:r>
              <w:rPr>
                <w:b/>
                <w:snapToGrid w:val="0"/>
                <w:lang w:val="en-GB"/>
              </w:rPr>
              <w:t>(362.6)</w:t>
            </w:r>
          </w:p>
        </w:tc>
        <w:tc>
          <w:tcPr>
            <w:tcW w:w="1418" w:type="dxa"/>
          </w:tcPr>
          <w:p w:rsidR="00000000" w:rsidRDefault="00A03C91">
            <w:pPr>
              <w:ind w:left="108"/>
              <w:jc w:val="right"/>
              <w:rPr>
                <w:snapToGrid w:val="0"/>
                <w:lang w:val="en-GB"/>
              </w:rPr>
            </w:pPr>
            <w:r>
              <w:rPr>
                <w:snapToGrid w:val="0"/>
                <w:lang w:val="en-GB"/>
              </w:rPr>
              <w:t>(70.4)</w:t>
            </w:r>
          </w:p>
        </w:tc>
        <w:tc>
          <w:tcPr>
            <w:tcW w:w="1418" w:type="dxa"/>
          </w:tcPr>
          <w:p w:rsidR="00000000" w:rsidRDefault="00A03C91">
            <w:pPr>
              <w:ind w:left="108"/>
              <w:jc w:val="right"/>
              <w:rPr>
                <w:b/>
                <w:snapToGrid w:val="0"/>
                <w:lang w:val="en-GB"/>
              </w:rPr>
            </w:pPr>
            <w:r>
              <w:rPr>
                <w:b/>
                <w:snapToGrid w:val="0"/>
                <w:lang w:val="en-GB"/>
              </w:rPr>
              <w:t>372.8</w:t>
            </w:r>
          </w:p>
        </w:tc>
        <w:tc>
          <w:tcPr>
            <w:tcW w:w="1418" w:type="dxa"/>
          </w:tcPr>
          <w:p w:rsidR="00000000" w:rsidRDefault="00A03C91">
            <w:pPr>
              <w:ind w:left="108"/>
              <w:jc w:val="right"/>
              <w:rPr>
                <w:snapToGrid w:val="0"/>
                <w:lang w:val="en-GB"/>
              </w:rPr>
            </w:pPr>
            <w:r>
              <w:rPr>
                <w:snapToGrid w:val="0"/>
                <w:lang w:val="en-GB"/>
              </w:rPr>
              <w:t>66.5</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Consideration satisfied by share issue</w:t>
            </w:r>
          </w:p>
        </w:tc>
        <w:tc>
          <w:tcPr>
            <w:tcW w:w="1418" w:type="dxa"/>
          </w:tcPr>
          <w:p w:rsidR="00000000" w:rsidRDefault="00A03C91">
            <w:pPr>
              <w:ind w:left="108"/>
              <w:jc w:val="right"/>
              <w:rPr>
                <w:b/>
                <w:snapToGrid w:val="0"/>
                <w:lang w:val="en-GB"/>
              </w:rPr>
            </w:pPr>
            <w:r>
              <w:rPr>
                <w:b/>
                <w:snapToGrid w:val="0"/>
                <w:lang w:val="en-GB"/>
              </w:rPr>
              <w:t>117.7</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Cash acquired/(disposed)</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3.2</w:t>
            </w: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(8.7)</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double" w:sz="18" w:space="0" w:color="auto"/>
            </w:tcBorders>
          </w:tcPr>
          <w:p w:rsidR="00000000" w:rsidRDefault="00A03C91">
            <w:pPr>
              <w:ind w:left="108"/>
              <w:rPr>
                <w:snapToGrid w:val="0"/>
                <w:lang w:val="en-GB"/>
              </w:rPr>
            </w:pPr>
            <w:r>
              <w:rPr>
                <w:snapToGrid w:val="0"/>
                <w:vanish/>
                <w:lang w:val="en-GB"/>
              </w:rPr>
              <w:t>[DULON]</w:t>
            </w:r>
            <w:r>
              <w:rPr>
                <w:snapToGrid w:val="0"/>
                <w:lang w:val="en-GB"/>
              </w:rPr>
              <w:t>Cash (outflow)/inflow</w:t>
            </w: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(241.7)</w:t>
            </w:r>
          </w:p>
        </w:tc>
        <w:tc>
          <w:tcPr>
            <w:tcW w:w="1418" w:type="dxa"/>
            <w:tcBorders>
              <w:bottom w:val="double" w:sz="18" w:space="0" w:color="auto"/>
            </w:tcBorders>
          </w:tcPr>
          <w:p w:rsidR="00000000" w:rsidRDefault="00A03C91">
            <w:pPr>
              <w:ind w:left="108"/>
              <w:jc w:val="right"/>
              <w:rPr>
                <w:snapToGrid w:val="0"/>
                <w:lang w:val="en-GB"/>
              </w:rPr>
            </w:pPr>
            <w:r>
              <w:rPr>
                <w:snapToGrid w:val="0"/>
                <w:lang w:val="en-GB"/>
              </w:rPr>
              <w:t>(70.4)</w:t>
            </w: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372.8</w:t>
            </w:r>
          </w:p>
        </w:tc>
        <w:tc>
          <w:tcPr>
            <w:tcW w:w="1418" w:type="dxa"/>
            <w:tcBorders>
              <w:bottom w:val="double" w:sz="18" w:space="0" w:color="auto"/>
            </w:tcBorders>
          </w:tcPr>
          <w:p w:rsidR="00000000" w:rsidRDefault="00A03C91">
            <w:pPr>
              <w:ind w:left="108"/>
              <w:jc w:val="right"/>
              <w:rPr>
                <w:snapToGrid w:val="0"/>
                <w:lang w:val="en-GB"/>
              </w:rPr>
            </w:pPr>
            <w:r>
              <w:rPr>
                <w:snapToGrid w:val="0"/>
                <w:lang w:val="en-GB"/>
              </w:rPr>
              <w:t>57.8</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*Net assets </w:t>
      </w:r>
      <w:r>
        <w:rPr>
          <w:snapToGrid w:val="0"/>
          <w:lang w:val="en-GB"/>
        </w:rPr>
        <w:t>acquired are recorded at fair value.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Significant transactions included in the above table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On May 26 2003 </w:t>
      </w:r>
      <w:proofErr w:type="spellStart"/>
      <w:r>
        <w:rPr>
          <w:snapToGrid w:val="0"/>
          <w:lang w:val="en-GB"/>
        </w:rPr>
        <w:t>Liquorland</w:t>
      </w:r>
      <w:proofErr w:type="spellEnd"/>
      <w:r>
        <w:rPr>
          <w:snapToGrid w:val="0"/>
          <w:lang w:val="en-GB"/>
        </w:rPr>
        <w:t xml:space="preserve"> (Australia) Pty. Ltd., a wholly owned controlled entity of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Ltd., acquired 100% of the issued share capital of </w:t>
      </w:r>
      <w:proofErr w:type="spellStart"/>
      <w:r>
        <w:rPr>
          <w:snapToGrid w:val="0"/>
          <w:lang w:val="en-GB"/>
        </w:rPr>
        <w:t>Pallas</w:t>
      </w:r>
      <w:proofErr w:type="spellEnd"/>
      <w:r>
        <w:rPr>
          <w:snapToGrid w:val="0"/>
          <w:lang w:val="en-GB"/>
        </w:rPr>
        <w:t xml:space="preserve"> </w:t>
      </w:r>
      <w:proofErr w:type="spellStart"/>
      <w:r>
        <w:rPr>
          <w:snapToGrid w:val="0"/>
          <w:lang w:val="en-GB"/>
        </w:rPr>
        <w:t>Newco</w:t>
      </w:r>
      <w:proofErr w:type="spellEnd"/>
      <w:r>
        <w:rPr>
          <w:snapToGrid w:val="0"/>
          <w:lang w:val="en-GB"/>
        </w:rPr>
        <w:t xml:space="preserve"> Pty.</w:t>
      </w:r>
      <w:r>
        <w:rPr>
          <w:snapToGrid w:val="0"/>
          <w:lang w:val="en-GB"/>
        </w:rPr>
        <w:t xml:space="preserve"> Ltd. and ALW </w:t>
      </w:r>
      <w:proofErr w:type="spellStart"/>
      <w:r>
        <w:rPr>
          <w:snapToGrid w:val="0"/>
          <w:lang w:val="en-GB"/>
        </w:rPr>
        <w:t>Newco</w:t>
      </w:r>
      <w:proofErr w:type="spellEnd"/>
      <w:r>
        <w:rPr>
          <w:snapToGrid w:val="0"/>
          <w:lang w:val="en-GB"/>
        </w:rPr>
        <w:t xml:space="preserve"> Pty. Ltd. (Theo's NSW) for $179.8 million plus associated inventory for $37.4 million and freehold property for $14.8 million. It is currently proposed the property will be sold and leased back. The consideration comprises cash, and the</w:t>
      </w:r>
      <w:r>
        <w:rPr>
          <w:snapToGrid w:val="0"/>
          <w:lang w:val="en-GB"/>
        </w:rPr>
        <w:t xml:space="preserve"> issue of 17,857,143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Ltd. ordinary shares.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Ltd. has guaranteed a value of $7.00 per share throughout a period of three years, commencing 26 May 2003, and will bear any share price risk during that period. Should any additional conside</w:t>
      </w:r>
      <w:r>
        <w:rPr>
          <w:snapToGrid w:val="0"/>
          <w:lang w:val="en-GB"/>
        </w:rPr>
        <w:t>ration become payable it will be brought to account as a component of goodwill arising on the acquisition. At balance date, no amount would have been payable.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On January 6 2003 </w:t>
      </w:r>
      <w:proofErr w:type="spellStart"/>
      <w:r>
        <w:rPr>
          <w:snapToGrid w:val="0"/>
          <w:lang w:val="en-GB"/>
        </w:rPr>
        <w:t>Officeworks</w:t>
      </w:r>
      <w:proofErr w:type="spellEnd"/>
      <w:r>
        <w:rPr>
          <w:snapToGrid w:val="0"/>
          <w:lang w:val="en-GB"/>
        </w:rPr>
        <w:t xml:space="preserve"> Superstores Pty. Ltd., a wholly owned controlled entity of </w:t>
      </w:r>
      <w:proofErr w:type="spellStart"/>
      <w:r>
        <w:rPr>
          <w:snapToGrid w:val="0"/>
          <w:lang w:val="en-GB"/>
        </w:rPr>
        <w:t>Coles</w:t>
      </w:r>
      <w:proofErr w:type="spellEnd"/>
      <w:r>
        <w:rPr>
          <w:snapToGrid w:val="0"/>
          <w:lang w:val="en-GB"/>
        </w:rPr>
        <w:t xml:space="preserve"> </w:t>
      </w:r>
      <w:proofErr w:type="spellStart"/>
      <w:r>
        <w:rPr>
          <w:snapToGrid w:val="0"/>
          <w:lang w:val="en-GB"/>
        </w:rPr>
        <w:t>M</w:t>
      </w:r>
      <w:r>
        <w:rPr>
          <w:snapToGrid w:val="0"/>
          <w:lang w:val="en-GB"/>
        </w:rPr>
        <w:t>yer</w:t>
      </w:r>
      <w:proofErr w:type="spellEnd"/>
      <w:r>
        <w:rPr>
          <w:snapToGrid w:val="0"/>
          <w:lang w:val="en-GB"/>
        </w:rPr>
        <w:t xml:space="preserve"> Ltd., acquired 100% of the issued share capital of Viking Direct Pty. Ltd. and Viking Office Products Pty. Ltd. for $38.7 million plus associated inventory for $11.1 million and freehold property for $17.5 million. It is currently proposed the property</w:t>
      </w:r>
      <w:r>
        <w:rPr>
          <w:snapToGrid w:val="0"/>
          <w:lang w:val="en-GB"/>
        </w:rPr>
        <w:t xml:space="preserve"> will be sold and leased back.</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On March 10 2003 the CML Group sold Sydney Central Plaza for $372.8 million, net of transaction and sale related costs of $17.2 million.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During 2002 </w:t>
      </w:r>
      <w:proofErr w:type="spellStart"/>
      <w:r>
        <w:rPr>
          <w:snapToGrid w:val="0"/>
          <w:lang w:val="en-GB"/>
        </w:rPr>
        <w:t>Coles</w:t>
      </w:r>
      <w:proofErr w:type="spellEnd"/>
      <w:r>
        <w:rPr>
          <w:snapToGrid w:val="0"/>
          <w:lang w:val="en-GB"/>
        </w:rPr>
        <w:t xml:space="preserve"> Supermarkets (Australia) Pty. Ltd. and </w:t>
      </w:r>
      <w:proofErr w:type="spellStart"/>
      <w:r>
        <w:rPr>
          <w:snapToGrid w:val="0"/>
          <w:lang w:val="en-GB"/>
        </w:rPr>
        <w:t>Bi</w:t>
      </w:r>
      <w:proofErr w:type="spellEnd"/>
      <w:r>
        <w:rPr>
          <w:snapToGrid w:val="0"/>
          <w:lang w:val="en-GB"/>
        </w:rPr>
        <w:t xml:space="preserve">-Lo Pty. Ltd., both wholly </w:t>
      </w:r>
      <w:r>
        <w:rPr>
          <w:snapToGrid w:val="0"/>
          <w:lang w:val="en-GB"/>
        </w:rPr>
        <w:t xml:space="preserve">owned controlled entities of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Ltd., acquired 35 ex-Franklins stores for $59.3 million.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On May 27 2002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Ltd. sold 100% of its investment in the issued capital of Amalgamated Food &amp; Poultry Pty. Ltd. for $65.0 million.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C. Reconciliation</w:t>
      </w:r>
      <w:r>
        <w:rPr>
          <w:b/>
          <w:snapToGrid w:val="0"/>
          <w:lang w:val="en-GB"/>
        </w:rPr>
        <w:t xml:space="preserve"> of cash</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For the purposes of the Statements of Cash Flows, cash includes cash on hand and at bank, net of bank overdraft. Cash at the end of the year as shown in the Statements of Cash Flows is reconciled to the relevant Statements of Financial Position i</w:t>
      </w:r>
      <w:r>
        <w:rPr>
          <w:snapToGrid w:val="0"/>
          <w:lang w:val="en-GB"/>
        </w:rPr>
        <w:t>tems as follows:</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b/>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Cash assets</w:t>
            </w:r>
          </w:p>
        </w:tc>
        <w:tc>
          <w:tcPr>
            <w:tcW w:w="1418" w:type="dxa"/>
          </w:tcPr>
          <w:p w:rsidR="00000000" w:rsidRDefault="00A03C91">
            <w:pPr>
              <w:ind w:left="108"/>
              <w:jc w:val="right"/>
              <w:rPr>
                <w:b/>
                <w:snapToGrid w:val="0"/>
                <w:lang w:val="en-GB"/>
              </w:rPr>
            </w:pPr>
            <w:r>
              <w:rPr>
                <w:b/>
                <w:snapToGrid w:val="0"/>
                <w:lang w:val="en-GB"/>
              </w:rPr>
              <w:t>905.5</w:t>
            </w:r>
          </w:p>
        </w:tc>
        <w:tc>
          <w:tcPr>
            <w:tcW w:w="1418" w:type="dxa"/>
          </w:tcPr>
          <w:p w:rsidR="00000000" w:rsidRDefault="00A03C91">
            <w:pPr>
              <w:ind w:left="108"/>
              <w:jc w:val="right"/>
              <w:rPr>
                <w:snapToGrid w:val="0"/>
                <w:lang w:val="en-GB"/>
              </w:rPr>
            </w:pPr>
            <w:r>
              <w:rPr>
                <w:snapToGrid w:val="0"/>
                <w:lang w:val="en-GB"/>
              </w:rPr>
              <w:t>866.0</w:t>
            </w:r>
          </w:p>
        </w:tc>
        <w:tc>
          <w:tcPr>
            <w:tcW w:w="1418" w:type="dxa"/>
          </w:tcPr>
          <w:p w:rsidR="00000000" w:rsidRDefault="00A03C91">
            <w:pPr>
              <w:ind w:left="108"/>
              <w:jc w:val="right"/>
              <w:rPr>
                <w:b/>
                <w:snapToGrid w:val="0"/>
                <w:lang w:val="en-GB"/>
              </w:rPr>
            </w:pPr>
            <w:r>
              <w:rPr>
                <w:b/>
                <w:snapToGrid w:val="0"/>
                <w:lang w:val="en-GB"/>
              </w:rPr>
              <w:t>-</w:t>
            </w:r>
          </w:p>
        </w:tc>
        <w:tc>
          <w:tcPr>
            <w:tcW w:w="1418" w:type="dxa"/>
          </w:tcPr>
          <w:p w:rsidR="00000000" w:rsidRDefault="00A03C91">
            <w:pPr>
              <w:ind w:left="108"/>
              <w:jc w:val="right"/>
              <w:rPr>
                <w:snapToGrid w:val="0"/>
                <w:lang w:val="en-GB"/>
              </w:rPr>
            </w:pPr>
            <w:r>
              <w:rPr>
                <w:snapToGrid w:val="0"/>
                <w:lang w:val="en-GB"/>
              </w:rPr>
              <w:t>-</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Bank overdraft</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(10.8)</w:t>
            </w: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w:t>
            </w: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double" w:sz="18" w:space="0" w:color="auto"/>
            </w:tcBorders>
          </w:tcPr>
          <w:p w:rsidR="00000000" w:rsidRDefault="00A03C91">
            <w:pPr>
              <w:ind w:left="108"/>
              <w:rPr>
                <w:snapToGrid w:val="0"/>
                <w:lang w:val="en-GB"/>
              </w:rPr>
            </w:pPr>
            <w:r>
              <w:rPr>
                <w:snapToGrid w:val="0"/>
                <w:vanish/>
                <w:lang w:val="en-GB"/>
              </w:rPr>
              <w:t>[DULON]</w:t>
            </w: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894.7</w:t>
            </w:r>
          </w:p>
        </w:tc>
        <w:tc>
          <w:tcPr>
            <w:tcW w:w="1418" w:type="dxa"/>
            <w:tcBorders>
              <w:bottom w:val="double" w:sz="18" w:space="0" w:color="auto"/>
            </w:tcBorders>
          </w:tcPr>
          <w:p w:rsidR="00000000" w:rsidRDefault="00A03C91">
            <w:pPr>
              <w:ind w:left="108"/>
              <w:jc w:val="right"/>
              <w:rPr>
                <w:snapToGrid w:val="0"/>
                <w:lang w:val="en-GB"/>
              </w:rPr>
            </w:pPr>
            <w:r>
              <w:rPr>
                <w:snapToGrid w:val="0"/>
                <w:lang w:val="en-GB"/>
              </w:rPr>
              <w:t>866.0</w:t>
            </w: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w:t>
            </w:r>
          </w:p>
        </w:tc>
        <w:tc>
          <w:tcPr>
            <w:tcW w:w="1418" w:type="dxa"/>
            <w:tcBorders>
              <w:bottom w:val="double" w:sz="18" w:space="0" w:color="auto"/>
            </w:tcBorders>
          </w:tcPr>
          <w:p w:rsidR="00000000" w:rsidRDefault="00A03C91">
            <w:pPr>
              <w:ind w:left="108"/>
              <w:jc w:val="right"/>
              <w:rPr>
                <w:snapToGrid w:val="0"/>
                <w:lang w:val="en-GB"/>
              </w:rPr>
            </w:pPr>
            <w:r>
              <w:rPr>
                <w:snapToGrid w:val="0"/>
                <w:lang w:val="en-GB"/>
              </w:rPr>
              <w:t>-</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D. Non-cash financing and investing activities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Financing </w:t>
      </w:r>
      <w:r>
        <w:rPr>
          <w:snapToGrid w:val="0"/>
          <w:lang w:val="en-GB"/>
        </w:rPr>
        <w:t>– CML issued ordinary sha</w:t>
      </w:r>
      <w:r>
        <w:rPr>
          <w:snapToGrid w:val="0"/>
          <w:lang w:val="en-GB"/>
        </w:rPr>
        <w:t>res under the Dividend Reinvestment Plan for $60.3 million (2002 $60.0 million).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Investments </w:t>
      </w:r>
      <w:r>
        <w:rPr>
          <w:snapToGrid w:val="0"/>
          <w:lang w:val="en-GB"/>
        </w:rPr>
        <w:t xml:space="preserve">– CML issued ordinary shares for $117.7 million in connection with the purchase of </w:t>
      </w:r>
      <w:proofErr w:type="spellStart"/>
      <w:r>
        <w:rPr>
          <w:snapToGrid w:val="0"/>
          <w:lang w:val="en-GB"/>
        </w:rPr>
        <w:t>Pallas</w:t>
      </w:r>
      <w:proofErr w:type="spellEnd"/>
      <w:r>
        <w:rPr>
          <w:snapToGrid w:val="0"/>
          <w:lang w:val="en-GB"/>
        </w:rPr>
        <w:t xml:space="preserve"> </w:t>
      </w:r>
      <w:proofErr w:type="spellStart"/>
      <w:r>
        <w:rPr>
          <w:snapToGrid w:val="0"/>
          <w:lang w:val="en-GB"/>
        </w:rPr>
        <w:t>Newco</w:t>
      </w:r>
      <w:proofErr w:type="spellEnd"/>
      <w:r>
        <w:rPr>
          <w:snapToGrid w:val="0"/>
          <w:lang w:val="en-GB"/>
        </w:rPr>
        <w:t xml:space="preserve"> Pty. Ltd. and ALW </w:t>
      </w:r>
      <w:proofErr w:type="spellStart"/>
      <w:r>
        <w:rPr>
          <w:snapToGrid w:val="0"/>
          <w:lang w:val="en-GB"/>
        </w:rPr>
        <w:t>Newco</w:t>
      </w:r>
      <w:proofErr w:type="spellEnd"/>
      <w:r>
        <w:rPr>
          <w:snapToGrid w:val="0"/>
          <w:lang w:val="en-GB"/>
        </w:rPr>
        <w:t xml:space="preserve"> Pty. Ltd.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During 2002, the CML Group disp</w:t>
      </w:r>
      <w:r>
        <w:rPr>
          <w:snapToGrid w:val="0"/>
          <w:lang w:val="en-GB"/>
        </w:rPr>
        <w:t>osed of its investments in Power Investment Funding Pty. Ltd., Investment Funding Pty. Ltd., and Label Developments Pty. Ltd. for $NIL consideration. As a result, current receivables decreased $115.3 million (CML $NIL), current loans decreased $115.3 milli</w:t>
      </w:r>
      <w:r>
        <w:rPr>
          <w:snapToGrid w:val="0"/>
          <w:lang w:val="en-GB"/>
        </w:rPr>
        <w:t>on (CML $NIL), non-current receivables decreased $17.2 million (CML $NIL), non-current loans decreased $17.2 million (CML $NIL) and investments decreased $NIL (CML $NIL) on disposal.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E. Details of major financing facilities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Credit standby facilities</w:t>
      </w:r>
      <w:r>
        <w:rPr>
          <w:snapToGrid w:val="0"/>
          <w:lang w:val="en-GB"/>
        </w:rPr>
        <w:t xml:space="preserve"> – Th</w:t>
      </w:r>
      <w:r>
        <w:rPr>
          <w:snapToGrid w:val="0"/>
          <w:lang w:val="en-GB"/>
        </w:rPr>
        <w:t xml:space="preserve">e CML Group has $580.0 million (2002 $730.0 million) of committed facilities of which $580.0 million (2002 $730.0 million) was </w:t>
      </w:r>
      <w:proofErr w:type="spellStart"/>
      <w:r>
        <w:rPr>
          <w:snapToGrid w:val="0"/>
          <w:lang w:val="en-GB"/>
        </w:rPr>
        <w:t>undrawn</w:t>
      </w:r>
      <w:proofErr w:type="spellEnd"/>
      <w:r>
        <w:rPr>
          <w:snapToGrid w:val="0"/>
          <w:lang w:val="en-GB"/>
        </w:rPr>
        <w:t xml:space="preserve"> at balance date. The facilities have maturity dates ranging between October 2003 and August 2008 (2002 maturity dates ran</w:t>
      </w:r>
      <w:r>
        <w:rPr>
          <w:snapToGrid w:val="0"/>
          <w:lang w:val="en-GB"/>
        </w:rPr>
        <w:t>ged between May 2003 and August 2007).</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Commercial paper</w:t>
      </w:r>
      <w:r>
        <w:rPr>
          <w:snapToGrid w:val="0"/>
          <w:lang w:val="en-GB"/>
        </w:rPr>
        <w:t xml:space="preserve"> – The CML Group has commercial paper programmes based in Australia and Europe. The programmes are guaranteed by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Ltd. and are supported by the credit standby facilities referred to above. A</w:t>
      </w:r>
      <w:r>
        <w:rPr>
          <w:snapToGrid w:val="0"/>
          <w:lang w:val="en-GB"/>
        </w:rPr>
        <w:t>t balance date no commercial paper was on issue (2002 $NIL).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Medium term notes </w:t>
      </w:r>
      <w:r>
        <w:rPr>
          <w:snapToGrid w:val="0"/>
          <w:lang w:val="en-GB"/>
        </w:rPr>
        <w:t xml:space="preserve">– The CML Group has issued medium term notes under a debt issuance programme and under medium term note programmes in both Europe and Australia. It also operated a medium term </w:t>
      </w:r>
      <w:r>
        <w:rPr>
          <w:snapToGrid w:val="0"/>
          <w:lang w:val="en-GB"/>
        </w:rPr>
        <w:t xml:space="preserve">note programme in the United States on behalf of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Finance (USA) Ltd. Medium term notes issued by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Finance Ltd. and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Finance (USA) Ltd. are guaranteed by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Ltd. At balance date $1,052.4 million (2002 $1,244.3 million) </w:t>
      </w:r>
      <w:r>
        <w:rPr>
          <w:snapToGrid w:val="0"/>
          <w:lang w:val="en-GB"/>
        </w:rPr>
        <w:t>equivalent of medium term notes were on issue.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Other loans </w:t>
      </w:r>
      <w:r>
        <w:rPr>
          <w:snapToGrid w:val="0"/>
          <w:lang w:val="en-GB"/>
        </w:rPr>
        <w:t>– $7.5 million (2002 $18.1 million) equivalent of loans, denominated in Japanese yen, were outstanding at balance date with a maturity date of July 2004 (2002 July 2004).</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$NIL (2002 $327.2 millio</w:t>
      </w:r>
      <w:r>
        <w:rPr>
          <w:snapToGrid w:val="0"/>
          <w:lang w:val="en-GB"/>
        </w:rPr>
        <w:t xml:space="preserve">n) of domestic bank loans of various </w:t>
      </w:r>
      <w:proofErr w:type="spellStart"/>
      <w:r>
        <w:rPr>
          <w:snapToGrid w:val="0"/>
          <w:lang w:val="en-GB"/>
        </w:rPr>
        <w:t>maturities</w:t>
      </w:r>
      <w:proofErr w:type="spellEnd"/>
      <w:r>
        <w:rPr>
          <w:snapToGrid w:val="0"/>
          <w:lang w:val="en-GB"/>
        </w:rPr>
        <w:t xml:space="preserve"> were outstanding at balance date.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3"/>
        <w:rPr>
          <w:b w:val="0"/>
          <w:snapToGrid w:val="0"/>
          <w:lang w:val="en-GB"/>
        </w:rPr>
      </w:pPr>
      <w:r>
        <w:rPr>
          <w:snapToGrid w:val="0"/>
          <w:lang w:val="en-GB"/>
        </w:rPr>
        <w:t>Notes to and Forming Part of the Full Financial Statements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1 Summary of Significant Accounting Policies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a Basis of preparation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financial statements have been pr</w:t>
      </w:r>
      <w:r>
        <w:rPr>
          <w:snapToGrid w:val="0"/>
          <w:lang w:val="en-GB"/>
        </w:rPr>
        <w:t xml:space="preserve">epared as a general purpose financial report which complies with Accounting Standards, other authoritative pronouncements of the Australian Accounting Standards Board, Urgent Issues Group Consensus Views and the Corporations Act 2001. The financial report </w:t>
      </w:r>
      <w:r>
        <w:rPr>
          <w:snapToGrid w:val="0"/>
          <w:lang w:val="en-GB"/>
        </w:rPr>
        <w:t>is prepared in accordance with the historical cost convention, except for certain assets which, as noted, are at valuation. The accounting policies adopted are consistent with those of the prior year. Comparative information has been restated where necessa</w:t>
      </w:r>
      <w:r>
        <w:rPr>
          <w:snapToGrid w:val="0"/>
          <w:lang w:val="en-GB"/>
        </w:rPr>
        <w:t>ry, to present the information on a consistent basis with the current year disclosures.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b Principles of consolidation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consolidated financial statements have been prepared on an economic entity basis for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Ltd. (CML) and the entities it contr</w:t>
      </w:r>
      <w:r>
        <w:rPr>
          <w:snapToGrid w:val="0"/>
          <w:lang w:val="en-GB"/>
        </w:rPr>
        <w:t>olled during the year and at year end (CML Group). The effects of all transactions within the CML Group have been eliminated in full. A list of controlled entities at year end is contained in note 32. Where control of an entity is obtained during the year,</w:t>
      </w:r>
      <w:r>
        <w:rPr>
          <w:snapToGrid w:val="0"/>
          <w:lang w:val="en-GB"/>
        </w:rPr>
        <w:t xml:space="preserve"> its results are included in the Statement of Financial Performance from the date on which control commences. Where control of an entity ceases during the financial year, its results are included for that part of the year where control existed.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c Equity a</w:t>
      </w:r>
      <w:r>
        <w:rPr>
          <w:b/>
          <w:snapToGrid w:val="0"/>
          <w:lang w:val="en-GB"/>
        </w:rPr>
        <w:t>ccounting of associated entities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principles of equity accounting have been applied to entities that are not controlled, but over which the CML Group has significant influence. Equity accounting disclosures are not provided as the investments are not d</w:t>
      </w:r>
      <w:r>
        <w:rPr>
          <w:snapToGrid w:val="0"/>
          <w:lang w:val="en-GB"/>
        </w:rPr>
        <w:t>eemed to be material.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d Revenue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Revenue from sale of goods is recognised at the point of sale, includes concession sales and is after deducting returns, duties and taxes paid.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e Receivables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Trade and other debtors are recognised at the amounts receivab</w:t>
      </w:r>
      <w:r>
        <w:rPr>
          <w:snapToGrid w:val="0"/>
          <w:lang w:val="en-GB"/>
        </w:rPr>
        <w:t>le as they are due for settlement no more than 30 days from the date of recognition. Provision for doubtful debts is made when collection of the full amount is no longer probable.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f Inventories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At balance date all stock of finished goods on hand or in tr</w:t>
      </w:r>
      <w:r>
        <w:rPr>
          <w:snapToGrid w:val="0"/>
          <w:lang w:val="en-GB"/>
        </w:rPr>
        <w:t>ansit is valued at the lower of cost and net realisable value. Cost is determined using the weighted average cost method, after deducting any purchase settlement discount and including logistics expenses incurred in bringing the inventories to their presen</w:t>
      </w:r>
      <w:r>
        <w:rPr>
          <w:snapToGrid w:val="0"/>
          <w:lang w:val="en-GB"/>
        </w:rPr>
        <w:t>t location and condition.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Volume related supplier rebates and supplier promotional rebates are recognised as a reduction in the cost of inventory and are recorded as a reduction of cost of sales when the inventory is sold. The only exception is in limited</w:t>
      </w:r>
      <w:r>
        <w:rPr>
          <w:snapToGrid w:val="0"/>
          <w:lang w:val="en-GB"/>
        </w:rPr>
        <w:t xml:space="preserve"> circumstances in relation to the reimbursement of direct advertising costs incurred on behalf of the supplier (note 2). These reimbursements are recorded as other revenue from non-operating activities.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g Investments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carrying amounts of all listed in</w:t>
      </w:r>
      <w:r>
        <w:rPr>
          <w:snapToGrid w:val="0"/>
          <w:lang w:val="en-GB"/>
        </w:rPr>
        <w:t>vestments are stated at the lower of cost and recoverable amount. Dividends from all investments are brought to account when receivable.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h Recoverable amount of non-current assets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recoverable amount of a non-current asset is the net amount expected t</w:t>
      </w:r>
      <w:r>
        <w:rPr>
          <w:snapToGrid w:val="0"/>
          <w:lang w:val="en-GB"/>
        </w:rPr>
        <w:t>o be recovered through the cash inflows and outflows arising from its continued use and subsequent disposal. The carrying amounts of non-current assets valued on the cost basis are reviewed to determine whether they are in excess of their recoverable amoun</w:t>
      </w:r>
      <w:r>
        <w:rPr>
          <w:snapToGrid w:val="0"/>
          <w:lang w:val="en-GB"/>
        </w:rPr>
        <w:t>t at balance date. If the carrying amount of a non-current asset exceeds its recoverable amount the asset is written down to its recoverable amount. The decrement in the carrying amount is recognised as an expense in the Statements of Financial Performance</w:t>
      </w:r>
      <w:r>
        <w:rPr>
          <w:snapToGrid w:val="0"/>
          <w:lang w:val="en-GB"/>
        </w:rPr>
        <w:t xml:space="preserve"> in the reporting period in which the recoverable amount write-down occurs. In determining the recoverable amount, expected future cash flows have been discounted to their present value.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b/>
          <w:snapToGrid w:val="0"/>
          <w:lang w:val="en-GB"/>
        </w:rPr>
        <w:t>i</w:t>
      </w:r>
      <w:proofErr w:type="spellEnd"/>
      <w:r>
        <w:rPr>
          <w:b/>
          <w:snapToGrid w:val="0"/>
          <w:lang w:val="en-GB"/>
        </w:rPr>
        <w:t xml:space="preserve"> Property, plant and equipment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proofErr w:type="spellStart"/>
      <w:r>
        <w:rPr>
          <w:snapToGrid w:val="0"/>
          <w:lang w:val="en-GB"/>
        </w:rPr>
        <w:t>i</w:t>
      </w:r>
      <w:proofErr w:type="spellEnd"/>
      <w:r>
        <w:rPr>
          <w:snapToGrid w:val="0"/>
          <w:lang w:val="en-GB"/>
        </w:rPr>
        <w:t>) Cost and valuation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Freehold la</w:t>
      </w:r>
      <w:r>
        <w:rPr>
          <w:snapToGrid w:val="0"/>
          <w:lang w:val="en-GB"/>
        </w:rPr>
        <w:t>nd and buildings and investment properties are measured at their fair value. Valuations are made with sufficient regularity to ensure the carrying amount of property does not differ materially from its fair value at balance date.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Annual internal assessmen</w:t>
      </w:r>
      <w:r>
        <w:rPr>
          <w:snapToGrid w:val="0"/>
          <w:lang w:val="en-GB"/>
        </w:rPr>
        <w:t>ts are made, supplemented by independent assessments at least every three years. Potential capital gains tax is not taken into account in determining revaluation amounts unless it is expected that a liability will crystallise. Borrowing and other holding a</w:t>
      </w:r>
      <w:r>
        <w:rPr>
          <w:snapToGrid w:val="0"/>
          <w:lang w:val="en-GB"/>
        </w:rPr>
        <w:t>nd development costs on property under development are capitalised until completion of the development.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Plant and equipment is measured at the lower of cost less accumulated depreciation and recoverable amount.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(ii) Leasehold improvements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cost of im</w:t>
      </w:r>
      <w:r>
        <w:rPr>
          <w:snapToGrid w:val="0"/>
          <w:lang w:val="en-GB"/>
        </w:rPr>
        <w:t>provements to or on leasehold properties is amortised on a straight-line basis, over the unexpired period of the lease or the estimated useful life of the improvement, whichever is the shorter.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(iii) Depreciation and amortisation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Depreciation and amortis</w:t>
      </w:r>
      <w:r>
        <w:rPr>
          <w:snapToGrid w:val="0"/>
          <w:lang w:val="en-GB"/>
        </w:rPr>
        <w:t>ation is provided on a straight-line basis on all property, plant and equipment, other than freehold land and investment properties, over their estimated useful lives. The rates used for each class of assets are as follows:</w:t>
      </w:r>
    </w:p>
    <w:p w:rsidR="00000000" w:rsidRDefault="00A03C91">
      <w:pPr>
        <w:shd w:val="clear" w:color="auto" w:fill="FFFFFF"/>
        <w:ind w:left="108"/>
        <w:rPr>
          <w:snapToGrid w:val="0"/>
          <w:lang w:val="en-GB"/>
        </w:rPr>
      </w:pPr>
    </w:p>
    <w:tbl>
      <w:tblPr>
        <w:tblW w:w="0" w:type="auto"/>
        <w:tblLayout w:type="fixed"/>
        <w:tblLook w:val="0000"/>
      </w:tblPr>
      <w:tblGrid>
        <w:gridCol w:w="2835"/>
        <w:gridCol w:w="1418"/>
      </w:tblGrid>
      <w:tr w:rsidR="00000000">
        <w:tblPrEx>
          <w:tblCellMar>
            <w:top w:w="0" w:type="dxa"/>
            <w:bottom w:w="0" w:type="dxa"/>
          </w:tblCellMar>
        </w:tblPrEx>
        <w:tc>
          <w:tcPr>
            <w:tcW w:w="2835" w:type="dxa"/>
            <w:shd w:val="clear" w:color="auto" w:fill="FFFFFF"/>
          </w:tcPr>
          <w:p w:rsidR="00000000" w:rsidRDefault="00A03C91">
            <w:pPr>
              <w:ind w:left="108"/>
              <w:rPr>
                <w:snapToGrid w:val="0"/>
                <w:lang w:val="en-GB"/>
              </w:rPr>
            </w:pPr>
            <w:r>
              <w:rPr>
                <w:snapToGrid w:val="0"/>
                <w:lang w:val="en-GB"/>
              </w:rPr>
              <w:t>Buildings</w:t>
            </w:r>
          </w:p>
        </w:tc>
        <w:tc>
          <w:tcPr>
            <w:tcW w:w="1418" w:type="dxa"/>
            <w:shd w:val="clear" w:color="auto" w:fill="FFFFFF"/>
          </w:tcPr>
          <w:p w:rsidR="00000000" w:rsidRDefault="00A03C91">
            <w:pPr>
              <w:ind w:left="108"/>
              <w:rPr>
                <w:snapToGrid w:val="0"/>
                <w:lang w:val="en-GB"/>
              </w:rPr>
            </w:pPr>
            <w:r>
              <w:rPr>
                <w:snapToGrid w:val="0"/>
                <w:lang w:val="en-GB"/>
              </w:rPr>
              <w:t>1.5%</w:t>
            </w:r>
          </w:p>
        </w:tc>
      </w:tr>
      <w:tr w:rsidR="00000000">
        <w:tblPrEx>
          <w:tblCellMar>
            <w:top w:w="0" w:type="dxa"/>
            <w:bottom w:w="0" w:type="dxa"/>
          </w:tblCellMar>
        </w:tblPrEx>
        <w:tc>
          <w:tcPr>
            <w:tcW w:w="2835" w:type="dxa"/>
            <w:shd w:val="clear" w:color="auto" w:fill="FFFFFF"/>
          </w:tcPr>
          <w:p w:rsidR="00000000" w:rsidRDefault="00A03C91">
            <w:pPr>
              <w:ind w:left="108"/>
              <w:rPr>
                <w:snapToGrid w:val="0"/>
                <w:lang w:val="en-GB"/>
              </w:rPr>
            </w:pPr>
            <w:r>
              <w:rPr>
                <w:snapToGrid w:val="0"/>
                <w:lang w:val="en-GB"/>
              </w:rPr>
              <w:t>Plant and equip</w:t>
            </w:r>
            <w:r>
              <w:rPr>
                <w:snapToGrid w:val="0"/>
                <w:lang w:val="en-GB"/>
              </w:rPr>
              <w:t>ment</w:t>
            </w:r>
          </w:p>
        </w:tc>
        <w:tc>
          <w:tcPr>
            <w:tcW w:w="1418" w:type="dxa"/>
            <w:shd w:val="clear" w:color="auto" w:fill="FFFFFF"/>
          </w:tcPr>
          <w:p w:rsidR="00000000" w:rsidRDefault="00A03C91">
            <w:pPr>
              <w:ind w:left="108"/>
              <w:rPr>
                <w:snapToGrid w:val="0"/>
                <w:lang w:val="en-GB"/>
              </w:rPr>
            </w:pPr>
            <w:r>
              <w:rPr>
                <w:snapToGrid w:val="0"/>
                <w:lang w:val="en-GB"/>
              </w:rPr>
              <w:t>5% - 33%</w:t>
            </w:r>
          </w:p>
        </w:tc>
      </w:tr>
      <w:tr w:rsidR="00000000">
        <w:tblPrEx>
          <w:tblCellMar>
            <w:top w:w="0" w:type="dxa"/>
            <w:bottom w:w="0" w:type="dxa"/>
          </w:tblCellMar>
        </w:tblPrEx>
        <w:tc>
          <w:tcPr>
            <w:tcW w:w="2835" w:type="dxa"/>
            <w:shd w:val="clear" w:color="auto" w:fill="FFFFFF"/>
          </w:tcPr>
          <w:p w:rsidR="00000000" w:rsidRDefault="00A03C91">
            <w:pPr>
              <w:ind w:left="108"/>
              <w:rPr>
                <w:snapToGrid w:val="0"/>
                <w:lang w:val="en-GB"/>
              </w:rPr>
            </w:pPr>
            <w:r>
              <w:rPr>
                <w:snapToGrid w:val="0"/>
                <w:lang w:val="en-GB"/>
              </w:rPr>
              <w:t>Computer software</w:t>
            </w:r>
          </w:p>
        </w:tc>
        <w:tc>
          <w:tcPr>
            <w:tcW w:w="1418" w:type="dxa"/>
            <w:shd w:val="clear" w:color="auto" w:fill="FFFFFF"/>
          </w:tcPr>
          <w:p w:rsidR="00000000" w:rsidRDefault="00A03C91">
            <w:pPr>
              <w:ind w:left="108"/>
              <w:rPr>
                <w:snapToGrid w:val="0"/>
                <w:lang w:val="en-GB"/>
              </w:rPr>
            </w:pPr>
            <w:r>
              <w:rPr>
                <w:snapToGrid w:val="0"/>
                <w:lang w:val="en-GB"/>
              </w:rPr>
              <w:t>33%</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j Intangibles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proofErr w:type="spellStart"/>
      <w:r>
        <w:rPr>
          <w:snapToGrid w:val="0"/>
          <w:lang w:val="en-GB"/>
        </w:rPr>
        <w:t>i</w:t>
      </w:r>
      <w:proofErr w:type="spellEnd"/>
      <w:r>
        <w:rPr>
          <w:snapToGrid w:val="0"/>
          <w:lang w:val="en-GB"/>
        </w:rPr>
        <w:t>) Goodwill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Where an entity or operation is acquired, the identifiable net assets acquired are measured at fair value. The excess of the fair value of the cost of acquisition over the fair value of th</w:t>
      </w:r>
      <w:r>
        <w:rPr>
          <w:snapToGrid w:val="0"/>
          <w:lang w:val="en-GB"/>
        </w:rPr>
        <w:t>e identifiable net assets acquired is brought to account as goodwill and amortised, using the straight-line method, over the period in which the benefits are expected to arise, but not exceeding twenty years.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(ii) Brand names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Brand names purchased by the</w:t>
      </w:r>
      <w:r>
        <w:rPr>
          <w:snapToGrid w:val="0"/>
          <w:lang w:val="en-GB"/>
        </w:rPr>
        <w:t xml:space="preserve"> CML Group are measured at fair value and brought to account as non-current assets. Brand names held at 27 July 2003 have an indefinite life.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(iii) Licenses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Liquor and gaming licenses purchased by the CML Group are measured at fair value and brought to a</w:t>
      </w:r>
      <w:r>
        <w:rPr>
          <w:snapToGrid w:val="0"/>
          <w:lang w:val="en-GB"/>
        </w:rPr>
        <w:t>ccount as non-current assets. Effective 29 July 2002, the CML Group changed its accounting estimate with respect to the useful life of liquor licenses. The previous estimate recognised that liquor licenses had a useful life not exceeding twenty years.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w:t>
      </w:r>
      <w:r>
        <w:rPr>
          <w:snapToGrid w:val="0"/>
          <w:lang w:val="en-GB"/>
        </w:rPr>
        <w:t xml:space="preserve"> revised accounting estimate recognises that in all material respects, liquor licenses have an indefinite life as they have unlimited legal lives and are unlikely to become commercially obsolete. Gaming licenses purchased during 2003 also have an indefinit</w:t>
      </w:r>
      <w:r>
        <w:rPr>
          <w:snapToGrid w:val="0"/>
          <w:lang w:val="en-GB"/>
        </w:rPr>
        <w:t>e life.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As a consequence, no amortisation of liquor licenses has been charged for the year ended 27 July 2003. Had a change in estimate of useful life not taken place, an amount of $10.3 million relating to amortisation expense would have been charged in </w:t>
      </w:r>
      <w:r>
        <w:rPr>
          <w:snapToGrid w:val="0"/>
          <w:lang w:val="en-GB"/>
        </w:rPr>
        <w:t>the year to 27 July 2003.</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carrying value of all intangibles is reviewed at each reporting period.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k Accounts payable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These amounts represent liabilities for goods and services provided to the CML Group prior to balance date which were unpaid. The am</w:t>
      </w:r>
      <w:r>
        <w:rPr>
          <w:snapToGrid w:val="0"/>
          <w:lang w:val="en-GB"/>
        </w:rPr>
        <w:t>ounts are unsecured and are usually paid between 7 and 60 days after recognition.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l Income tax</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Income tax is provided using the liability method of tax effect accounting. Income tax expense is calculated on profit from ordinary activities adjusted for pe</w:t>
      </w:r>
      <w:r>
        <w:rPr>
          <w:snapToGrid w:val="0"/>
          <w:lang w:val="en-GB"/>
        </w:rPr>
        <w:t xml:space="preserve">rmanent differences between taxable and accounting income. The tax effect of cumulative timing differences, which occur where items are included for income tax purposes in a period different from that in the financial statements, is shown in the provision </w:t>
      </w:r>
      <w:r>
        <w:rPr>
          <w:snapToGrid w:val="0"/>
          <w:lang w:val="en-GB"/>
        </w:rPr>
        <w:t>for deferred income tax or future tax benefit, as applicable. The timing differences have been measured using the tax rates expected to apply when the differences reverse. The future income tax benefits arising from tax losses have been recognised only whe</w:t>
      </w:r>
      <w:r>
        <w:rPr>
          <w:snapToGrid w:val="0"/>
          <w:lang w:val="en-GB"/>
        </w:rPr>
        <w:t>re the realisation of such benefits in future years is considered virtually certain.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CML Group implemented the tax consolidation legislation as of 29 July 2002. Refer note 5 for further disclosure.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m Foreign exchange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Foreign currency transactions ar</w:t>
      </w:r>
      <w:r>
        <w:rPr>
          <w:snapToGrid w:val="0"/>
          <w:lang w:val="en-GB"/>
        </w:rPr>
        <w:t>e translated to Australian currency at the rates of exchange prevailing at the dates of the transactions. Amounts receivable and payable in foreign currencies at balance date are translated at the rates of exchange prevailing on that date. Resulting exchan</w:t>
      </w:r>
      <w:r>
        <w:rPr>
          <w:snapToGrid w:val="0"/>
          <w:lang w:val="en-GB"/>
        </w:rPr>
        <w:t>ge differences are brought to account as exchange gains or losses in the Statements of Financial Performance in the financial year in which the exchange rates change.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With respect to specific commitments, hedging is undertaken in order to avoid or minimis</w:t>
      </w:r>
      <w:r>
        <w:rPr>
          <w:snapToGrid w:val="0"/>
          <w:lang w:val="en-GB"/>
        </w:rPr>
        <w:t>e possible adverse financial effects of movements in exchange rates. Gains or costs arising upon entry into a hedging transaction intended to hedge the purchase or sale of goods and services, together with subsequent exchange gains or losses resulting from</w:t>
      </w:r>
      <w:r>
        <w:rPr>
          <w:snapToGrid w:val="0"/>
          <w:lang w:val="en-GB"/>
        </w:rPr>
        <w:t xml:space="preserve"> those transactions, are deferred in the Statements of Financial Position from the inception of the hedging transaction up to the date of the purchase or sale and included in the measurement of the purchase or sale. The net amounts receivable or payable un</w:t>
      </w:r>
      <w:r>
        <w:rPr>
          <w:snapToGrid w:val="0"/>
          <w:lang w:val="en-GB"/>
        </w:rPr>
        <w:t>der the hedging transaction are also recorded in the Statements of Financial Position. Any gains or losses arising on the hedging transaction after the recognition of the hedged purchase or sale are included in the Statements of Financial Performance.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w:t>
      </w:r>
      <w:r>
        <w:rPr>
          <w:snapToGrid w:val="0"/>
          <w:lang w:val="en-GB"/>
        </w:rPr>
        <w:t xml:space="preserve"> assets and liabilities of foreign operations that are self-sustaining are translated at the rates of exchange prevailing at balance date. Equity items are translated at historical rates. The Statements of Financial Performance are translated at a weighted</w:t>
      </w:r>
      <w:r>
        <w:rPr>
          <w:snapToGrid w:val="0"/>
          <w:lang w:val="en-GB"/>
        </w:rPr>
        <w:t xml:space="preserve"> average rate for the year. Exchange differences arising on translation are taken directly to the foreign currency translation reserve.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assets and liabilities of foreign operations that are integrated are translated using the temporal method. Monetary</w:t>
      </w:r>
      <w:r>
        <w:rPr>
          <w:snapToGrid w:val="0"/>
          <w:lang w:val="en-GB"/>
        </w:rPr>
        <w:t xml:space="preserve"> assets and liabilities are translated into Australian currency at rates of exchange current at balance date, while non-monetary items and revenue and expense items are translated at exchange rates current when the transactions occurred. Exchange differenc</w:t>
      </w:r>
      <w:r>
        <w:rPr>
          <w:snapToGrid w:val="0"/>
          <w:lang w:val="en-GB"/>
        </w:rPr>
        <w:t>es arising on translation are brought to account in the Statements of Financial Performance.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 Interest bearing liabilities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Borrowings are carried at their principal amounts. Interest is recognised as an expense as it accrues, except where it is included</w:t>
      </w:r>
      <w:r>
        <w:rPr>
          <w:snapToGrid w:val="0"/>
          <w:lang w:val="en-GB"/>
        </w:rPr>
        <w:t xml:space="preserve"> in the cost of qualifying assets. Qualifying assets are assets that necessarily take a substantial period of time to prepare for intended use. Long and medium term borrowing expenses are amortised over the lesser of five years or the term of the relevant </w:t>
      </w:r>
      <w:r>
        <w:rPr>
          <w:snapToGrid w:val="0"/>
          <w:lang w:val="en-GB"/>
        </w:rPr>
        <w:t>borrowing.</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o Derivatives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CML Group is exposed to changes in interest rates and foreign exchange rates from its activities. These risks are hedged by the CML Group primarily through the use of derivatives which mainly take the form of swaps, futures, </w:t>
      </w:r>
      <w:r>
        <w:rPr>
          <w:snapToGrid w:val="0"/>
          <w:lang w:val="en-GB"/>
        </w:rPr>
        <w:t xml:space="preserve">forward contracts and options. Interest rate derivatives that are designated and are effective as hedges, are deferred and amortised over the remaining life of the hedged items. Cross currency swaps are revalued at spot rates at balance date and movements </w:t>
      </w:r>
      <w:r>
        <w:rPr>
          <w:snapToGrid w:val="0"/>
          <w:lang w:val="en-GB"/>
        </w:rPr>
        <w:t>are recognised in the Statements of Financial Performance as gains and losses together with the foreign currency gains and losses on the underlying borrowings.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p Leases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CML Group leases real estate, stores, office facilities and warehouses. The provi</w:t>
      </w:r>
      <w:r>
        <w:rPr>
          <w:snapToGrid w:val="0"/>
          <w:lang w:val="en-GB"/>
        </w:rPr>
        <w:t>sions of these leases are such that substantially all the risks and benefits of ownership of the property are retained by the lessors and accordingly in the financial statements, they are classified as operating leases. Payments made under operating leases</w:t>
      </w:r>
      <w:r>
        <w:rPr>
          <w:snapToGrid w:val="0"/>
          <w:lang w:val="en-GB"/>
        </w:rPr>
        <w:t xml:space="preserve"> are expensed on a straight-line basis over the term of the lease. Refer note 28(b) for details of non-cancellable operating lease commitments. Lease incentives received on entering into operating leases are recognised as liabilities and are amortised over</w:t>
      </w:r>
      <w:r>
        <w:rPr>
          <w:snapToGrid w:val="0"/>
          <w:lang w:val="en-GB"/>
        </w:rPr>
        <w:t xml:space="preserve"> the initial lease term using the straight-line method.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q Employee entitlements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Liabilities for annual leave entitlements are accrued at nominal amounts on the basis of statutory and contractual requirements, including related on-costs. They are measured</w:t>
      </w:r>
      <w:r>
        <w:rPr>
          <w:snapToGrid w:val="0"/>
          <w:lang w:val="en-GB"/>
        </w:rPr>
        <w:t xml:space="preserve"> using rates expected to be paid when the obligations are settled, and are not discounted (note 2).</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Liabilities for long service leave entitlements which are not expected to be paid or settled within twelve months are accrued at the present value of expec</w:t>
      </w:r>
      <w:r>
        <w:rPr>
          <w:snapToGrid w:val="0"/>
          <w:lang w:val="en-GB"/>
        </w:rPr>
        <w:t>ted future payments to be made resulting from services provided by employees up to balance date. Consideration is given to future increases in wage and salary rates, experience of employee departures and periods of service. Expected future payments, includ</w:t>
      </w:r>
      <w:r>
        <w:rPr>
          <w:snapToGrid w:val="0"/>
          <w:lang w:val="en-GB"/>
        </w:rPr>
        <w:t>ing related on-costs, are discounted using the rates attaching to national government guaranteed securities with similar maturity terms. Contributions to superannuation funds are expensed as incurred (note 31).</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 liability for employee entitlements in the</w:t>
      </w:r>
      <w:r>
        <w:rPr>
          <w:snapToGrid w:val="0"/>
          <w:lang w:val="en-GB"/>
        </w:rPr>
        <w:t xml:space="preserve"> form of bonus plans is recognised when there is no realistic alternative but to settle the liability and at least one of the following conditions is met: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there are formal terms in the plan for determining the amount of the entitlement;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the amounts t</w:t>
      </w:r>
      <w:r>
        <w:rPr>
          <w:snapToGrid w:val="0"/>
          <w:lang w:val="en-GB"/>
        </w:rPr>
        <w:t>o be paid are determined before the time of completion of the financial report; or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past practice gives clear evidence of the amount of the obligation.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Liabilities for bonus plans are expected to be settled within twelve months and are measured at the a</w:t>
      </w:r>
      <w:r>
        <w:rPr>
          <w:snapToGrid w:val="0"/>
          <w:lang w:val="en-GB"/>
        </w:rPr>
        <w:t>mounts expected to be paid when they are settled.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Equity-based compensation benefits are provided to employees via the Executive Share Option Plan (note 34). No accounting entries are made until options over unissued shares are exercised at which time the</w:t>
      </w:r>
      <w:r>
        <w:rPr>
          <w:snapToGrid w:val="0"/>
          <w:lang w:val="en-GB"/>
        </w:rPr>
        <w:t xml:space="preserve"> amounts receivable from executives are recognised in the Statements of Financial Position as share capital.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r Earnings per share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proofErr w:type="spellStart"/>
      <w:r>
        <w:rPr>
          <w:snapToGrid w:val="0"/>
          <w:lang w:val="en-GB"/>
        </w:rPr>
        <w:t>i</w:t>
      </w:r>
      <w:proofErr w:type="spellEnd"/>
      <w:r>
        <w:rPr>
          <w:snapToGrid w:val="0"/>
          <w:lang w:val="en-GB"/>
        </w:rPr>
        <w:t>) Basic earnings per share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Basic earnings per share is determined by dividing net profit less non-redeemable reset conver</w:t>
      </w:r>
      <w:r>
        <w:rPr>
          <w:snapToGrid w:val="0"/>
          <w:lang w:val="en-GB"/>
        </w:rPr>
        <w:t>tible preference shares (</w:t>
      </w:r>
      <w:proofErr w:type="spellStart"/>
      <w:r>
        <w:rPr>
          <w:snapToGrid w:val="0"/>
          <w:lang w:val="en-GB"/>
        </w:rPr>
        <w:t>ReCAPS</w:t>
      </w:r>
      <w:proofErr w:type="spellEnd"/>
      <w:r>
        <w:rPr>
          <w:snapToGrid w:val="0"/>
          <w:lang w:val="en-GB"/>
        </w:rPr>
        <w:t>) dividends, by the weighted average number of ordinary shares outstanding during the financial year.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(ii) Diluted earnings per share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Diluted earnings per share adjusts basic earnings per share to take into account the afte</w:t>
      </w:r>
      <w:r>
        <w:rPr>
          <w:snapToGrid w:val="0"/>
          <w:lang w:val="en-GB"/>
        </w:rPr>
        <w:t xml:space="preserve">r income tax effect of interest and other financing costs associated with </w:t>
      </w:r>
      <w:proofErr w:type="spellStart"/>
      <w:r>
        <w:rPr>
          <w:snapToGrid w:val="0"/>
          <w:lang w:val="en-GB"/>
        </w:rPr>
        <w:t>dilutive</w:t>
      </w:r>
      <w:proofErr w:type="spellEnd"/>
      <w:r>
        <w:rPr>
          <w:snapToGrid w:val="0"/>
          <w:lang w:val="en-GB"/>
        </w:rPr>
        <w:t xml:space="preserve"> potential ordinary shares and the weighted average number of shares assumed to have been issued for no consideration in relation to </w:t>
      </w:r>
      <w:proofErr w:type="spellStart"/>
      <w:r>
        <w:rPr>
          <w:snapToGrid w:val="0"/>
          <w:lang w:val="en-GB"/>
        </w:rPr>
        <w:t>dilutive</w:t>
      </w:r>
      <w:proofErr w:type="spellEnd"/>
      <w:r>
        <w:rPr>
          <w:snapToGrid w:val="0"/>
          <w:lang w:val="en-GB"/>
        </w:rPr>
        <w:t xml:space="preserve"> potential ordinary shares.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s Se</w:t>
      </w:r>
      <w:r>
        <w:rPr>
          <w:b/>
          <w:snapToGrid w:val="0"/>
          <w:lang w:val="en-GB"/>
        </w:rPr>
        <w:t>gment reporting</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Individual business segments have been identified on the basis of grouping individual products or services subject to similar risks and returns. The business segments reported are: Food &amp; Liquor, Kmart &amp; </w:t>
      </w:r>
      <w:proofErr w:type="spellStart"/>
      <w:r>
        <w:rPr>
          <w:snapToGrid w:val="0"/>
          <w:lang w:val="en-GB"/>
        </w:rPr>
        <w:t>Officeworks</w:t>
      </w:r>
      <w:proofErr w:type="spellEnd"/>
      <w:r>
        <w:rPr>
          <w:snapToGrid w:val="0"/>
          <w:lang w:val="en-GB"/>
        </w:rPr>
        <w:t xml:space="preserve">, MGB &amp; </w:t>
      </w:r>
      <w:proofErr w:type="spellStart"/>
      <w:r>
        <w:rPr>
          <w:snapToGrid w:val="0"/>
          <w:lang w:val="en-GB"/>
        </w:rPr>
        <w:t>Megamart</w:t>
      </w:r>
      <w:proofErr w:type="spellEnd"/>
      <w:r>
        <w:rPr>
          <w:snapToGrid w:val="0"/>
          <w:lang w:val="en-GB"/>
        </w:rPr>
        <w:t>, Target</w:t>
      </w:r>
      <w:r>
        <w:rPr>
          <w:snapToGrid w:val="0"/>
          <w:lang w:val="en-GB"/>
        </w:rPr>
        <w:t>, Emerging Businesses and Property &amp; Unallocated.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t Goods and Services Tax (GST)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Revenues, expenses and assets are generally recognised net of the amount of GST. Where GST is incurred on purchases and is not recoverable from the Australian Taxation Offic</w:t>
      </w:r>
      <w:r>
        <w:rPr>
          <w:snapToGrid w:val="0"/>
          <w:lang w:val="en-GB"/>
        </w:rPr>
        <w:t xml:space="preserve">e (ATO) it is included as part of the cost of acquisition of an asset or part of an item of expense. Cash flows are included in the Statements of Cash Flows on a gross basis. The GST components of cash flows arising from investing and financing activities </w:t>
      </w:r>
      <w:r>
        <w:rPr>
          <w:snapToGrid w:val="0"/>
          <w:lang w:val="en-GB"/>
        </w:rPr>
        <w:t>which are recoverable from, or payable to the ATO are classified as operating cash flows.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u Rounding of amounts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Dollar amounts have been rounded to the nearest tenth of a million dollars. Where the amount is $50,000 or less, this is indicated by a dash (</w:t>
      </w:r>
      <w:r>
        <w:rPr>
          <w:snapToGrid w:val="0"/>
          <w:lang w:val="en-GB"/>
        </w:rPr>
        <w:t>"-") unless specifically stated otherwise.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v Dividends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Provision is made for the amount of any dividend declared, determined or publicly recommended by the directors on or before the end of the financial year but not distributed at balance date (note 2).</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w Acquisitions of assets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purchase method of accounting is used for all acquisitions of assets regardless of whether equity instruments or other assets are acquired. Cost is measured as the fair value of the assets given up, shares issued or liabilit</w:t>
      </w:r>
      <w:r>
        <w:rPr>
          <w:snapToGrid w:val="0"/>
          <w:lang w:val="en-GB"/>
        </w:rPr>
        <w:t>ies undertaken at the date of acquisition plus incidental costs directly attributable to the acquisition. Where equity instruments are issued in an acquisition, the value of the instruments is their market price as at the acquisition date, unless the notio</w:t>
      </w:r>
      <w:r>
        <w:rPr>
          <w:snapToGrid w:val="0"/>
          <w:lang w:val="en-GB"/>
        </w:rPr>
        <w:t>nal price at which they could be placed in the market is a better indicator of fair value. Transaction costs arising on the issue of equity instruments are recognised directly in equity.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Goodwill is brought to account on the basis described in note 1j(</w:t>
      </w:r>
      <w:proofErr w:type="spellStart"/>
      <w:r>
        <w:rPr>
          <w:snapToGrid w:val="0"/>
          <w:lang w:val="en-GB"/>
        </w:rPr>
        <w:t>i</w:t>
      </w:r>
      <w:proofErr w:type="spellEnd"/>
      <w:r>
        <w:rPr>
          <w:snapToGrid w:val="0"/>
          <w:lang w:val="en-GB"/>
        </w:rPr>
        <w: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x Onerous contracts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 provision for onerous contracts is recognised when the expected benefits to be derived from a contract are less than the unavoidable costs of meeting the obligations under that contract, and only after any impairment losses to asse</w:t>
      </w:r>
      <w:r>
        <w:rPr>
          <w:snapToGrid w:val="0"/>
          <w:lang w:val="en-GB"/>
        </w:rPr>
        <w:t>ts dedicated to that contract have been recognised.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provision recognised is based on the excess of the estimated cash flows to meet the unavoidable costs under the contract over the estimated cash flows to be received in relation to the contract, havi</w:t>
      </w:r>
      <w:r>
        <w:rPr>
          <w:snapToGrid w:val="0"/>
          <w:lang w:val="en-GB"/>
        </w:rPr>
        <w:t>ng regard to the risks of the activities relating to the contract. The net estimated cash flows are discounted to their present value.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y Workers' compensation and self-insurance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CML Group is self-insured for costs relating to workers' compensation an</w:t>
      </w:r>
      <w:r>
        <w:rPr>
          <w:snapToGrid w:val="0"/>
          <w:lang w:val="en-GB"/>
        </w:rPr>
        <w:t>d general liability claims. Provisions are recognised based on claims reported, and an estimate of claims incurred but not yet reported. These provisions are determined on a discounted basis, utilising an actuarially determined method which is based on var</w:t>
      </w:r>
      <w:r>
        <w:rPr>
          <w:snapToGrid w:val="0"/>
          <w:lang w:val="en-GB"/>
        </w:rPr>
        <w:t>ious assumptions including but not limited to future inflation, investment return, average claim size and claim administration expenses.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2 Changes in Accounting Policies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Changes in accounting policy for inventory costing</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 Supplier promotional re</w:t>
      </w:r>
      <w:r>
        <w:rPr>
          <w:snapToGrid w:val="0"/>
          <w:lang w:val="en-GB"/>
        </w:rPr>
        <w:t>bates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Effective 29 July 2002, the CML Group has revised its policy of accounting for supplier promotional rebates such that accounting for all forms of rebates is reflective of guidance given by the Emerging Issues Task Force in the U.S. (EITF Issue No. 0</w:t>
      </w:r>
      <w:r>
        <w:rPr>
          <w:snapToGrid w:val="0"/>
          <w:lang w:val="en-GB"/>
        </w:rPr>
        <w:t>2-16, "Accounting by a Customer (including a Reseller) for Certain Consideration Received from a Vendor").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Under this guidance, virtually all forms of rebates (including some which under previous accounting guidance were able to be taken directly to incom</w:t>
      </w:r>
      <w:r>
        <w:rPr>
          <w:snapToGrid w:val="0"/>
          <w:lang w:val="en-GB"/>
        </w:rPr>
        <w:t>e) are treated as a reduction in the cost of inventory, deferring the recognition of the income to as and when the inventory is sold. As a result, rebates previously recorded as other revenue from operating activities, have now been disclosed as a reductio</w:t>
      </w:r>
      <w:r>
        <w:rPr>
          <w:snapToGrid w:val="0"/>
          <w:lang w:val="en-GB"/>
        </w:rPr>
        <w:t>n in cost of goods sold. The only exception is in limited circumstances in relation to the reimbursement of direct advertising costs incurred on behalf of the supplier, which are recorded as other revenue from non-operating activities.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On initial adoption</w:t>
      </w:r>
      <w:r>
        <w:rPr>
          <w:snapToGrid w:val="0"/>
          <w:lang w:val="en-GB"/>
        </w:rPr>
        <w:t xml:space="preserve"> of the change at 29 July 2002, the CML Group inventory decreased by $76.5 million (July 2001 $76.7 million). If the accounting policy had always been applied, the impact of the change would have been an increase to profit before tax by $0.2 million for th</w:t>
      </w:r>
      <w:r>
        <w:rPr>
          <w:snapToGrid w:val="0"/>
          <w:lang w:val="en-GB"/>
        </w:rPr>
        <w:t>e year ended 28 July 2002 and a decrease by $2.8 million for the year ended 27 July 2003.</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Under the proposed international financial reporting standards coming into effect in the 2006 financial year, voluntary changes to accounting policies such as this w</w:t>
      </w:r>
      <w:r>
        <w:rPr>
          <w:snapToGrid w:val="0"/>
          <w:lang w:val="en-GB"/>
        </w:rPr>
        <w:t>ould be made by an adjustment to retained earnings, rather than through the Statements of Financial Performance.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(b) Indirect logistics expenses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Effective 29 July 2002, the CML Group made a modification to its policy of recognising indirect costs of oper</w:t>
      </w:r>
      <w:r>
        <w:rPr>
          <w:snapToGrid w:val="0"/>
          <w:lang w:val="en-GB"/>
        </w:rPr>
        <w:t>ating distribution centres as a component of the cost of inventory. Previously, these indirect costs were expensed as incurred. The modification was made to improve the relevance and reliability of the information presented in the financial report and to f</w:t>
      </w:r>
      <w:r>
        <w:rPr>
          <w:snapToGrid w:val="0"/>
          <w:lang w:val="en-GB"/>
        </w:rPr>
        <w:t>urther comply with AASB 1019 "Inventories".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On initial adoption of the change at 29 July 2002, the CML Group's inventory increased by $4.5 million. For the year ended 27 July 2003, the change in accounting policy was an increase to the CML Group's profit </w:t>
      </w:r>
      <w:r>
        <w:rPr>
          <w:snapToGrid w:val="0"/>
          <w:lang w:val="en-GB"/>
        </w:rPr>
        <w:t>before tax of $5.0 million. Had this policy been applied for the previous corresponding period the effect would have been the same.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Change in accounting policy for providing for dividends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Effective 29 July 2002, the CML Group changed its accounting polic</w:t>
      </w:r>
      <w:r>
        <w:rPr>
          <w:snapToGrid w:val="0"/>
          <w:lang w:val="en-GB"/>
        </w:rPr>
        <w:t>y for providing for dividends to comply with AASB 1044 "Provisions, Contingent Liabilities and Contingent Assets" released in October 2001. In previous years, in addition to providing for the amount of any dividends declared, determined or publicly recomme</w:t>
      </w:r>
      <w:r>
        <w:rPr>
          <w:snapToGrid w:val="0"/>
          <w:lang w:val="en-GB"/>
        </w:rPr>
        <w:t>nded by the directors on or before the end of the financial year but not distributed at balance date, provision was made for dividends to be paid out of retained profits at the end of the financial year where the dividend was proposed, recommended or decla</w:t>
      </w:r>
      <w:r>
        <w:rPr>
          <w:snapToGrid w:val="0"/>
          <w:lang w:val="en-GB"/>
        </w:rPr>
        <w:t>red between the end of the financial year and the completion of the financial report.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An adjustment of $149.7 million was made against retained profits at the beginning of the financial year to reverse the amount provided at 28 July 2002 for the accrued </w:t>
      </w:r>
      <w:proofErr w:type="spellStart"/>
      <w:r>
        <w:rPr>
          <w:snapToGrid w:val="0"/>
          <w:lang w:val="en-GB"/>
        </w:rPr>
        <w:t>R</w:t>
      </w:r>
      <w:r>
        <w:rPr>
          <w:snapToGrid w:val="0"/>
          <w:lang w:val="en-GB"/>
        </w:rPr>
        <w:t>eCAPS</w:t>
      </w:r>
      <w:proofErr w:type="spellEnd"/>
      <w:r>
        <w:rPr>
          <w:snapToGrid w:val="0"/>
          <w:lang w:val="en-GB"/>
        </w:rPr>
        <w:t xml:space="preserve"> dividend (note 23) and the proposed final ordinary dividend for that year that was recommended by the directors between the end of the financial year and the completion of the financial report (note 25). This reduced current liabilities - provisions </w:t>
      </w:r>
      <w:r>
        <w:rPr>
          <w:snapToGrid w:val="0"/>
          <w:lang w:val="en-GB"/>
        </w:rPr>
        <w:t>and total liabilities at the beginning of the financial year by $149.7 million with corresponding increases in net assets, retained profits, total equity and the total dividends provided for or paid during the current financial year.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Change in accounting </w:t>
      </w:r>
      <w:r>
        <w:rPr>
          <w:b/>
          <w:snapToGrid w:val="0"/>
          <w:lang w:val="en-GB"/>
        </w:rPr>
        <w:t>policy for annual leave entitlements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Effective 29 July 2002, the CML Group changed its accounting policy for providing for employee benefits to comply with the revised AASB 1028 "Employee Benefits" released in June 2001. In previous years, liabilities for</w:t>
      </w:r>
      <w:r>
        <w:rPr>
          <w:snapToGrid w:val="0"/>
          <w:lang w:val="en-GB"/>
        </w:rPr>
        <w:t xml:space="preserve"> wages and salaries and annual leave were measured at current remuneration rates. Under the revised accounting standard these benefits must be measured at their nominal amounts, using the rates expected to be paid when the obligations are settled, and are </w:t>
      </w:r>
      <w:r>
        <w:rPr>
          <w:snapToGrid w:val="0"/>
          <w:lang w:val="en-GB"/>
        </w:rPr>
        <w:t>not discounted.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An adjustment of $6.6 million was made at the beginning of the financial year to decrease retained profits, $9.4 million to increase employee provisions, and $2.8 million to increase the future income tax benefit. If the accounting policy </w:t>
      </w:r>
      <w:r>
        <w:rPr>
          <w:snapToGrid w:val="0"/>
          <w:lang w:val="en-GB"/>
        </w:rPr>
        <w:t>had always been applied, the impact of the change for the years ended 28 July 2002 and 27 July 2003 would have been immaterial.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3 Revenue</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b/>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Revenue from operating activities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Sales</w:t>
            </w:r>
          </w:p>
        </w:tc>
        <w:tc>
          <w:tcPr>
            <w:tcW w:w="1418" w:type="dxa"/>
          </w:tcPr>
          <w:p w:rsidR="00000000" w:rsidRDefault="00A03C91">
            <w:pPr>
              <w:ind w:left="108"/>
              <w:jc w:val="right"/>
              <w:rPr>
                <w:b/>
                <w:snapToGrid w:val="0"/>
                <w:lang w:val="en-GB"/>
              </w:rPr>
            </w:pPr>
            <w:r>
              <w:rPr>
                <w:b/>
                <w:snapToGrid w:val="0"/>
                <w:lang w:val="en-GB"/>
              </w:rPr>
              <w:t>27,016</w:t>
            </w:r>
            <w:r>
              <w:rPr>
                <w:b/>
                <w:snapToGrid w:val="0"/>
                <w:lang w:val="en-GB"/>
              </w:rPr>
              <w:t>.6</w:t>
            </w:r>
          </w:p>
        </w:tc>
        <w:tc>
          <w:tcPr>
            <w:tcW w:w="1418" w:type="dxa"/>
          </w:tcPr>
          <w:p w:rsidR="00000000" w:rsidRDefault="00A03C91">
            <w:pPr>
              <w:ind w:left="108"/>
              <w:jc w:val="right"/>
              <w:rPr>
                <w:snapToGrid w:val="0"/>
                <w:lang w:val="en-GB"/>
              </w:rPr>
            </w:pPr>
            <w:r>
              <w:rPr>
                <w:snapToGrid w:val="0"/>
                <w:lang w:val="en-GB"/>
              </w:rPr>
              <w:t>25,688.7</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Rebates and other allowances</w:t>
            </w:r>
          </w:p>
        </w:tc>
        <w:tc>
          <w:tcPr>
            <w:tcW w:w="1418" w:type="dxa"/>
          </w:tcPr>
          <w:p w:rsidR="00000000" w:rsidRDefault="00A03C91">
            <w:pPr>
              <w:ind w:left="108"/>
              <w:jc w:val="right"/>
              <w:rPr>
                <w:b/>
                <w:snapToGrid w:val="0"/>
                <w:lang w:val="en-GB"/>
              </w:rPr>
            </w:pPr>
            <w:r>
              <w:rPr>
                <w:b/>
                <w:snapToGrid w:val="0"/>
                <w:lang w:val="en-GB"/>
              </w:rPr>
              <w:t>17.7</w:t>
            </w:r>
          </w:p>
        </w:tc>
        <w:tc>
          <w:tcPr>
            <w:tcW w:w="1418" w:type="dxa"/>
          </w:tcPr>
          <w:p w:rsidR="00000000" w:rsidRDefault="00A03C91">
            <w:pPr>
              <w:ind w:left="108"/>
              <w:jc w:val="right"/>
              <w:rPr>
                <w:snapToGrid w:val="0"/>
                <w:lang w:val="en-GB"/>
              </w:rPr>
            </w:pPr>
            <w:r>
              <w:rPr>
                <w:snapToGrid w:val="0"/>
                <w:lang w:val="en-GB"/>
              </w:rPr>
              <w:t>650.6</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Cumulative effect of change in accounting policy</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for supplier promotional rebates</w:t>
            </w:r>
          </w:p>
        </w:tc>
        <w:tc>
          <w:tcPr>
            <w:tcW w:w="1418" w:type="dxa"/>
          </w:tcPr>
          <w:p w:rsidR="00000000" w:rsidRDefault="00A03C91">
            <w:pPr>
              <w:ind w:left="108"/>
              <w:jc w:val="right"/>
              <w:rPr>
                <w:b/>
                <w:snapToGrid w:val="0"/>
                <w:lang w:val="en-GB"/>
              </w:rPr>
            </w:pPr>
            <w:r>
              <w:rPr>
                <w:b/>
                <w:snapToGrid w:val="0"/>
                <w:lang w:val="en-GB"/>
              </w:rPr>
              <w:t>(76.5)</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Revenue from non-operating activities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Proceeds from disposal of</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Property, plant and eq</w:t>
            </w:r>
            <w:r>
              <w:rPr>
                <w:snapToGrid w:val="0"/>
                <w:lang w:val="en-GB"/>
              </w:rPr>
              <w:t>uipment</w:t>
            </w:r>
          </w:p>
        </w:tc>
        <w:tc>
          <w:tcPr>
            <w:tcW w:w="1418" w:type="dxa"/>
          </w:tcPr>
          <w:p w:rsidR="00000000" w:rsidRDefault="00A03C91">
            <w:pPr>
              <w:ind w:left="108"/>
              <w:jc w:val="right"/>
              <w:rPr>
                <w:b/>
                <w:snapToGrid w:val="0"/>
                <w:lang w:val="en-GB"/>
              </w:rPr>
            </w:pPr>
            <w:r>
              <w:rPr>
                <w:b/>
                <w:snapToGrid w:val="0"/>
                <w:lang w:val="en-GB"/>
              </w:rPr>
              <w:t>19.7</w:t>
            </w:r>
          </w:p>
        </w:tc>
        <w:tc>
          <w:tcPr>
            <w:tcW w:w="1418" w:type="dxa"/>
          </w:tcPr>
          <w:p w:rsidR="00000000" w:rsidRDefault="00A03C91">
            <w:pPr>
              <w:ind w:left="108"/>
              <w:jc w:val="right"/>
              <w:rPr>
                <w:snapToGrid w:val="0"/>
                <w:lang w:val="en-GB"/>
              </w:rPr>
            </w:pPr>
            <w:r>
              <w:rPr>
                <w:snapToGrid w:val="0"/>
                <w:lang w:val="en-GB"/>
              </w:rPr>
              <w:t>38.8</w:t>
            </w:r>
          </w:p>
        </w:tc>
        <w:tc>
          <w:tcPr>
            <w:tcW w:w="1418" w:type="dxa"/>
          </w:tcPr>
          <w:p w:rsidR="00000000" w:rsidRDefault="00A03C91">
            <w:pPr>
              <w:ind w:left="108"/>
              <w:jc w:val="right"/>
              <w:rPr>
                <w:b/>
                <w:snapToGrid w:val="0"/>
                <w:lang w:val="en-GB"/>
              </w:rPr>
            </w:pPr>
            <w:r>
              <w:rPr>
                <w:b/>
                <w:snapToGrid w:val="0"/>
                <w:lang w:val="en-GB"/>
              </w:rPr>
              <w:t>0.1</w:t>
            </w:r>
          </w:p>
        </w:tc>
        <w:tc>
          <w:tcPr>
            <w:tcW w:w="1418" w:type="dxa"/>
          </w:tcPr>
          <w:p w:rsidR="00000000" w:rsidRDefault="00A03C91">
            <w:pPr>
              <w:ind w:left="108"/>
              <w:jc w:val="right"/>
              <w:rPr>
                <w:snapToGrid w:val="0"/>
                <w:lang w:val="en-GB"/>
              </w:rPr>
            </w:pPr>
            <w:r>
              <w:rPr>
                <w:snapToGrid w:val="0"/>
                <w:lang w:val="en-GB"/>
              </w:rPr>
              <w:t>1.2</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Sydney Central Plaza</w:t>
            </w:r>
          </w:p>
        </w:tc>
        <w:tc>
          <w:tcPr>
            <w:tcW w:w="1418" w:type="dxa"/>
          </w:tcPr>
          <w:p w:rsidR="00000000" w:rsidRDefault="00A03C91">
            <w:pPr>
              <w:ind w:left="108"/>
              <w:jc w:val="right"/>
              <w:rPr>
                <w:b/>
                <w:snapToGrid w:val="0"/>
                <w:lang w:val="en-GB"/>
              </w:rPr>
            </w:pPr>
            <w:r>
              <w:rPr>
                <w:b/>
                <w:snapToGrid w:val="0"/>
                <w:lang w:val="en-GB"/>
              </w:rPr>
              <w:t>372.8</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Businesses and controlled entities</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73.0</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97.7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65.0</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392.5</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111.8</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97.8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66.2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Interest income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Controlled entities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2,208.7</w:t>
            </w:r>
          </w:p>
        </w:tc>
        <w:tc>
          <w:tcPr>
            <w:tcW w:w="1418" w:type="dxa"/>
          </w:tcPr>
          <w:p w:rsidR="00000000" w:rsidRDefault="00A03C91">
            <w:pPr>
              <w:ind w:left="108"/>
              <w:jc w:val="right"/>
              <w:rPr>
                <w:snapToGrid w:val="0"/>
                <w:lang w:val="en-GB"/>
              </w:rPr>
            </w:pPr>
            <w:r>
              <w:rPr>
                <w:snapToGrid w:val="0"/>
                <w:lang w:val="en-GB"/>
              </w:rPr>
              <w:t>2,043.3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Other persons*</w:t>
            </w:r>
          </w:p>
        </w:tc>
        <w:tc>
          <w:tcPr>
            <w:tcW w:w="1418" w:type="dxa"/>
          </w:tcPr>
          <w:p w:rsidR="00000000" w:rsidRDefault="00A03C91">
            <w:pPr>
              <w:ind w:left="108"/>
              <w:jc w:val="right"/>
              <w:rPr>
                <w:b/>
                <w:snapToGrid w:val="0"/>
                <w:lang w:val="en-GB"/>
              </w:rPr>
            </w:pPr>
            <w:r>
              <w:rPr>
                <w:b/>
                <w:snapToGrid w:val="0"/>
                <w:lang w:val="en-GB"/>
              </w:rPr>
              <w:t>23.7</w:t>
            </w:r>
          </w:p>
        </w:tc>
        <w:tc>
          <w:tcPr>
            <w:tcW w:w="1418" w:type="dxa"/>
          </w:tcPr>
          <w:p w:rsidR="00000000" w:rsidRDefault="00A03C91">
            <w:pPr>
              <w:ind w:left="108"/>
              <w:jc w:val="right"/>
              <w:rPr>
                <w:snapToGrid w:val="0"/>
                <w:lang w:val="en-GB"/>
              </w:rPr>
            </w:pPr>
            <w:r>
              <w:rPr>
                <w:snapToGrid w:val="0"/>
                <w:lang w:val="en-GB"/>
              </w:rPr>
              <w:t>27.4</w:t>
            </w:r>
          </w:p>
        </w:tc>
        <w:tc>
          <w:tcPr>
            <w:tcW w:w="1418" w:type="dxa"/>
          </w:tcPr>
          <w:p w:rsidR="00000000" w:rsidRDefault="00A03C91">
            <w:pPr>
              <w:ind w:left="108"/>
              <w:jc w:val="right"/>
              <w:rPr>
                <w:b/>
                <w:snapToGrid w:val="0"/>
                <w:lang w:val="en-GB"/>
              </w:rPr>
            </w:pPr>
            <w:r>
              <w:rPr>
                <w:b/>
                <w:snapToGrid w:val="0"/>
                <w:lang w:val="en-GB"/>
              </w:rPr>
              <w:t>4.4</w:t>
            </w:r>
          </w:p>
        </w:tc>
        <w:tc>
          <w:tcPr>
            <w:tcW w:w="1418" w:type="dxa"/>
          </w:tcPr>
          <w:p w:rsidR="00000000" w:rsidRDefault="00A03C91">
            <w:pPr>
              <w:ind w:left="108"/>
              <w:jc w:val="right"/>
              <w:rPr>
                <w:snapToGrid w:val="0"/>
                <w:lang w:val="en-GB"/>
              </w:rPr>
            </w:pPr>
            <w:r>
              <w:rPr>
                <w:snapToGrid w:val="0"/>
                <w:lang w:val="en-GB"/>
              </w:rPr>
              <w:t>12.5</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Rental income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Controlled entities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1.6</w:t>
            </w:r>
          </w:p>
        </w:tc>
        <w:tc>
          <w:tcPr>
            <w:tcW w:w="1418" w:type="dxa"/>
          </w:tcPr>
          <w:p w:rsidR="00000000" w:rsidRDefault="00A03C91">
            <w:pPr>
              <w:ind w:left="108"/>
              <w:jc w:val="right"/>
              <w:rPr>
                <w:snapToGrid w:val="0"/>
                <w:lang w:val="en-GB"/>
              </w:rPr>
            </w:pPr>
            <w:r>
              <w:rPr>
                <w:snapToGrid w:val="0"/>
                <w:lang w:val="en-GB"/>
              </w:rPr>
              <w:t>1.6</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Other persons</w:t>
            </w:r>
          </w:p>
        </w:tc>
        <w:tc>
          <w:tcPr>
            <w:tcW w:w="1418" w:type="dxa"/>
          </w:tcPr>
          <w:p w:rsidR="00000000" w:rsidRDefault="00A03C91">
            <w:pPr>
              <w:ind w:left="108"/>
              <w:jc w:val="right"/>
              <w:rPr>
                <w:b/>
                <w:snapToGrid w:val="0"/>
                <w:lang w:val="en-GB"/>
              </w:rPr>
            </w:pPr>
            <w:r>
              <w:rPr>
                <w:b/>
                <w:snapToGrid w:val="0"/>
                <w:lang w:val="en-GB"/>
              </w:rPr>
              <w:t>30.8</w:t>
            </w:r>
          </w:p>
        </w:tc>
        <w:tc>
          <w:tcPr>
            <w:tcW w:w="1418" w:type="dxa"/>
          </w:tcPr>
          <w:p w:rsidR="00000000" w:rsidRDefault="00A03C91">
            <w:pPr>
              <w:ind w:left="108"/>
              <w:jc w:val="right"/>
              <w:rPr>
                <w:snapToGrid w:val="0"/>
                <w:lang w:val="en-GB"/>
              </w:rPr>
            </w:pPr>
            <w:r>
              <w:rPr>
                <w:snapToGrid w:val="0"/>
                <w:lang w:val="en-GB"/>
              </w:rPr>
              <w:t>37.8</w:t>
            </w:r>
          </w:p>
        </w:tc>
        <w:tc>
          <w:tcPr>
            <w:tcW w:w="1418" w:type="dxa"/>
          </w:tcPr>
          <w:p w:rsidR="00000000" w:rsidRDefault="00A03C91">
            <w:pPr>
              <w:ind w:left="108"/>
              <w:jc w:val="right"/>
              <w:rPr>
                <w:b/>
                <w:snapToGrid w:val="0"/>
                <w:lang w:val="en-GB"/>
              </w:rPr>
            </w:pPr>
            <w:r>
              <w:rPr>
                <w:b/>
                <w:snapToGrid w:val="0"/>
                <w:lang w:val="en-GB"/>
              </w:rPr>
              <w:t>2.2</w:t>
            </w:r>
          </w:p>
        </w:tc>
        <w:tc>
          <w:tcPr>
            <w:tcW w:w="1418" w:type="dxa"/>
          </w:tcPr>
          <w:p w:rsidR="00000000" w:rsidRDefault="00A03C91">
            <w:pPr>
              <w:ind w:left="108"/>
              <w:jc w:val="right"/>
              <w:rPr>
                <w:snapToGrid w:val="0"/>
                <w:lang w:val="en-GB"/>
              </w:rPr>
            </w:pPr>
            <w:r>
              <w:rPr>
                <w:snapToGrid w:val="0"/>
                <w:lang w:val="en-GB"/>
              </w:rPr>
              <w:t>1.8</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Dividends from controlled entities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372.7</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Other income</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220.8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221.1</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955.1</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616.2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275.3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286.3</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3,172.0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3,048.1</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w:t>
            </w:r>
            <w:r>
              <w:rPr>
                <w:b/>
                <w:snapToGrid w:val="0"/>
                <w:lang w:val="en-GB"/>
              </w:rPr>
              <w:t>l revenue</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27,625.6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26,737.4</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3,269.8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3,114.3</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 Includes interest from the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Employee Share Plan of $3.7 million (2002 $12.4 million) in the CML Group and CML.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4 Operating Profit</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b/>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P</w:t>
            </w:r>
            <w:r>
              <w:rPr>
                <w:b/>
                <w:snapToGrid w:val="0"/>
                <w:lang w:val="en-GB"/>
              </w:rPr>
              <w:t>rofit from ordinary activities before income tax</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expense includes the following net gains and expenses: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Gains: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Net gain/(loss) on disposal of</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Freehold property</w:t>
            </w:r>
          </w:p>
        </w:tc>
        <w:tc>
          <w:tcPr>
            <w:tcW w:w="1418" w:type="dxa"/>
          </w:tcPr>
          <w:p w:rsidR="00000000" w:rsidRDefault="00A03C91">
            <w:pPr>
              <w:ind w:left="108"/>
              <w:jc w:val="right"/>
              <w:rPr>
                <w:b/>
                <w:snapToGrid w:val="0"/>
                <w:lang w:val="en-GB"/>
              </w:rPr>
            </w:pPr>
            <w:r>
              <w:rPr>
                <w:b/>
                <w:snapToGrid w:val="0"/>
                <w:lang w:val="en-GB"/>
              </w:rPr>
              <w:t>1.4</w:t>
            </w:r>
          </w:p>
        </w:tc>
        <w:tc>
          <w:tcPr>
            <w:tcW w:w="1418" w:type="dxa"/>
          </w:tcPr>
          <w:p w:rsidR="00000000" w:rsidRDefault="00A03C91">
            <w:pPr>
              <w:ind w:left="108"/>
              <w:jc w:val="right"/>
              <w:rPr>
                <w:snapToGrid w:val="0"/>
                <w:lang w:val="en-GB"/>
              </w:rPr>
            </w:pPr>
            <w:r>
              <w:rPr>
                <w:snapToGrid w:val="0"/>
                <w:lang w:val="en-GB"/>
              </w:rPr>
              <w:t>15.0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Plant and equipment</w:t>
            </w:r>
          </w:p>
        </w:tc>
        <w:tc>
          <w:tcPr>
            <w:tcW w:w="1418" w:type="dxa"/>
          </w:tcPr>
          <w:p w:rsidR="00000000" w:rsidRDefault="00A03C91">
            <w:pPr>
              <w:ind w:left="108"/>
              <w:jc w:val="right"/>
              <w:rPr>
                <w:b/>
                <w:snapToGrid w:val="0"/>
                <w:lang w:val="en-GB"/>
              </w:rPr>
            </w:pPr>
            <w:r>
              <w:rPr>
                <w:b/>
                <w:snapToGrid w:val="0"/>
                <w:lang w:val="en-GB"/>
              </w:rPr>
              <w:t>(31.2)</w:t>
            </w:r>
          </w:p>
        </w:tc>
        <w:tc>
          <w:tcPr>
            <w:tcW w:w="1418" w:type="dxa"/>
          </w:tcPr>
          <w:p w:rsidR="00000000" w:rsidRDefault="00A03C91">
            <w:pPr>
              <w:ind w:left="108"/>
              <w:jc w:val="right"/>
              <w:rPr>
                <w:snapToGrid w:val="0"/>
                <w:lang w:val="en-GB"/>
              </w:rPr>
            </w:pPr>
            <w:r>
              <w:rPr>
                <w:snapToGrid w:val="0"/>
                <w:lang w:val="en-GB"/>
              </w:rPr>
              <w:t>(27.0)</w:t>
            </w:r>
          </w:p>
        </w:tc>
        <w:tc>
          <w:tcPr>
            <w:tcW w:w="1418" w:type="dxa"/>
          </w:tcPr>
          <w:p w:rsidR="00000000" w:rsidRDefault="00A03C91">
            <w:pPr>
              <w:ind w:left="108"/>
              <w:jc w:val="right"/>
              <w:rPr>
                <w:b/>
                <w:snapToGrid w:val="0"/>
                <w:lang w:val="en-GB"/>
              </w:rPr>
            </w:pPr>
            <w:r>
              <w:rPr>
                <w:b/>
                <w:snapToGrid w:val="0"/>
                <w:lang w:val="en-GB"/>
              </w:rPr>
              <w:t>(5.7)</w:t>
            </w:r>
          </w:p>
        </w:tc>
        <w:tc>
          <w:tcPr>
            <w:tcW w:w="1418" w:type="dxa"/>
          </w:tcPr>
          <w:p w:rsidR="00000000" w:rsidRDefault="00A03C91">
            <w:pPr>
              <w:ind w:left="108"/>
              <w:jc w:val="right"/>
              <w:rPr>
                <w:snapToGrid w:val="0"/>
                <w:lang w:val="en-GB"/>
              </w:rPr>
            </w:pPr>
            <w:r>
              <w:rPr>
                <w:snapToGrid w:val="0"/>
                <w:lang w:val="en-GB"/>
              </w:rPr>
              <w:t>(0.9)</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r>
              <w:rPr>
                <w:snapToGrid w:val="0"/>
                <w:lang w:val="en-GB"/>
              </w:rPr>
              <w:t xml:space="preserve"> Sydney Central Plaza</w:t>
            </w:r>
          </w:p>
        </w:tc>
        <w:tc>
          <w:tcPr>
            <w:tcW w:w="1418" w:type="dxa"/>
          </w:tcPr>
          <w:p w:rsidR="00000000" w:rsidRDefault="00A03C91">
            <w:pPr>
              <w:ind w:left="108"/>
              <w:jc w:val="right"/>
              <w:rPr>
                <w:b/>
                <w:snapToGrid w:val="0"/>
                <w:lang w:val="en-GB"/>
              </w:rPr>
            </w:pPr>
            <w:r>
              <w:rPr>
                <w:b/>
                <w:snapToGrid w:val="0"/>
                <w:lang w:val="en-GB"/>
              </w:rPr>
              <w:t>5.5</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Businesses and controlled entities</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(0.1)</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55.8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28.1</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(24.3)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(12.1)</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50.1</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27.2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Expenses: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Interest</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Controlled entities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2,300.8</w:t>
            </w:r>
          </w:p>
        </w:tc>
        <w:tc>
          <w:tcPr>
            <w:tcW w:w="1418" w:type="dxa"/>
          </w:tcPr>
          <w:p w:rsidR="00000000" w:rsidRDefault="00A03C91">
            <w:pPr>
              <w:ind w:left="108"/>
              <w:jc w:val="right"/>
              <w:rPr>
                <w:snapToGrid w:val="0"/>
                <w:lang w:val="en-GB"/>
              </w:rPr>
            </w:pPr>
            <w:r>
              <w:rPr>
                <w:snapToGrid w:val="0"/>
                <w:lang w:val="en-GB"/>
              </w:rPr>
              <w:t>2,158.7</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Other persons</w:t>
            </w:r>
          </w:p>
        </w:tc>
        <w:tc>
          <w:tcPr>
            <w:tcW w:w="1418" w:type="dxa"/>
          </w:tcPr>
          <w:p w:rsidR="00000000" w:rsidRDefault="00A03C91">
            <w:pPr>
              <w:ind w:left="108"/>
              <w:jc w:val="right"/>
              <w:rPr>
                <w:b/>
                <w:snapToGrid w:val="0"/>
                <w:lang w:val="en-GB"/>
              </w:rPr>
            </w:pPr>
            <w:r>
              <w:rPr>
                <w:b/>
                <w:snapToGrid w:val="0"/>
                <w:lang w:val="en-GB"/>
              </w:rPr>
              <w:t>86.2</w:t>
            </w:r>
          </w:p>
        </w:tc>
        <w:tc>
          <w:tcPr>
            <w:tcW w:w="1418" w:type="dxa"/>
          </w:tcPr>
          <w:p w:rsidR="00000000" w:rsidRDefault="00A03C91">
            <w:pPr>
              <w:ind w:left="108"/>
              <w:jc w:val="right"/>
              <w:rPr>
                <w:snapToGrid w:val="0"/>
                <w:lang w:val="en-GB"/>
              </w:rPr>
            </w:pPr>
            <w:r>
              <w:rPr>
                <w:snapToGrid w:val="0"/>
                <w:lang w:val="en-GB"/>
              </w:rPr>
              <w:t>100.8</w:t>
            </w:r>
          </w:p>
        </w:tc>
        <w:tc>
          <w:tcPr>
            <w:tcW w:w="1418" w:type="dxa"/>
          </w:tcPr>
          <w:p w:rsidR="00000000" w:rsidRDefault="00A03C91">
            <w:pPr>
              <w:ind w:left="108"/>
              <w:jc w:val="right"/>
              <w:rPr>
                <w:b/>
                <w:snapToGrid w:val="0"/>
                <w:lang w:val="en-GB"/>
              </w:rPr>
            </w:pPr>
            <w:r>
              <w:rPr>
                <w:b/>
                <w:snapToGrid w:val="0"/>
                <w:lang w:val="en-GB"/>
              </w:rPr>
              <w:t>0.1</w:t>
            </w:r>
          </w:p>
        </w:tc>
        <w:tc>
          <w:tcPr>
            <w:tcW w:w="1418" w:type="dxa"/>
          </w:tcPr>
          <w:p w:rsidR="00000000" w:rsidRDefault="00A03C91">
            <w:pPr>
              <w:ind w:left="108"/>
              <w:jc w:val="right"/>
              <w:rPr>
                <w:snapToGrid w:val="0"/>
                <w:lang w:val="en-GB"/>
              </w:rPr>
            </w:pPr>
            <w:r>
              <w:rPr>
                <w:snapToGrid w:val="0"/>
                <w:lang w:val="en-GB"/>
              </w:rPr>
              <w:t>0.2</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Other costs of finance</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0.7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2.1</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Total borrowing costs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86.9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102.9</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2,300.9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2,158.9</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Depreciation</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Freehold buildings</w:t>
            </w:r>
          </w:p>
        </w:tc>
        <w:tc>
          <w:tcPr>
            <w:tcW w:w="1418" w:type="dxa"/>
          </w:tcPr>
          <w:p w:rsidR="00000000" w:rsidRDefault="00A03C91">
            <w:pPr>
              <w:ind w:left="108"/>
              <w:jc w:val="right"/>
              <w:rPr>
                <w:b/>
                <w:snapToGrid w:val="0"/>
                <w:lang w:val="en-GB"/>
              </w:rPr>
            </w:pPr>
            <w:r>
              <w:rPr>
                <w:b/>
                <w:snapToGrid w:val="0"/>
                <w:lang w:val="en-GB"/>
              </w:rPr>
              <w:t>0.7</w:t>
            </w:r>
          </w:p>
        </w:tc>
        <w:tc>
          <w:tcPr>
            <w:tcW w:w="1418" w:type="dxa"/>
          </w:tcPr>
          <w:p w:rsidR="00000000" w:rsidRDefault="00A03C91">
            <w:pPr>
              <w:ind w:left="108"/>
              <w:jc w:val="right"/>
              <w:rPr>
                <w:snapToGrid w:val="0"/>
                <w:lang w:val="en-GB"/>
              </w:rPr>
            </w:pPr>
            <w:r>
              <w:rPr>
                <w:snapToGrid w:val="0"/>
                <w:lang w:val="en-GB"/>
              </w:rPr>
              <w:t>0.6</w:t>
            </w:r>
          </w:p>
        </w:tc>
        <w:tc>
          <w:tcPr>
            <w:tcW w:w="1418" w:type="dxa"/>
          </w:tcPr>
          <w:p w:rsidR="00000000" w:rsidRDefault="00A03C91">
            <w:pPr>
              <w:ind w:left="108"/>
              <w:jc w:val="right"/>
              <w:rPr>
                <w:b/>
                <w:snapToGrid w:val="0"/>
                <w:lang w:val="en-GB"/>
              </w:rPr>
            </w:pPr>
            <w:r>
              <w:rPr>
                <w:b/>
                <w:snapToGrid w:val="0"/>
                <w:lang w:val="en-GB"/>
              </w:rPr>
              <w:t>-</w:t>
            </w:r>
          </w:p>
        </w:tc>
        <w:tc>
          <w:tcPr>
            <w:tcW w:w="1418" w:type="dxa"/>
          </w:tcPr>
          <w:p w:rsidR="00000000" w:rsidRDefault="00A03C91">
            <w:pPr>
              <w:ind w:left="108"/>
              <w:jc w:val="right"/>
              <w:rPr>
                <w:snapToGrid w:val="0"/>
                <w:lang w:val="en-GB"/>
              </w:rPr>
            </w:pPr>
            <w:r>
              <w:rPr>
                <w:snapToGrid w:val="0"/>
                <w:lang w:val="en-GB"/>
              </w:rPr>
              <w:t>-</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Leasehold improvements</w:t>
            </w:r>
          </w:p>
        </w:tc>
        <w:tc>
          <w:tcPr>
            <w:tcW w:w="1418" w:type="dxa"/>
          </w:tcPr>
          <w:p w:rsidR="00000000" w:rsidRDefault="00A03C91">
            <w:pPr>
              <w:ind w:left="108"/>
              <w:jc w:val="right"/>
              <w:rPr>
                <w:b/>
                <w:snapToGrid w:val="0"/>
                <w:lang w:val="en-GB"/>
              </w:rPr>
            </w:pPr>
            <w:r>
              <w:rPr>
                <w:b/>
                <w:snapToGrid w:val="0"/>
                <w:lang w:val="en-GB"/>
              </w:rPr>
              <w:t>49.4</w:t>
            </w:r>
          </w:p>
        </w:tc>
        <w:tc>
          <w:tcPr>
            <w:tcW w:w="1418" w:type="dxa"/>
          </w:tcPr>
          <w:p w:rsidR="00000000" w:rsidRDefault="00A03C91">
            <w:pPr>
              <w:ind w:left="108"/>
              <w:jc w:val="right"/>
              <w:rPr>
                <w:snapToGrid w:val="0"/>
                <w:lang w:val="en-GB"/>
              </w:rPr>
            </w:pPr>
            <w:r>
              <w:rPr>
                <w:snapToGrid w:val="0"/>
                <w:lang w:val="en-GB"/>
              </w:rPr>
              <w:t>45.4</w:t>
            </w:r>
          </w:p>
        </w:tc>
        <w:tc>
          <w:tcPr>
            <w:tcW w:w="1418" w:type="dxa"/>
          </w:tcPr>
          <w:p w:rsidR="00000000" w:rsidRDefault="00A03C91">
            <w:pPr>
              <w:ind w:left="108"/>
              <w:jc w:val="right"/>
              <w:rPr>
                <w:b/>
                <w:snapToGrid w:val="0"/>
                <w:lang w:val="en-GB"/>
              </w:rPr>
            </w:pPr>
            <w:r>
              <w:rPr>
                <w:b/>
                <w:snapToGrid w:val="0"/>
                <w:lang w:val="en-GB"/>
              </w:rPr>
              <w:t>1.2</w:t>
            </w:r>
          </w:p>
        </w:tc>
        <w:tc>
          <w:tcPr>
            <w:tcW w:w="1418" w:type="dxa"/>
          </w:tcPr>
          <w:p w:rsidR="00000000" w:rsidRDefault="00A03C91">
            <w:pPr>
              <w:ind w:left="108"/>
              <w:jc w:val="right"/>
              <w:rPr>
                <w:snapToGrid w:val="0"/>
                <w:lang w:val="en-GB"/>
              </w:rPr>
            </w:pPr>
            <w:r>
              <w:rPr>
                <w:snapToGrid w:val="0"/>
                <w:lang w:val="en-GB"/>
              </w:rPr>
              <w:t>0.9</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Plant and equipment</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418.2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408.9</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23.5</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24.9</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468.3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454.9</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24.7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25.8</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Amortisation</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Liquor licenses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10.3</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Goodwill</w:t>
            </w:r>
          </w:p>
        </w:tc>
        <w:tc>
          <w:tcPr>
            <w:tcW w:w="1418" w:type="dxa"/>
          </w:tcPr>
          <w:p w:rsidR="00000000" w:rsidRDefault="00A03C91">
            <w:pPr>
              <w:ind w:left="108"/>
              <w:jc w:val="right"/>
              <w:rPr>
                <w:b/>
                <w:snapToGrid w:val="0"/>
                <w:lang w:val="en-GB"/>
              </w:rPr>
            </w:pPr>
            <w:r>
              <w:rPr>
                <w:b/>
                <w:snapToGrid w:val="0"/>
                <w:lang w:val="en-GB"/>
              </w:rPr>
              <w:t>7.8</w:t>
            </w:r>
          </w:p>
        </w:tc>
        <w:tc>
          <w:tcPr>
            <w:tcW w:w="1418" w:type="dxa"/>
          </w:tcPr>
          <w:p w:rsidR="00000000" w:rsidRDefault="00A03C91">
            <w:pPr>
              <w:ind w:left="108"/>
              <w:jc w:val="right"/>
              <w:rPr>
                <w:snapToGrid w:val="0"/>
                <w:lang w:val="en-GB"/>
              </w:rPr>
            </w:pPr>
            <w:r>
              <w:rPr>
                <w:snapToGrid w:val="0"/>
                <w:lang w:val="en-GB"/>
              </w:rPr>
              <w:t>6.9</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Computer software</w:t>
            </w:r>
          </w:p>
        </w:tc>
        <w:tc>
          <w:tcPr>
            <w:tcW w:w="1418" w:type="dxa"/>
          </w:tcPr>
          <w:p w:rsidR="00000000" w:rsidRDefault="00A03C91">
            <w:pPr>
              <w:ind w:left="108"/>
              <w:jc w:val="right"/>
              <w:rPr>
                <w:b/>
                <w:snapToGrid w:val="0"/>
                <w:lang w:val="en-GB"/>
              </w:rPr>
            </w:pPr>
            <w:r>
              <w:rPr>
                <w:b/>
                <w:snapToGrid w:val="0"/>
                <w:lang w:val="en-GB"/>
              </w:rPr>
              <w:t>25.3</w:t>
            </w:r>
          </w:p>
        </w:tc>
        <w:tc>
          <w:tcPr>
            <w:tcW w:w="1418" w:type="dxa"/>
          </w:tcPr>
          <w:p w:rsidR="00000000" w:rsidRDefault="00A03C91">
            <w:pPr>
              <w:ind w:left="108"/>
              <w:jc w:val="right"/>
              <w:rPr>
                <w:snapToGrid w:val="0"/>
                <w:lang w:val="en-GB"/>
              </w:rPr>
            </w:pPr>
            <w:r>
              <w:rPr>
                <w:snapToGrid w:val="0"/>
                <w:lang w:val="en-GB"/>
              </w:rPr>
              <w:t>9.7</w:t>
            </w:r>
          </w:p>
        </w:tc>
        <w:tc>
          <w:tcPr>
            <w:tcW w:w="1418" w:type="dxa"/>
          </w:tcPr>
          <w:p w:rsidR="00000000" w:rsidRDefault="00A03C91">
            <w:pPr>
              <w:ind w:left="108"/>
              <w:jc w:val="right"/>
              <w:rPr>
                <w:b/>
                <w:snapToGrid w:val="0"/>
                <w:lang w:val="en-GB"/>
              </w:rPr>
            </w:pPr>
            <w:r>
              <w:rPr>
                <w:b/>
                <w:snapToGrid w:val="0"/>
                <w:lang w:val="en-GB"/>
              </w:rPr>
              <w:t>0.7</w:t>
            </w:r>
          </w:p>
        </w:tc>
        <w:tc>
          <w:tcPr>
            <w:tcW w:w="1418" w:type="dxa"/>
          </w:tcPr>
          <w:p w:rsidR="00000000" w:rsidRDefault="00A03C91">
            <w:pPr>
              <w:ind w:left="108"/>
              <w:jc w:val="right"/>
              <w:rPr>
                <w:snapToGrid w:val="0"/>
                <w:lang w:val="en-GB"/>
              </w:rPr>
            </w:pPr>
            <w:r>
              <w:rPr>
                <w:snapToGrid w:val="0"/>
                <w:lang w:val="en-GB"/>
              </w:rPr>
              <w:t>0.7</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Stamp duty</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2.8</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0.1</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0.1</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35.9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29.7</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0.8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0.8</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Provisions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Emp</w:t>
            </w:r>
            <w:r>
              <w:rPr>
                <w:snapToGrid w:val="0"/>
                <w:lang w:val="en-GB"/>
              </w:rPr>
              <w:t>loyee entitlements</w:t>
            </w:r>
          </w:p>
        </w:tc>
        <w:tc>
          <w:tcPr>
            <w:tcW w:w="1418" w:type="dxa"/>
          </w:tcPr>
          <w:p w:rsidR="00000000" w:rsidRDefault="00A03C91">
            <w:pPr>
              <w:ind w:left="108"/>
              <w:jc w:val="right"/>
              <w:rPr>
                <w:b/>
                <w:snapToGrid w:val="0"/>
                <w:lang w:val="en-GB"/>
              </w:rPr>
            </w:pPr>
            <w:r>
              <w:rPr>
                <w:b/>
                <w:snapToGrid w:val="0"/>
                <w:lang w:val="en-GB"/>
              </w:rPr>
              <w:t>254.3</w:t>
            </w:r>
          </w:p>
        </w:tc>
        <w:tc>
          <w:tcPr>
            <w:tcW w:w="1418" w:type="dxa"/>
          </w:tcPr>
          <w:p w:rsidR="00000000" w:rsidRDefault="00A03C91">
            <w:pPr>
              <w:ind w:left="108"/>
              <w:jc w:val="right"/>
              <w:rPr>
                <w:snapToGrid w:val="0"/>
                <w:lang w:val="en-GB"/>
              </w:rPr>
            </w:pPr>
            <w:r>
              <w:rPr>
                <w:snapToGrid w:val="0"/>
                <w:lang w:val="en-GB"/>
              </w:rPr>
              <w:t>240.2</w:t>
            </w:r>
          </w:p>
        </w:tc>
        <w:tc>
          <w:tcPr>
            <w:tcW w:w="1418" w:type="dxa"/>
          </w:tcPr>
          <w:p w:rsidR="00000000" w:rsidRDefault="00A03C91">
            <w:pPr>
              <w:ind w:left="108"/>
              <w:jc w:val="right"/>
              <w:rPr>
                <w:b/>
                <w:snapToGrid w:val="0"/>
                <w:lang w:val="en-GB"/>
              </w:rPr>
            </w:pPr>
            <w:r>
              <w:rPr>
                <w:b/>
                <w:snapToGrid w:val="0"/>
                <w:lang w:val="en-GB"/>
              </w:rPr>
              <w:t>22.7</w:t>
            </w:r>
          </w:p>
        </w:tc>
        <w:tc>
          <w:tcPr>
            <w:tcW w:w="1418" w:type="dxa"/>
          </w:tcPr>
          <w:p w:rsidR="00000000" w:rsidRDefault="00A03C91">
            <w:pPr>
              <w:ind w:left="108"/>
              <w:jc w:val="right"/>
              <w:rPr>
                <w:snapToGrid w:val="0"/>
                <w:lang w:val="en-GB"/>
              </w:rPr>
            </w:pPr>
            <w:r>
              <w:rPr>
                <w:snapToGrid w:val="0"/>
                <w:lang w:val="en-GB"/>
              </w:rPr>
              <w:t>17.3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Workers' compensation</w:t>
            </w:r>
          </w:p>
        </w:tc>
        <w:tc>
          <w:tcPr>
            <w:tcW w:w="1418" w:type="dxa"/>
          </w:tcPr>
          <w:p w:rsidR="00000000" w:rsidRDefault="00A03C91">
            <w:pPr>
              <w:ind w:left="108"/>
              <w:jc w:val="right"/>
              <w:rPr>
                <w:b/>
                <w:snapToGrid w:val="0"/>
                <w:lang w:val="en-GB"/>
              </w:rPr>
            </w:pPr>
            <w:r>
              <w:rPr>
                <w:b/>
                <w:snapToGrid w:val="0"/>
                <w:lang w:val="en-GB"/>
              </w:rPr>
              <w:t>101.2</w:t>
            </w:r>
          </w:p>
        </w:tc>
        <w:tc>
          <w:tcPr>
            <w:tcW w:w="1418" w:type="dxa"/>
          </w:tcPr>
          <w:p w:rsidR="00000000" w:rsidRDefault="00A03C91">
            <w:pPr>
              <w:ind w:left="108"/>
              <w:jc w:val="right"/>
              <w:rPr>
                <w:snapToGrid w:val="0"/>
                <w:lang w:val="en-GB"/>
              </w:rPr>
            </w:pPr>
            <w:r>
              <w:rPr>
                <w:snapToGrid w:val="0"/>
                <w:lang w:val="en-GB"/>
              </w:rPr>
              <w:t>64.6</w:t>
            </w:r>
          </w:p>
        </w:tc>
        <w:tc>
          <w:tcPr>
            <w:tcW w:w="1418" w:type="dxa"/>
          </w:tcPr>
          <w:p w:rsidR="00000000" w:rsidRDefault="00A03C91">
            <w:pPr>
              <w:ind w:left="108"/>
              <w:jc w:val="right"/>
              <w:rPr>
                <w:b/>
                <w:snapToGrid w:val="0"/>
                <w:lang w:val="en-GB"/>
              </w:rPr>
            </w:pPr>
            <w:r>
              <w:rPr>
                <w:b/>
                <w:snapToGrid w:val="0"/>
                <w:lang w:val="en-GB"/>
              </w:rPr>
              <w:t>101.2</w:t>
            </w:r>
          </w:p>
        </w:tc>
        <w:tc>
          <w:tcPr>
            <w:tcW w:w="1418" w:type="dxa"/>
          </w:tcPr>
          <w:p w:rsidR="00000000" w:rsidRDefault="00A03C91">
            <w:pPr>
              <w:ind w:left="108"/>
              <w:jc w:val="right"/>
              <w:rPr>
                <w:snapToGrid w:val="0"/>
                <w:lang w:val="en-GB"/>
              </w:rPr>
            </w:pPr>
            <w:r>
              <w:rPr>
                <w:snapToGrid w:val="0"/>
                <w:lang w:val="en-GB"/>
              </w:rPr>
              <w:t>64.6</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Self-insured risks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22.8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19.8</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378.3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324.6</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123.9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81.9</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Write down of non-current assets to recoverable amounts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Property, pla</w:t>
            </w:r>
            <w:r>
              <w:rPr>
                <w:snapToGrid w:val="0"/>
                <w:lang w:val="en-GB"/>
              </w:rPr>
              <w:t>nt and equipment</w:t>
            </w:r>
          </w:p>
        </w:tc>
        <w:tc>
          <w:tcPr>
            <w:tcW w:w="1418" w:type="dxa"/>
          </w:tcPr>
          <w:p w:rsidR="00000000" w:rsidRDefault="00A03C91">
            <w:pPr>
              <w:ind w:left="108"/>
              <w:jc w:val="right"/>
              <w:rPr>
                <w:b/>
                <w:snapToGrid w:val="0"/>
                <w:lang w:val="en-GB"/>
              </w:rPr>
            </w:pPr>
            <w:r>
              <w:rPr>
                <w:b/>
                <w:snapToGrid w:val="0"/>
                <w:lang w:val="en-GB"/>
              </w:rPr>
              <w:t>12.8</w:t>
            </w:r>
          </w:p>
        </w:tc>
        <w:tc>
          <w:tcPr>
            <w:tcW w:w="1418" w:type="dxa"/>
          </w:tcPr>
          <w:p w:rsidR="00000000" w:rsidRDefault="00A03C91">
            <w:pPr>
              <w:ind w:left="108"/>
              <w:jc w:val="right"/>
              <w:rPr>
                <w:snapToGrid w:val="0"/>
                <w:lang w:val="en-GB"/>
              </w:rPr>
            </w:pPr>
            <w:r>
              <w:rPr>
                <w:snapToGrid w:val="0"/>
                <w:lang w:val="en-GB"/>
              </w:rPr>
              <w:t>10.4</w:t>
            </w:r>
          </w:p>
        </w:tc>
        <w:tc>
          <w:tcPr>
            <w:tcW w:w="1418" w:type="dxa"/>
          </w:tcPr>
          <w:p w:rsidR="00000000" w:rsidRDefault="00A03C91">
            <w:pPr>
              <w:ind w:left="108"/>
              <w:jc w:val="right"/>
              <w:rPr>
                <w:b/>
                <w:snapToGrid w:val="0"/>
                <w:lang w:val="en-GB"/>
              </w:rPr>
            </w:pPr>
            <w:r>
              <w:rPr>
                <w:b/>
                <w:snapToGrid w:val="0"/>
                <w:lang w:val="en-GB"/>
              </w:rPr>
              <w:t>0.1</w:t>
            </w:r>
          </w:p>
        </w:tc>
        <w:tc>
          <w:tcPr>
            <w:tcW w:w="1418" w:type="dxa"/>
          </w:tcPr>
          <w:p w:rsidR="00000000" w:rsidRDefault="00A03C91">
            <w:pPr>
              <w:ind w:left="108"/>
              <w:jc w:val="right"/>
              <w:rPr>
                <w:snapToGrid w:val="0"/>
                <w:lang w:val="en-GB"/>
              </w:rPr>
            </w:pPr>
            <w:r>
              <w:rPr>
                <w:snapToGrid w:val="0"/>
                <w:lang w:val="en-GB"/>
              </w:rPr>
              <w:t>0.4</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Bad and doubtful debts</w:t>
            </w:r>
          </w:p>
        </w:tc>
        <w:tc>
          <w:tcPr>
            <w:tcW w:w="1418" w:type="dxa"/>
          </w:tcPr>
          <w:p w:rsidR="00000000" w:rsidRDefault="00A03C91">
            <w:pPr>
              <w:ind w:left="108"/>
              <w:jc w:val="right"/>
              <w:rPr>
                <w:b/>
                <w:snapToGrid w:val="0"/>
                <w:lang w:val="en-GB"/>
              </w:rPr>
            </w:pPr>
            <w:r>
              <w:rPr>
                <w:b/>
                <w:snapToGrid w:val="0"/>
                <w:lang w:val="en-GB"/>
              </w:rPr>
              <w:t>3.8</w:t>
            </w:r>
          </w:p>
        </w:tc>
        <w:tc>
          <w:tcPr>
            <w:tcW w:w="1418" w:type="dxa"/>
          </w:tcPr>
          <w:p w:rsidR="00000000" w:rsidRDefault="00A03C91">
            <w:pPr>
              <w:ind w:left="108"/>
              <w:jc w:val="right"/>
              <w:rPr>
                <w:snapToGrid w:val="0"/>
                <w:lang w:val="en-GB"/>
              </w:rPr>
            </w:pPr>
            <w:r>
              <w:rPr>
                <w:snapToGrid w:val="0"/>
                <w:lang w:val="en-GB"/>
              </w:rPr>
              <w:t>9.6</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Operating lease rentals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Minimum lease payments</w:t>
            </w:r>
          </w:p>
        </w:tc>
        <w:tc>
          <w:tcPr>
            <w:tcW w:w="1418" w:type="dxa"/>
          </w:tcPr>
          <w:p w:rsidR="00000000" w:rsidRDefault="00A03C91">
            <w:pPr>
              <w:ind w:left="108"/>
              <w:jc w:val="right"/>
              <w:rPr>
                <w:b/>
                <w:snapToGrid w:val="0"/>
                <w:lang w:val="en-GB"/>
              </w:rPr>
            </w:pPr>
            <w:r>
              <w:rPr>
                <w:b/>
                <w:snapToGrid w:val="0"/>
                <w:lang w:val="en-GB"/>
              </w:rPr>
              <w:t>832.6</w:t>
            </w:r>
          </w:p>
        </w:tc>
        <w:tc>
          <w:tcPr>
            <w:tcW w:w="1418" w:type="dxa"/>
          </w:tcPr>
          <w:p w:rsidR="00000000" w:rsidRDefault="00A03C91">
            <w:pPr>
              <w:ind w:left="108"/>
              <w:jc w:val="right"/>
              <w:rPr>
                <w:snapToGrid w:val="0"/>
                <w:lang w:val="en-GB"/>
              </w:rPr>
            </w:pPr>
            <w:r>
              <w:rPr>
                <w:snapToGrid w:val="0"/>
                <w:lang w:val="en-GB"/>
              </w:rPr>
              <w:t>799.4</w:t>
            </w:r>
          </w:p>
        </w:tc>
        <w:tc>
          <w:tcPr>
            <w:tcW w:w="1418" w:type="dxa"/>
          </w:tcPr>
          <w:p w:rsidR="00000000" w:rsidRDefault="00A03C91">
            <w:pPr>
              <w:ind w:left="108"/>
              <w:jc w:val="right"/>
              <w:rPr>
                <w:b/>
                <w:snapToGrid w:val="0"/>
                <w:lang w:val="en-GB"/>
              </w:rPr>
            </w:pPr>
            <w:r>
              <w:rPr>
                <w:b/>
                <w:snapToGrid w:val="0"/>
                <w:lang w:val="en-GB"/>
              </w:rPr>
              <w:t>23.3</w:t>
            </w:r>
          </w:p>
        </w:tc>
        <w:tc>
          <w:tcPr>
            <w:tcW w:w="1418" w:type="dxa"/>
          </w:tcPr>
          <w:p w:rsidR="00000000" w:rsidRDefault="00A03C91">
            <w:pPr>
              <w:ind w:left="108"/>
              <w:jc w:val="right"/>
              <w:rPr>
                <w:snapToGrid w:val="0"/>
                <w:lang w:val="en-GB"/>
              </w:rPr>
            </w:pPr>
            <w:r>
              <w:rPr>
                <w:snapToGrid w:val="0"/>
                <w:lang w:val="en-GB"/>
              </w:rPr>
              <w:t>20.7</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Contingent rentals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86.3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86.1</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918.9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885.5</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23.3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20.7</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5 Income Tax</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w:t>
            </w:r>
            <w:r>
              <w:rPr>
                <w:b/>
                <w:snapToGrid w:val="0"/>
                <w:lang w:val="en-GB"/>
              </w:rPr>
              <w:t>roup</w:t>
            </w:r>
          </w:p>
        </w:tc>
        <w:tc>
          <w:tcPr>
            <w:tcW w:w="2836" w:type="dxa"/>
            <w:gridSpan w:val="2"/>
          </w:tcPr>
          <w:p w:rsidR="00000000" w:rsidRDefault="00A03C91">
            <w:pPr>
              <w:ind w:left="108"/>
              <w:jc w:val="center"/>
              <w:rPr>
                <w:b/>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Prima facie income tax expense on profit from ordinary</w:t>
            </w:r>
          </w:p>
        </w:tc>
        <w:tc>
          <w:tcPr>
            <w:tcW w:w="1418" w:type="dxa"/>
          </w:tcPr>
          <w:p w:rsidR="00000000" w:rsidRDefault="00A03C91">
            <w:pPr>
              <w:ind w:left="108"/>
              <w:jc w:val="right"/>
              <w:rPr>
                <w:b/>
                <w:snapToGrid w:val="0"/>
                <w:lang w:val="en-GB"/>
              </w:rPr>
            </w:pPr>
            <w:r>
              <w:rPr>
                <w:b/>
                <w:snapToGrid w:val="0"/>
                <w:lang w:val="en-GB"/>
              </w:rPr>
              <w:t>(185.2)</w:t>
            </w:r>
          </w:p>
        </w:tc>
        <w:tc>
          <w:tcPr>
            <w:tcW w:w="1418" w:type="dxa"/>
          </w:tcPr>
          <w:p w:rsidR="00000000" w:rsidRDefault="00A03C91">
            <w:pPr>
              <w:ind w:left="108"/>
              <w:jc w:val="right"/>
              <w:rPr>
                <w:snapToGrid w:val="0"/>
                <w:lang w:val="en-GB"/>
              </w:rPr>
            </w:pPr>
            <w:r>
              <w:rPr>
                <w:snapToGrid w:val="0"/>
                <w:lang w:val="en-GB"/>
              </w:rPr>
              <w:t>(147.3)</w:t>
            </w:r>
          </w:p>
        </w:tc>
        <w:tc>
          <w:tcPr>
            <w:tcW w:w="1418" w:type="dxa"/>
          </w:tcPr>
          <w:p w:rsidR="00000000" w:rsidRDefault="00A03C91">
            <w:pPr>
              <w:ind w:left="108"/>
              <w:jc w:val="right"/>
              <w:rPr>
                <w:b/>
                <w:snapToGrid w:val="0"/>
                <w:lang w:val="en-GB"/>
              </w:rPr>
            </w:pPr>
            <w:r>
              <w:rPr>
                <w:b/>
                <w:snapToGrid w:val="0"/>
                <w:lang w:val="en-GB"/>
              </w:rPr>
              <w:t>(120.0)</w:t>
            </w:r>
          </w:p>
        </w:tc>
        <w:tc>
          <w:tcPr>
            <w:tcW w:w="1418" w:type="dxa"/>
          </w:tcPr>
          <w:p w:rsidR="00000000" w:rsidRDefault="00A03C91">
            <w:pPr>
              <w:ind w:left="108"/>
              <w:jc w:val="right"/>
              <w:rPr>
                <w:snapToGrid w:val="0"/>
                <w:lang w:val="en-GB"/>
              </w:rPr>
            </w:pPr>
            <w:r>
              <w:rPr>
                <w:snapToGrid w:val="0"/>
                <w:lang w:val="en-GB"/>
              </w:rPr>
              <w:t>(130.8)</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activities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(Add)/less tax effect of permanent differences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Prima facie income tax attributable to tax</w:t>
            </w:r>
            <w:r>
              <w:rPr>
                <w:snapToGrid w:val="0"/>
                <w:lang w:val="en-GB"/>
              </w:rPr>
              <w:t xml:space="preserve"> consolidated</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group members' operating profit not reported above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(59.0)</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Non-deductible depreciation and amortisation</w:t>
            </w:r>
          </w:p>
        </w:tc>
        <w:tc>
          <w:tcPr>
            <w:tcW w:w="1418" w:type="dxa"/>
          </w:tcPr>
          <w:p w:rsidR="00000000" w:rsidRDefault="00A03C91">
            <w:pPr>
              <w:ind w:left="108"/>
              <w:jc w:val="right"/>
              <w:rPr>
                <w:b/>
                <w:snapToGrid w:val="0"/>
                <w:lang w:val="en-GB"/>
              </w:rPr>
            </w:pPr>
            <w:r>
              <w:rPr>
                <w:b/>
                <w:snapToGrid w:val="0"/>
                <w:lang w:val="en-GB"/>
              </w:rPr>
              <w:t>(2.5)</w:t>
            </w:r>
          </w:p>
        </w:tc>
        <w:tc>
          <w:tcPr>
            <w:tcW w:w="1418" w:type="dxa"/>
          </w:tcPr>
          <w:p w:rsidR="00000000" w:rsidRDefault="00A03C91">
            <w:pPr>
              <w:ind w:left="108"/>
              <w:jc w:val="right"/>
              <w:rPr>
                <w:snapToGrid w:val="0"/>
                <w:lang w:val="en-GB"/>
              </w:rPr>
            </w:pPr>
            <w:r>
              <w:rPr>
                <w:snapToGrid w:val="0"/>
                <w:lang w:val="en-GB"/>
              </w:rPr>
              <w:t>(5.4)</w:t>
            </w:r>
          </w:p>
        </w:tc>
        <w:tc>
          <w:tcPr>
            <w:tcW w:w="1418" w:type="dxa"/>
          </w:tcPr>
          <w:p w:rsidR="00000000" w:rsidRDefault="00A03C91">
            <w:pPr>
              <w:ind w:left="108"/>
              <w:jc w:val="right"/>
              <w:rPr>
                <w:b/>
                <w:snapToGrid w:val="0"/>
                <w:lang w:val="en-GB"/>
              </w:rPr>
            </w:pPr>
            <w:r>
              <w:rPr>
                <w:b/>
                <w:snapToGrid w:val="0"/>
                <w:lang w:val="en-GB"/>
              </w:rPr>
              <w:t>(2.3)</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Realisation of unrecognised timing differences</w:t>
            </w:r>
          </w:p>
        </w:tc>
        <w:tc>
          <w:tcPr>
            <w:tcW w:w="1418" w:type="dxa"/>
          </w:tcPr>
          <w:p w:rsidR="00000000" w:rsidRDefault="00A03C91">
            <w:pPr>
              <w:ind w:left="108"/>
              <w:jc w:val="right"/>
              <w:rPr>
                <w:b/>
                <w:snapToGrid w:val="0"/>
                <w:lang w:val="en-GB"/>
              </w:rPr>
            </w:pPr>
            <w:r>
              <w:rPr>
                <w:b/>
                <w:snapToGrid w:val="0"/>
                <w:lang w:val="en-GB"/>
              </w:rPr>
              <w:t>0.5</w:t>
            </w:r>
          </w:p>
        </w:tc>
        <w:tc>
          <w:tcPr>
            <w:tcW w:w="1418" w:type="dxa"/>
          </w:tcPr>
          <w:p w:rsidR="00000000" w:rsidRDefault="00A03C91">
            <w:pPr>
              <w:ind w:left="108"/>
              <w:jc w:val="right"/>
              <w:rPr>
                <w:snapToGrid w:val="0"/>
                <w:lang w:val="en-GB"/>
              </w:rPr>
            </w:pPr>
            <w:r>
              <w:rPr>
                <w:snapToGrid w:val="0"/>
                <w:lang w:val="en-GB"/>
              </w:rPr>
              <w:t>0.5</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Investment property tax depreciation</w:t>
            </w:r>
          </w:p>
        </w:tc>
        <w:tc>
          <w:tcPr>
            <w:tcW w:w="1418" w:type="dxa"/>
          </w:tcPr>
          <w:p w:rsidR="00000000" w:rsidRDefault="00A03C91">
            <w:pPr>
              <w:ind w:left="108"/>
              <w:jc w:val="right"/>
              <w:rPr>
                <w:b/>
                <w:snapToGrid w:val="0"/>
                <w:lang w:val="en-GB"/>
              </w:rPr>
            </w:pPr>
            <w:r>
              <w:rPr>
                <w:b/>
                <w:snapToGrid w:val="0"/>
                <w:lang w:val="en-GB"/>
              </w:rPr>
              <w:t>2.1</w:t>
            </w:r>
          </w:p>
        </w:tc>
        <w:tc>
          <w:tcPr>
            <w:tcW w:w="1418" w:type="dxa"/>
          </w:tcPr>
          <w:p w:rsidR="00000000" w:rsidRDefault="00A03C91">
            <w:pPr>
              <w:ind w:left="108"/>
              <w:jc w:val="right"/>
              <w:rPr>
                <w:snapToGrid w:val="0"/>
                <w:lang w:val="en-GB"/>
              </w:rPr>
            </w:pPr>
            <w:r>
              <w:rPr>
                <w:snapToGrid w:val="0"/>
                <w:lang w:val="en-GB"/>
              </w:rPr>
              <w:t>3.5</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Other non-deductible expenses</w:t>
            </w:r>
          </w:p>
        </w:tc>
        <w:tc>
          <w:tcPr>
            <w:tcW w:w="1418" w:type="dxa"/>
          </w:tcPr>
          <w:p w:rsidR="00000000" w:rsidRDefault="00A03C91">
            <w:pPr>
              <w:ind w:left="108"/>
              <w:jc w:val="right"/>
              <w:rPr>
                <w:b/>
                <w:snapToGrid w:val="0"/>
                <w:lang w:val="en-GB"/>
              </w:rPr>
            </w:pPr>
            <w:r>
              <w:rPr>
                <w:b/>
                <w:snapToGrid w:val="0"/>
                <w:lang w:val="en-GB"/>
              </w:rPr>
              <w:t>(6.6)</w:t>
            </w:r>
          </w:p>
        </w:tc>
        <w:tc>
          <w:tcPr>
            <w:tcW w:w="1418" w:type="dxa"/>
          </w:tcPr>
          <w:p w:rsidR="00000000" w:rsidRDefault="00A03C91">
            <w:pPr>
              <w:ind w:left="108"/>
              <w:jc w:val="right"/>
              <w:rPr>
                <w:snapToGrid w:val="0"/>
                <w:lang w:val="en-GB"/>
              </w:rPr>
            </w:pPr>
            <w:r>
              <w:rPr>
                <w:snapToGrid w:val="0"/>
                <w:lang w:val="en-GB"/>
              </w:rPr>
              <w:t>(2.0)</w:t>
            </w:r>
          </w:p>
        </w:tc>
        <w:tc>
          <w:tcPr>
            <w:tcW w:w="1418" w:type="dxa"/>
          </w:tcPr>
          <w:p w:rsidR="00000000" w:rsidRDefault="00A03C91">
            <w:pPr>
              <w:ind w:left="108"/>
              <w:jc w:val="right"/>
              <w:rPr>
                <w:b/>
                <w:snapToGrid w:val="0"/>
                <w:lang w:val="en-GB"/>
              </w:rPr>
            </w:pPr>
            <w:r>
              <w:rPr>
                <w:b/>
                <w:snapToGrid w:val="0"/>
                <w:lang w:val="en-GB"/>
              </w:rPr>
              <w:t>(1.0)</w:t>
            </w:r>
          </w:p>
        </w:tc>
        <w:tc>
          <w:tcPr>
            <w:tcW w:w="1418" w:type="dxa"/>
          </w:tcPr>
          <w:p w:rsidR="00000000" w:rsidRDefault="00A03C91">
            <w:pPr>
              <w:ind w:left="108"/>
              <w:jc w:val="right"/>
              <w:rPr>
                <w:snapToGrid w:val="0"/>
                <w:lang w:val="en-GB"/>
              </w:rPr>
            </w:pPr>
            <w:r>
              <w:rPr>
                <w:snapToGrid w:val="0"/>
                <w:lang w:val="en-GB"/>
              </w:rPr>
              <w:t>(0.9)</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Profit on disposal of shares in controlled entity</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8.4</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Income losses recouped</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11.8</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Property sale adjustments</w:t>
            </w:r>
          </w:p>
        </w:tc>
        <w:tc>
          <w:tcPr>
            <w:tcW w:w="1418" w:type="dxa"/>
          </w:tcPr>
          <w:p w:rsidR="00000000" w:rsidRDefault="00A03C91">
            <w:pPr>
              <w:ind w:left="108"/>
              <w:jc w:val="right"/>
              <w:rPr>
                <w:b/>
                <w:snapToGrid w:val="0"/>
                <w:lang w:val="en-GB"/>
              </w:rPr>
            </w:pPr>
            <w:r>
              <w:rPr>
                <w:b/>
                <w:snapToGrid w:val="0"/>
                <w:lang w:val="en-GB"/>
              </w:rPr>
              <w:t>(0.6)</w:t>
            </w:r>
          </w:p>
        </w:tc>
        <w:tc>
          <w:tcPr>
            <w:tcW w:w="1418" w:type="dxa"/>
          </w:tcPr>
          <w:p w:rsidR="00000000" w:rsidRDefault="00A03C91">
            <w:pPr>
              <w:ind w:left="108"/>
              <w:jc w:val="right"/>
              <w:rPr>
                <w:snapToGrid w:val="0"/>
                <w:lang w:val="en-GB"/>
              </w:rPr>
            </w:pPr>
            <w:r>
              <w:rPr>
                <w:snapToGrid w:val="0"/>
                <w:lang w:val="en-GB"/>
              </w:rPr>
              <w:t>3.8</w:t>
            </w:r>
          </w:p>
        </w:tc>
        <w:tc>
          <w:tcPr>
            <w:tcW w:w="1418" w:type="dxa"/>
          </w:tcPr>
          <w:p w:rsidR="00000000" w:rsidRDefault="00A03C91">
            <w:pPr>
              <w:ind w:left="108"/>
              <w:jc w:val="right"/>
              <w:rPr>
                <w:b/>
                <w:snapToGrid w:val="0"/>
                <w:lang w:val="en-GB"/>
              </w:rPr>
            </w:pPr>
            <w:r>
              <w:rPr>
                <w:b/>
                <w:snapToGrid w:val="0"/>
                <w:lang w:val="en-GB"/>
              </w:rPr>
              <w:t>28.6</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Other non-assessable income</w:t>
            </w:r>
          </w:p>
        </w:tc>
        <w:tc>
          <w:tcPr>
            <w:tcW w:w="1418" w:type="dxa"/>
          </w:tcPr>
          <w:p w:rsidR="00000000" w:rsidRDefault="00A03C91">
            <w:pPr>
              <w:ind w:left="108"/>
              <w:jc w:val="right"/>
              <w:rPr>
                <w:b/>
                <w:snapToGrid w:val="0"/>
                <w:lang w:val="en-GB"/>
              </w:rPr>
            </w:pPr>
            <w:r>
              <w:rPr>
                <w:b/>
                <w:snapToGrid w:val="0"/>
                <w:lang w:val="en-GB"/>
              </w:rPr>
              <w:t>5.6</w:t>
            </w:r>
          </w:p>
        </w:tc>
        <w:tc>
          <w:tcPr>
            <w:tcW w:w="1418" w:type="dxa"/>
          </w:tcPr>
          <w:p w:rsidR="00000000" w:rsidRDefault="00A03C91">
            <w:pPr>
              <w:ind w:left="108"/>
              <w:jc w:val="right"/>
              <w:rPr>
                <w:snapToGrid w:val="0"/>
                <w:lang w:val="en-GB"/>
              </w:rPr>
            </w:pPr>
            <w:r>
              <w:rPr>
                <w:snapToGrid w:val="0"/>
                <w:lang w:val="en-GB"/>
              </w:rPr>
              <w:t>7.3</w:t>
            </w:r>
          </w:p>
        </w:tc>
        <w:tc>
          <w:tcPr>
            <w:tcW w:w="1418" w:type="dxa"/>
          </w:tcPr>
          <w:p w:rsidR="00000000" w:rsidRDefault="00A03C91">
            <w:pPr>
              <w:ind w:left="108"/>
              <w:jc w:val="right"/>
              <w:rPr>
                <w:b/>
                <w:snapToGrid w:val="0"/>
                <w:lang w:val="en-GB"/>
              </w:rPr>
            </w:pPr>
            <w:r>
              <w:rPr>
                <w:b/>
                <w:snapToGrid w:val="0"/>
                <w:lang w:val="en-GB"/>
              </w:rPr>
              <w:t>0.5</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Difference between accounting and tax profits from</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partnerships and trusts</w:t>
            </w:r>
          </w:p>
        </w:tc>
        <w:tc>
          <w:tcPr>
            <w:tcW w:w="1418" w:type="dxa"/>
          </w:tcPr>
          <w:p w:rsidR="00000000" w:rsidRDefault="00A03C91">
            <w:pPr>
              <w:ind w:left="108"/>
              <w:jc w:val="right"/>
              <w:rPr>
                <w:b/>
                <w:snapToGrid w:val="0"/>
                <w:lang w:val="en-GB"/>
              </w:rPr>
            </w:pPr>
            <w:r>
              <w:rPr>
                <w:b/>
                <w:snapToGrid w:val="0"/>
                <w:lang w:val="en-GB"/>
              </w:rPr>
              <w:t>1.0</w:t>
            </w:r>
          </w:p>
        </w:tc>
        <w:tc>
          <w:tcPr>
            <w:tcW w:w="1418" w:type="dxa"/>
          </w:tcPr>
          <w:p w:rsidR="00000000" w:rsidRDefault="00A03C91">
            <w:pPr>
              <w:ind w:left="108"/>
              <w:jc w:val="right"/>
              <w:rPr>
                <w:snapToGrid w:val="0"/>
                <w:lang w:val="en-GB"/>
              </w:rPr>
            </w:pPr>
            <w:r>
              <w:rPr>
                <w:snapToGrid w:val="0"/>
                <w:lang w:val="en-GB"/>
              </w:rPr>
              <w:t>1.0</w:t>
            </w:r>
          </w:p>
        </w:tc>
        <w:tc>
          <w:tcPr>
            <w:tcW w:w="1418" w:type="dxa"/>
          </w:tcPr>
          <w:p w:rsidR="00000000" w:rsidRDefault="00A03C91">
            <w:pPr>
              <w:ind w:left="108"/>
              <w:jc w:val="right"/>
              <w:rPr>
                <w:b/>
                <w:snapToGrid w:val="0"/>
                <w:lang w:val="en-GB"/>
              </w:rPr>
            </w:pPr>
            <w:r>
              <w:rPr>
                <w:b/>
                <w:snapToGrid w:val="0"/>
                <w:lang w:val="en-GB"/>
              </w:rPr>
              <w:t>5.2</w:t>
            </w:r>
          </w:p>
        </w:tc>
        <w:tc>
          <w:tcPr>
            <w:tcW w:w="1418" w:type="dxa"/>
          </w:tcPr>
          <w:p w:rsidR="00000000" w:rsidRDefault="00A03C91">
            <w:pPr>
              <w:ind w:left="108"/>
              <w:jc w:val="right"/>
              <w:rPr>
                <w:snapToGrid w:val="0"/>
                <w:lang w:val="en-GB"/>
              </w:rPr>
            </w:pPr>
            <w:r>
              <w:rPr>
                <w:snapToGrid w:val="0"/>
                <w:lang w:val="en-GB"/>
              </w:rPr>
              <w:t>0.1</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Dividends subject to rebate</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111.8</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Income tax expense on current year's profit from</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ordinary activities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(185.7)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w:t>
            </w:r>
            <w:r>
              <w:rPr>
                <w:snapToGrid w:val="0"/>
                <w:lang w:val="en-GB"/>
              </w:rPr>
              <w:t>126.8)</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(148.0)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(11.4)</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Share of tax expense allocated to tax consolidated</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group members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136.7</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(Under)/over provision from prior year</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(10.4)</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0.1</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(1.7)</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Income tax expense</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(187.7)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(137.2)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(11.2)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(13.1)</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w:t>
      </w:r>
      <w:r>
        <w:rPr>
          <w:snapToGrid w:val="0"/>
          <w:lang w:val="en-GB"/>
        </w:rPr>
        <w:t xml:space="preserve">his financial report has been prepared on the basis that the CML Group will implement the tax consolidation legislation as of 29 July 2002. The Commissioner of Taxation has not yet been notified of this decision and a tax sharing agreement between members </w:t>
      </w:r>
      <w:r>
        <w:rPr>
          <w:snapToGrid w:val="0"/>
          <w:lang w:val="en-GB"/>
        </w:rPr>
        <w:t>of the tax consolidated group is not yet in place. As a consequence of implementing the consolidation legislation, CML, as the head company in the tax consolidated group, recognises current and deferred tax amounts relating to transactions, events and bala</w:t>
      </w:r>
      <w:r>
        <w:rPr>
          <w:snapToGrid w:val="0"/>
          <w:lang w:val="en-GB"/>
        </w:rPr>
        <w:t>nces in the tax consolidated group as if those transactions, events and balances were its own in addition to the current and deferred tax amounts arising in relation to its own transactions, events and balances. Amounts receivable or payable under an accou</w:t>
      </w:r>
      <w:r>
        <w:rPr>
          <w:snapToGrid w:val="0"/>
          <w:lang w:val="en-GB"/>
        </w:rPr>
        <w:t>nting tax allocation arrangement with the tax consolidated subsidiaries are recognised separately as inter-company tax-related amounts receivable or payable. Expenses and revenues arising under the tax allocation arrangement are recognised as a component o</w:t>
      </w:r>
      <w:r>
        <w:rPr>
          <w:snapToGrid w:val="0"/>
          <w:lang w:val="en-GB"/>
        </w:rPr>
        <w:t>f income tax expense or revenue.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financial effect of the tax consolidation legislation has been recognised in these financial statements, with no material impact on the consolidated Statements of Financial Performance or Financial Position. Material i</w:t>
      </w:r>
      <w:r>
        <w:rPr>
          <w:snapToGrid w:val="0"/>
          <w:lang w:val="en-GB"/>
        </w:rPr>
        <w:t>mpacts on CML, the holding company, are disclosed in the note above. Certain decisions relevant to establishing the post consolidation taxation values of assets are still outstanding at 27 July 2003, but the impact of these decisions is not expected to mat</w:t>
      </w:r>
      <w:r>
        <w:rPr>
          <w:snapToGrid w:val="0"/>
          <w:lang w:val="en-GB"/>
        </w:rPr>
        <w:t>erially affect the Statements of Financial Performance of either CML or the CML Group.</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6 Dividends</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Ordinary shares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Interim dividend of 13.5 cents (2002 13.5 cents) per fully</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paid ordinary share paid </w:t>
            </w:r>
            <w:r>
              <w:rPr>
                <w:snapToGrid w:val="0"/>
                <w:lang w:val="en-GB"/>
              </w:rPr>
              <w:t>12 May 2003 (2002 13 May</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2002). Fully franked at 30% tax rate (2002 30%).</w:t>
            </w:r>
          </w:p>
        </w:tc>
        <w:tc>
          <w:tcPr>
            <w:tcW w:w="1418" w:type="dxa"/>
          </w:tcPr>
          <w:p w:rsidR="00000000" w:rsidRDefault="00A03C91">
            <w:pPr>
              <w:ind w:left="108"/>
              <w:jc w:val="right"/>
              <w:rPr>
                <w:b/>
                <w:snapToGrid w:val="0"/>
                <w:lang w:val="en-GB"/>
              </w:rPr>
            </w:pPr>
            <w:r>
              <w:rPr>
                <w:b/>
                <w:snapToGrid w:val="0"/>
                <w:lang w:val="en-GB"/>
              </w:rPr>
              <w:t>(160.6)</w:t>
            </w:r>
          </w:p>
        </w:tc>
        <w:tc>
          <w:tcPr>
            <w:tcW w:w="1418" w:type="dxa"/>
          </w:tcPr>
          <w:p w:rsidR="00000000" w:rsidRDefault="00A03C91">
            <w:pPr>
              <w:ind w:left="108"/>
              <w:jc w:val="right"/>
              <w:rPr>
                <w:snapToGrid w:val="0"/>
                <w:lang w:val="en-GB"/>
              </w:rPr>
            </w:pPr>
            <w:r>
              <w:rPr>
                <w:snapToGrid w:val="0"/>
                <w:lang w:val="en-GB"/>
              </w:rPr>
              <w:t>(159.3)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Final dividend of 12.0 cents per fully paid ordinary share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paid on 11 November 2002 recognised as a liability at 28</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July 2002, but adjusted against retained</w:t>
            </w:r>
            <w:r>
              <w:rPr>
                <w:snapToGrid w:val="0"/>
                <w:lang w:val="en-GB"/>
              </w:rPr>
              <w:t xml:space="preserve"> profits at the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beginning of the financial year as a result of the change in</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accounting policy for providing for dividends (note 2).</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Fully franked at 30% tax rate (2002 30%).</w:t>
            </w:r>
          </w:p>
        </w:tc>
        <w:tc>
          <w:tcPr>
            <w:tcW w:w="1418" w:type="dxa"/>
          </w:tcPr>
          <w:p w:rsidR="00000000" w:rsidRDefault="00A03C91">
            <w:pPr>
              <w:ind w:left="108"/>
              <w:jc w:val="right"/>
              <w:rPr>
                <w:b/>
                <w:snapToGrid w:val="0"/>
                <w:lang w:val="en-GB"/>
              </w:rPr>
            </w:pPr>
            <w:r>
              <w:rPr>
                <w:b/>
                <w:snapToGrid w:val="0"/>
                <w:lang w:val="en-GB"/>
              </w:rPr>
              <w:t>(142.1)</w:t>
            </w:r>
          </w:p>
        </w:tc>
        <w:tc>
          <w:tcPr>
            <w:tcW w:w="1418" w:type="dxa"/>
          </w:tcPr>
          <w:p w:rsidR="00000000" w:rsidRDefault="00A03C91">
            <w:pPr>
              <w:ind w:left="108"/>
              <w:jc w:val="right"/>
              <w:rPr>
                <w:snapToGrid w:val="0"/>
                <w:lang w:val="en-GB"/>
              </w:rPr>
            </w:pPr>
            <w:r>
              <w:rPr>
                <w:snapToGrid w:val="0"/>
                <w:lang w:val="en-GB"/>
              </w:rPr>
              <w:t>(142.1)</w:t>
            </w: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Non-redeemable reset convertible preference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shares (</w:t>
            </w:r>
            <w:proofErr w:type="spellStart"/>
            <w:r>
              <w:rPr>
                <w:b/>
                <w:snapToGrid w:val="0"/>
                <w:lang w:val="en-GB"/>
              </w:rPr>
              <w:t>ReCAPS</w:t>
            </w:r>
            <w:proofErr w:type="spellEnd"/>
            <w:r>
              <w:rPr>
                <w:b/>
                <w:snapToGrid w:val="0"/>
                <w:lang w:val="en-GB"/>
              </w:rPr>
              <w:t>)*</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Dividend of $3.2589 (2002 $3.2589) per share paid 2</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December 2002 (2002 30 November 2001). Fully franked</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at 30% tax rate (2002 30%).</w:t>
            </w:r>
          </w:p>
        </w:tc>
        <w:tc>
          <w:tcPr>
            <w:tcW w:w="1418" w:type="dxa"/>
          </w:tcPr>
          <w:p w:rsidR="00000000" w:rsidRDefault="00A03C91">
            <w:pPr>
              <w:ind w:left="108"/>
              <w:jc w:val="right"/>
              <w:rPr>
                <w:b/>
                <w:snapToGrid w:val="0"/>
                <w:lang w:val="en-GB"/>
              </w:rPr>
            </w:pPr>
            <w:r>
              <w:rPr>
                <w:b/>
                <w:snapToGrid w:val="0"/>
                <w:lang w:val="en-GB"/>
              </w:rPr>
              <w:t>(22.8)</w:t>
            </w:r>
          </w:p>
        </w:tc>
        <w:tc>
          <w:tcPr>
            <w:tcW w:w="1418" w:type="dxa"/>
          </w:tcPr>
          <w:p w:rsidR="00000000" w:rsidRDefault="00A03C91">
            <w:pPr>
              <w:ind w:left="108"/>
              <w:jc w:val="right"/>
              <w:rPr>
                <w:snapToGrid w:val="0"/>
                <w:lang w:val="en-GB"/>
              </w:rPr>
            </w:pPr>
            <w:r>
              <w:rPr>
                <w:snapToGrid w:val="0"/>
                <w:lang w:val="en-GB"/>
              </w:rPr>
              <w:t>(22.8)</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Dividend of $3.2411 (2002 $3.2411) per share paid 2 June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2003 (2002 31 May 2002). Fully</w:t>
            </w:r>
            <w:r>
              <w:rPr>
                <w:snapToGrid w:val="0"/>
                <w:lang w:val="en-GB"/>
              </w:rPr>
              <w:t xml:space="preserve"> franked at 30% tax rate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(2002 30%).</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(22.7)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(22.7)</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 dividends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(348.2)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(346.9)</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In previous periods $7.6 million was provided at balance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date. As a result of the change in accounting policy this has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been adjusted agai</w:t>
            </w:r>
            <w:r>
              <w:rPr>
                <w:snapToGrid w:val="0"/>
                <w:lang w:val="en-GB"/>
              </w:rPr>
              <w:t>nst retained profits (note 2). Since year</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end the Directors have recommended the payment of a</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dividend of $3.2589 per share, fully franked at 30%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tax rate.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Dividends not recognised at year end</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 addition to the above dividends, since year e</w:t>
            </w:r>
            <w:r>
              <w:rPr>
                <w:snapToGrid w:val="0"/>
                <w:lang w:val="en-GB"/>
              </w:rPr>
              <w:t>nd the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Directors have recommended the payment of a final</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dividend of 12.5 cents per fully paid ordinary share, fully</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franked based on tax paid at 30%. Aggregate amount of the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proposed dividend expected to be paid on 10 November</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2003 out of r</w:t>
            </w:r>
            <w:r>
              <w:rPr>
                <w:snapToGrid w:val="0"/>
                <w:lang w:val="en-GB"/>
              </w:rPr>
              <w:t>etained profits at 27 July 2003, but not</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recognised as a liability at year end as a result of the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change in accounting policy for providing for dividends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(note 2).</w:t>
            </w:r>
          </w:p>
        </w:tc>
        <w:tc>
          <w:tcPr>
            <w:tcW w:w="1418" w:type="dxa"/>
          </w:tcPr>
          <w:p w:rsidR="00000000" w:rsidRDefault="00A03C91">
            <w:pPr>
              <w:ind w:left="108"/>
              <w:jc w:val="right"/>
              <w:rPr>
                <w:b/>
                <w:snapToGrid w:val="0"/>
                <w:lang w:val="en-GB"/>
              </w:rPr>
            </w:pPr>
            <w:r>
              <w:rPr>
                <w:b/>
                <w:snapToGrid w:val="0"/>
                <w:lang w:val="en-GB"/>
              </w:rPr>
              <w:t>151.6</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The franked portions of the final dividends recommended</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after 27 July 20</w:t>
            </w:r>
            <w:r>
              <w:rPr>
                <w:snapToGrid w:val="0"/>
                <w:lang w:val="en-GB"/>
              </w:rPr>
              <w:t>03 will be franked out of existing franking</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credits or out of franking credits arising from the payment</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of income tax in the year ending 25 July 2004.</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bl>
    <w:p w:rsidR="00000000" w:rsidRDefault="00A03C91">
      <w:pPr>
        <w:ind w:left="108"/>
        <w:rPr>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b/>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Dividend franking account</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This</w:t>
            </w:r>
            <w:r>
              <w:rPr>
                <w:snapToGrid w:val="0"/>
                <w:lang w:val="en-GB"/>
              </w:rPr>
              <w:t xml:space="preserve"> amount represents the balance of the dividend</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franking account after allowing for current tax, dividend</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provisions (the 2002 financial year only), dividend</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payments and franking credits the CML Group is prevented</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from distributing (the</w:t>
            </w:r>
            <w:r>
              <w:rPr>
                <w:snapToGrid w:val="0"/>
                <w:lang w:val="en-GB"/>
              </w:rPr>
              <w:t xml:space="preserve"> 2002 financial year only), based on a</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tax rate of 30% (2002 30%).</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141.4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39.7</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140.5</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(62.2)</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Franking credits of $118.2 million were transferred from wholly-owned entities to the parent entity at the time these entities entered the tax consolid</w:t>
      </w:r>
      <w:r>
        <w:rPr>
          <w:snapToGrid w:val="0"/>
          <w:lang w:val="en-GB"/>
        </w:rPr>
        <w:t>ated group.</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7 Receivables – Current</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b/>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Trade debtors</w:t>
            </w:r>
          </w:p>
        </w:tc>
        <w:tc>
          <w:tcPr>
            <w:tcW w:w="1418" w:type="dxa"/>
          </w:tcPr>
          <w:p w:rsidR="00000000" w:rsidRDefault="00A03C91">
            <w:pPr>
              <w:ind w:left="108"/>
              <w:jc w:val="right"/>
              <w:rPr>
                <w:b/>
                <w:snapToGrid w:val="0"/>
                <w:lang w:val="en-GB"/>
              </w:rPr>
            </w:pPr>
            <w:r>
              <w:rPr>
                <w:b/>
                <w:snapToGrid w:val="0"/>
                <w:lang w:val="en-GB"/>
              </w:rPr>
              <w:t>309.6</w:t>
            </w:r>
          </w:p>
        </w:tc>
        <w:tc>
          <w:tcPr>
            <w:tcW w:w="1418" w:type="dxa"/>
          </w:tcPr>
          <w:p w:rsidR="00000000" w:rsidRDefault="00A03C91">
            <w:pPr>
              <w:ind w:left="108"/>
              <w:jc w:val="right"/>
              <w:rPr>
                <w:snapToGrid w:val="0"/>
                <w:lang w:val="en-GB"/>
              </w:rPr>
            </w:pPr>
            <w:r>
              <w:rPr>
                <w:snapToGrid w:val="0"/>
                <w:lang w:val="en-GB"/>
              </w:rPr>
              <w:t>228.0</w:t>
            </w:r>
          </w:p>
        </w:tc>
        <w:tc>
          <w:tcPr>
            <w:tcW w:w="1418" w:type="dxa"/>
          </w:tcPr>
          <w:p w:rsidR="00000000" w:rsidRDefault="00A03C91">
            <w:pPr>
              <w:ind w:left="108"/>
              <w:jc w:val="right"/>
              <w:rPr>
                <w:b/>
                <w:snapToGrid w:val="0"/>
                <w:lang w:val="en-GB"/>
              </w:rPr>
            </w:pPr>
            <w:r>
              <w:rPr>
                <w:b/>
                <w:snapToGrid w:val="0"/>
                <w:lang w:val="en-GB"/>
              </w:rPr>
              <w:t>0.6</w:t>
            </w:r>
          </w:p>
        </w:tc>
        <w:tc>
          <w:tcPr>
            <w:tcW w:w="1418" w:type="dxa"/>
          </w:tcPr>
          <w:p w:rsidR="00000000" w:rsidRDefault="00A03C91">
            <w:pPr>
              <w:ind w:left="108"/>
              <w:jc w:val="right"/>
              <w:rPr>
                <w:snapToGrid w:val="0"/>
                <w:lang w:val="en-GB"/>
              </w:rPr>
            </w:pPr>
            <w:r>
              <w:rPr>
                <w:snapToGrid w:val="0"/>
                <w:lang w:val="en-GB"/>
              </w:rPr>
              <w:t>0.3</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Less: Provision for doubtful debts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(9.2)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(4.7)</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300.4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223.3</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0.6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0.3</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Other debtors</w:t>
            </w:r>
          </w:p>
        </w:tc>
        <w:tc>
          <w:tcPr>
            <w:tcW w:w="1418" w:type="dxa"/>
          </w:tcPr>
          <w:p w:rsidR="00000000" w:rsidRDefault="00A03C91">
            <w:pPr>
              <w:ind w:left="108"/>
              <w:jc w:val="right"/>
              <w:rPr>
                <w:b/>
                <w:snapToGrid w:val="0"/>
                <w:lang w:val="en-GB"/>
              </w:rPr>
            </w:pPr>
            <w:r>
              <w:rPr>
                <w:b/>
                <w:snapToGrid w:val="0"/>
                <w:lang w:val="en-GB"/>
              </w:rPr>
              <w:t>46.6</w:t>
            </w:r>
          </w:p>
        </w:tc>
        <w:tc>
          <w:tcPr>
            <w:tcW w:w="1418" w:type="dxa"/>
          </w:tcPr>
          <w:p w:rsidR="00000000" w:rsidRDefault="00A03C91">
            <w:pPr>
              <w:ind w:left="108"/>
              <w:jc w:val="right"/>
              <w:rPr>
                <w:snapToGrid w:val="0"/>
                <w:lang w:val="en-GB"/>
              </w:rPr>
            </w:pPr>
            <w:r>
              <w:rPr>
                <w:snapToGrid w:val="0"/>
                <w:lang w:val="en-GB"/>
              </w:rPr>
              <w:t>5</w:t>
            </w:r>
            <w:r>
              <w:rPr>
                <w:snapToGrid w:val="0"/>
                <w:lang w:val="en-GB"/>
              </w:rPr>
              <w:t>9.2</w:t>
            </w:r>
          </w:p>
        </w:tc>
        <w:tc>
          <w:tcPr>
            <w:tcW w:w="1418" w:type="dxa"/>
          </w:tcPr>
          <w:p w:rsidR="00000000" w:rsidRDefault="00A03C91">
            <w:pPr>
              <w:ind w:left="108"/>
              <w:jc w:val="right"/>
              <w:rPr>
                <w:b/>
                <w:snapToGrid w:val="0"/>
                <w:lang w:val="en-GB"/>
              </w:rPr>
            </w:pPr>
            <w:r>
              <w:rPr>
                <w:b/>
                <w:snapToGrid w:val="0"/>
                <w:lang w:val="en-GB"/>
              </w:rPr>
              <w:t>6.2</w:t>
            </w:r>
          </w:p>
        </w:tc>
        <w:tc>
          <w:tcPr>
            <w:tcW w:w="1418" w:type="dxa"/>
          </w:tcPr>
          <w:p w:rsidR="00000000" w:rsidRDefault="00A03C91">
            <w:pPr>
              <w:ind w:left="108"/>
              <w:jc w:val="right"/>
              <w:rPr>
                <w:snapToGrid w:val="0"/>
                <w:lang w:val="en-GB"/>
              </w:rPr>
            </w:pPr>
            <w:r>
              <w:rPr>
                <w:snapToGrid w:val="0"/>
                <w:lang w:val="en-GB"/>
              </w:rPr>
              <w:t>6.1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Less: Provision for doubtful debts</w:t>
            </w:r>
          </w:p>
        </w:tc>
        <w:tc>
          <w:tcPr>
            <w:tcW w:w="1418" w:type="dxa"/>
          </w:tcPr>
          <w:p w:rsidR="00000000" w:rsidRDefault="00A03C91">
            <w:pPr>
              <w:ind w:left="108"/>
              <w:jc w:val="right"/>
              <w:rPr>
                <w:b/>
                <w:snapToGrid w:val="0"/>
                <w:lang w:val="en-GB"/>
              </w:rPr>
            </w:pPr>
            <w:r>
              <w:rPr>
                <w:b/>
                <w:snapToGrid w:val="0"/>
                <w:lang w:val="en-GB"/>
              </w:rPr>
              <w:t>(1.0)</w:t>
            </w:r>
          </w:p>
        </w:tc>
        <w:tc>
          <w:tcPr>
            <w:tcW w:w="1418" w:type="dxa"/>
          </w:tcPr>
          <w:p w:rsidR="00000000" w:rsidRDefault="00A03C91">
            <w:pPr>
              <w:ind w:left="108"/>
              <w:jc w:val="right"/>
              <w:rPr>
                <w:snapToGrid w:val="0"/>
                <w:lang w:val="en-GB"/>
              </w:rPr>
            </w:pPr>
            <w:r>
              <w:rPr>
                <w:snapToGrid w:val="0"/>
                <w:lang w:val="en-GB"/>
              </w:rPr>
              <w:t>(0.5)</w:t>
            </w:r>
          </w:p>
        </w:tc>
        <w:tc>
          <w:tcPr>
            <w:tcW w:w="1418" w:type="dxa"/>
          </w:tcPr>
          <w:p w:rsidR="00000000" w:rsidRDefault="00A03C91">
            <w:pPr>
              <w:ind w:left="108"/>
              <w:jc w:val="right"/>
              <w:rPr>
                <w:b/>
                <w:snapToGrid w:val="0"/>
                <w:lang w:val="en-GB"/>
              </w:rPr>
            </w:pPr>
            <w:r>
              <w:rPr>
                <w:b/>
                <w:snapToGrid w:val="0"/>
                <w:lang w:val="en-GB"/>
              </w:rPr>
              <w:t>(0.3)</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Receivable from Australian Taxation Office</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6.7</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1.6</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45.6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65.4</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5.9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7.7</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double" w:sz="18" w:space="0" w:color="auto"/>
            </w:tcBorders>
          </w:tcPr>
          <w:p w:rsidR="00000000" w:rsidRDefault="00A03C91">
            <w:pPr>
              <w:ind w:left="108"/>
              <w:rPr>
                <w:snapToGrid w:val="0"/>
                <w:lang w:val="en-GB"/>
              </w:rPr>
            </w:pPr>
            <w:r>
              <w:rPr>
                <w:snapToGrid w:val="0"/>
                <w:vanish/>
                <w:lang w:val="en-GB"/>
              </w:rPr>
              <w:t>[DULON]</w:t>
            </w: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346.0</w:t>
            </w:r>
          </w:p>
        </w:tc>
        <w:tc>
          <w:tcPr>
            <w:tcW w:w="1418" w:type="dxa"/>
            <w:tcBorders>
              <w:bottom w:val="double" w:sz="18" w:space="0" w:color="auto"/>
            </w:tcBorders>
          </w:tcPr>
          <w:p w:rsidR="00000000" w:rsidRDefault="00A03C91">
            <w:pPr>
              <w:ind w:left="108"/>
              <w:jc w:val="right"/>
              <w:rPr>
                <w:snapToGrid w:val="0"/>
                <w:lang w:val="en-GB"/>
              </w:rPr>
            </w:pPr>
            <w:r>
              <w:rPr>
                <w:snapToGrid w:val="0"/>
                <w:lang w:val="en-GB"/>
              </w:rPr>
              <w:t>288.7</w:t>
            </w: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6.5</w:t>
            </w:r>
          </w:p>
        </w:tc>
        <w:tc>
          <w:tcPr>
            <w:tcW w:w="1418" w:type="dxa"/>
            <w:tcBorders>
              <w:bottom w:val="double" w:sz="18" w:space="0" w:color="auto"/>
            </w:tcBorders>
          </w:tcPr>
          <w:p w:rsidR="00000000" w:rsidRDefault="00A03C91">
            <w:pPr>
              <w:ind w:left="108"/>
              <w:jc w:val="right"/>
              <w:rPr>
                <w:snapToGrid w:val="0"/>
                <w:lang w:val="en-GB"/>
              </w:rPr>
            </w:pPr>
            <w:r>
              <w:rPr>
                <w:snapToGrid w:val="0"/>
                <w:lang w:val="en-GB"/>
              </w:rPr>
              <w:t>8.0</w:t>
            </w:r>
          </w:p>
        </w:tc>
      </w:tr>
    </w:tbl>
    <w:p w:rsidR="00000000" w:rsidRDefault="00A03C91">
      <w:pPr>
        <w:ind w:left="108"/>
        <w:rPr>
          <w:lang w:val="en-GB"/>
        </w:rPr>
      </w:pPr>
    </w:p>
    <w:p w:rsidR="00000000" w:rsidRDefault="00A03C91">
      <w:pPr>
        <w:ind w:left="108"/>
        <w:rPr>
          <w:lang w:val="en-GB"/>
        </w:rPr>
      </w:pPr>
      <w:r>
        <w:rPr>
          <w:b/>
          <w:snapToGrid w:val="0"/>
          <w:lang w:val="en-GB"/>
        </w:rPr>
        <w:t>Note 8 Other Assets – Current</w:t>
      </w:r>
    </w:p>
    <w:p w:rsidR="00000000" w:rsidRDefault="00A03C91">
      <w:pPr>
        <w:ind w:left="108"/>
        <w:rPr>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w:t>
            </w:r>
            <w:r>
              <w:rPr>
                <w:b/>
                <w:snapToGrid w:val="0"/>
                <w:lang w:val="en-GB"/>
              </w:rPr>
              <w:t>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double" w:sz="18" w:space="0" w:color="auto"/>
            </w:tcBorders>
          </w:tcPr>
          <w:p w:rsidR="00000000" w:rsidRDefault="00A03C91">
            <w:pPr>
              <w:ind w:left="108"/>
              <w:rPr>
                <w:snapToGrid w:val="0"/>
                <w:lang w:val="en-GB"/>
              </w:rPr>
            </w:pPr>
            <w:r>
              <w:rPr>
                <w:snapToGrid w:val="0"/>
                <w:vanish/>
                <w:lang w:val="en-GB"/>
              </w:rPr>
              <w:t>[DULON]</w:t>
            </w:r>
            <w:r>
              <w:rPr>
                <w:snapToGrid w:val="0"/>
                <w:lang w:val="en-GB"/>
              </w:rPr>
              <w:t>Prepayments</w:t>
            </w: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28.1</w:t>
            </w:r>
          </w:p>
        </w:tc>
        <w:tc>
          <w:tcPr>
            <w:tcW w:w="1418" w:type="dxa"/>
            <w:tcBorders>
              <w:bottom w:val="double" w:sz="18" w:space="0" w:color="auto"/>
            </w:tcBorders>
          </w:tcPr>
          <w:p w:rsidR="00000000" w:rsidRDefault="00A03C91">
            <w:pPr>
              <w:ind w:left="108"/>
              <w:jc w:val="right"/>
              <w:rPr>
                <w:snapToGrid w:val="0"/>
                <w:lang w:val="en-GB"/>
              </w:rPr>
            </w:pPr>
            <w:r>
              <w:rPr>
                <w:snapToGrid w:val="0"/>
                <w:lang w:val="en-GB"/>
              </w:rPr>
              <w:t>53.2</w:t>
            </w: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0.5</w:t>
            </w:r>
          </w:p>
        </w:tc>
        <w:tc>
          <w:tcPr>
            <w:tcW w:w="1418" w:type="dxa"/>
            <w:tcBorders>
              <w:bottom w:val="double" w:sz="18" w:space="0" w:color="auto"/>
            </w:tcBorders>
          </w:tcPr>
          <w:p w:rsidR="00000000" w:rsidRDefault="00A03C91">
            <w:pPr>
              <w:ind w:left="108"/>
              <w:jc w:val="right"/>
              <w:rPr>
                <w:snapToGrid w:val="0"/>
                <w:lang w:val="en-GB"/>
              </w:rPr>
            </w:pPr>
            <w:r>
              <w:rPr>
                <w:snapToGrid w:val="0"/>
                <w:lang w:val="en-GB"/>
              </w:rPr>
              <w:t>2.3</w:t>
            </w:r>
          </w:p>
        </w:tc>
      </w:tr>
    </w:tbl>
    <w:p w:rsidR="00000000" w:rsidRDefault="00A03C91">
      <w:pPr>
        <w:ind w:left="108"/>
        <w:rPr>
          <w:lang w:val="en-GB"/>
        </w:rPr>
      </w:pPr>
    </w:p>
    <w:p w:rsidR="00000000" w:rsidRDefault="00A03C91">
      <w:pPr>
        <w:ind w:left="108"/>
        <w:rPr>
          <w:lang w:val="en-GB"/>
        </w:rPr>
      </w:pPr>
      <w:r>
        <w:rPr>
          <w:b/>
          <w:snapToGrid w:val="0"/>
          <w:lang w:val="en-GB"/>
        </w:rPr>
        <w:t>Note 9 Receivables – Non-Current</w:t>
      </w:r>
    </w:p>
    <w:p w:rsidR="00000000" w:rsidRDefault="00A03C91">
      <w:pPr>
        <w:ind w:left="108"/>
        <w:rPr>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Term deposits and advances</w:t>
            </w:r>
          </w:p>
        </w:tc>
        <w:tc>
          <w:tcPr>
            <w:tcW w:w="1418" w:type="dxa"/>
          </w:tcPr>
          <w:p w:rsidR="00000000" w:rsidRDefault="00A03C91">
            <w:pPr>
              <w:ind w:left="108"/>
              <w:jc w:val="right"/>
              <w:rPr>
                <w:b/>
                <w:snapToGrid w:val="0"/>
                <w:lang w:val="en-GB"/>
              </w:rPr>
            </w:pPr>
            <w:r>
              <w:rPr>
                <w:b/>
                <w:snapToGrid w:val="0"/>
                <w:lang w:val="en-GB"/>
              </w:rPr>
              <w:t>23.7</w:t>
            </w:r>
          </w:p>
        </w:tc>
        <w:tc>
          <w:tcPr>
            <w:tcW w:w="1418" w:type="dxa"/>
          </w:tcPr>
          <w:p w:rsidR="00000000" w:rsidRDefault="00A03C91">
            <w:pPr>
              <w:ind w:left="108"/>
              <w:jc w:val="right"/>
              <w:rPr>
                <w:snapToGrid w:val="0"/>
                <w:lang w:val="en-GB"/>
              </w:rPr>
            </w:pPr>
            <w:r>
              <w:rPr>
                <w:snapToGrid w:val="0"/>
                <w:lang w:val="en-GB"/>
              </w:rPr>
              <w:t>21.6</w:t>
            </w:r>
          </w:p>
        </w:tc>
        <w:tc>
          <w:tcPr>
            <w:tcW w:w="1418" w:type="dxa"/>
          </w:tcPr>
          <w:p w:rsidR="00000000" w:rsidRDefault="00A03C91">
            <w:pPr>
              <w:ind w:left="108"/>
              <w:jc w:val="right"/>
              <w:rPr>
                <w:b/>
                <w:snapToGrid w:val="0"/>
                <w:lang w:val="en-GB"/>
              </w:rPr>
            </w:pPr>
            <w:r>
              <w:rPr>
                <w:b/>
                <w:snapToGrid w:val="0"/>
                <w:lang w:val="en-GB"/>
              </w:rPr>
              <w:t>7.0</w:t>
            </w:r>
          </w:p>
        </w:tc>
        <w:tc>
          <w:tcPr>
            <w:tcW w:w="1418" w:type="dxa"/>
          </w:tcPr>
          <w:p w:rsidR="00000000" w:rsidRDefault="00A03C91">
            <w:pPr>
              <w:ind w:left="108"/>
              <w:jc w:val="right"/>
              <w:rPr>
                <w:snapToGrid w:val="0"/>
                <w:lang w:val="en-GB"/>
              </w:rPr>
            </w:pPr>
            <w:r>
              <w:rPr>
                <w:snapToGrid w:val="0"/>
                <w:lang w:val="en-GB"/>
              </w:rPr>
              <w:t>7.0</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Loan to Employee Share Plan (note 34)</w:t>
            </w:r>
          </w:p>
        </w:tc>
        <w:tc>
          <w:tcPr>
            <w:tcW w:w="1418" w:type="dxa"/>
          </w:tcPr>
          <w:p w:rsidR="00000000" w:rsidRDefault="00A03C91">
            <w:pPr>
              <w:ind w:left="108"/>
              <w:jc w:val="right"/>
              <w:rPr>
                <w:b/>
                <w:snapToGrid w:val="0"/>
                <w:lang w:val="en-GB"/>
              </w:rPr>
            </w:pPr>
            <w:r>
              <w:rPr>
                <w:b/>
                <w:snapToGrid w:val="0"/>
                <w:lang w:val="en-GB"/>
              </w:rPr>
              <w:t>95.4</w:t>
            </w:r>
          </w:p>
        </w:tc>
        <w:tc>
          <w:tcPr>
            <w:tcW w:w="1418" w:type="dxa"/>
          </w:tcPr>
          <w:p w:rsidR="00000000" w:rsidRDefault="00A03C91">
            <w:pPr>
              <w:ind w:left="108"/>
              <w:jc w:val="right"/>
              <w:rPr>
                <w:snapToGrid w:val="0"/>
                <w:lang w:val="en-GB"/>
              </w:rPr>
            </w:pPr>
            <w:r>
              <w:rPr>
                <w:snapToGrid w:val="0"/>
                <w:lang w:val="en-GB"/>
              </w:rPr>
              <w:t>1</w:t>
            </w:r>
            <w:r>
              <w:rPr>
                <w:snapToGrid w:val="0"/>
                <w:lang w:val="en-GB"/>
              </w:rPr>
              <w:t>05.8</w:t>
            </w:r>
          </w:p>
        </w:tc>
        <w:tc>
          <w:tcPr>
            <w:tcW w:w="1418" w:type="dxa"/>
          </w:tcPr>
          <w:p w:rsidR="00000000" w:rsidRDefault="00A03C91">
            <w:pPr>
              <w:ind w:left="108"/>
              <w:jc w:val="right"/>
              <w:rPr>
                <w:b/>
                <w:snapToGrid w:val="0"/>
                <w:lang w:val="en-GB"/>
              </w:rPr>
            </w:pPr>
            <w:r>
              <w:rPr>
                <w:b/>
                <w:snapToGrid w:val="0"/>
                <w:lang w:val="en-GB"/>
              </w:rPr>
              <w:t>95.4</w:t>
            </w:r>
          </w:p>
        </w:tc>
        <w:tc>
          <w:tcPr>
            <w:tcW w:w="1418" w:type="dxa"/>
          </w:tcPr>
          <w:p w:rsidR="00000000" w:rsidRDefault="00A03C91">
            <w:pPr>
              <w:ind w:left="108"/>
              <w:jc w:val="right"/>
              <w:rPr>
                <w:snapToGrid w:val="0"/>
                <w:lang w:val="en-GB"/>
              </w:rPr>
            </w:pPr>
            <w:r>
              <w:rPr>
                <w:snapToGrid w:val="0"/>
                <w:lang w:val="en-GB"/>
              </w:rPr>
              <w:t>105.8</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Loans to associated unit trust and partnership</w:t>
            </w:r>
          </w:p>
        </w:tc>
        <w:tc>
          <w:tcPr>
            <w:tcW w:w="1418" w:type="dxa"/>
          </w:tcPr>
          <w:p w:rsidR="00000000" w:rsidRDefault="00A03C91">
            <w:pPr>
              <w:ind w:left="108"/>
              <w:jc w:val="right"/>
              <w:rPr>
                <w:b/>
                <w:snapToGrid w:val="0"/>
                <w:lang w:val="en-GB"/>
              </w:rPr>
            </w:pPr>
            <w:r>
              <w:rPr>
                <w:b/>
                <w:snapToGrid w:val="0"/>
                <w:lang w:val="en-GB"/>
              </w:rPr>
              <w:t>2.4</w:t>
            </w:r>
          </w:p>
        </w:tc>
        <w:tc>
          <w:tcPr>
            <w:tcW w:w="1418" w:type="dxa"/>
          </w:tcPr>
          <w:p w:rsidR="00000000" w:rsidRDefault="00A03C91">
            <w:pPr>
              <w:ind w:left="108"/>
              <w:jc w:val="right"/>
              <w:rPr>
                <w:snapToGrid w:val="0"/>
                <w:lang w:val="en-GB"/>
              </w:rPr>
            </w:pPr>
            <w:r>
              <w:rPr>
                <w:snapToGrid w:val="0"/>
                <w:lang w:val="en-GB"/>
              </w:rPr>
              <w:t>2.2</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Amounts owing by controlled entities</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819.0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697.2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double" w:sz="18" w:space="0" w:color="auto"/>
            </w:tcBorders>
          </w:tcPr>
          <w:p w:rsidR="00000000" w:rsidRDefault="00A03C91">
            <w:pPr>
              <w:ind w:left="108"/>
              <w:rPr>
                <w:snapToGrid w:val="0"/>
                <w:lang w:val="en-GB"/>
              </w:rPr>
            </w:pPr>
            <w:r>
              <w:rPr>
                <w:snapToGrid w:val="0"/>
                <w:vanish/>
                <w:lang w:val="en-GB"/>
              </w:rPr>
              <w:t>[DULON]</w:t>
            </w: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121.5</w:t>
            </w:r>
          </w:p>
        </w:tc>
        <w:tc>
          <w:tcPr>
            <w:tcW w:w="1418" w:type="dxa"/>
            <w:tcBorders>
              <w:bottom w:val="double" w:sz="18" w:space="0" w:color="auto"/>
            </w:tcBorders>
          </w:tcPr>
          <w:p w:rsidR="00000000" w:rsidRDefault="00A03C91">
            <w:pPr>
              <w:ind w:left="108"/>
              <w:jc w:val="right"/>
              <w:rPr>
                <w:snapToGrid w:val="0"/>
                <w:lang w:val="en-GB"/>
              </w:rPr>
            </w:pPr>
            <w:r>
              <w:rPr>
                <w:snapToGrid w:val="0"/>
                <w:lang w:val="en-GB"/>
              </w:rPr>
              <w:t>129.6</w:t>
            </w: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921.4</w:t>
            </w:r>
          </w:p>
        </w:tc>
        <w:tc>
          <w:tcPr>
            <w:tcW w:w="1418" w:type="dxa"/>
            <w:tcBorders>
              <w:bottom w:val="double" w:sz="18" w:space="0" w:color="auto"/>
            </w:tcBorders>
          </w:tcPr>
          <w:p w:rsidR="00000000" w:rsidRDefault="00A03C91">
            <w:pPr>
              <w:ind w:left="108"/>
              <w:jc w:val="right"/>
              <w:rPr>
                <w:snapToGrid w:val="0"/>
                <w:lang w:val="en-GB"/>
              </w:rPr>
            </w:pPr>
            <w:r>
              <w:rPr>
                <w:snapToGrid w:val="0"/>
                <w:lang w:val="en-GB"/>
              </w:rPr>
              <w:t>810.0</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10 Investments – Non-Current</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b/>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Investments in associates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Interest in shopping centre unit trust, at fair value (note 33)</w:t>
            </w:r>
          </w:p>
        </w:tc>
        <w:tc>
          <w:tcPr>
            <w:tcW w:w="1418" w:type="dxa"/>
          </w:tcPr>
          <w:p w:rsidR="00000000" w:rsidRDefault="00A03C91">
            <w:pPr>
              <w:ind w:left="108"/>
              <w:jc w:val="right"/>
              <w:rPr>
                <w:b/>
                <w:snapToGrid w:val="0"/>
                <w:lang w:val="en-GB"/>
              </w:rPr>
            </w:pPr>
            <w:r>
              <w:rPr>
                <w:b/>
                <w:snapToGrid w:val="0"/>
                <w:lang w:val="en-GB"/>
              </w:rPr>
              <w:t>76.8</w:t>
            </w:r>
          </w:p>
        </w:tc>
        <w:tc>
          <w:tcPr>
            <w:tcW w:w="1418" w:type="dxa"/>
          </w:tcPr>
          <w:p w:rsidR="00000000" w:rsidRDefault="00A03C91">
            <w:pPr>
              <w:ind w:left="108"/>
              <w:jc w:val="right"/>
              <w:rPr>
                <w:snapToGrid w:val="0"/>
                <w:lang w:val="en-GB"/>
              </w:rPr>
            </w:pPr>
            <w:r>
              <w:rPr>
                <w:snapToGrid w:val="0"/>
                <w:lang w:val="en-GB"/>
              </w:rPr>
              <w:t>72.5</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Interest in partnership (note 33)</w:t>
            </w:r>
          </w:p>
        </w:tc>
        <w:tc>
          <w:tcPr>
            <w:tcW w:w="1418" w:type="dxa"/>
          </w:tcPr>
          <w:p w:rsidR="00000000" w:rsidRDefault="00A03C91">
            <w:pPr>
              <w:ind w:left="108"/>
              <w:jc w:val="right"/>
              <w:rPr>
                <w:b/>
                <w:snapToGrid w:val="0"/>
                <w:lang w:val="en-GB"/>
              </w:rPr>
            </w:pPr>
            <w:r>
              <w:rPr>
                <w:b/>
                <w:snapToGrid w:val="0"/>
                <w:lang w:val="en-GB"/>
              </w:rPr>
              <w:t>2.0</w:t>
            </w:r>
          </w:p>
        </w:tc>
        <w:tc>
          <w:tcPr>
            <w:tcW w:w="1418" w:type="dxa"/>
          </w:tcPr>
          <w:p w:rsidR="00000000" w:rsidRDefault="00A03C91">
            <w:pPr>
              <w:ind w:left="108"/>
              <w:jc w:val="right"/>
              <w:rPr>
                <w:snapToGrid w:val="0"/>
                <w:lang w:val="en-GB"/>
              </w:rPr>
            </w:pPr>
            <w:r>
              <w:rPr>
                <w:snapToGrid w:val="0"/>
                <w:lang w:val="en-GB"/>
              </w:rPr>
              <w:t>2.0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Investments in controlled entities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Shares in controlled entities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4,570.4</w:t>
            </w:r>
          </w:p>
        </w:tc>
        <w:tc>
          <w:tcPr>
            <w:tcW w:w="1418" w:type="dxa"/>
          </w:tcPr>
          <w:p w:rsidR="00000000" w:rsidRDefault="00A03C91">
            <w:pPr>
              <w:ind w:left="108"/>
              <w:jc w:val="right"/>
              <w:rPr>
                <w:snapToGrid w:val="0"/>
                <w:lang w:val="en-GB"/>
              </w:rPr>
            </w:pPr>
            <w:r>
              <w:rPr>
                <w:snapToGrid w:val="0"/>
                <w:lang w:val="en-GB"/>
              </w:rPr>
              <w:t>4,594.3</w:t>
            </w: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I</w:t>
            </w:r>
            <w:r>
              <w:rPr>
                <w:b/>
                <w:snapToGrid w:val="0"/>
                <w:lang w:val="en-GB"/>
              </w:rPr>
              <w:t>nvestments in other entities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Shares in unlisted corporations</w:t>
            </w:r>
          </w:p>
        </w:tc>
        <w:tc>
          <w:tcPr>
            <w:tcW w:w="1418" w:type="dxa"/>
          </w:tcPr>
          <w:p w:rsidR="00000000" w:rsidRDefault="00A03C91">
            <w:pPr>
              <w:ind w:left="108"/>
              <w:jc w:val="right"/>
              <w:rPr>
                <w:b/>
                <w:snapToGrid w:val="0"/>
                <w:lang w:val="en-GB"/>
              </w:rPr>
            </w:pPr>
            <w:r>
              <w:rPr>
                <w:b/>
                <w:snapToGrid w:val="0"/>
                <w:lang w:val="en-GB"/>
              </w:rPr>
              <w:t>19.3</w:t>
            </w:r>
          </w:p>
        </w:tc>
        <w:tc>
          <w:tcPr>
            <w:tcW w:w="1418" w:type="dxa"/>
          </w:tcPr>
          <w:p w:rsidR="00000000" w:rsidRDefault="00A03C91">
            <w:pPr>
              <w:ind w:left="108"/>
              <w:jc w:val="right"/>
              <w:rPr>
                <w:snapToGrid w:val="0"/>
                <w:lang w:val="en-GB"/>
              </w:rPr>
            </w:pPr>
            <w:r>
              <w:rPr>
                <w:snapToGrid w:val="0"/>
                <w:lang w:val="en-GB"/>
              </w:rPr>
              <w:t>19.3</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Debentures in unlisted corporations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0.1</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Interest in bonds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7.7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15.3</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105.8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109.2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4,570.4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4,594.3</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Shares in unlisted corporations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CML Group has </w:t>
      </w:r>
      <w:r>
        <w:rPr>
          <w:snapToGrid w:val="0"/>
          <w:lang w:val="en-GB"/>
        </w:rPr>
        <w:t xml:space="preserve">a 2% interest in </w:t>
      </w:r>
      <w:proofErr w:type="spellStart"/>
      <w:r>
        <w:rPr>
          <w:snapToGrid w:val="0"/>
          <w:lang w:val="en-GB"/>
        </w:rPr>
        <w:t>GlobalNetXchange</w:t>
      </w:r>
      <w:proofErr w:type="spellEnd"/>
      <w:r>
        <w:rPr>
          <w:snapToGrid w:val="0"/>
          <w:lang w:val="en-GB"/>
        </w:rPr>
        <w:t xml:space="preserve"> Ltd. (GNX). GNX is an international retail alliance which offers hosted software solutions for retail applications.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Interest in bonds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Quoted market value of these investments at balance date was $7.7 million (2002 $15.3 </w:t>
      </w:r>
      <w:r>
        <w:rPr>
          <w:snapToGrid w:val="0"/>
          <w:lang w:val="en-GB"/>
        </w:rPr>
        <w:t>million).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11 Property, Plant and Equipment – Non-Current</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b/>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Freehold properties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Land</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At fair value</w:t>
            </w:r>
          </w:p>
        </w:tc>
        <w:tc>
          <w:tcPr>
            <w:tcW w:w="1418" w:type="dxa"/>
          </w:tcPr>
          <w:p w:rsidR="00000000" w:rsidRDefault="00A03C91">
            <w:pPr>
              <w:ind w:left="108"/>
              <w:jc w:val="right"/>
              <w:rPr>
                <w:b/>
                <w:snapToGrid w:val="0"/>
                <w:lang w:val="en-GB"/>
              </w:rPr>
            </w:pPr>
            <w:r>
              <w:rPr>
                <w:b/>
                <w:snapToGrid w:val="0"/>
                <w:lang w:val="en-GB"/>
              </w:rPr>
              <w:t>202.1</w:t>
            </w:r>
          </w:p>
        </w:tc>
        <w:tc>
          <w:tcPr>
            <w:tcW w:w="1418" w:type="dxa"/>
          </w:tcPr>
          <w:p w:rsidR="00000000" w:rsidRDefault="00A03C91">
            <w:pPr>
              <w:ind w:left="108"/>
              <w:jc w:val="right"/>
              <w:rPr>
                <w:snapToGrid w:val="0"/>
                <w:lang w:val="en-GB"/>
              </w:rPr>
            </w:pPr>
            <w:r>
              <w:rPr>
                <w:snapToGrid w:val="0"/>
                <w:lang w:val="en-GB"/>
              </w:rPr>
              <w:t>163.4</w:t>
            </w:r>
          </w:p>
        </w:tc>
        <w:tc>
          <w:tcPr>
            <w:tcW w:w="1418" w:type="dxa"/>
          </w:tcPr>
          <w:p w:rsidR="00000000" w:rsidRDefault="00A03C91">
            <w:pPr>
              <w:ind w:left="108"/>
              <w:jc w:val="right"/>
              <w:rPr>
                <w:b/>
                <w:snapToGrid w:val="0"/>
                <w:lang w:val="en-GB"/>
              </w:rPr>
            </w:pPr>
            <w:r>
              <w:rPr>
                <w:b/>
                <w:snapToGrid w:val="0"/>
                <w:lang w:val="en-GB"/>
              </w:rPr>
              <w:t>12.4</w:t>
            </w:r>
          </w:p>
        </w:tc>
        <w:tc>
          <w:tcPr>
            <w:tcW w:w="1418" w:type="dxa"/>
          </w:tcPr>
          <w:p w:rsidR="00000000" w:rsidRDefault="00A03C91">
            <w:pPr>
              <w:ind w:left="108"/>
              <w:jc w:val="right"/>
              <w:rPr>
                <w:snapToGrid w:val="0"/>
                <w:lang w:val="en-GB"/>
              </w:rPr>
            </w:pPr>
            <w:r>
              <w:rPr>
                <w:snapToGrid w:val="0"/>
                <w:lang w:val="en-GB"/>
              </w:rPr>
              <w:t>5.4</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Buildings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At fair value</w:t>
            </w:r>
          </w:p>
        </w:tc>
        <w:tc>
          <w:tcPr>
            <w:tcW w:w="1418" w:type="dxa"/>
          </w:tcPr>
          <w:p w:rsidR="00000000" w:rsidRDefault="00A03C91">
            <w:pPr>
              <w:ind w:left="108"/>
              <w:jc w:val="right"/>
              <w:rPr>
                <w:b/>
                <w:snapToGrid w:val="0"/>
                <w:lang w:val="en-GB"/>
              </w:rPr>
            </w:pPr>
            <w:r>
              <w:rPr>
                <w:b/>
                <w:snapToGrid w:val="0"/>
                <w:lang w:val="en-GB"/>
              </w:rPr>
              <w:t>45.5</w:t>
            </w:r>
          </w:p>
        </w:tc>
        <w:tc>
          <w:tcPr>
            <w:tcW w:w="1418" w:type="dxa"/>
          </w:tcPr>
          <w:p w:rsidR="00000000" w:rsidRDefault="00A03C91">
            <w:pPr>
              <w:ind w:left="108"/>
              <w:jc w:val="right"/>
              <w:rPr>
                <w:snapToGrid w:val="0"/>
                <w:lang w:val="en-GB"/>
              </w:rPr>
            </w:pPr>
            <w:r>
              <w:rPr>
                <w:snapToGrid w:val="0"/>
                <w:lang w:val="en-GB"/>
              </w:rPr>
              <w:t>36.1</w:t>
            </w:r>
          </w:p>
        </w:tc>
        <w:tc>
          <w:tcPr>
            <w:tcW w:w="1418" w:type="dxa"/>
          </w:tcPr>
          <w:p w:rsidR="00000000" w:rsidRDefault="00A03C91">
            <w:pPr>
              <w:ind w:left="108"/>
              <w:jc w:val="right"/>
              <w:rPr>
                <w:b/>
                <w:snapToGrid w:val="0"/>
                <w:lang w:val="en-GB"/>
              </w:rPr>
            </w:pPr>
            <w:r>
              <w:rPr>
                <w:b/>
                <w:snapToGrid w:val="0"/>
                <w:lang w:val="en-GB"/>
              </w:rPr>
              <w:t>0.2</w:t>
            </w:r>
          </w:p>
        </w:tc>
        <w:tc>
          <w:tcPr>
            <w:tcW w:w="1418" w:type="dxa"/>
          </w:tcPr>
          <w:p w:rsidR="00000000" w:rsidRDefault="00A03C91">
            <w:pPr>
              <w:ind w:left="108"/>
              <w:jc w:val="right"/>
              <w:rPr>
                <w:snapToGrid w:val="0"/>
                <w:lang w:val="en-GB"/>
              </w:rPr>
            </w:pPr>
            <w:r>
              <w:rPr>
                <w:snapToGrid w:val="0"/>
                <w:lang w:val="en-GB"/>
              </w:rPr>
              <w:t>0.2</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Less: </w:t>
            </w:r>
            <w:r>
              <w:rPr>
                <w:snapToGrid w:val="0"/>
                <w:lang w:val="en-GB"/>
              </w:rPr>
              <w:t>Accumulated depreciation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43.7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34.9</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0.2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 freehold properties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245.8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198.3</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12.6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5.6</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Leasehold improvements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At cost</w:t>
            </w:r>
          </w:p>
        </w:tc>
        <w:tc>
          <w:tcPr>
            <w:tcW w:w="1418" w:type="dxa"/>
          </w:tcPr>
          <w:p w:rsidR="00000000" w:rsidRDefault="00A03C91">
            <w:pPr>
              <w:ind w:left="108"/>
              <w:jc w:val="right"/>
              <w:rPr>
                <w:b/>
                <w:snapToGrid w:val="0"/>
                <w:lang w:val="en-GB"/>
              </w:rPr>
            </w:pPr>
            <w:r>
              <w:rPr>
                <w:b/>
                <w:snapToGrid w:val="0"/>
                <w:lang w:val="en-GB"/>
              </w:rPr>
              <w:t>674.5</w:t>
            </w:r>
          </w:p>
        </w:tc>
        <w:tc>
          <w:tcPr>
            <w:tcW w:w="1418" w:type="dxa"/>
          </w:tcPr>
          <w:p w:rsidR="00000000" w:rsidRDefault="00A03C91">
            <w:pPr>
              <w:ind w:left="108"/>
              <w:jc w:val="right"/>
              <w:rPr>
                <w:snapToGrid w:val="0"/>
                <w:lang w:val="en-GB"/>
              </w:rPr>
            </w:pPr>
            <w:r>
              <w:rPr>
                <w:snapToGrid w:val="0"/>
                <w:lang w:val="en-GB"/>
              </w:rPr>
              <w:t>614.2</w:t>
            </w:r>
          </w:p>
        </w:tc>
        <w:tc>
          <w:tcPr>
            <w:tcW w:w="1418" w:type="dxa"/>
          </w:tcPr>
          <w:p w:rsidR="00000000" w:rsidRDefault="00A03C91">
            <w:pPr>
              <w:ind w:left="108"/>
              <w:jc w:val="right"/>
              <w:rPr>
                <w:b/>
                <w:snapToGrid w:val="0"/>
                <w:lang w:val="en-GB"/>
              </w:rPr>
            </w:pPr>
            <w:r>
              <w:rPr>
                <w:b/>
                <w:snapToGrid w:val="0"/>
                <w:lang w:val="en-GB"/>
              </w:rPr>
              <w:t>11.1</w:t>
            </w:r>
          </w:p>
        </w:tc>
        <w:tc>
          <w:tcPr>
            <w:tcW w:w="1418" w:type="dxa"/>
          </w:tcPr>
          <w:p w:rsidR="00000000" w:rsidRDefault="00A03C91">
            <w:pPr>
              <w:ind w:left="108"/>
              <w:jc w:val="right"/>
              <w:rPr>
                <w:snapToGrid w:val="0"/>
                <w:lang w:val="en-GB"/>
              </w:rPr>
            </w:pPr>
            <w:r>
              <w:rPr>
                <w:snapToGrid w:val="0"/>
                <w:lang w:val="en-GB"/>
              </w:rPr>
              <w:t>10.2</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Less: Accumulated depreciation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(297.4)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(251.9)</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w:t>
            </w:r>
            <w:r>
              <w:rPr>
                <w:b/>
                <w:snapToGrid w:val="0"/>
                <w:lang w:val="en-GB"/>
              </w:rPr>
              <w:t>4.4)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(4.7)</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 leasehold improvements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377.1</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362.3</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6.7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5.5</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Investment properties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At fair value</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71.5</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334.7</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 properties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694.4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895.3</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19.3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11.1</w:t>
            </w:r>
          </w:p>
        </w:tc>
      </w:tr>
    </w:tbl>
    <w:p w:rsidR="00000000" w:rsidRDefault="00A03C91">
      <w:pPr>
        <w:ind w:left="108"/>
        <w:rPr>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Plant and equipment</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At cost</w:t>
            </w:r>
          </w:p>
        </w:tc>
        <w:tc>
          <w:tcPr>
            <w:tcW w:w="1418" w:type="dxa"/>
          </w:tcPr>
          <w:p w:rsidR="00000000" w:rsidRDefault="00A03C91">
            <w:pPr>
              <w:ind w:left="108"/>
              <w:jc w:val="right"/>
              <w:rPr>
                <w:b/>
                <w:snapToGrid w:val="0"/>
                <w:lang w:val="en-GB"/>
              </w:rPr>
            </w:pPr>
            <w:r>
              <w:rPr>
                <w:b/>
                <w:snapToGrid w:val="0"/>
                <w:lang w:val="en-GB"/>
              </w:rPr>
              <w:t>5,659.1</w:t>
            </w:r>
          </w:p>
        </w:tc>
        <w:tc>
          <w:tcPr>
            <w:tcW w:w="1418" w:type="dxa"/>
          </w:tcPr>
          <w:p w:rsidR="00000000" w:rsidRDefault="00A03C91">
            <w:pPr>
              <w:ind w:left="108"/>
              <w:jc w:val="right"/>
              <w:rPr>
                <w:snapToGrid w:val="0"/>
                <w:lang w:val="en-GB"/>
              </w:rPr>
            </w:pPr>
            <w:r>
              <w:rPr>
                <w:snapToGrid w:val="0"/>
                <w:lang w:val="en-GB"/>
              </w:rPr>
              <w:t>5,420.3</w:t>
            </w:r>
          </w:p>
        </w:tc>
        <w:tc>
          <w:tcPr>
            <w:tcW w:w="1418" w:type="dxa"/>
          </w:tcPr>
          <w:p w:rsidR="00000000" w:rsidRDefault="00A03C91">
            <w:pPr>
              <w:ind w:left="108"/>
              <w:jc w:val="right"/>
              <w:rPr>
                <w:b/>
                <w:snapToGrid w:val="0"/>
                <w:lang w:val="en-GB"/>
              </w:rPr>
            </w:pPr>
            <w:r>
              <w:rPr>
                <w:b/>
                <w:snapToGrid w:val="0"/>
                <w:lang w:val="en-GB"/>
              </w:rPr>
              <w:t>194.3</w:t>
            </w:r>
          </w:p>
        </w:tc>
        <w:tc>
          <w:tcPr>
            <w:tcW w:w="1418" w:type="dxa"/>
          </w:tcPr>
          <w:p w:rsidR="00000000" w:rsidRDefault="00A03C91">
            <w:pPr>
              <w:ind w:left="108"/>
              <w:jc w:val="right"/>
              <w:rPr>
                <w:snapToGrid w:val="0"/>
                <w:lang w:val="en-GB"/>
              </w:rPr>
            </w:pPr>
            <w:r>
              <w:rPr>
                <w:snapToGrid w:val="0"/>
                <w:lang w:val="en-GB"/>
              </w:rPr>
              <w:t>204.4</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Less: Accumulated depreciation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(3,241.2)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(3,044.5)</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(123.1)</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(140.9)</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 plant and equipment</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2,417.9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2,375.8</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71.2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63.5</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Computer software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At cost</w:t>
            </w:r>
          </w:p>
        </w:tc>
        <w:tc>
          <w:tcPr>
            <w:tcW w:w="1418" w:type="dxa"/>
          </w:tcPr>
          <w:p w:rsidR="00000000" w:rsidRDefault="00A03C91">
            <w:pPr>
              <w:ind w:left="108"/>
              <w:jc w:val="right"/>
              <w:rPr>
                <w:b/>
                <w:snapToGrid w:val="0"/>
                <w:lang w:val="en-GB"/>
              </w:rPr>
            </w:pPr>
            <w:r>
              <w:rPr>
                <w:b/>
                <w:snapToGrid w:val="0"/>
                <w:lang w:val="en-GB"/>
              </w:rPr>
              <w:t>152.5</w:t>
            </w:r>
          </w:p>
        </w:tc>
        <w:tc>
          <w:tcPr>
            <w:tcW w:w="1418" w:type="dxa"/>
          </w:tcPr>
          <w:p w:rsidR="00000000" w:rsidRDefault="00A03C91">
            <w:pPr>
              <w:ind w:left="108"/>
              <w:jc w:val="right"/>
              <w:rPr>
                <w:snapToGrid w:val="0"/>
                <w:lang w:val="en-GB"/>
              </w:rPr>
            </w:pPr>
            <w:r>
              <w:rPr>
                <w:snapToGrid w:val="0"/>
                <w:lang w:val="en-GB"/>
              </w:rPr>
              <w:t>115.7</w:t>
            </w:r>
          </w:p>
        </w:tc>
        <w:tc>
          <w:tcPr>
            <w:tcW w:w="1418" w:type="dxa"/>
          </w:tcPr>
          <w:p w:rsidR="00000000" w:rsidRDefault="00A03C91">
            <w:pPr>
              <w:ind w:left="108"/>
              <w:jc w:val="right"/>
              <w:rPr>
                <w:b/>
                <w:snapToGrid w:val="0"/>
                <w:lang w:val="en-GB"/>
              </w:rPr>
            </w:pPr>
            <w:r>
              <w:rPr>
                <w:b/>
                <w:snapToGrid w:val="0"/>
                <w:lang w:val="en-GB"/>
              </w:rPr>
              <w:t>3.3</w:t>
            </w:r>
          </w:p>
        </w:tc>
        <w:tc>
          <w:tcPr>
            <w:tcW w:w="1418" w:type="dxa"/>
          </w:tcPr>
          <w:p w:rsidR="00000000" w:rsidRDefault="00A03C91">
            <w:pPr>
              <w:ind w:left="108"/>
              <w:jc w:val="right"/>
              <w:rPr>
                <w:snapToGrid w:val="0"/>
                <w:lang w:val="en-GB"/>
              </w:rPr>
            </w:pPr>
            <w:r>
              <w:rPr>
                <w:snapToGrid w:val="0"/>
                <w:lang w:val="en-GB"/>
              </w:rPr>
              <w:t>4.5</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Less: Accumulated amortisation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(64.5)</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(38.2)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(1.1)</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 computer software</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88.0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77.5</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4.3</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Capital work in progress, at cost</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140.3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150.9</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4.5</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10.5</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 property, plant and equipment</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3,340.6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3,4</w:t>
            </w:r>
            <w:r>
              <w:rPr>
                <w:snapToGrid w:val="0"/>
                <w:lang w:val="en-GB"/>
              </w:rPr>
              <w:t>99.5</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97.2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89.4</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Valuation of freehold and investment properties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basis of valuation of freehold and investment properties is fair value, being the amounts for which the assets could be exchanged between willing parties in an arm's length transaction. </w:t>
      </w:r>
      <w:r>
        <w:rPr>
          <w:snapToGrid w:val="0"/>
          <w:lang w:val="en-GB"/>
        </w:rPr>
        <w:t>The latest assessments of fair value as at 27 July 2003 are primarily based on independent assessments.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Reconciliation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Reconciliations of the carrying amount of each class of property, plant and equipment are set out below:</w:t>
      </w:r>
    </w:p>
    <w:p w:rsidR="00000000" w:rsidRDefault="00A03C91">
      <w:pPr>
        <w:shd w:val="clear" w:color="auto" w:fill="FFFFFF"/>
        <w:ind w:left="108"/>
        <w:rPr>
          <w:snapToGrid w:val="0"/>
          <w:lang w:val="en-GB"/>
        </w:rPr>
      </w:pPr>
    </w:p>
    <w:tbl>
      <w:tblPr>
        <w:tblW w:w="0" w:type="auto"/>
        <w:tblLayout w:type="fixed"/>
        <w:tblLook w:val="0000"/>
      </w:tblPr>
      <w:tblGrid>
        <w:gridCol w:w="3402"/>
        <w:gridCol w:w="1304"/>
        <w:gridCol w:w="1304"/>
        <w:gridCol w:w="1304"/>
        <w:gridCol w:w="1304"/>
        <w:gridCol w:w="1304"/>
        <w:gridCol w:w="1304"/>
        <w:gridCol w:w="1304"/>
        <w:gridCol w:w="1304"/>
      </w:tblGrid>
      <w:tr w:rsidR="00000000">
        <w:tblPrEx>
          <w:tblCellMar>
            <w:top w:w="0" w:type="dxa"/>
            <w:bottom w:w="0" w:type="dxa"/>
          </w:tblCellMar>
        </w:tblPrEx>
        <w:tc>
          <w:tcPr>
            <w:tcW w:w="3402" w:type="dxa"/>
          </w:tcPr>
          <w:p w:rsidR="00000000" w:rsidRDefault="00A03C91">
            <w:pPr>
              <w:ind w:left="108"/>
              <w:rPr>
                <w:b/>
                <w:snapToGrid w:val="0"/>
                <w:sz w:val="16"/>
                <w:lang w:val="en-GB"/>
              </w:rPr>
            </w:pPr>
            <w:r>
              <w:rPr>
                <w:b/>
                <w:snapToGrid w:val="0"/>
                <w:sz w:val="16"/>
                <w:lang w:val="en-GB"/>
              </w:rPr>
              <w:t>CML Group – 2003</w:t>
            </w:r>
          </w:p>
        </w:tc>
        <w:tc>
          <w:tcPr>
            <w:tcW w:w="1304" w:type="dxa"/>
          </w:tcPr>
          <w:p w:rsidR="00000000" w:rsidRDefault="00A03C91">
            <w:pPr>
              <w:ind w:left="108"/>
              <w:jc w:val="right"/>
              <w:rPr>
                <w:b/>
                <w:snapToGrid w:val="0"/>
                <w:sz w:val="16"/>
                <w:lang w:val="en-GB"/>
              </w:rPr>
            </w:pPr>
            <w:r>
              <w:rPr>
                <w:b/>
                <w:snapToGrid w:val="0"/>
                <w:sz w:val="16"/>
                <w:lang w:val="en-GB"/>
              </w:rPr>
              <w:t>Freehold</w:t>
            </w:r>
          </w:p>
        </w:tc>
        <w:tc>
          <w:tcPr>
            <w:tcW w:w="1304" w:type="dxa"/>
          </w:tcPr>
          <w:p w:rsidR="00000000" w:rsidRDefault="00A03C91">
            <w:pPr>
              <w:ind w:left="108"/>
              <w:jc w:val="right"/>
              <w:rPr>
                <w:b/>
                <w:snapToGrid w:val="0"/>
                <w:sz w:val="16"/>
                <w:lang w:val="en-GB"/>
              </w:rPr>
            </w:pPr>
            <w:r>
              <w:rPr>
                <w:b/>
                <w:snapToGrid w:val="0"/>
                <w:sz w:val="16"/>
                <w:lang w:val="en-GB"/>
              </w:rPr>
              <w:t>Fre</w:t>
            </w:r>
            <w:r>
              <w:rPr>
                <w:b/>
                <w:snapToGrid w:val="0"/>
                <w:sz w:val="16"/>
                <w:lang w:val="en-GB"/>
              </w:rPr>
              <w:t>ehold</w:t>
            </w:r>
          </w:p>
        </w:tc>
        <w:tc>
          <w:tcPr>
            <w:tcW w:w="1304" w:type="dxa"/>
          </w:tcPr>
          <w:p w:rsidR="00000000" w:rsidRDefault="00A03C91">
            <w:pPr>
              <w:ind w:left="108"/>
              <w:jc w:val="right"/>
              <w:rPr>
                <w:b/>
                <w:snapToGrid w:val="0"/>
                <w:sz w:val="16"/>
                <w:lang w:val="en-GB"/>
              </w:rPr>
            </w:pPr>
            <w:r>
              <w:rPr>
                <w:b/>
                <w:snapToGrid w:val="0"/>
                <w:sz w:val="16"/>
                <w:lang w:val="en-GB"/>
              </w:rPr>
              <w:t>Leasehold</w:t>
            </w:r>
          </w:p>
        </w:tc>
        <w:tc>
          <w:tcPr>
            <w:tcW w:w="1304" w:type="dxa"/>
          </w:tcPr>
          <w:p w:rsidR="00000000" w:rsidRDefault="00A03C91">
            <w:pPr>
              <w:ind w:left="108"/>
              <w:jc w:val="right"/>
              <w:rPr>
                <w:b/>
                <w:snapToGrid w:val="0"/>
                <w:sz w:val="16"/>
                <w:lang w:val="en-GB"/>
              </w:rPr>
            </w:pPr>
            <w:r>
              <w:rPr>
                <w:b/>
                <w:snapToGrid w:val="0"/>
                <w:sz w:val="16"/>
                <w:lang w:val="en-GB"/>
              </w:rPr>
              <w:t>Investment</w:t>
            </w:r>
          </w:p>
        </w:tc>
        <w:tc>
          <w:tcPr>
            <w:tcW w:w="1304" w:type="dxa"/>
          </w:tcPr>
          <w:p w:rsidR="00000000" w:rsidRDefault="00A03C91">
            <w:pPr>
              <w:ind w:left="108"/>
              <w:jc w:val="right"/>
              <w:rPr>
                <w:b/>
                <w:snapToGrid w:val="0"/>
                <w:sz w:val="16"/>
                <w:lang w:val="en-GB"/>
              </w:rPr>
            </w:pPr>
            <w:r>
              <w:rPr>
                <w:b/>
                <w:snapToGrid w:val="0"/>
                <w:sz w:val="16"/>
                <w:lang w:val="en-GB"/>
              </w:rPr>
              <w:t>Plant and</w:t>
            </w:r>
          </w:p>
        </w:tc>
        <w:tc>
          <w:tcPr>
            <w:tcW w:w="1304" w:type="dxa"/>
          </w:tcPr>
          <w:p w:rsidR="00000000" w:rsidRDefault="00A03C91">
            <w:pPr>
              <w:ind w:left="108"/>
              <w:jc w:val="right"/>
              <w:rPr>
                <w:b/>
                <w:snapToGrid w:val="0"/>
                <w:sz w:val="16"/>
                <w:lang w:val="en-GB"/>
              </w:rPr>
            </w:pPr>
            <w:r>
              <w:rPr>
                <w:b/>
                <w:snapToGrid w:val="0"/>
                <w:sz w:val="16"/>
                <w:lang w:val="en-GB"/>
              </w:rPr>
              <w:t>Computer</w:t>
            </w:r>
          </w:p>
        </w:tc>
        <w:tc>
          <w:tcPr>
            <w:tcW w:w="1304" w:type="dxa"/>
          </w:tcPr>
          <w:p w:rsidR="00000000" w:rsidRDefault="00A03C91">
            <w:pPr>
              <w:ind w:left="108"/>
              <w:jc w:val="right"/>
              <w:rPr>
                <w:b/>
                <w:snapToGrid w:val="0"/>
                <w:sz w:val="16"/>
                <w:lang w:val="en-GB"/>
              </w:rPr>
            </w:pPr>
            <w:r>
              <w:rPr>
                <w:b/>
                <w:snapToGrid w:val="0"/>
                <w:sz w:val="16"/>
                <w:lang w:val="en-GB"/>
              </w:rPr>
              <w:t>Capital work</w:t>
            </w:r>
          </w:p>
        </w:tc>
        <w:tc>
          <w:tcPr>
            <w:tcW w:w="1304" w:type="dxa"/>
          </w:tcPr>
          <w:p w:rsidR="00000000" w:rsidRDefault="00A03C91">
            <w:pPr>
              <w:ind w:left="108"/>
              <w:jc w:val="right"/>
              <w:rPr>
                <w:b/>
                <w:snapToGrid w:val="0"/>
                <w:sz w:val="16"/>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b/>
                <w:snapToGrid w:val="0"/>
                <w:sz w:val="16"/>
                <w:lang w:val="en-GB"/>
              </w:rPr>
            </w:pPr>
            <w:r>
              <w:rPr>
                <w:snapToGrid w:val="0"/>
                <w:vanish/>
                <w:sz w:val="16"/>
                <w:lang w:val="en-GB"/>
              </w:rPr>
              <w:t>[SULON]</w:t>
            </w:r>
            <w:r>
              <w:rPr>
                <w:b/>
                <w:snapToGrid w:val="0"/>
                <w:sz w:val="16"/>
                <w:lang w:val="en-GB"/>
              </w:rPr>
              <w:t>$ million</w:t>
            </w:r>
          </w:p>
        </w:tc>
        <w:tc>
          <w:tcPr>
            <w:tcW w:w="1304" w:type="dxa"/>
            <w:tcBorders>
              <w:bottom w:val="single" w:sz="18" w:space="0" w:color="auto"/>
            </w:tcBorders>
          </w:tcPr>
          <w:p w:rsidR="00000000" w:rsidRDefault="00A03C91">
            <w:pPr>
              <w:ind w:left="108"/>
              <w:jc w:val="right"/>
              <w:rPr>
                <w:b/>
                <w:snapToGrid w:val="0"/>
                <w:sz w:val="16"/>
                <w:lang w:val="en-GB"/>
              </w:rPr>
            </w:pPr>
            <w:r>
              <w:rPr>
                <w:b/>
                <w:snapToGrid w:val="0"/>
                <w:sz w:val="16"/>
                <w:lang w:val="en-GB"/>
              </w:rPr>
              <w:t>land</w:t>
            </w:r>
          </w:p>
        </w:tc>
        <w:tc>
          <w:tcPr>
            <w:tcW w:w="1304" w:type="dxa"/>
            <w:tcBorders>
              <w:bottom w:val="single" w:sz="18" w:space="0" w:color="auto"/>
            </w:tcBorders>
          </w:tcPr>
          <w:p w:rsidR="00000000" w:rsidRDefault="00A03C91">
            <w:pPr>
              <w:ind w:left="108"/>
              <w:jc w:val="right"/>
              <w:rPr>
                <w:b/>
                <w:snapToGrid w:val="0"/>
                <w:sz w:val="16"/>
                <w:lang w:val="en-GB"/>
              </w:rPr>
            </w:pPr>
            <w:r>
              <w:rPr>
                <w:b/>
                <w:snapToGrid w:val="0"/>
                <w:sz w:val="16"/>
                <w:lang w:val="en-GB"/>
              </w:rPr>
              <w:t>buildings</w:t>
            </w:r>
          </w:p>
        </w:tc>
        <w:tc>
          <w:tcPr>
            <w:tcW w:w="1304" w:type="dxa"/>
            <w:tcBorders>
              <w:bottom w:val="single" w:sz="18" w:space="0" w:color="auto"/>
            </w:tcBorders>
          </w:tcPr>
          <w:p w:rsidR="00000000" w:rsidRDefault="00A03C91">
            <w:pPr>
              <w:ind w:left="108"/>
              <w:jc w:val="right"/>
              <w:rPr>
                <w:b/>
                <w:snapToGrid w:val="0"/>
                <w:sz w:val="16"/>
                <w:lang w:val="en-GB"/>
              </w:rPr>
            </w:pPr>
            <w:r>
              <w:rPr>
                <w:b/>
                <w:snapToGrid w:val="0"/>
                <w:sz w:val="16"/>
                <w:lang w:val="en-GB"/>
              </w:rPr>
              <w:t>improvements</w:t>
            </w:r>
          </w:p>
        </w:tc>
        <w:tc>
          <w:tcPr>
            <w:tcW w:w="1304" w:type="dxa"/>
            <w:tcBorders>
              <w:bottom w:val="single" w:sz="18" w:space="0" w:color="auto"/>
            </w:tcBorders>
          </w:tcPr>
          <w:p w:rsidR="00000000" w:rsidRDefault="00A03C91">
            <w:pPr>
              <w:ind w:left="108"/>
              <w:jc w:val="right"/>
              <w:rPr>
                <w:b/>
                <w:snapToGrid w:val="0"/>
                <w:sz w:val="16"/>
                <w:lang w:val="en-GB"/>
              </w:rPr>
            </w:pPr>
            <w:r>
              <w:rPr>
                <w:b/>
                <w:snapToGrid w:val="0"/>
                <w:sz w:val="16"/>
                <w:lang w:val="en-GB"/>
              </w:rPr>
              <w:t>properties</w:t>
            </w:r>
          </w:p>
        </w:tc>
        <w:tc>
          <w:tcPr>
            <w:tcW w:w="1304" w:type="dxa"/>
            <w:tcBorders>
              <w:bottom w:val="single" w:sz="18" w:space="0" w:color="auto"/>
            </w:tcBorders>
          </w:tcPr>
          <w:p w:rsidR="00000000" w:rsidRDefault="00A03C91">
            <w:pPr>
              <w:ind w:left="108"/>
              <w:jc w:val="right"/>
              <w:rPr>
                <w:b/>
                <w:snapToGrid w:val="0"/>
                <w:sz w:val="16"/>
                <w:lang w:val="en-GB"/>
              </w:rPr>
            </w:pPr>
            <w:r>
              <w:rPr>
                <w:b/>
                <w:snapToGrid w:val="0"/>
                <w:sz w:val="16"/>
                <w:lang w:val="en-GB"/>
              </w:rPr>
              <w:t>equipment</w:t>
            </w:r>
          </w:p>
        </w:tc>
        <w:tc>
          <w:tcPr>
            <w:tcW w:w="1304" w:type="dxa"/>
            <w:tcBorders>
              <w:bottom w:val="single" w:sz="18" w:space="0" w:color="auto"/>
            </w:tcBorders>
          </w:tcPr>
          <w:p w:rsidR="00000000" w:rsidRDefault="00A03C91">
            <w:pPr>
              <w:ind w:left="108"/>
              <w:jc w:val="right"/>
              <w:rPr>
                <w:b/>
                <w:snapToGrid w:val="0"/>
                <w:sz w:val="16"/>
                <w:lang w:val="en-GB"/>
              </w:rPr>
            </w:pPr>
            <w:r>
              <w:rPr>
                <w:b/>
                <w:snapToGrid w:val="0"/>
                <w:sz w:val="16"/>
                <w:lang w:val="en-GB"/>
              </w:rPr>
              <w:t>software</w:t>
            </w:r>
          </w:p>
        </w:tc>
        <w:tc>
          <w:tcPr>
            <w:tcW w:w="1304" w:type="dxa"/>
            <w:tcBorders>
              <w:bottom w:val="single" w:sz="18" w:space="0" w:color="auto"/>
            </w:tcBorders>
          </w:tcPr>
          <w:p w:rsidR="00000000" w:rsidRDefault="00A03C91">
            <w:pPr>
              <w:ind w:left="108"/>
              <w:jc w:val="right"/>
              <w:rPr>
                <w:b/>
                <w:snapToGrid w:val="0"/>
                <w:sz w:val="16"/>
                <w:lang w:val="en-GB"/>
              </w:rPr>
            </w:pPr>
            <w:r>
              <w:rPr>
                <w:b/>
                <w:snapToGrid w:val="0"/>
                <w:sz w:val="16"/>
                <w:lang w:val="en-GB"/>
              </w:rPr>
              <w:t>in progress</w:t>
            </w:r>
          </w:p>
        </w:tc>
        <w:tc>
          <w:tcPr>
            <w:tcW w:w="1304" w:type="dxa"/>
            <w:tcBorders>
              <w:bottom w:val="single" w:sz="18" w:space="0" w:color="auto"/>
            </w:tcBorders>
          </w:tcPr>
          <w:p w:rsidR="00000000" w:rsidRDefault="00A03C91">
            <w:pPr>
              <w:ind w:left="108"/>
              <w:jc w:val="right"/>
              <w:rPr>
                <w:b/>
                <w:snapToGrid w:val="0"/>
                <w:sz w:val="16"/>
                <w:lang w:val="en-GB"/>
              </w:rPr>
            </w:pPr>
            <w:r>
              <w:rPr>
                <w:b/>
                <w:snapToGrid w:val="0"/>
                <w:sz w:val="16"/>
                <w:lang w:val="en-GB"/>
              </w:rPr>
              <w:t>Total</w:t>
            </w:r>
          </w:p>
        </w:tc>
      </w:tr>
      <w:tr w:rsidR="00000000">
        <w:tblPrEx>
          <w:tblCellMar>
            <w:top w:w="0" w:type="dxa"/>
            <w:bottom w:w="0" w:type="dxa"/>
          </w:tblCellMar>
        </w:tblPrEx>
        <w:tc>
          <w:tcPr>
            <w:tcW w:w="3402" w:type="dxa"/>
          </w:tcPr>
          <w:p w:rsidR="00000000" w:rsidRDefault="00A03C91">
            <w:pPr>
              <w:ind w:left="108"/>
              <w:rPr>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r>
      <w:tr w:rsidR="00000000">
        <w:tblPrEx>
          <w:tblCellMar>
            <w:top w:w="0" w:type="dxa"/>
            <w:bottom w:w="0" w:type="dxa"/>
          </w:tblCellMar>
        </w:tblPrEx>
        <w:tc>
          <w:tcPr>
            <w:tcW w:w="3402" w:type="dxa"/>
          </w:tcPr>
          <w:p w:rsidR="00000000" w:rsidRDefault="00A03C91">
            <w:pPr>
              <w:ind w:left="108"/>
              <w:rPr>
                <w:snapToGrid w:val="0"/>
                <w:sz w:val="16"/>
                <w:lang w:val="en-GB"/>
              </w:rPr>
            </w:pPr>
            <w:r>
              <w:rPr>
                <w:snapToGrid w:val="0"/>
                <w:sz w:val="16"/>
                <w:lang w:val="en-GB"/>
              </w:rPr>
              <w:t>Carrying amount at the start of the year</w:t>
            </w:r>
          </w:p>
        </w:tc>
        <w:tc>
          <w:tcPr>
            <w:tcW w:w="1304" w:type="dxa"/>
          </w:tcPr>
          <w:p w:rsidR="00000000" w:rsidRDefault="00A03C91">
            <w:pPr>
              <w:ind w:left="108"/>
              <w:jc w:val="right"/>
              <w:rPr>
                <w:b/>
                <w:snapToGrid w:val="0"/>
                <w:sz w:val="16"/>
                <w:lang w:val="en-GB"/>
              </w:rPr>
            </w:pPr>
            <w:r>
              <w:rPr>
                <w:b/>
                <w:snapToGrid w:val="0"/>
                <w:sz w:val="16"/>
                <w:lang w:val="en-GB"/>
              </w:rPr>
              <w:t>163.4</w:t>
            </w:r>
          </w:p>
        </w:tc>
        <w:tc>
          <w:tcPr>
            <w:tcW w:w="1304" w:type="dxa"/>
          </w:tcPr>
          <w:p w:rsidR="00000000" w:rsidRDefault="00A03C91">
            <w:pPr>
              <w:ind w:left="108"/>
              <w:jc w:val="right"/>
              <w:rPr>
                <w:b/>
                <w:snapToGrid w:val="0"/>
                <w:sz w:val="16"/>
                <w:lang w:val="en-GB"/>
              </w:rPr>
            </w:pPr>
            <w:r>
              <w:rPr>
                <w:b/>
                <w:snapToGrid w:val="0"/>
                <w:sz w:val="16"/>
                <w:lang w:val="en-GB"/>
              </w:rPr>
              <w:t>34.9</w:t>
            </w:r>
          </w:p>
        </w:tc>
        <w:tc>
          <w:tcPr>
            <w:tcW w:w="1304" w:type="dxa"/>
          </w:tcPr>
          <w:p w:rsidR="00000000" w:rsidRDefault="00A03C91">
            <w:pPr>
              <w:ind w:left="108"/>
              <w:jc w:val="right"/>
              <w:rPr>
                <w:b/>
                <w:snapToGrid w:val="0"/>
                <w:sz w:val="16"/>
                <w:lang w:val="en-GB"/>
              </w:rPr>
            </w:pPr>
            <w:r>
              <w:rPr>
                <w:b/>
                <w:snapToGrid w:val="0"/>
                <w:sz w:val="16"/>
                <w:lang w:val="en-GB"/>
              </w:rPr>
              <w:t>362.3</w:t>
            </w:r>
          </w:p>
        </w:tc>
        <w:tc>
          <w:tcPr>
            <w:tcW w:w="1304" w:type="dxa"/>
          </w:tcPr>
          <w:p w:rsidR="00000000" w:rsidRDefault="00A03C91">
            <w:pPr>
              <w:ind w:left="108"/>
              <w:jc w:val="right"/>
              <w:rPr>
                <w:b/>
                <w:snapToGrid w:val="0"/>
                <w:sz w:val="16"/>
                <w:lang w:val="en-GB"/>
              </w:rPr>
            </w:pPr>
            <w:r>
              <w:rPr>
                <w:b/>
                <w:snapToGrid w:val="0"/>
                <w:sz w:val="16"/>
                <w:lang w:val="en-GB"/>
              </w:rPr>
              <w:t>334.7</w:t>
            </w:r>
          </w:p>
        </w:tc>
        <w:tc>
          <w:tcPr>
            <w:tcW w:w="1304" w:type="dxa"/>
          </w:tcPr>
          <w:p w:rsidR="00000000" w:rsidRDefault="00A03C91">
            <w:pPr>
              <w:ind w:left="108"/>
              <w:jc w:val="right"/>
              <w:rPr>
                <w:b/>
                <w:snapToGrid w:val="0"/>
                <w:sz w:val="16"/>
                <w:lang w:val="en-GB"/>
              </w:rPr>
            </w:pPr>
            <w:r>
              <w:rPr>
                <w:b/>
                <w:snapToGrid w:val="0"/>
                <w:sz w:val="16"/>
                <w:lang w:val="en-GB"/>
              </w:rPr>
              <w:t>2,375.8</w:t>
            </w:r>
          </w:p>
        </w:tc>
        <w:tc>
          <w:tcPr>
            <w:tcW w:w="1304" w:type="dxa"/>
          </w:tcPr>
          <w:p w:rsidR="00000000" w:rsidRDefault="00A03C91">
            <w:pPr>
              <w:ind w:left="108"/>
              <w:jc w:val="right"/>
              <w:rPr>
                <w:b/>
                <w:snapToGrid w:val="0"/>
                <w:sz w:val="16"/>
                <w:lang w:val="en-GB"/>
              </w:rPr>
            </w:pPr>
            <w:r>
              <w:rPr>
                <w:b/>
                <w:snapToGrid w:val="0"/>
                <w:sz w:val="16"/>
                <w:lang w:val="en-GB"/>
              </w:rPr>
              <w:t>77.5</w:t>
            </w:r>
          </w:p>
        </w:tc>
        <w:tc>
          <w:tcPr>
            <w:tcW w:w="1304" w:type="dxa"/>
          </w:tcPr>
          <w:p w:rsidR="00000000" w:rsidRDefault="00A03C91">
            <w:pPr>
              <w:ind w:left="108"/>
              <w:jc w:val="right"/>
              <w:rPr>
                <w:b/>
                <w:snapToGrid w:val="0"/>
                <w:sz w:val="16"/>
                <w:lang w:val="en-GB"/>
              </w:rPr>
            </w:pPr>
            <w:r>
              <w:rPr>
                <w:b/>
                <w:snapToGrid w:val="0"/>
                <w:sz w:val="16"/>
                <w:lang w:val="en-GB"/>
              </w:rPr>
              <w:t>150.9</w:t>
            </w:r>
          </w:p>
        </w:tc>
        <w:tc>
          <w:tcPr>
            <w:tcW w:w="1304" w:type="dxa"/>
          </w:tcPr>
          <w:p w:rsidR="00000000" w:rsidRDefault="00A03C91">
            <w:pPr>
              <w:ind w:left="108"/>
              <w:jc w:val="right"/>
              <w:rPr>
                <w:b/>
                <w:snapToGrid w:val="0"/>
                <w:sz w:val="16"/>
                <w:lang w:val="en-GB"/>
              </w:rPr>
            </w:pPr>
            <w:r>
              <w:rPr>
                <w:b/>
                <w:snapToGrid w:val="0"/>
                <w:sz w:val="16"/>
                <w:lang w:val="en-GB"/>
              </w:rPr>
              <w:t>3,499.5</w:t>
            </w:r>
          </w:p>
        </w:tc>
      </w:tr>
      <w:tr w:rsidR="00000000">
        <w:tblPrEx>
          <w:tblCellMar>
            <w:top w:w="0" w:type="dxa"/>
            <w:bottom w:w="0" w:type="dxa"/>
          </w:tblCellMar>
        </w:tblPrEx>
        <w:tc>
          <w:tcPr>
            <w:tcW w:w="3402" w:type="dxa"/>
          </w:tcPr>
          <w:p w:rsidR="00000000" w:rsidRDefault="00A03C91">
            <w:pPr>
              <w:ind w:left="108"/>
              <w:rPr>
                <w:snapToGrid w:val="0"/>
                <w:sz w:val="16"/>
                <w:lang w:val="en-GB"/>
              </w:rPr>
            </w:pPr>
            <w:r>
              <w:rPr>
                <w:snapToGrid w:val="0"/>
                <w:sz w:val="16"/>
                <w:lang w:val="en-GB"/>
              </w:rPr>
              <w:t>Additions</w:t>
            </w:r>
          </w:p>
        </w:tc>
        <w:tc>
          <w:tcPr>
            <w:tcW w:w="1304" w:type="dxa"/>
          </w:tcPr>
          <w:p w:rsidR="00000000" w:rsidRDefault="00A03C91">
            <w:pPr>
              <w:ind w:left="108"/>
              <w:jc w:val="right"/>
              <w:rPr>
                <w:b/>
                <w:snapToGrid w:val="0"/>
                <w:sz w:val="16"/>
                <w:lang w:val="en-GB"/>
              </w:rPr>
            </w:pPr>
            <w:r>
              <w:rPr>
                <w:b/>
                <w:snapToGrid w:val="0"/>
                <w:sz w:val="16"/>
                <w:lang w:val="en-GB"/>
              </w:rPr>
              <w:t>15.8</w:t>
            </w:r>
          </w:p>
        </w:tc>
        <w:tc>
          <w:tcPr>
            <w:tcW w:w="1304" w:type="dxa"/>
          </w:tcPr>
          <w:p w:rsidR="00000000" w:rsidRDefault="00A03C91">
            <w:pPr>
              <w:ind w:left="108"/>
              <w:jc w:val="right"/>
              <w:rPr>
                <w:b/>
                <w:snapToGrid w:val="0"/>
                <w:sz w:val="16"/>
                <w:lang w:val="en-GB"/>
              </w:rPr>
            </w:pPr>
            <w:r>
              <w:rPr>
                <w:b/>
                <w:snapToGrid w:val="0"/>
                <w:sz w:val="16"/>
                <w:lang w:val="en-GB"/>
              </w:rPr>
              <w:t>1.6</w:t>
            </w:r>
          </w:p>
        </w:tc>
        <w:tc>
          <w:tcPr>
            <w:tcW w:w="1304" w:type="dxa"/>
          </w:tcPr>
          <w:p w:rsidR="00000000" w:rsidRDefault="00A03C91">
            <w:pPr>
              <w:ind w:left="108"/>
              <w:jc w:val="right"/>
              <w:rPr>
                <w:b/>
                <w:snapToGrid w:val="0"/>
                <w:sz w:val="16"/>
                <w:lang w:val="en-GB"/>
              </w:rPr>
            </w:pPr>
            <w:r>
              <w:rPr>
                <w:b/>
                <w:snapToGrid w:val="0"/>
                <w:sz w:val="16"/>
                <w:lang w:val="en-GB"/>
              </w:rPr>
              <w:t>51.0</w:t>
            </w:r>
          </w:p>
        </w:tc>
        <w:tc>
          <w:tcPr>
            <w:tcW w:w="1304" w:type="dxa"/>
          </w:tcPr>
          <w:p w:rsidR="00000000" w:rsidRDefault="00A03C91">
            <w:pPr>
              <w:ind w:left="108"/>
              <w:jc w:val="right"/>
              <w:rPr>
                <w:b/>
                <w:snapToGrid w:val="0"/>
                <w:sz w:val="16"/>
                <w:lang w:val="en-GB"/>
              </w:rPr>
            </w:pPr>
            <w:r>
              <w:rPr>
                <w:b/>
                <w:snapToGrid w:val="0"/>
                <w:sz w:val="16"/>
                <w:lang w:val="en-GB"/>
              </w:rPr>
              <w:t>17.0</w:t>
            </w:r>
          </w:p>
        </w:tc>
        <w:tc>
          <w:tcPr>
            <w:tcW w:w="1304" w:type="dxa"/>
          </w:tcPr>
          <w:p w:rsidR="00000000" w:rsidRDefault="00A03C91">
            <w:pPr>
              <w:ind w:left="108"/>
              <w:jc w:val="right"/>
              <w:rPr>
                <w:b/>
                <w:snapToGrid w:val="0"/>
                <w:sz w:val="16"/>
                <w:lang w:val="en-GB"/>
              </w:rPr>
            </w:pPr>
            <w:r>
              <w:rPr>
                <w:b/>
                <w:snapToGrid w:val="0"/>
                <w:sz w:val="16"/>
                <w:lang w:val="en-GB"/>
              </w:rPr>
              <w:t>415.2</w:t>
            </w:r>
          </w:p>
        </w:tc>
        <w:tc>
          <w:tcPr>
            <w:tcW w:w="1304" w:type="dxa"/>
          </w:tcPr>
          <w:p w:rsidR="00000000" w:rsidRDefault="00A03C91">
            <w:pPr>
              <w:ind w:left="108"/>
              <w:jc w:val="right"/>
              <w:rPr>
                <w:b/>
                <w:snapToGrid w:val="0"/>
                <w:sz w:val="16"/>
                <w:lang w:val="en-GB"/>
              </w:rPr>
            </w:pPr>
            <w:r>
              <w:rPr>
                <w:b/>
                <w:snapToGrid w:val="0"/>
                <w:sz w:val="16"/>
                <w:lang w:val="en-GB"/>
              </w:rPr>
              <w:t>38.2</w:t>
            </w:r>
          </w:p>
        </w:tc>
        <w:tc>
          <w:tcPr>
            <w:tcW w:w="1304" w:type="dxa"/>
          </w:tcPr>
          <w:p w:rsidR="00000000" w:rsidRDefault="00A03C91">
            <w:pPr>
              <w:ind w:left="108"/>
              <w:jc w:val="right"/>
              <w:rPr>
                <w:b/>
                <w:snapToGrid w:val="0"/>
                <w:sz w:val="16"/>
                <w:lang w:val="en-GB"/>
              </w:rPr>
            </w:pPr>
            <w:r>
              <w:rPr>
                <w:b/>
                <w:snapToGrid w:val="0"/>
                <w:sz w:val="16"/>
                <w:lang w:val="en-GB"/>
              </w:rPr>
              <w:t>94.7</w:t>
            </w:r>
          </w:p>
        </w:tc>
        <w:tc>
          <w:tcPr>
            <w:tcW w:w="1304" w:type="dxa"/>
          </w:tcPr>
          <w:p w:rsidR="00000000" w:rsidRDefault="00A03C91">
            <w:pPr>
              <w:ind w:left="108"/>
              <w:jc w:val="right"/>
              <w:rPr>
                <w:b/>
                <w:snapToGrid w:val="0"/>
                <w:sz w:val="16"/>
                <w:lang w:val="en-GB"/>
              </w:rPr>
            </w:pPr>
            <w:r>
              <w:rPr>
                <w:b/>
                <w:snapToGrid w:val="0"/>
                <w:sz w:val="16"/>
                <w:lang w:val="en-GB"/>
              </w:rPr>
              <w:t>633.5</w:t>
            </w:r>
          </w:p>
        </w:tc>
      </w:tr>
      <w:tr w:rsidR="00000000">
        <w:tblPrEx>
          <w:tblCellMar>
            <w:top w:w="0" w:type="dxa"/>
            <w:bottom w:w="0" w:type="dxa"/>
          </w:tblCellMar>
        </w:tblPrEx>
        <w:tc>
          <w:tcPr>
            <w:tcW w:w="3402" w:type="dxa"/>
          </w:tcPr>
          <w:p w:rsidR="00000000" w:rsidRDefault="00A03C91">
            <w:pPr>
              <w:ind w:left="108"/>
              <w:rPr>
                <w:snapToGrid w:val="0"/>
                <w:sz w:val="16"/>
                <w:lang w:val="en-GB"/>
              </w:rPr>
            </w:pPr>
            <w:r>
              <w:rPr>
                <w:snapToGrid w:val="0"/>
                <w:sz w:val="16"/>
                <w:lang w:val="en-GB"/>
              </w:rPr>
              <w:t>Disposals</w:t>
            </w:r>
          </w:p>
        </w:tc>
        <w:tc>
          <w:tcPr>
            <w:tcW w:w="1304" w:type="dxa"/>
          </w:tcPr>
          <w:p w:rsidR="00000000" w:rsidRDefault="00A03C91">
            <w:pPr>
              <w:ind w:left="108"/>
              <w:jc w:val="right"/>
              <w:rPr>
                <w:b/>
                <w:snapToGrid w:val="0"/>
                <w:sz w:val="16"/>
                <w:lang w:val="en-GB"/>
              </w:rPr>
            </w:pPr>
            <w:r>
              <w:rPr>
                <w:b/>
                <w:snapToGrid w:val="0"/>
                <w:sz w:val="16"/>
                <w:lang w:val="en-GB"/>
              </w:rPr>
              <w:t>(6.9)</w:t>
            </w:r>
          </w:p>
        </w:tc>
        <w:tc>
          <w:tcPr>
            <w:tcW w:w="1304" w:type="dxa"/>
          </w:tcPr>
          <w:p w:rsidR="00000000" w:rsidRDefault="00A03C91">
            <w:pPr>
              <w:ind w:left="108"/>
              <w:jc w:val="right"/>
              <w:rPr>
                <w:b/>
                <w:snapToGrid w:val="0"/>
                <w:sz w:val="16"/>
                <w:lang w:val="en-GB"/>
              </w:rPr>
            </w:pPr>
            <w:r>
              <w:rPr>
                <w:b/>
                <w:snapToGrid w:val="0"/>
                <w:sz w:val="16"/>
                <w:lang w:val="en-GB"/>
              </w:rPr>
              <w:t>(0.8)</w:t>
            </w:r>
          </w:p>
        </w:tc>
        <w:tc>
          <w:tcPr>
            <w:tcW w:w="1304" w:type="dxa"/>
          </w:tcPr>
          <w:p w:rsidR="00000000" w:rsidRDefault="00A03C91">
            <w:pPr>
              <w:ind w:left="108"/>
              <w:jc w:val="right"/>
              <w:rPr>
                <w:b/>
                <w:snapToGrid w:val="0"/>
                <w:sz w:val="16"/>
                <w:lang w:val="en-GB"/>
              </w:rPr>
            </w:pPr>
            <w:r>
              <w:rPr>
                <w:b/>
                <w:snapToGrid w:val="0"/>
                <w:sz w:val="16"/>
                <w:lang w:val="en-GB"/>
              </w:rPr>
              <w:t>(4.0)</w:t>
            </w:r>
          </w:p>
        </w:tc>
        <w:tc>
          <w:tcPr>
            <w:tcW w:w="1304" w:type="dxa"/>
          </w:tcPr>
          <w:p w:rsidR="00000000" w:rsidRDefault="00A03C91">
            <w:pPr>
              <w:ind w:left="108"/>
              <w:jc w:val="right"/>
              <w:rPr>
                <w:b/>
                <w:snapToGrid w:val="0"/>
                <w:sz w:val="16"/>
                <w:lang w:val="en-GB"/>
              </w:rPr>
            </w:pPr>
            <w:r>
              <w:rPr>
                <w:b/>
                <w:snapToGrid w:val="0"/>
                <w:sz w:val="16"/>
                <w:lang w:val="en-GB"/>
              </w:rPr>
              <w:t>(360.8)</w:t>
            </w:r>
          </w:p>
        </w:tc>
        <w:tc>
          <w:tcPr>
            <w:tcW w:w="1304" w:type="dxa"/>
          </w:tcPr>
          <w:p w:rsidR="00000000" w:rsidRDefault="00A03C91">
            <w:pPr>
              <w:ind w:left="108"/>
              <w:jc w:val="right"/>
              <w:rPr>
                <w:b/>
                <w:snapToGrid w:val="0"/>
                <w:sz w:val="16"/>
                <w:lang w:val="en-GB"/>
              </w:rPr>
            </w:pPr>
            <w:r>
              <w:rPr>
                <w:b/>
                <w:snapToGrid w:val="0"/>
                <w:sz w:val="16"/>
                <w:lang w:val="en-GB"/>
              </w:rPr>
              <w:t>(36.3)</w:t>
            </w:r>
          </w:p>
        </w:tc>
        <w:tc>
          <w:tcPr>
            <w:tcW w:w="1304" w:type="dxa"/>
          </w:tcPr>
          <w:p w:rsidR="00000000" w:rsidRDefault="00A03C91">
            <w:pPr>
              <w:ind w:left="108"/>
              <w:jc w:val="right"/>
              <w:rPr>
                <w:b/>
                <w:snapToGrid w:val="0"/>
                <w:sz w:val="16"/>
                <w:lang w:val="en-GB"/>
              </w:rPr>
            </w:pPr>
            <w:r>
              <w:rPr>
                <w:b/>
                <w:snapToGrid w:val="0"/>
                <w:sz w:val="16"/>
                <w:lang w:val="en-GB"/>
              </w:rPr>
              <w:t>(3.1)</w:t>
            </w:r>
          </w:p>
        </w:tc>
        <w:tc>
          <w:tcPr>
            <w:tcW w:w="1304" w:type="dxa"/>
          </w:tcPr>
          <w:p w:rsidR="00000000" w:rsidRDefault="00A03C91">
            <w:pPr>
              <w:ind w:left="108"/>
              <w:jc w:val="right"/>
              <w:rPr>
                <w:b/>
                <w:snapToGrid w:val="0"/>
                <w:sz w:val="16"/>
                <w:lang w:val="en-GB"/>
              </w:rPr>
            </w:pPr>
            <w:r>
              <w:rPr>
                <w:b/>
                <w:snapToGrid w:val="0"/>
                <w:sz w:val="16"/>
                <w:lang w:val="en-GB"/>
              </w:rPr>
              <w:t>(0.5)</w:t>
            </w:r>
          </w:p>
        </w:tc>
        <w:tc>
          <w:tcPr>
            <w:tcW w:w="1304" w:type="dxa"/>
          </w:tcPr>
          <w:p w:rsidR="00000000" w:rsidRDefault="00A03C91">
            <w:pPr>
              <w:ind w:left="108"/>
              <w:jc w:val="right"/>
              <w:rPr>
                <w:b/>
                <w:snapToGrid w:val="0"/>
                <w:sz w:val="16"/>
                <w:lang w:val="en-GB"/>
              </w:rPr>
            </w:pPr>
            <w:r>
              <w:rPr>
                <w:b/>
                <w:snapToGrid w:val="0"/>
                <w:sz w:val="16"/>
                <w:lang w:val="en-GB"/>
              </w:rPr>
              <w:t>(412.4)</w:t>
            </w:r>
          </w:p>
        </w:tc>
      </w:tr>
      <w:tr w:rsidR="00000000">
        <w:tblPrEx>
          <w:tblCellMar>
            <w:top w:w="0" w:type="dxa"/>
            <w:bottom w:w="0" w:type="dxa"/>
          </w:tblCellMar>
        </w:tblPrEx>
        <w:tc>
          <w:tcPr>
            <w:tcW w:w="3402" w:type="dxa"/>
          </w:tcPr>
          <w:p w:rsidR="00000000" w:rsidRDefault="00A03C91">
            <w:pPr>
              <w:ind w:left="108"/>
              <w:rPr>
                <w:snapToGrid w:val="0"/>
                <w:sz w:val="16"/>
                <w:lang w:val="en-GB"/>
              </w:rPr>
            </w:pPr>
            <w:r>
              <w:rPr>
                <w:snapToGrid w:val="0"/>
                <w:sz w:val="16"/>
                <w:lang w:val="en-GB"/>
              </w:rPr>
              <w:t>Acquisitions of entities or operations</w:t>
            </w:r>
          </w:p>
        </w:tc>
        <w:tc>
          <w:tcPr>
            <w:tcW w:w="1304" w:type="dxa"/>
          </w:tcPr>
          <w:p w:rsidR="00000000" w:rsidRDefault="00A03C91">
            <w:pPr>
              <w:ind w:left="108"/>
              <w:jc w:val="right"/>
              <w:rPr>
                <w:b/>
                <w:snapToGrid w:val="0"/>
                <w:sz w:val="16"/>
                <w:lang w:val="en-GB"/>
              </w:rPr>
            </w:pPr>
            <w:r>
              <w:rPr>
                <w:b/>
                <w:snapToGrid w:val="0"/>
                <w:sz w:val="16"/>
                <w:lang w:val="en-GB"/>
              </w:rPr>
              <w:t>32.2</w:t>
            </w: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r>
              <w:rPr>
                <w:b/>
                <w:snapToGrid w:val="0"/>
                <w:sz w:val="16"/>
                <w:lang w:val="en-GB"/>
              </w:rPr>
              <w:t>0.3</w:t>
            </w: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r>
              <w:rPr>
                <w:b/>
                <w:snapToGrid w:val="0"/>
                <w:sz w:val="16"/>
                <w:lang w:val="en-GB"/>
              </w:rPr>
              <w:t>11.7</w:t>
            </w:r>
          </w:p>
        </w:tc>
        <w:tc>
          <w:tcPr>
            <w:tcW w:w="1304" w:type="dxa"/>
          </w:tcPr>
          <w:p w:rsidR="00000000" w:rsidRDefault="00A03C91">
            <w:pPr>
              <w:ind w:left="108"/>
              <w:jc w:val="right"/>
              <w:rPr>
                <w:b/>
                <w:snapToGrid w:val="0"/>
                <w:sz w:val="16"/>
                <w:lang w:val="en-GB"/>
              </w:rPr>
            </w:pPr>
            <w:r>
              <w:rPr>
                <w:b/>
                <w:snapToGrid w:val="0"/>
                <w:sz w:val="16"/>
                <w:lang w:val="en-GB"/>
              </w:rPr>
              <w:t>1.6</w:t>
            </w: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r>
              <w:rPr>
                <w:b/>
                <w:snapToGrid w:val="0"/>
                <w:sz w:val="16"/>
                <w:lang w:val="en-GB"/>
              </w:rPr>
              <w:t>45.8</w:t>
            </w:r>
          </w:p>
        </w:tc>
      </w:tr>
      <w:tr w:rsidR="00000000">
        <w:tblPrEx>
          <w:tblCellMar>
            <w:top w:w="0" w:type="dxa"/>
            <w:bottom w:w="0" w:type="dxa"/>
          </w:tblCellMar>
        </w:tblPrEx>
        <w:tc>
          <w:tcPr>
            <w:tcW w:w="3402" w:type="dxa"/>
          </w:tcPr>
          <w:p w:rsidR="00000000" w:rsidRDefault="00A03C91">
            <w:pPr>
              <w:ind w:left="108"/>
              <w:rPr>
                <w:snapToGrid w:val="0"/>
                <w:sz w:val="16"/>
                <w:lang w:val="en-GB"/>
              </w:rPr>
            </w:pPr>
            <w:r>
              <w:rPr>
                <w:snapToGrid w:val="0"/>
                <w:sz w:val="16"/>
                <w:lang w:val="en-GB"/>
              </w:rPr>
              <w:t>Fair value (decrements)/increments</w:t>
            </w:r>
          </w:p>
        </w:tc>
        <w:tc>
          <w:tcPr>
            <w:tcW w:w="1304" w:type="dxa"/>
          </w:tcPr>
          <w:p w:rsidR="00000000" w:rsidRDefault="00A03C91">
            <w:pPr>
              <w:ind w:left="108"/>
              <w:jc w:val="right"/>
              <w:rPr>
                <w:b/>
                <w:snapToGrid w:val="0"/>
                <w:sz w:val="16"/>
                <w:lang w:val="en-GB"/>
              </w:rPr>
            </w:pPr>
            <w:r>
              <w:rPr>
                <w:b/>
                <w:snapToGrid w:val="0"/>
                <w:sz w:val="16"/>
                <w:lang w:val="en-GB"/>
              </w:rPr>
              <w:t>(3.3)</w:t>
            </w:r>
          </w:p>
        </w:tc>
        <w:tc>
          <w:tcPr>
            <w:tcW w:w="1304" w:type="dxa"/>
          </w:tcPr>
          <w:p w:rsidR="00000000" w:rsidRDefault="00A03C91">
            <w:pPr>
              <w:ind w:left="108"/>
              <w:jc w:val="right"/>
              <w:rPr>
                <w:b/>
                <w:snapToGrid w:val="0"/>
                <w:sz w:val="16"/>
                <w:lang w:val="en-GB"/>
              </w:rPr>
            </w:pPr>
            <w:r>
              <w:rPr>
                <w:b/>
                <w:snapToGrid w:val="0"/>
                <w:sz w:val="16"/>
                <w:lang w:val="en-GB"/>
              </w:rPr>
              <w:t>(0.5)</w:t>
            </w: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r>
              <w:rPr>
                <w:b/>
                <w:snapToGrid w:val="0"/>
                <w:sz w:val="16"/>
                <w:lang w:val="en-GB"/>
              </w:rPr>
              <w:t>84.4</w:t>
            </w: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r>
              <w:rPr>
                <w:b/>
                <w:snapToGrid w:val="0"/>
                <w:sz w:val="16"/>
                <w:lang w:val="en-GB"/>
              </w:rPr>
              <w:t>80.6</w:t>
            </w:r>
          </w:p>
        </w:tc>
      </w:tr>
      <w:tr w:rsidR="00000000">
        <w:tblPrEx>
          <w:tblCellMar>
            <w:top w:w="0" w:type="dxa"/>
            <w:bottom w:w="0" w:type="dxa"/>
          </w:tblCellMar>
        </w:tblPrEx>
        <w:tc>
          <w:tcPr>
            <w:tcW w:w="3402" w:type="dxa"/>
          </w:tcPr>
          <w:p w:rsidR="00000000" w:rsidRDefault="00A03C91">
            <w:pPr>
              <w:ind w:left="108"/>
              <w:rPr>
                <w:snapToGrid w:val="0"/>
                <w:sz w:val="16"/>
                <w:lang w:val="en-GB"/>
              </w:rPr>
            </w:pPr>
            <w:r>
              <w:rPr>
                <w:snapToGrid w:val="0"/>
                <w:sz w:val="16"/>
                <w:lang w:val="en-GB"/>
              </w:rPr>
              <w:t xml:space="preserve">Write-down </w:t>
            </w:r>
            <w:r>
              <w:rPr>
                <w:snapToGrid w:val="0"/>
                <w:sz w:val="16"/>
                <w:lang w:val="en-GB"/>
              </w:rPr>
              <w:t>to recoverable amounts</w:t>
            </w: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r>
              <w:rPr>
                <w:b/>
                <w:snapToGrid w:val="0"/>
                <w:sz w:val="16"/>
                <w:lang w:val="en-GB"/>
              </w:rPr>
              <w:t>(0.8)</w:t>
            </w: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r>
              <w:rPr>
                <w:b/>
                <w:snapToGrid w:val="0"/>
                <w:sz w:val="16"/>
                <w:lang w:val="en-GB"/>
              </w:rPr>
              <w:t>(10.1)</w:t>
            </w:r>
          </w:p>
        </w:tc>
        <w:tc>
          <w:tcPr>
            <w:tcW w:w="1304" w:type="dxa"/>
          </w:tcPr>
          <w:p w:rsidR="00000000" w:rsidRDefault="00A03C91">
            <w:pPr>
              <w:ind w:left="108"/>
              <w:jc w:val="right"/>
              <w:rPr>
                <w:b/>
                <w:snapToGrid w:val="0"/>
                <w:sz w:val="16"/>
                <w:lang w:val="en-GB"/>
              </w:rPr>
            </w:pPr>
            <w:r>
              <w:rPr>
                <w:b/>
                <w:snapToGrid w:val="0"/>
                <w:sz w:val="16"/>
                <w:lang w:val="en-GB"/>
              </w:rPr>
              <w:t>(1.9)</w:t>
            </w: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r>
              <w:rPr>
                <w:b/>
                <w:snapToGrid w:val="0"/>
                <w:sz w:val="16"/>
                <w:lang w:val="en-GB"/>
              </w:rPr>
              <w:t>(12.8)</w:t>
            </w:r>
          </w:p>
        </w:tc>
      </w:tr>
      <w:tr w:rsidR="00000000">
        <w:tblPrEx>
          <w:tblCellMar>
            <w:top w:w="0" w:type="dxa"/>
            <w:bottom w:w="0" w:type="dxa"/>
          </w:tblCellMar>
        </w:tblPrEx>
        <w:tc>
          <w:tcPr>
            <w:tcW w:w="3402" w:type="dxa"/>
          </w:tcPr>
          <w:p w:rsidR="00000000" w:rsidRDefault="00A03C91">
            <w:pPr>
              <w:ind w:left="108"/>
              <w:rPr>
                <w:snapToGrid w:val="0"/>
                <w:sz w:val="16"/>
                <w:lang w:val="en-GB"/>
              </w:rPr>
            </w:pPr>
            <w:r>
              <w:rPr>
                <w:snapToGrid w:val="0"/>
                <w:sz w:val="16"/>
                <w:lang w:val="en-GB"/>
              </w:rPr>
              <w:t>Depreciation/amortisation</w:t>
            </w: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r>
              <w:rPr>
                <w:b/>
                <w:snapToGrid w:val="0"/>
                <w:sz w:val="16"/>
                <w:lang w:val="en-GB"/>
              </w:rPr>
              <w:t>(0.7)</w:t>
            </w:r>
          </w:p>
        </w:tc>
        <w:tc>
          <w:tcPr>
            <w:tcW w:w="1304" w:type="dxa"/>
          </w:tcPr>
          <w:p w:rsidR="00000000" w:rsidRDefault="00A03C91">
            <w:pPr>
              <w:ind w:left="108"/>
              <w:jc w:val="right"/>
              <w:rPr>
                <w:b/>
                <w:snapToGrid w:val="0"/>
                <w:sz w:val="16"/>
                <w:lang w:val="en-GB"/>
              </w:rPr>
            </w:pPr>
            <w:r>
              <w:rPr>
                <w:b/>
                <w:snapToGrid w:val="0"/>
                <w:sz w:val="16"/>
                <w:lang w:val="en-GB"/>
              </w:rPr>
              <w:t>(49.4)</w:t>
            </w: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r>
              <w:rPr>
                <w:b/>
                <w:snapToGrid w:val="0"/>
                <w:sz w:val="16"/>
                <w:lang w:val="en-GB"/>
              </w:rPr>
              <w:t>(418.2)</w:t>
            </w:r>
          </w:p>
        </w:tc>
        <w:tc>
          <w:tcPr>
            <w:tcW w:w="1304" w:type="dxa"/>
          </w:tcPr>
          <w:p w:rsidR="00000000" w:rsidRDefault="00A03C91">
            <w:pPr>
              <w:ind w:left="108"/>
              <w:jc w:val="right"/>
              <w:rPr>
                <w:b/>
                <w:snapToGrid w:val="0"/>
                <w:sz w:val="16"/>
                <w:lang w:val="en-GB"/>
              </w:rPr>
            </w:pPr>
            <w:r>
              <w:rPr>
                <w:b/>
                <w:snapToGrid w:val="0"/>
                <w:sz w:val="16"/>
                <w:lang w:val="en-GB"/>
              </w:rPr>
              <w:t>(25.3)</w:t>
            </w: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r>
              <w:rPr>
                <w:b/>
                <w:snapToGrid w:val="0"/>
                <w:sz w:val="16"/>
                <w:lang w:val="en-GB"/>
              </w:rPr>
              <w:t>(493.6)</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sz w:val="16"/>
                <w:lang w:val="en-GB"/>
              </w:rPr>
            </w:pPr>
            <w:r>
              <w:rPr>
                <w:snapToGrid w:val="0"/>
                <w:vanish/>
                <w:sz w:val="16"/>
                <w:lang w:val="en-GB"/>
              </w:rPr>
              <w:t>[SULON]</w:t>
            </w:r>
            <w:r>
              <w:rPr>
                <w:snapToGrid w:val="0"/>
                <w:sz w:val="16"/>
                <w:lang w:val="en-GB"/>
              </w:rPr>
              <w:t>Transfers from/(to) another class</w:t>
            </w:r>
          </w:p>
        </w:tc>
        <w:tc>
          <w:tcPr>
            <w:tcW w:w="1304" w:type="dxa"/>
            <w:tcBorders>
              <w:bottom w:val="single" w:sz="18" w:space="0" w:color="auto"/>
            </w:tcBorders>
          </w:tcPr>
          <w:p w:rsidR="00000000" w:rsidRDefault="00A03C91">
            <w:pPr>
              <w:ind w:left="108"/>
              <w:jc w:val="right"/>
              <w:rPr>
                <w:b/>
                <w:snapToGrid w:val="0"/>
                <w:sz w:val="16"/>
                <w:lang w:val="en-GB"/>
              </w:rPr>
            </w:pPr>
            <w:r>
              <w:rPr>
                <w:b/>
                <w:snapToGrid w:val="0"/>
                <w:sz w:val="16"/>
                <w:lang w:val="en-GB"/>
              </w:rPr>
              <w:t>0.9</w:t>
            </w:r>
          </w:p>
        </w:tc>
        <w:tc>
          <w:tcPr>
            <w:tcW w:w="1304" w:type="dxa"/>
            <w:tcBorders>
              <w:bottom w:val="single" w:sz="18" w:space="0" w:color="auto"/>
            </w:tcBorders>
          </w:tcPr>
          <w:p w:rsidR="00000000" w:rsidRDefault="00A03C91">
            <w:pPr>
              <w:ind w:left="108"/>
              <w:jc w:val="right"/>
              <w:rPr>
                <w:b/>
                <w:snapToGrid w:val="0"/>
                <w:sz w:val="16"/>
                <w:lang w:val="en-GB"/>
              </w:rPr>
            </w:pPr>
            <w:r>
              <w:rPr>
                <w:b/>
                <w:snapToGrid w:val="0"/>
                <w:sz w:val="16"/>
                <w:lang w:val="en-GB"/>
              </w:rPr>
              <w:t>9.2</w:t>
            </w:r>
          </w:p>
        </w:tc>
        <w:tc>
          <w:tcPr>
            <w:tcW w:w="1304" w:type="dxa"/>
            <w:tcBorders>
              <w:bottom w:val="single" w:sz="18" w:space="0" w:color="auto"/>
            </w:tcBorders>
          </w:tcPr>
          <w:p w:rsidR="00000000" w:rsidRDefault="00A03C91">
            <w:pPr>
              <w:ind w:left="108"/>
              <w:jc w:val="right"/>
              <w:rPr>
                <w:b/>
                <w:snapToGrid w:val="0"/>
                <w:sz w:val="16"/>
                <w:lang w:val="en-GB"/>
              </w:rPr>
            </w:pPr>
            <w:r>
              <w:rPr>
                <w:b/>
                <w:snapToGrid w:val="0"/>
                <w:sz w:val="16"/>
                <w:lang w:val="en-GB"/>
              </w:rPr>
              <w:t>17.7</w:t>
            </w:r>
          </w:p>
        </w:tc>
        <w:tc>
          <w:tcPr>
            <w:tcW w:w="1304" w:type="dxa"/>
            <w:tcBorders>
              <w:bottom w:val="single" w:sz="18" w:space="0" w:color="auto"/>
            </w:tcBorders>
          </w:tcPr>
          <w:p w:rsidR="00000000" w:rsidRDefault="00A03C91">
            <w:pPr>
              <w:ind w:left="108"/>
              <w:jc w:val="right"/>
              <w:rPr>
                <w:b/>
                <w:snapToGrid w:val="0"/>
                <w:sz w:val="16"/>
                <w:lang w:val="en-GB"/>
              </w:rPr>
            </w:pPr>
            <w:r>
              <w:rPr>
                <w:b/>
                <w:snapToGrid w:val="0"/>
                <w:sz w:val="16"/>
                <w:lang w:val="en-GB"/>
              </w:rPr>
              <w:t>(3.8)</w:t>
            </w:r>
          </w:p>
        </w:tc>
        <w:tc>
          <w:tcPr>
            <w:tcW w:w="1304" w:type="dxa"/>
            <w:tcBorders>
              <w:bottom w:val="single" w:sz="18" w:space="0" w:color="auto"/>
            </w:tcBorders>
          </w:tcPr>
          <w:p w:rsidR="00000000" w:rsidRDefault="00A03C91">
            <w:pPr>
              <w:ind w:left="108"/>
              <w:jc w:val="right"/>
              <w:rPr>
                <w:b/>
                <w:snapToGrid w:val="0"/>
                <w:sz w:val="16"/>
                <w:lang w:val="en-GB"/>
              </w:rPr>
            </w:pPr>
            <w:r>
              <w:rPr>
                <w:b/>
                <w:snapToGrid w:val="0"/>
                <w:sz w:val="16"/>
                <w:lang w:val="en-GB"/>
              </w:rPr>
              <w:t>79.8</w:t>
            </w:r>
          </w:p>
        </w:tc>
        <w:tc>
          <w:tcPr>
            <w:tcW w:w="1304" w:type="dxa"/>
            <w:tcBorders>
              <w:bottom w:val="single" w:sz="18" w:space="0" w:color="auto"/>
            </w:tcBorders>
          </w:tcPr>
          <w:p w:rsidR="00000000" w:rsidRDefault="00A03C91">
            <w:pPr>
              <w:ind w:left="108"/>
              <w:jc w:val="right"/>
              <w:rPr>
                <w:b/>
                <w:snapToGrid w:val="0"/>
                <w:sz w:val="16"/>
                <w:lang w:val="en-GB"/>
              </w:rPr>
            </w:pPr>
            <w:r>
              <w:rPr>
                <w:b/>
                <w:snapToGrid w:val="0"/>
                <w:sz w:val="16"/>
                <w:lang w:val="en-GB"/>
              </w:rPr>
              <w:t>1.0</w:t>
            </w:r>
          </w:p>
        </w:tc>
        <w:tc>
          <w:tcPr>
            <w:tcW w:w="1304" w:type="dxa"/>
            <w:tcBorders>
              <w:bottom w:val="single" w:sz="18" w:space="0" w:color="auto"/>
            </w:tcBorders>
          </w:tcPr>
          <w:p w:rsidR="00000000" w:rsidRDefault="00A03C91">
            <w:pPr>
              <w:ind w:left="108"/>
              <w:jc w:val="right"/>
              <w:rPr>
                <w:b/>
                <w:snapToGrid w:val="0"/>
                <w:sz w:val="16"/>
                <w:lang w:val="en-GB"/>
              </w:rPr>
            </w:pPr>
            <w:r>
              <w:rPr>
                <w:b/>
                <w:snapToGrid w:val="0"/>
                <w:sz w:val="16"/>
                <w:lang w:val="en-GB"/>
              </w:rPr>
              <w:t>(104.8)</w:t>
            </w:r>
          </w:p>
        </w:tc>
        <w:tc>
          <w:tcPr>
            <w:tcW w:w="1304" w:type="dxa"/>
            <w:tcBorders>
              <w:bottom w:val="single" w:sz="18" w:space="0" w:color="auto"/>
            </w:tcBorders>
          </w:tcPr>
          <w:p w:rsidR="00000000" w:rsidRDefault="00A03C91">
            <w:pPr>
              <w:ind w:left="108"/>
              <w:jc w:val="right"/>
              <w:rPr>
                <w:b/>
                <w:snapToGrid w:val="0"/>
                <w:sz w:val="16"/>
                <w:lang w:val="en-GB"/>
              </w:rPr>
            </w:pPr>
          </w:p>
        </w:tc>
      </w:tr>
      <w:tr w:rsidR="00000000">
        <w:tblPrEx>
          <w:tblCellMar>
            <w:top w:w="0" w:type="dxa"/>
            <w:bottom w:w="0" w:type="dxa"/>
          </w:tblCellMar>
        </w:tblPrEx>
        <w:tc>
          <w:tcPr>
            <w:tcW w:w="3402" w:type="dxa"/>
          </w:tcPr>
          <w:p w:rsidR="00000000" w:rsidRDefault="00A03C91">
            <w:pPr>
              <w:ind w:left="108"/>
              <w:rPr>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sz w:val="16"/>
                <w:lang w:val="en-GB"/>
              </w:rPr>
            </w:pPr>
            <w:r>
              <w:rPr>
                <w:snapToGrid w:val="0"/>
                <w:vanish/>
                <w:sz w:val="16"/>
                <w:lang w:val="en-GB"/>
              </w:rPr>
              <w:t>[SULON]</w:t>
            </w:r>
            <w:r>
              <w:rPr>
                <w:snapToGrid w:val="0"/>
                <w:sz w:val="16"/>
                <w:lang w:val="en-GB"/>
              </w:rPr>
              <w:t>Carrying amount at the end of the year</w:t>
            </w:r>
          </w:p>
        </w:tc>
        <w:tc>
          <w:tcPr>
            <w:tcW w:w="1304" w:type="dxa"/>
            <w:tcBorders>
              <w:bottom w:val="single" w:sz="18" w:space="0" w:color="auto"/>
            </w:tcBorders>
          </w:tcPr>
          <w:p w:rsidR="00000000" w:rsidRDefault="00A03C91">
            <w:pPr>
              <w:ind w:left="108"/>
              <w:jc w:val="right"/>
              <w:rPr>
                <w:b/>
                <w:snapToGrid w:val="0"/>
                <w:sz w:val="16"/>
                <w:lang w:val="en-GB"/>
              </w:rPr>
            </w:pPr>
            <w:r>
              <w:rPr>
                <w:b/>
                <w:snapToGrid w:val="0"/>
                <w:sz w:val="16"/>
                <w:lang w:val="en-GB"/>
              </w:rPr>
              <w:t>2</w:t>
            </w:r>
            <w:r>
              <w:rPr>
                <w:b/>
                <w:snapToGrid w:val="0"/>
                <w:sz w:val="16"/>
                <w:lang w:val="en-GB"/>
              </w:rPr>
              <w:t>02.1</w:t>
            </w:r>
          </w:p>
        </w:tc>
        <w:tc>
          <w:tcPr>
            <w:tcW w:w="1304" w:type="dxa"/>
            <w:tcBorders>
              <w:bottom w:val="single" w:sz="18" w:space="0" w:color="auto"/>
            </w:tcBorders>
          </w:tcPr>
          <w:p w:rsidR="00000000" w:rsidRDefault="00A03C91">
            <w:pPr>
              <w:ind w:left="108"/>
              <w:jc w:val="right"/>
              <w:rPr>
                <w:b/>
                <w:snapToGrid w:val="0"/>
                <w:sz w:val="16"/>
                <w:lang w:val="en-GB"/>
              </w:rPr>
            </w:pPr>
            <w:r>
              <w:rPr>
                <w:b/>
                <w:snapToGrid w:val="0"/>
                <w:sz w:val="16"/>
                <w:lang w:val="en-GB"/>
              </w:rPr>
              <w:t>43.7</w:t>
            </w:r>
          </w:p>
        </w:tc>
        <w:tc>
          <w:tcPr>
            <w:tcW w:w="1304" w:type="dxa"/>
            <w:tcBorders>
              <w:bottom w:val="single" w:sz="18" w:space="0" w:color="auto"/>
            </w:tcBorders>
          </w:tcPr>
          <w:p w:rsidR="00000000" w:rsidRDefault="00A03C91">
            <w:pPr>
              <w:ind w:left="108"/>
              <w:jc w:val="right"/>
              <w:rPr>
                <w:b/>
                <w:snapToGrid w:val="0"/>
                <w:sz w:val="16"/>
                <w:lang w:val="en-GB"/>
              </w:rPr>
            </w:pPr>
            <w:r>
              <w:rPr>
                <w:b/>
                <w:snapToGrid w:val="0"/>
                <w:sz w:val="16"/>
                <w:lang w:val="en-GB"/>
              </w:rPr>
              <w:t>377.1</w:t>
            </w:r>
          </w:p>
        </w:tc>
        <w:tc>
          <w:tcPr>
            <w:tcW w:w="1304" w:type="dxa"/>
            <w:tcBorders>
              <w:bottom w:val="single" w:sz="18" w:space="0" w:color="auto"/>
            </w:tcBorders>
          </w:tcPr>
          <w:p w:rsidR="00000000" w:rsidRDefault="00A03C91">
            <w:pPr>
              <w:ind w:left="108"/>
              <w:jc w:val="right"/>
              <w:rPr>
                <w:b/>
                <w:snapToGrid w:val="0"/>
                <w:sz w:val="16"/>
                <w:lang w:val="en-GB"/>
              </w:rPr>
            </w:pPr>
            <w:r>
              <w:rPr>
                <w:b/>
                <w:snapToGrid w:val="0"/>
                <w:sz w:val="16"/>
                <w:lang w:val="en-GB"/>
              </w:rPr>
              <w:t>71.5</w:t>
            </w:r>
          </w:p>
        </w:tc>
        <w:tc>
          <w:tcPr>
            <w:tcW w:w="1304" w:type="dxa"/>
            <w:tcBorders>
              <w:bottom w:val="single" w:sz="18" w:space="0" w:color="auto"/>
            </w:tcBorders>
          </w:tcPr>
          <w:p w:rsidR="00000000" w:rsidRDefault="00A03C91">
            <w:pPr>
              <w:ind w:left="108"/>
              <w:jc w:val="right"/>
              <w:rPr>
                <w:b/>
                <w:snapToGrid w:val="0"/>
                <w:sz w:val="16"/>
                <w:lang w:val="en-GB"/>
              </w:rPr>
            </w:pPr>
            <w:r>
              <w:rPr>
                <w:b/>
                <w:snapToGrid w:val="0"/>
                <w:sz w:val="16"/>
                <w:lang w:val="en-GB"/>
              </w:rPr>
              <w:t>2,417.9</w:t>
            </w:r>
          </w:p>
        </w:tc>
        <w:tc>
          <w:tcPr>
            <w:tcW w:w="1304" w:type="dxa"/>
            <w:tcBorders>
              <w:bottom w:val="single" w:sz="18" w:space="0" w:color="auto"/>
            </w:tcBorders>
          </w:tcPr>
          <w:p w:rsidR="00000000" w:rsidRDefault="00A03C91">
            <w:pPr>
              <w:ind w:left="108"/>
              <w:jc w:val="right"/>
              <w:rPr>
                <w:b/>
                <w:snapToGrid w:val="0"/>
                <w:sz w:val="16"/>
                <w:lang w:val="en-GB"/>
              </w:rPr>
            </w:pPr>
            <w:r>
              <w:rPr>
                <w:b/>
                <w:snapToGrid w:val="0"/>
                <w:sz w:val="16"/>
                <w:lang w:val="en-GB"/>
              </w:rPr>
              <w:t>88.0</w:t>
            </w:r>
          </w:p>
        </w:tc>
        <w:tc>
          <w:tcPr>
            <w:tcW w:w="1304" w:type="dxa"/>
            <w:tcBorders>
              <w:bottom w:val="single" w:sz="18" w:space="0" w:color="auto"/>
            </w:tcBorders>
          </w:tcPr>
          <w:p w:rsidR="00000000" w:rsidRDefault="00A03C91">
            <w:pPr>
              <w:ind w:left="108"/>
              <w:jc w:val="right"/>
              <w:rPr>
                <w:b/>
                <w:snapToGrid w:val="0"/>
                <w:sz w:val="16"/>
                <w:lang w:val="en-GB"/>
              </w:rPr>
            </w:pPr>
            <w:r>
              <w:rPr>
                <w:b/>
                <w:snapToGrid w:val="0"/>
                <w:sz w:val="16"/>
                <w:lang w:val="en-GB"/>
              </w:rPr>
              <w:t>140.3</w:t>
            </w:r>
          </w:p>
        </w:tc>
        <w:tc>
          <w:tcPr>
            <w:tcW w:w="1304" w:type="dxa"/>
            <w:tcBorders>
              <w:bottom w:val="single" w:sz="18" w:space="0" w:color="auto"/>
            </w:tcBorders>
          </w:tcPr>
          <w:p w:rsidR="00000000" w:rsidRDefault="00A03C91">
            <w:pPr>
              <w:ind w:left="108"/>
              <w:jc w:val="right"/>
              <w:rPr>
                <w:b/>
                <w:snapToGrid w:val="0"/>
                <w:sz w:val="16"/>
                <w:lang w:val="en-GB"/>
              </w:rPr>
            </w:pPr>
            <w:r>
              <w:rPr>
                <w:b/>
                <w:snapToGrid w:val="0"/>
                <w:sz w:val="16"/>
                <w:lang w:val="en-GB"/>
              </w:rPr>
              <w:t>3,340.6</w:t>
            </w:r>
          </w:p>
        </w:tc>
      </w:tr>
      <w:tr w:rsidR="00000000">
        <w:tblPrEx>
          <w:tblCellMar>
            <w:top w:w="0" w:type="dxa"/>
            <w:bottom w:w="0" w:type="dxa"/>
          </w:tblCellMar>
        </w:tblPrEx>
        <w:tc>
          <w:tcPr>
            <w:tcW w:w="3402" w:type="dxa"/>
          </w:tcPr>
          <w:p w:rsidR="00000000" w:rsidRDefault="00A03C91">
            <w:pPr>
              <w:ind w:left="108"/>
              <w:rPr>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r>
      <w:tr w:rsidR="00000000">
        <w:tblPrEx>
          <w:tblCellMar>
            <w:top w:w="0" w:type="dxa"/>
            <w:bottom w:w="0" w:type="dxa"/>
          </w:tblCellMar>
        </w:tblPrEx>
        <w:tc>
          <w:tcPr>
            <w:tcW w:w="3402" w:type="dxa"/>
          </w:tcPr>
          <w:p w:rsidR="00000000" w:rsidRDefault="00A03C91">
            <w:pPr>
              <w:ind w:left="108"/>
              <w:rPr>
                <w:b/>
                <w:snapToGrid w:val="0"/>
                <w:sz w:val="16"/>
                <w:lang w:val="en-GB"/>
              </w:rPr>
            </w:pPr>
            <w:r>
              <w:rPr>
                <w:b/>
                <w:snapToGrid w:val="0"/>
                <w:sz w:val="16"/>
                <w:lang w:val="en-GB"/>
              </w:rPr>
              <w:t>CML – 2003</w:t>
            </w: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b/>
                <w:snapToGrid w:val="0"/>
                <w:sz w:val="16"/>
                <w:lang w:val="en-GB"/>
              </w:rPr>
            </w:pPr>
            <w:r>
              <w:rPr>
                <w:snapToGrid w:val="0"/>
                <w:vanish/>
                <w:sz w:val="16"/>
                <w:lang w:val="en-GB"/>
              </w:rPr>
              <w:t>[SULON]</w:t>
            </w:r>
            <w:r>
              <w:rPr>
                <w:b/>
                <w:snapToGrid w:val="0"/>
                <w:sz w:val="16"/>
                <w:lang w:val="en-GB"/>
              </w:rPr>
              <w:t>$ million</w:t>
            </w:r>
          </w:p>
        </w:tc>
        <w:tc>
          <w:tcPr>
            <w:tcW w:w="1304" w:type="dxa"/>
            <w:tcBorders>
              <w:bottom w:val="single" w:sz="18" w:space="0" w:color="auto"/>
            </w:tcBorders>
          </w:tcPr>
          <w:p w:rsidR="00000000" w:rsidRDefault="00A03C91">
            <w:pPr>
              <w:ind w:left="108"/>
              <w:jc w:val="right"/>
              <w:rPr>
                <w:b/>
                <w:snapToGrid w:val="0"/>
                <w:sz w:val="16"/>
                <w:lang w:val="en-GB"/>
              </w:rPr>
            </w:pPr>
          </w:p>
        </w:tc>
        <w:tc>
          <w:tcPr>
            <w:tcW w:w="1304" w:type="dxa"/>
            <w:tcBorders>
              <w:bottom w:val="single" w:sz="18" w:space="0" w:color="auto"/>
            </w:tcBorders>
          </w:tcPr>
          <w:p w:rsidR="00000000" w:rsidRDefault="00A03C91">
            <w:pPr>
              <w:ind w:left="108"/>
              <w:jc w:val="right"/>
              <w:rPr>
                <w:b/>
                <w:snapToGrid w:val="0"/>
                <w:sz w:val="16"/>
                <w:lang w:val="en-GB"/>
              </w:rPr>
            </w:pPr>
          </w:p>
        </w:tc>
        <w:tc>
          <w:tcPr>
            <w:tcW w:w="1304" w:type="dxa"/>
            <w:tcBorders>
              <w:bottom w:val="single" w:sz="18" w:space="0" w:color="auto"/>
            </w:tcBorders>
          </w:tcPr>
          <w:p w:rsidR="00000000" w:rsidRDefault="00A03C91">
            <w:pPr>
              <w:ind w:left="108"/>
              <w:jc w:val="right"/>
              <w:rPr>
                <w:b/>
                <w:snapToGrid w:val="0"/>
                <w:sz w:val="16"/>
                <w:lang w:val="en-GB"/>
              </w:rPr>
            </w:pPr>
          </w:p>
        </w:tc>
        <w:tc>
          <w:tcPr>
            <w:tcW w:w="1304" w:type="dxa"/>
            <w:tcBorders>
              <w:bottom w:val="single" w:sz="18" w:space="0" w:color="auto"/>
            </w:tcBorders>
          </w:tcPr>
          <w:p w:rsidR="00000000" w:rsidRDefault="00A03C91">
            <w:pPr>
              <w:ind w:left="108"/>
              <w:jc w:val="right"/>
              <w:rPr>
                <w:b/>
                <w:snapToGrid w:val="0"/>
                <w:sz w:val="16"/>
                <w:lang w:val="en-GB"/>
              </w:rPr>
            </w:pPr>
          </w:p>
        </w:tc>
        <w:tc>
          <w:tcPr>
            <w:tcW w:w="1304" w:type="dxa"/>
            <w:tcBorders>
              <w:bottom w:val="single" w:sz="18" w:space="0" w:color="auto"/>
            </w:tcBorders>
          </w:tcPr>
          <w:p w:rsidR="00000000" w:rsidRDefault="00A03C91">
            <w:pPr>
              <w:ind w:left="108"/>
              <w:jc w:val="right"/>
              <w:rPr>
                <w:b/>
                <w:snapToGrid w:val="0"/>
                <w:sz w:val="16"/>
                <w:lang w:val="en-GB"/>
              </w:rPr>
            </w:pPr>
          </w:p>
        </w:tc>
        <w:tc>
          <w:tcPr>
            <w:tcW w:w="1304" w:type="dxa"/>
            <w:tcBorders>
              <w:bottom w:val="single" w:sz="18" w:space="0" w:color="auto"/>
            </w:tcBorders>
          </w:tcPr>
          <w:p w:rsidR="00000000" w:rsidRDefault="00A03C91">
            <w:pPr>
              <w:ind w:left="108"/>
              <w:jc w:val="right"/>
              <w:rPr>
                <w:b/>
                <w:snapToGrid w:val="0"/>
                <w:sz w:val="16"/>
                <w:lang w:val="en-GB"/>
              </w:rPr>
            </w:pPr>
          </w:p>
        </w:tc>
        <w:tc>
          <w:tcPr>
            <w:tcW w:w="1304" w:type="dxa"/>
            <w:tcBorders>
              <w:bottom w:val="single" w:sz="18" w:space="0" w:color="auto"/>
            </w:tcBorders>
          </w:tcPr>
          <w:p w:rsidR="00000000" w:rsidRDefault="00A03C91">
            <w:pPr>
              <w:ind w:left="108"/>
              <w:jc w:val="right"/>
              <w:rPr>
                <w:b/>
                <w:snapToGrid w:val="0"/>
                <w:sz w:val="16"/>
                <w:lang w:val="en-GB"/>
              </w:rPr>
            </w:pPr>
          </w:p>
        </w:tc>
        <w:tc>
          <w:tcPr>
            <w:tcW w:w="1304" w:type="dxa"/>
            <w:tcBorders>
              <w:bottom w:val="single" w:sz="18" w:space="0" w:color="auto"/>
            </w:tcBorders>
          </w:tcPr>
          <w:p w:rsidR="00000000" w:rsidRDefault="00A03C91">
            <w:pPr>
              <w:ind w:left="108"/>
              <w:jc w:val="right"/>
              <w:rPr>
                <w:b/>
                <w:snapToGrid w:val="0"/>
                <w:sz w:val="16"/>
                <w:lang w:val="en-GB"/>
              </w:rPr>
            </w:pPr>
          </w:p>
        </w:tc>
      </w:tr>
      <w:tr w:rsidR="00000000">
        <w:tblPrEx>
          <w:tblCellMar>
            <w:top w:w="0" w:type="dxa"/>
            <w:bottom w:w="0" w:type="dxa"/>
          </w:tblCellMar>
        </w:tblPrEx>
        <w:tc>
          <w:tcPr>
            <w:tcW w:w="3402" w:type="dxa"/>
          </w:tcPr>
          <w:p w:rsidR="00000000" w:rsidRDefault="00A03C91">
            <w:pPr>
              <w:ind w:left="108"/>
              <w:rPr>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r>
      <w:tr w:rsidR="00000000">
        <w:tblPrEx>
          <w:tblCellMar>
            <w:top w:w="0" w:type="dxa"/>
            <w:bottom w:w="0" w:type="dxa"/>
          </w:tblCellMar>
        </w:tblPrEx>
        <w:tc>
          <w:tcPr>
            <w:tcW w:w="3402" w:type="dxa"/>
          </w:tcPr>
          <w:p w:rsidR="00000000" w:rsidRDefault="00A03C91">
            <w:pPr>
              <w:ind w:left="108"/>
              <w:rPr>
                <w:snapToGrid w:val="0"/>
                <w:sz w:val="16"/>
                <w:lang w:val="en-GB"/>
              </w:rPr>
            </w:pPr>
            <w:r>
              <w:rPr>
                <w:snapToGrid w:val="0"/>
                <w:sz w:val="16"/>
                <w:lang w:val="en-GB"/>
              </w:rPr>
              <w:t>Carrying amount at the start of the year</w:t>
            </w:r>
          </w:p>
        </w:tc>
        <w:tc>
          <w:tcPr>
            <w:tcW w:w="1304" w:type="dxa"/>
          </w:tcPr>
          <w:p w:rsidR="00000000" w:rsidRDefault="00A03C91">
            <w:pPr>
              <w:ind w:left="108"/>
              <w:jc w:val="right"/>
              <w:rPr>
                <w:b/>
                <w:snapToGrid w:val="0"/>
                <w:sz w:val="16"/>
                <w:lang w:val="en-GB"/>
              </w:rPr>
            </w:pPr>
            <w:r>
              <w:rPr>
                <w:b/>
                <w:snapToGrid w:val="0"/>
                <w:sz w:val="16"/>
                <w:lang w:val="en-GB"/>
              </w:rPr>
              <w:t>5.4</w:t>
            </w:r>
          </w:p>
        </w:tc>
        <w:tc>
          <w:tcPr>
            <w:tcW w:w="1304" w:type="dxa"/>
          </w:tcPr>
          <w:p w:rsidR="00000000" w:rsidRDefault="00A03C91">
            <w:pPr>
              <w:ind w:left="108"/>
              <w:jc w:val="right"/>
              <w:rPr>
                <w:b/>
                <w:snapToGrid w:val="0"/>
                <w:sz w:val="16"/>
                <w:lang w:val="en-GB"/>
              </w:rPr>
            </w:pPr>
            <w:r>
              <w:rPr>
                <w:b/>
                <w:snapToGrid w:val="0"/>
                <w:sz w:val="16"/>
                <w:lang w:val="en-GB"/>
              </w:rPr>
              <w:t>0.2</w:t>
            </w:r>
          </w:p>
        </w:tc>
        <w:tc>
          <w:tcPr>
            <w:tcW w:w="1304" w:type="dxa"/>
          </w:tcPr>
          <w:p w:rsidR="00000000" w:rsidRDefault="00A03C91">
            <w:pPr>
              <w:ind w:left="108"/>
              <w:jc w:val="right"/>
              <w:rPr>
                <w:b/>
                <w:snapToGrid w:val="0"/>
                <w:sz w:val="16"/>
                <w:lang w:val="en-GB"/>
              </w:rPr>
            </w:pPr>
            <w:r>
              <w:rPr>
                <w:b/>
                <w:snapToGrid w:val="0"/>
                <w:sz w:val="16"/>
                <w:lang w:val="en-GB"/>
              </w:rPr>
              <w:t>5.5</w:t>
            </w: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r>
              <w:rPr>
                <w:b/>
                <w:snapToGrid w:val="0"/>
                <w:sz w:val="16"/>
                <w:lang w:val="en-GB"/>
              </w:rPr>
              <w:t>63.5</w:t>
            </w:r>
          </w:p>
        </w:tc>
        <w:tc>
          <w:tcPr>
            <w:tcW w:w="1304" w:type="dxa"/>
          </w:tcPr>
          <w:p w:rsidR="00000000" w:rsidRDefault="00A03C91">
            <w:pPr>
              <w:ind w:left="108"/>
              <w:jc w:val="right"/>
              <w:rPr>
                <w:b/>
                <w:snapToGrid w:val="0"/>
                <w:sz w:val="16"/>
                <w:lang w:val="en-GB"/>
              </w:rPr>
            </w:pPr>
            <w:r>
              <w:rPr>
                <w:b/>
                <w:snapToGrid w:val="0"/>
                <w:sz w:val="16"/>
                <w:lang w:val="en-GB"/>
              </w:rPr>
              <w:t>4.3</w:t>
            </w:r>
          </w:p>
        </w:tc>
        <w:tc>
          <w:tcPr>
            <w:tcW w:w="1304" w:type="dxa"/>
          </w:tcPr>
          <w:p w:rsidR="00000000" w:rsidRDefault="00A03C91">
            <w:pPr>
              <w:ind w:left="108"/>
              <w:jc w:val="right"/>
              <w:rPr>
                <w:b/>
                <w:snapToGrid w:val="0"/>
                <w:sz w:val="16"/>
                <w:lang w:val="en-GB"/>
              </w:rPr>
            </w:pPr>
            <w:r>
              <w:rPr>
                <w:b/>
                <w:snapToGrid w:val="0"/>
                <w:sz w:val="16"/>
                <w:lang w:val="en-GB"/>
              </w:rPr>
              <w:t>10.5</w:t>
            </w:r>
          </w:p>
        </w:tc>
        <w:tc>
          <w:tcPr>
            <w:tcW w:w="1304" w:type="dxa"/>
          </w:tcPr>
          <w:p w:rsidR="00000000" w:rsidRDefault="00A03C91">
            <w:pPr>
              <w:ind w:left="108"/>
              <w:jc w:val="right"/>
              <w:rPr>
                <w:b/>
                <w:snapToGrid w:val="0"/>
                <w:sz w:val="16"/>
                <w:lang w:val="en-GB"/>
              </w:rPr>
            </w:pPr>
            <w:r>
              <w:rPr>
                <w:b/>
                <w:snapToGrid w:val="0"/>
                <w:sz w:val="16"/>
                <w:lang w:val="en-GB"/>
              </w:rPr>
              <w:t>89.4</w:t>
            </w:r>
          </w:p>
        </w:tc>
      </w:tr>
      <w:tr w:rsidR="00000000">
        <w:tblPrEx>
          <w:tblCellMar>
            <w:top w:w="0" w:type="dxa"/>
            <w:bottom w:w="0" w:type="dxa"/>
          </w:tblCellMar>
        </w:tblPrEx>
        <w:tc>
          <w:tcPr>
            <w:tcW w:w="3402" w:type="dxa"/>
          </w:tcPr>
          <w:p w:rsidR="00000000" w:rsidRDefault="00A03C91">
            <w:pPr>
              <w:ind w:left="108"/>
              <w:rPr>
                <w:snapToGrid w:val="0"/>
                <w:sz w:val="16"/>
                <w:lang w:val="en-GB"/>
              </w:rPr>
            </w:pPr>
            <w:r>
              <w:rPr>
                <w:snapToGrid w:val="0"/>
                <w:sz w:val="16"/>
                <w:lang w:val="en-GB"/>
              </w:rPr>
              <w:t>Additions</w:t>
            </w:r>
          </w:p>
        </w:tc>
        <w:tc>
          <w:tcPr>
            <w:tcW w:w="1304" w:type="dxa"/>
          </w:tcPr>
          <w:p w:rsidR="00000000" w:rsidRDefault="00A03C91">
            <w:pPr>
              <w:ind w:left="108"/>
              <w:jc w:val="right"/>
              <w:rPr>
                <w:b/>
                <w:snapToGrid w:val="0"/>
                <w:sz w:val="16"/>
                <w:lang w:val="en-GB"/>
              </w:rPr>
            </w:pPr>
            <w:r>
              <w:rPr>
                <w:b/>
                <w:snapToGrid w:val="0"/>
                <w:sz w:val="16"/>
                <w:lang w:val="en-GB"/>
              </w:rPr>
              <w:t>6.3</w:t>
            </w: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r>
              <w:rPr>
                <w:b/>
                <w:snapToGrid w:val="0"/>
                <w:sz w:val="16"/>
                <w:lang w:val="en-GB"/>
              </w:rPr>
              <w:t>2.0</w:t>
            </w: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r>
              <w:rPr>
                <w:b/>
                <w:snapToGrid w:val="0"/>
                <w:sz w:val="16"/>
                <w:lang w:val="en-GB"/>
              </w:rPr>
              <w:t>25.4</w:t>
            </w:r>
          </w:p>
        </w:tc>
        <w:tc>
          <w:tcPr>
            <w:tcW w:w="1304" w:type="dxa"/>
          </w:tcPr>
          <w:p w:rsidR="00000000" w:rsidRDefault="00A03C91">
            <w:pPr>
              <w:ind w:left="108"/>
              <w:jc w:val="right"/>
              <w:rPr>
                <w:b/>
                <w:snapToGrid w:val="0"/>
                <w:sz w:val="16"/>
                <w:lang w:val="en-GB"/>
              </w:rPr>
            </w:pPr>
            <w:r>
              <w:rPr>
                <w:b/>
                <w:snapToGrid w:val="0"/>
                <w:sz w:val="16"/>
                <w:lang w:val="en-GB"/>
              </w:rPr>
              <w:t>1.3</w:t>
            </w:r>
          </w:p>
        </w:tc>
        <w:tc>
          <w:tcPr>
            <w:tcW w:w="1304" w:type="dxa"/>
          </w:tcPr>
          <w:p w:rsidR="00000000" w:rsidRDefault="00A03C91">
            <w:pPr>
              <w:ind w:left="108"/>
              <w:jc w:val="right"/>
              <w:rPr>
                <w:b/>
                <w:snapToGrid w:val="0"/>
                <w:sz w:val="16"/>
                <w:lang w:val="en-GB"/>
              </w:rPr>
            </w:pPr>
            <w:r>
              <w:rPr>
                <w:b/>
                <w:snapToGrid w:val="0"/>
                <w:sz w:val="16"/>
                <w:lang w:val="en-GB"/>
              </w:rPr>
              <w:t>4.1</w:t>
            </w:r>
          </w:p>
        </w:tc>
        <w:tc>
          <w:tcPr>
            <w:tcW w:w="1304" w:type="dxa"/>
          </w:tcPr>
          <w:p w:rsidR="00000000" w:rsidRDefault="00A03C91">
            <w:pPr>
              <w:ind w:left="108"/>
              <w:jc w:val="right"/>
              <w:rPr>
                <w:b/>
                <w:snapToGrid w:val="0"/>
                <w:sz w:val="16"/>
                <w:lang w:val="en-GB"/>
              </w:rPr>
            </w:pPr>
            <w:r>
              <w:rPr>
                <w:b/>
                <w:snapToGrid w:val="0"/>
                <w:sz w:val="16"/>
                <w:lang w:val="en-GB"/>
              </w:rPr>
              <w:t>39.1</w:t>
            </w:r>
          </w:p>
        </w:tc>
      </w:tr>
      <w:tr w:rsidR="00000000">
        <w:tblPrEx>
          <w:tblCellMar>
            <w:top w:w="0" w:type="dxa"/>
            <w:bottom w:w="0" w:type="dxa"/>
          </w:tblCellMar>
        </w:tblPrEx>
        <w:tc>
          <w:tcPr>
            <w:tcW w:w="3402" w:type="dxa"/>
          </w:tcPr>
          <w:p w:rsidR="00000000" w:rsidRDefault="00A03C91">
            <w:pPr>
              <w:ind w:left="108"/>
              <w:rPr>
                <w:snapToGrid w:val="0"/>
                <w:sz w:val="16"/>
                <w:lang w:val="en-GB"/>
              </w:rPr>
            </w:pPr>
            <w:r>
              <w:rPr>
                <w:snapToGrid w:val="0"/>
                <w:sz w:val="16"/>
                <w:lang w:val="en-GB"/>
              </w:rPr>
              <w:t>Disposals</w:t>
            </w: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r>
              <w:rPr>
                <w:b/>
                <w:snapToGrid w:val="0"/>
                <w:sz w:val="16"/>
                <w:lang w:val="en-GB"/>
              </w:rPr>
              <w:t>(1.1)</w:t>
            </w: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r>
              <w:rPr>
                <w:b/>
                <w:snapToGrid w:val="0"/>
                <w:sz w:val="16"/>
                <w:lang w:val="en-GB"/>
              </w:rPr>
              <w:t>(2.0)</w:t>
            </w:r>
          </w:p>
        </w:tc>
        <w:tc>
          <w:tcPr>
            <w:tcW w:w="1304" w:type="dxa"/>
          </w:tcPr>
          <w:p w:rsidR="00000000" w:rsidRDefault="00A03C91">
            <w:pPr>
              <w:ind w:left="108"/>
              <w:jc w:val="right"/>
              <w:rPr>
                <w:b/>
                <w:snapToGrid w:val="0"/>
                <w:sz w:val="16"/>
                <w:lang w:val="en-GB"/>
              </w:rPr>
            </w:pPr>
            <w:r>
              <w:rPr>
                <w:b/>
                <w:snapToGrid w:val="0"/>
                <w:sz w:val="16"/>
                <w:lang w:val="en-GB"/>
              </w:rPr>
              <w:t>(2.</w:t>
            </w:r>
            <w:r>
              <w:rPr>
                <w:b/>
                <w:snapToGrid w:val="0"/>
                <w:sz w:val="16"/>
                <w:lang w:val="en-GB"/>
              </w:rPr>
              <w:t>7)</w:t>
            </w: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r>
              <w:rPr>
                <w:b/>
                <w:snapToGrid w:val="0"/>
                <w:sz w:val="16"/>
                <w:lang w:val="en-GB"/>
              </w:rPr>
              <w:t>(5.8)</w:t>
            </w:r>
          </w:p>
        </w:tc>
      </w:tr>
      <w:tr w:rsidR="00000000">
        <w:tblPrEx>
          <w:tblCellMar>
            <w:top w:w="0" w:type="dxa"/>
            <w:bottom w:w="0" w:type="dxa"/>
          </w:tblCellMar>
        </w:tblPrEx>
        <w:tc>
          <w:tcPr>
            <w:tcW w:w="3402" w:type="dxa"/>
          </w:tcPr>
          <w:p w:rsidR="00000000" w:rsidRDefault="00A03C91">
            <w:pPr>
              <w:ind w:left="108"/>
              <w:rPr>
                <w:snapToGrid w:val="0"/>
                <w:sz w:val="16"/>
                <w:lang w:val="en-GB"/>
              </w:rPr>
            </w:pPr>
            <w:r>
              <w:rPr>
                <w:snapToGrid w:val="0"/>
                <w:sz w:val="16"/>
                <w:lang w:val="en-GB"/>
              </w:rPr>
              <w:t>Write-down to recoverable amounts</w:t>
            </w: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r>
              <w:rPr>
                <w:b/>
                <w:snapToGrid w:val="0"/>
                <w:sz w:val="16"/>
                <w:lang w:val="en-GB"/>
              </w:rPr>
              <w:t>(0.1)</w:t>
            </w: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r>
              <w:rPr>
                <w:b/>
                <w:snapToGrid w:val="0"/>
                <w:sz w:val="16"/>
                <w:lang w:val="en-GB"/>
              </w:rPr>
              <w:t>(0.1)</w:t>
            </w:r>
          </w:p>
        </w:tc>
      </w:tr>
      <w:tr w:rsidR="00000000">
        <w:tblPrEx>
          <w:tblCellMar>
            <w:top w:w="0" w:type="dxa"/>
            <w:bottom w:w="0" w:type="dxa"/>
          </w:tblCellMar>
        </w:tblPrEx>
        <w:tc>
          <w:tcPr>
            <w:tcW w:w="3402" w:type="dxa"/>
          </w:tcPr>
          <w:p w:rsidR="00000000" w:rsidRDefault="00A03C91">
            <w:pPr>
              <w:ind w:left="108"/>
              <w:rPr>
                <w:snapToGrid w:val="0"/>
                <w:sz w:val="16"/>
                <w:lang w:val="en-GB"/>
              </w:rPr>
            </w:pPr>
            <w:r>
              <w:rPr>
                <w:snapToGrid w:val="0"/>
                <w:sz w:val="16"/>
                <w:lang w:val="en-GB"/>
              </w:rPr>
              <w:t>Depreciation/amortisation</w:t>
            </w: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r>
              <w:rPr>
                <w:b/>
                <w:snapToGrid w:val="0"/>
                <w:sz w:val="16"/>
                <w:lang w:val="en-GB"/>
              </w:rPr>
              <w:t>-</w:t>
            </w:r>
          </w:p>
        </w:tc>
        <w:tc>
          <w:tcPr>
            <w:tcW w:w="1304" w:type="dxa"/>
          </w:tcPr>
          <w:p w:rsidR="00000000" w:rsidRDefault="00A03C91">
            <w:pPr>
              <w:ind w:left="108"/>
              <w:jc w:val="right"/>
              <w:rPr>
                <w:b/>
                <w:snapToGrid w:val="0"/>
                <w:sz w:val="16"/>
                <w:lang w:val="en-GB"/>
              </w:rPr>
            </w:pPr>
            <w:r>
              <w:rPr>
                <w:b/>
                <w:snapToGrid w:val="0"/>
                <w:sz w:val="16"/>
                <w:lang w:val="en-GB"/>
              </w:rPr>
              <w:t>(1.2)</w:t>
            </w: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r>
              <w:rPr>
                <w:b/>
                <w:snapToGrid w:val="0"/>
                <w:sz w:val="16"/>
                <w:lang w:val="en-GB"/>
              </w:rPr>
              <w:t>(23.5)</w:t>
            </w:r>
          </w:p>
        </w:tc>
        <w:tc>
          <w:tcPr>
            <w:tcW w:w="1304" w:type="dxa"/>
          </w:tcPr>
          <w:p w:rsidR="00000000" w:rsidRDefault="00A03C91">
            <w:pPr>
              <w:ind w:left="108"/>
              <w:jc w:val="right"/>
              <w:rPr>
                <w:b/>
                <w:snapToGrid w:val="0"/>
                <w:sz w:val="16"/>
                <w:lang w:val="en-GB"/>
              </w:rPr>
            </w:pPr>
            <w:r>
              <w:rPr>
                <w:b/>
                <w:snapToGrid w:val="0"/>
                <w:sz w:val="16"/>
                <w:lang w:val="en-GB"/>
              </w:rPr>
              <w:t>(0.7)</w:t>
            </w: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r>
              <w:rPr>
                <w:b/>
                <w:snapToGrid w:val="0"/>
                <w:sz w:val="16"/>
                <w:lang w:val="en-GB"/>
              </w:rPr>
              <w:t>(25.4)</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sz w:val="16"/>
                <w:lang w:val="en-GB"/>
              </w:rPr>
            </w:pPr>
            <w:r>
              <w:rPr>
                <w:snapToGrid w:val="0"/>
                <w:vanish/>
                <w:sz w:val="16"/>
                <w:lang w:val="en-GB"/>
              </w:rPr>
              <w:t>[SULON]</w:t>
            </w:r>
            <w:r>
              <w:rPr>
                <w:snapToGrid w:val="0"/>
                <w:sz w:val="16"/>
                <w:lang w:val="en-GB"/>
              </w:rPr>
              <w:t>Transfers from/(to) another class</w:t>
            </w:r>
          </w:p>
        </w:tc>
        <w:tc>
          <w:tcPr>
            <w:tcW w:w="1304" w:type="dxa"/>
            <w:tcBorders>
              <w:bottom w:val="single" w:sz="18" w:space="0" w:color="auto"/>
            </w:tcBorders>
          </w:tcPr>
          <w:p w:rsidR="00000000" w:rsidRDefault="00A03C91">
            <w:pPr>
              <w:ind w:left="108"/>
              <w:jc w:val="right"/>
              <w:rPr>
                <w:b/>
                <w:snapToGrid w:val="0"/>
                <w:sz w:val="16"/>
                <w:lang w:val="en-GB"/>
              </w:rPr>
            </w:pPr>
            <w:r>
              <w:rPr>
                <w:b/>
                <w:snapToGrid w:val="0"/>
                <w:sz w:val="16"/>
                <w:lang w:val="en-GB"/>
              </w:rPr>
              <w:t>0.7</w:t>
            </w:r>
          </w:p>
        </w:tc>
        <w:tc>
          <w:tcPr>
            <w:tcW w:w="1304" w:type="dxa"/>
            <w:tcBorders>
              <w:bottom w:val="single" w:sz="18" w:space="0" w:color="auto"/>
            </w:tcBorders>
          </w:tcPr>
          <w:p w:rsidR="00000000" w:rsidRDefault="00A03C91">
            <w:pPr>
              <w:ind w:left="108"/>
              <w:jc w:val="right"/>
              <w:rPr>
                <w:b/>
                <w:snapToGrid w:val="0"/>
                <w:sz w:val="16"/>
                <w:lang w:val="en-GB"/>
              </w:rPr>
            </w:pPr>
          </w:p>
        </w:tc>
        <w:tc>
          <w:tcPr>
            <w:tcW w:w="1304" w:type="dxa"/>
            <w:tcBorders>
              <w:bottom w:val="single" w:sz="18" w:space="0" w:color="auto"/>
            </w:tcBorders>
          </w:tcPr>
          <w:p w:rsidR="00000000" w:rsidRDefault="00A03C91">
            <w:pPr>
              <w:ind w:left="108"/>
              <w:jc w:val="right"/>
              <w:rPr>
                <w:b/>
                <w:snapToGrid w:val="0"/>
                <w:sz w:val="16"/>
                <w:lang w:val="en-GB"/>
              </w:rPr>
            </w:pPr>
            <w:r>
              <w:rPr>
                <w:b/>
                <w:snapToGrid w:val="0"/>
                <w:sz w:val="16"/>
                <w:lang w:val="en-GB"/>
              </w:rPr>
              <w:t>1.5</w:t>
            </w:r>
          </w:p>
        </w:tc>
        <w:tc>
          <w:tcPr>
            <w:tcW w:w="1304" w:type="dxa"/>
            <w:tcBorders>
              <w:bottom w:val="single" w:sz="18" w:space="0" w:color="auto"/>
            </w:tcBorders>
          </w:tcPr>
          <w:p w:rsidR="00000000" w:rsidRDefault="00A03C91">
            <w:pPr>
              <w:ind w:left="108"/>
              <w:jc w:val="right"/>
              <w:rPr>
                <w:b/>
                <w:snapToGrid w:val="0"/>
                <w:sz w:val="16"/>
                <w:lang w:val="en-GB"/>
              </w:rPr>
            </w:pPr>
          </w:p>
        </w:tc>
        <w:tc>
          <w:tcPr>
            <w:tcW w:w="1304" w:type="dxa"/>
            <w:tcBorders>
              <w:bottom w:val="single" w:sz="18" w:space="0" w:color="auto"/>
            </w:tcBorders>
          </w:tcPr>
          <w:p w:rsidR="00000000" w:rsidRDefault="00A03C91">
            <w:pPr>
              <w:ind w:left="108"/>
              <w:jc w:val="right"/>
              <w:rPr>
                <w:b/>
                <w:snapToGrid w:val="0"/>
                <w:sz w:val="16"/>
                <w:lang w:val="en-GB"/>
              </w:rPr>
            </w:pPr>
            <w:r>
              <w:rPr>
                <w:b/>
                <w:snapToGrid w:val="0"/>
                <w:sz w:val="16"/>
                <w:lang w:val="en-GB"/>
              </w:rPr>
              <w:t>7.9</w:t>
            </w:r>
          </w:p>
        </w:tc>
        <w:tc>
          <w:tcPr>
            <w:tcW w:w="1304" w:type="dxa"/>
            <w:tcBorders>
              <w:bottom w:val="single" w:sz="18" w:space="0" w:color="auto"/>
            </w:tcBorders>
          </w:tcPr>
          <w:p w:rsidR="00000000" w:rsidRDefault="00A03C91">
            <w:pPr>
              <w:ind w:left="108"/>
              <w:jc w:val="right"/>
              <w:rPr>
                <w:b/>
                <w:snapToGrid w:val="0"/>
                <w:sz w:val="16"/>
                <w:lang w:val="en-GB"/>
              </w:rPr>
            </w:pPr>
          </w:p>
        </w:tc>
        <w:tc>
          <w:tcPr>
            <w:tcW w:w="1304" w:type="dxa"/>
            <w:tcBorders>
              <w:bottom w:val="single" w:sz="18" w:space="0" w:color="auto"/>
            </w:tcBorders>
          </w:tcPr>
          <w:p w:rsidR="00000000" w:rsidRDefault="00A03C91">
            <w:pPr>
              <w:ind w:left="108"/>
              <w:jc w:val="right"/>
              <w:rPr>
                <w:b/>
                <w:snapToGrid w:val="0"/>
                <w:sz w:val="16"/>
                <w:lang w:val="en-GB"/>
              </w:rPr>
            </w:pPr>
            <w:r>
              <w:rPr>
                <w:b/>
                <w:snapToGrid w:val="0"/>
                <w:sz w:val="16"/>
                <w:lang w:val="en-GB"/>
              </w:rPr>
              <w:t>(10.1)</w:t>
            </w:r>
          </w:p>
        </w:tc>
        <w:tc>
          <w:tcPr>
            <w:tcW w:w="1304" w:type="dxa"/>
            <w:tcBorders>
              <w:bottom w:val="single" w:sz="18" w:space="0" w:color="auto"/>
            </w:tcBorders>
          </w:tcPr>
          <w:p w:rsidR="00000000" w:rsidRDefault="00A03C91">
            <w:pPr>
              <w:ind w:left="108"/>
              <w:jc w:val="right"/>
              <w:rPr>
                <w:b/>
                <w:snapToGrid w:val="0"/>
                <w:sz w:val="16"/>
                <w:lang w:val="en-GB"/>
              </w:rPr>
            </w:pPr>
          </w:p>
        </w:tc>
      </w:tr>
      <w:tr w:rsidR="00000000">
        <w:tblPrEx>
          <w:tblCellMar>
            <w:top w:w="0" w:type="dxa"/>
            <w:bottom w:w="0" w:type="dxa"/>
          </w:tblCellMar>
        </w:tblPrEx>
        <w:tc>
          <w:tcPr>
            <w:tcW w:w="3402" w:type="dxa"/>
          </w:tcPr>
          <w:p w:rsidR="00000000" w:rsidRDefault="00A03C91">
            <w:pPr>
              <w:ind w:left="108"/>
              <w:rPr>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c>
          <w:tcPr>
            <w:tcW w:w="1304" w:type="dxa"/>
          </w:tcPr>
          <w:p w:rsidR="00000000" w:rsidRDefault="00A03C91">
            <w:pPr>
              <w:ind w:left="108"/>
              <w:jc w:val="right"/>
              <w:rPr>
                <w:b/>
                <w:snapToGrid w:val="0"/>
                <w:sz w:val="16"/>
                <w:lang w:val="en-GB"/>
              </w:rPr>
            </w:pPr>
          </w:p>
        </w:tc>
      </w:tr>
      <w:tr w:rsidR="00000000">
        <w:tblPrEx>
          <w:tblCellMar>
            <w:top w:w="0" w:type="dxa"/>
            <w:bottom w:w="0" w:type="dxa"/>
          </w:tblCellMar>
        </w:tblPrEx>
        <w:trPr>
          <w:hidden/>
        </w:trPr>
        <w:tc>
          <w:tcPr>
            <w:tcW w:w="3402" w:type="dxa"/>
            <w:tcBorders>
              <w:bottom w:val="double" w:sz="18" w:space="0" w:color="auto"/>
            </w:tcBorders>
          </w:tcPr>
          <w:p w:rsidR="00000000" w:rsidRDefault="00A03C91">
            <w:pPr>
              <w:ind w:left="108"/>
              <w:rPr>
                <w:snapToGrid w:val="0"/>
                <w:sz w:val="16"/>
                <w:lang w:val="en-GB"/>
              </w:rPr>
            </w:pPr>
            <w:r>
              <w:rPr>
                <w:snapToGrid w:val="0"/>
                <w:vanish/>
                <w:sz w:val="16"/>
                <w:lang w:val="en-GB"/>
              </w:rPr>
              <w:t>[DULON]</w:t>
            </w:r>
            <w:r>
              <w:rPr>
                <w:snapToGrid w:val="0"/>
                <w:sz w:val="16"/>
                <w:lang w:val="en-GB"/>
              </w:rPr>
              <w:t>Carrying amount at the end of the year</w:t>
            </w:r>
          </w:p>
        </w:tc>
        <w:tc>
          <w:tcPr>
            <w:tcW w:w="1304" w:type="dxa"/>
            <w:tcBorders>
              <w:bottom w:val="double" w:sz="18" w:space="0" w:color="auto"/>
            </w:tcBorders>
          </w:tcPr>
          <w:p w:rsidR="00000000" w:rsidRDefault="00A03C91">
            <w:pPr>
              <w:ind w:left="108"/>
              <w:jc w:val="right"/>
              <w:rPr>
                <w:b/>
                <w:snapToGrid w:val="0"/>
                <w:sz w:val="16"/>
                <w:lang w:val="en-GB"/>
              </w:rPr>
            </w:pPr>
            <w:r>
              <w:rPr>
                <w:b/>
                <w:snapToGrid w:val="0"/>
                <w:sz w:val="16"/>
                <w:lang w:val="en-GB"/>
              </w:rPr>
              <w:t>12.4</w:t>
            </w:r>
          </w:p>
        </w:tc>
        <w:tc>
          <w:tcPr>
            <w:tcW w:w="1304" w:type="dxa"/>
            <w:tcBorders>
              <w:bottom w:val="double" w:sz="18" w:space="0" w:color="auto"/>
            </w:tcBorders>
          </w:tcPr>
          <w:p w:rsidR="00000000" w:rsidRDefault="00A03C91">
            <w:pPr>
              <w:ind w:left="108"/>
              <w:jc w:val="right"/>
              <w:rPr>
                <w:b/>
                <w:snapToGrid w:val="0"/>
                <w:sz w:val="16"/>
                <w:lang w:val="en-GB"/>
              </w:rPr>
            </w:pPr>
            <w:r>
              <w:rPr>
                <w:b/>
                <w:snapToGrid w:val="0"/>
                <w:sz w:val="16"/>
                <w:lang w:val="en-GB"/>
              </w:rPr>
              <w:t>0.2</w:t>
            </w:r>
          </w:p>
        </w:tc>
        <w:tc>
          <w:tcPr>
            <w:tcW w:w="1304" w:type="dxa"/>
            <w:tcBorders>
              <w:bottom w:val="double" w:sz="18" w:space="0" w:color="auto"/>
            </w:tcBorders>
          </w:tcPr>
          <w:p w:rsidR="00000000" w:rsidRDefault="00A03C91">
            <w:pPr>
              <w:ind w:left="108"/>
              <w:jc w:val="right"/>
              <w:rPr>
                <w:b/>
                <w:snapToGrid w:val="0"/>
                <w:sz w:val="16"/>
                <w:lang w:val="en-GB"/>
              </w:rPr>
            </w:pPr>
            <w:r>
              <w:rPr>
                <w:b/>
                <w:snapToGrid w:val="0"/>
                <w:sz w:val="16"/>
                <w:lang w:val="en-GB"/>
              </w:rPr>
              <w:t>6.7</w:t>
            </w:r>
          </w:p>
        </w:tc>
        <w:tc>
          <w:tcPr>
            <w:tcW w:w="1304" w:type="dxa"/>
            <w:tcBorders>
              <w:bottom w:val="double" w:sz="18" w:space="0" w:color="auto"/>
            </w:tcBorders>
          </w:tcPr>
          <w:p w:rsidR="00000000" w:rsidRDefault="00A03C91">
            <w:pPr>
              <w:ind w:left="108"/>
              <w:jc w:val="right"/>
              <w:rPr>
                <w:b/>
                <w:snapToGrid w:val="0"/>
                <w:sz w:val="16"/>
                <w:lang w:val="en-GB"/>
              </w:rPr>
            </w:pPr>
          </w:p>
        </w:tc>
        <w:tc>
          <w:tcPr>
            <w:tcW w:w="1304" w:type="dxa"/>
            <w:tcBorders>
              <w:bottom w:val="double" w:sz="18" w:space="0" w:color="auto"/>
            </w:tcBorders>
          </w:tcPr>
          <w:p w:rsidR="00000000" w:rsidRDefault="00A03C91">
            <w:pPr>
              <w:ind w:left="108"/>
              <w:jc w:val="right"/>
              <w:rPr>
                <w:b/>
                <w:snapToGrid w:val="0"/>
                <w:sz w:val="16"/>
                <w:lang w:val="en-GB"/>
              </w:rPr>
            </w:pPr>
            <w:r>
              <w:rPr>
                <w:b/>
                <w:snapToGrid w:val="0"/>
                <w:sz w:val="16"/>
                <w:lang w:val="en-GB"/>
              </w:rPr>
              <w:t>71.2</w:t>
            </w:r>
          </w:p>
        </w:tc>
        <w:tc>
          <w:tcPr>
            <w:tcW w:w="1304" w:type="dxa"/>
            <w:tcBorders>
              <w:bottom w:val="double" w:sz="18" w:space="0" w:color="auto"/>
            </w:tcBorders>
          </w:tcPr>
          <w:p w:rsidR="00000000" w:rsidRDefault="00A03C91">
            <w:pPr>
              <w:ind w:left="108"/>
              <w:jc w:val="right"/>
              <w:rPr>
                <w:b/>
                <w:snapToGrid w:val="0"/>
                <w:sz w:val="16"/>
                <w:lang w:val="en-GB"/>
              </w:rPr>
            </w:pPr>
            <w:r>
              <w:rPr>
                <w:b/>
                <w:snapToGrid w:val="0"/>
                <w:sz w:val="16"/>
                <w:lang w:val="en-GB"/>
              </w:rPr>
              <w:t>2.2</w:t>
            </w:r>
          </w:p>
        </w:tc>
        <w:tc>
          <w:tcPr>
            <w:tcW w:w="1304" w:type="dxa"/>
            <w:tcBorders>
              <w:bottom w:val="double" w:sz="18" w:space="0" w:color="auto"/>
            </w:tcBorders>
          </w:tcPr>
          <w:p w:rsidR="00000000" w:rsidRDefault="00A03C91">
            <w:pPr>
              <w:ind w:left="108"/>
              <w:jc w:val="right"/>
              <w:rPr>
                <w:b/>
                <w:snapToGrid w:val="0"/>
                <w:sz w:val="16"/>
                <w:lang w:val="en-GB"/>
              </w:rPr>
            </w:pPr>
            <w:r>
              <w:rPr>
                <w:b/>
                <w:snapToGrid w:val="0"/>
                <w:sz w:val="16"/>
                <w:lang w:val="en-GB"/>
              </w:rPr>
              <w:t>4.5</w:t>
            </w:r>
          </w:p>
        </w:tc>
        <w:tc>
          <w:tcPr>
            <w:tcW w:w="1304" w:type="dxa"/>
            <w:tcBorders>
              <w:bottom w:val="double" w:sz="18" w:space="0" w:color="auto"/>
            </w:tcBorders>
          </w:tcPr>
          <w:p w:rsidR="00000000" w:rsidRDefault="00A03C91">
            <w:pPr>
              <w:ind w:left="108"/>
              <w:jc w:val="right"/>
              <w:rPr>
                <w:b/>
                <w:snapToGrid w:val="0"/>
                <w:sz w:val="16"/>
                <w:lang w:val="en-GB"/>
              </w:rPr>
            </w:pPr>
            <w:r>
              <w:rPr>
                <w:b/>
                <w:snapToGrid w:val="0"/>
                <w:sz w:val="16"/>
                <w:lang w:val="en-GB"/>
              </w:rPr>
              <w:t>97.2</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12 Deferred Tax Assets – Non-Current</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b/>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Future income tax benefits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221.9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258.3</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219.4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21.0</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Potential future income tax benefits of $6.3 million (2002 $NIL) attribut</w:t>
      </w:r>
      <w:r>
        <w:rPr>
          <w:snapToGrid w:val="0"/>
          <w:lang w:val="en-GB"/>
        </w:rPr>
        <w:t>able to tax losses of $20.9 million have not been recognised as realisation of the losses is not virtually certain. Future income tax benefits attributable to tax losses that were recognised in 2002 totalled $12.4 million.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13 Intangibles – Non-Curren</w:t>
      </w:r>
      <w:r>
        <w:rPr>
          <w:b/>
          <w:snapToGrid w:val="0"/>
          <w:lang w:val="en-GB"/>
        </w:rPr>
        <w:t>t</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b/>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Brand names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At cost</w:t>
            </w:r>
          </w:p>
        </w:tc>
        <w:tc>
          <w:tcPr>
            <w:tcW w:w="1418" w:type="dxa"/>
          </w:tcPr>
          <w:p w:rsidR="00000000" w:rsidRDefault="00A03C91">
            <w:pPr>
              <w:ind w:left="108"/>
              <w:jc w:val="right"/>
              <w:rPr>
                <w:b/>
                <w:snapToGrid w:val="0"/>
                <w:lang w:val="en-GB"/>
              </w:rPr>
            </w:pPr>
            <w:r>
              <w:rPr>
                <w:b/>
                <w:snapToGrid w:val="0"/>
                <w:lang w:val="en-GB"/>
              </w:rPr>
              <w:t>22.6</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Licenses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At cost</w:t>
            </w:r>
          </w:p>
        </w:tc>
        <w:tc>
          <w:tcPr>
            <w:tcW w:w="1418" w:type="dxa"/>
          </w:tcPr>
          <w:p w:rsidR="00000000" w:rsidRDefault="00A03C91">
            <w:pPr>
              <w:ind w:left="108"/>
              <w:jc w:val="right"/>
              <w:rPr>
                <w:b/>
                <w:snapToGrid w:val="0"/>
                <w:lang w:val="en-GB"/>
              </w:rPr>
            </w:pPr>
            <w:r>
              <w:rPr>
                <w:b/>
                <w:snapToGrid w:val="0"/>
                <w:lang w:val="en-GB"/>
              </w:rPr>
              <w:t>362.6</w:t>
            </w:r>
          </w:p>
        </w:tc>
        <w:tc>
          <w:tcPr>
            <w:tcW w:w="1418" w:type="dxa"/>
          </w:tcPr>
          <w:p w:rsidR="00000000" w:rsidRDefault="00A03C91">
            <w:pPr>
              <w:ind w:left="108"/>
              <w:jc w:val="right"/>
              <w:rPr>
                <w:snapToGrid w:val="0"/>
                <w:lang w:val="en-GB"/>
              </w:rPr>
            </w:pPr>
            <w:r>
              <w:rPr>
                <w:snapToGrid w:val="0"/>
                <w:lang w:val="en-GB"/>
              </w:rPr>
              <w:t>191.4</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Less: Accumulated amortisation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(27.4)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(27.4)</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335.2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164.0</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Goodwill</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At cost</w:t>
            </w:r>
          </w:p>
        </w:tc>
        <w:tc>
          <w:tcPr>
            <w:tcW w:w="1418" w:type="dxa"/>
          </w:tcPr>
          <w:p w:rsidR="00000000" w:rsidRDefault="00A03C91">
            <w:pPr>
              <w:ind w:left="108"/>
              <w:jc w:val="right"/>
              <w:rPr>
                <w:b/>
                <w:snapToGrid w:val="0"/>
                <w:lang w:val="en-GB"/>
              </w:rPr>
            </w:pPr>
            <w:r>
              <w:rPr>
                <w:b/>
                <w:snapToGrid w:val="0"/>
                <w:lang w:val="en-GB"/>
              </w:rPr>
              <w:t>177.7</w:t>
            </w:r>
          </w:p>
        </w:tc>
        <w:tc>
          <w:tcPr>
            <w:tcW w:w="1418" w:type="dxa"/>
          </w:tcPr>
          <w:p w:rsidR="00000000" w:rsidRDefault="00A03C91">
            <w:pPr>
              <w:ind w:left="108"/>
              <w:jc w:val="right"/>
              <w:rPr>
                <w:snapToGrid w:val="0"/>
                <w:lang w:val="en-GB"/>
              </w:rPr>
            </w:pPr>
            <w:r>
              <w:rPr>
                <w:snapToGrid w:val="0"/>
                <w:lang w:val="en-GB"/>
              </w:rPr>
              <w:t>107.</w:t>
            </w:r>
            <w:r>
              <w:rPr>
                <w:snapToGrid w:val="0"/>
                <w:lang w:val="en-GB"/>
              </w:rPr>
              <w:t>9</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Less: Accumulated amortisation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(41.5)</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(33.7)</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136.2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74.2</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double" w:sz="18" w:space="0" w:color="auto"/>
            </w:tcBorders>
          </w:tcPr>
          <w:p w:rsidR="00000000" w:rsidRDefault="00A03C91">
            <w:pPr>
              <w:ind w:left="108"/>
              <w:rPr>
                <w:snapToGrid w:val="0"/>
                <w:lang w:val="en-GB"/>
              </w:rPr>
            </w:pPr>
            <w:r>
              <w:rPr>
                <w:snapToGrid w:val="0"/>
                <w:vanish/>
                <w:lang w:val="en-GB"/>
              </w:rPr>
              <w:t>[DULON]</w:t>
            </w: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494.0</w:t>
            </w:r>
          </w:p>
        </w:tc>
        <w:tc>
          <w:tcPr>
            <w:tcW w:w="1418" w:type="dxa"/>
            <w:tcBorders>
              <w:bottom w:val="double" w:sz="18" w:space="0" w:color="auto"/>
            </w:tcBorders>
          </w:tcPr>
          <w:p w:rsidR="00000000" w:rsidRDefault="00A03C91">
            <w:pPr>
              <w:ind w:left="108"/>
              <w:jc w:val="right"/>
              <w:rPr>
                <w:snapToGrid w:val="0"/>
                <w:lang w:val="en-GB"/>
              </w:rPr>
            </w:pPr>
            <w:r>
              <w:rPr>
                <w:snapToGrid w:val="0"/>
                <w:lang w:val="en-GB"/>
              </w:rPr>
              <w:t>238.2</w:t>
            </w:r>
          </w:p>
        </w:tc>
        <w:tc>
          <w:tcPr>
            <w:tcW w:w="1418" w:type="dxa"/>
            <w:tcBorders>
              <w:bottom w:val="double" w:sz="18" w:space="0" w:color="auto"/>
            </w:tcBorders>
          </w:tcPr>
          <w:p w:rsidR="00000000" w:rsidRDefault="00A03C91">
            <w:pPr>
              <w:ind w:left="108"/>
              <w:jc w:val="right"/>
              <w:rPr>
                <w:b/>
                <w:snapToGrid w:val="0"/>
                <w:lang w:val="en-GB"/>
              </w:rPr>
            </w:pPr>
          </w:p>
        </w:tc>
        <w:tc>
          <w:tcPr>
            <w:tcW w:w="1418" w:type="dxa"/>
            <w:tcBorders>
              <w:bottom w:val="double" w:sz="18" w:space="0" w:color="auto"/>
            </w:tcBorders>
          </w:tcPr>
          <w:p w:rsidR="00000000" w:rsidRDefault="00A03C91">
            <w:pPr>
              <w:ind w:left="108"/>
              <w:jc w:val="right"/>
              <w:rPr>
                <w:snapToGrid w:val="0"/>
                <w:lang w:val="en-GB"/>
              </w:rPr>
            </w:pPr>
          </w:p>
        </w:tc>
      </w:tr>
    </w:tbl>
    <w:p w:rsidR="00000000" w:rsidRDefault="00A03C91">
      <w:pPr>
        <w:ind w:left="108"/>
        <w:rPr>
          <w:lang w:val="en-GB"/>
        </w:rPr>
      </w:pPr>
    </w:p>
    <w:p w:rsidR="00000000" w:rsidRDefault="00A03C91">
      <w:pPr>
        <w:ind w:left="108"/>
        <w:rPr>
          <w:lang w:val="en-GB"/>
        </w:rPr>
      </w:pPr>
      <w:r>
        <w:rPr>
          <w:b/>
          <w:snapToGrid w:val="0"/>
          <w:lang w:val="en-GB"/>
        </w:rPr>
        <w:t>Note 14 Other Assets – Non-Current</w:t>
      </w:r>
    </w:p>
    <w:p w:rsidR="00000000" w:rsidRDefault="00A03C91">
      <w:pPr>
        <w:ind w:left="108"/>
        <w:rPr>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Deferred expenditure – stamp duty</w:t>
            </w:r>
          </w:p>
        </w:tc>
        <w:tc>
          <w:tcPr>
            <w:tcW w:w="1418" w:type="dxa"/>
          </w:tcPr>
          <w:p w:rsidR="00000000" w:rsidRDefault="00A03C91">
            <w:pPr>
              <w:ind w:left="108"/>
              <w:jc w:val="right"/>
              <w:rPr>
                <w:b/>
                <w:snapToGrid w:val="0"/>
                <w:lang w:val="en-GB"/>
              </w:rPr>
            </w:pPr>
            <w:r>
              <w:rPr>
                <w:b/>
                <w:snapToGrid w:val="0"/>
                <w:lang w:val="en-GB"/>
              </w:rPr>
              <w:t>34.4</w:t>
            </w:r>
          </w:p>
        </w:tc>
        <w:tc>
          <w:tcPr>
            <w:tcW w:w="1418" w:type="dxa"/>
          </w:tcPr>
          <w:p w:rsidR="00000000" w:rsidRDefault="00A03C91">
            <w:pPr>
              <w:ind w:left="108"/>
              <w:jc w:val="right"/>
              <w:rPr>
                <w:snapToGrid w:val="0"/>
                <w:lang w:val="en-GB"/>
              </w:rPr>
            </w:pPr>
            <w:r>
              <w:rPr>
                <w:snapToGrid w:val="0"/>
                <w:lang w:val="en-GB"/>
              </w:rPr>
              <w:t>31.</w:t>
            </w:r>
            <w:r>
              <w:rPr>
                <w:snapToGrid w:val="0"/>
                <w:lang w:val="en-GB"/>
              </w:rPr>
              <w:t>8</w:t>
            </w:r>
          </w:p>
        </w:tc>
        <w:tc>
          <w:tcPr>
            <w:tcW w:w="1418" w:type="dxa"/>
          </w:tcPr>
          <w:p w:rsidR="00000000" w:rsidRDefault="00A03C91">
            <w:pPr>
              <w:ind w:left="108"/>
              <w:jc w:val="right"/>
              <w:rPr>
                <w:b/>
                <w:snapToGrid w:val="0"/>
                <w:lang w:val="en-GB"/>
              </w:rPr>
            </w:pPr>
            <w:r>
              <w:rPr>
                <w:b/>
                <w:snapToGrid w:val="0"/>
                <w:lang w:val="en-GB"/>
              </w:rPr>
              <w:t>1.5</w:t>
            </w:r>
          </w:p>
        </w:tc>
        <w:tc>
          <w:tcPr>
            <w:tcW w:w="1418" w:type="dxa"/>
          </w:tcPr>
          <w:p w:rsidR="00000000" w:rsidRDefault="00A03C91">
            <w:pPr>
              <w:ind w:left="108"/>
              <w:jc w:val="right"/>
              <w:rPr>
                <w:snapToGrid w:val="0"/>
                <w:lang w:val="en-GB"/>
              </w:rPr>
            </w:pPr>
            <w:r>
              <w:rPr>
                <w:snapToGrid w:val="0"/>
                <w:lang w:val="en-GB"/>
              </w:rPr>
              <w:t>1.5</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Less: Accumulated amortisation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(8.0)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(5.2)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26.4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26.6</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1.3</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Other</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11.2</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double" w:sz="18" w:space="0" w:color="auto"/>
            </w:tcBorders>
          </w:tcPr>
          <w:p w:rsidR="00000000" w:rsidRDefault="00A03C91">
            <w:pPr>
              <w:ind w:left="108"/>
              <w:rPr>
                <w:snapToGrid w:val="0"/>
                <w:lang w:val="en-GB"/>
              </w:rPr>
            </w:pPr>
            <w:r>
              <w:rPr>
                <w:snapToGrid w:val="0"/>
                <w:vanish/>
                <w:lang w:val="en-GB"/>
              </w:rPr>
              <w:t>[DULON]</w:t>
            </w: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29.8</w:t>
            </w:r>
          </w:p>
        </w:tc>
        <w:tc>
          <w:tcPr>
            <w:tcW w:w="1418" w:type="dxa"/>
            <w:tcBorders>
              <w:bottom w:val="double" w:sz="18" w:space="0" w:color="auto"/>
            </w:tcBorders>
          </w:tcPr>
          <w:p w:rsidR="00000000" w:rsidRDefault="00A03C91">
            <w:pPr>
              <w:ind w:left="108"/>
              <w:jc w:val="right"/>
              <w:rPr>
                <w:snapToGrid w:val="0"/>
                <w:lang w:val="en-GB"/>
              </w:rPr>
            </w:pPr>
            <w:r>
              <w:rPr>
                <w:snapToGrid w:val="0"/>
                <w:lang w:val="en-GB"/>
              </w:rPr>
              <w:t>37.8</w:t>
            </w: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1.2</w:t>
            </w:r>
          </w:p>
        </w:tc>
        <w:tc>
          <w:tcPr>
            <w:tcW w:w="1418" w:type="dxa"/>
            <w:tcBorders>
              <w:bottom w:val="double" w:sz="18" w:space="0" w:color="auto"/>
            </w:tcBorders>
          </w:tcPr>
          <w:p w:rsidR="00000000" w:rsidRDefault="00A03C91">
            <w:pPr>
              <w:ind w:left="108"/>
              <w:jc w:val="right"/>
              <w:rPr>
                <w:snapToGrid w:val="0"/>
                <w:lang w:val="en-GB"/>
              </w:rPr>
            </w:pPr>
            <w:r>
              <w:rPr>
                <w:snapToGrid w:val="0"/>
                <w:lang w:val="en-GB"/>
              </w:rPr>
              <w:t>1.3</w:t>
            </w:r>
          </w:p>
        </w:tc>
      </w:tr>
    </w:tbl>
    <w:p w:rsidR="00000000" w:rsidRDefault="00A03C91">
      <w:pPr>
        <w:ind w:left="108"/>
        <w:rPr>
          <w:lang w:val="en-GB"/>
        </w:rPr>
      </w:pPr>
    </w:p>
    <w:p w:rsidR="00000000" w:rsidRDefault="00A03C91">
      <w:pPr>
        <w:ind w:left="108"/>
        <w:rPr>
          <w:lang w:val="en-GB"/>
        </w:rPr>
      </w:pPr>
      <w:r>
        <w:rPr>
          <w:b/>
          <w:snapToGrid w:val="0"/>
          <w:lang w:val="en-GB"/>
        </w:rPr>
        <w:t>Note 15 Payables – Current</w:t>
      </w:r>
    </w:p>
    <w:p w:rsidR="00000000" w:rsidRDefault="00A03C91">
      <w:pPr>
        <w:ind w:left="108"/>
        <w:rPr>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Trade creditors</w:t>
            </w:r>
          </w:p>
        </w:tc>
        <w:tc>
          <w:tcPr>
            <w:tcW w:w="1418" w:type="dxa"/>
          </w:tcPr>
          <w:p w:rsidR="00000000" w:rsidRDefault="00A03C91">
            <w:pPr>
              <w:ind w:left="108"/>
              <w:jc w:val="right"/>
              <w:rPr>
                <w:b/>
                <w:snapToGrid w:val="0"/>
                <w:lang w:val="en-GB"/>
              </w:rPr>
            </w:pPr>
            <w:r>
              <w:rPr>
                <w:b/>
                <w:snapToGrid w:val="0"/>
                <w:lang w:val="en-GB"/>
              </w:rPr>
              <w:t>1,896.6</w:t>
            </w:r>
          </w:p>
        </w:tc>
        <w:tc>
          <w:tcPr>
            <w:tcW w:w="1418" w:type="dxa"/>
          </w:tcPr>
          <w:p w:rsidR="00000000" w:rsidRDefault="00A03C91">
            <w:pPr>
              <w:ind w:left="108"/>
              <w:jc w:val="right"/>
              <w:rPr>
                <w:snapToGrid w:val="0"/>
                <w:lang w:val="en-GB"/>
              </w:rPr>
            </w:pPr>
            <w:r>
              <w:rPr>
                <w:snapToGrid w:val="0"/>
                <w:lang w:val="en-GB"/>
              </w:rPr>
              <w:t>1,775.3</w:t>
            </w:r>
          </w:p>
        </w:tc>
        <w:tc>
          <w:tcPr>
            <w:tcW w:w="1418" w:type="dxa"/>
          </w:tcPr>
          <w:p w:rsidR="00000000" w:rsidRDefault="00A03C91">
            <w:pPr>
              <w:ind w:left="108"/>
              <w:jc w:val="right"/>
              <w:rPr>
                <w:b/>
                <w:snapToGrid w:val="0"/>
                <w:lang w:val="en-GB"/>
              </w:rPr>
            </w:pPr>
            <w:r>
              <w:rPr>
                <w:b/>
                <w:snapToGrid w:val="0"/>
                <w:lang w:val="en-GB"/>
              </w:rPr>
              <w:t>24.3</w:t>
            </w:r>
          </w:p>
        </w:tc>
        <w:tc>
          <w:tcPr>
            <w:tcW w:w="1418" w:type="dxa"/>
          </w:tcPr>
          <w:p w:rsidR="00000000" w:rsidRDefault="00A03C91">
            <w:pPr>
              <w:ind w:left="108"/>
              <w:jc w:val="right"/>
              <w:rPr>
                <w:snapToGrid w:val="0"/>
                <w:lang w:val="en-GB"/>
              </w:rPr>
            </w:pPr>
            <w:r>
              <w:rPr>
                <w:snapToGrid w:val="0"/>
                <w:lang w:val="en-GB"/>
              </w:rPr>
              <w:t>22.2</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Other creditors and accruals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579.7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495.4</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81.8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46.9</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double" w:sz="18" w:space="0" w:color="auto"/>
            </w:tcBorders>
          </w:tcPr>
          <w:p w:rsidR="00000000" w:rsidRDefault="00A03C91">
            <w:pPr>
              <w:ind w:left="108"/>
              <w:rPr>
                <w:snapToGrid w:val="0"/>
                <w:lang w:val="en-GB"/>
              </w:rPr>
            </w:pPr>
            <w:r>
              <w:rPr>
                <w:snapToGrid w:val="0"/>
                <w:vanish/>
                <w:lang w:val="en-GB"/>
              </w:rPr>
              <w:t>[DULON]</w:t>
            </w: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2,476.3</w:t>
            </w:r>
          </w:p>
        </w:tc>
        <w:tc>
          <w:tcPr>
            <w:tcW w:w="1418" w:type="dxa"/>
            <w:tcBorders>
              <w:bottom w:val="double" w:sz="18" w:space="0" w:color="auto"/>
            </w:tcBorders>
          </w:tcPr>
          <w:p w:rsidR="00000000" w:rsidRDefault="00A03C91">
            <w:pPr>
              <w:ind w:left="108"/>
              <w:jc w:val="right"/>
              <w:rPr>
                <w:snapToGrid w:val="0"/>
                <w:lang w:val="en-GB"/>
              </w:rPr>
            </w:pPr>
            <w:r>
              <w:rPr>
                <w:snapToGrid w:val="0"/>
                <w:lang w:val="en-GB"/>
              </w:rPr>
              <w:t>2,270.7</w:t>
            </w: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106.1</w:t>
            </w:r>
          </w:p>
        </w:tc>
        <w:tc>
          <w:tcPr>
            <w:tcW w:w="1418" w:type="dxa"/>
            <w:tcBorders>
              <w:bottom w:val="double" w:sz="18" w:space="0" w:color="auto"/>
            </w:tcBorders>
          </w:tcPr>
          <w:p w:rsidR="00000000" w:rsidRDefault="00A03C91">
            <w:pPr>
              <w:ind w:left="108"/>
              <w:jc w:val="right"/>
              <w:rPr>
                <w:snapToGrid w:val="0"/>
                <w:lang w:val="en-GB"/>
              </w:rPr>
            </w:pPr>
            <w:r>
              <w:rPr>
                <w:snapToGrid w:val="0"/>
                <w:lang w:val="en-GB"/>
              </w:rPr>
              <w:t>69.1</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16 Interest Bearing Liabilities – Current</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b/>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Bank overdraft</w:t>
            </w:r>
          </w:p>
        </w:tc>
        <w:tc>
          <w:tcPr>
            <w:tcW w:w="1418" w:type="dxa"/>
          </w:tcPr>
          <w:p w:rsidR="00000000" w:rsidRDefault="00A03C91">
            <w:pPr>
              <w:ind w:left="108"/>
              <w:jc w:val="right"/>
              <w:rPr>
                <w:b/>
                <w:snapToGrid w:val="0"/>
                <w:lang w:val="en-GB"/>
              </w:rPr>
            </w:pPr>
            <w:r>
              <w:rPr>
                <w:b/>
                <w:snapToGrid w:val="0"/>
                <w:lang w:val="en-GB"/>
              </w:rPr>
              <w:t>10.8</w:t>
            </w:r>
          </w:p>
        </w:tc>
        <w:tc>
          <w:tcPr>
            <w:tcW w:w="1418" w:type="dxa"/>
          </w:tcPr>
          <w:p w:rsidR="00000000" w:rsidRDefault="00A03C91">
            <w:pPr>
              <w:ind w:left="108"/>
              <w:jc w:val="right"/>
              <w:rPr>
                <w:snapToGrid w:val="0"/>
                <w:lang w:val="en-GB"/>
              </w:rPr>
            </w:pPr>
            <w:r>
              <w:rPr>
                <w:snapToGrid w:val="0"/>
                <w:lang w:val="en-GB"/>
              </w:rPr>
              <w:t>-</w:t>
            </w:r>
          </w:p>
        </w:tc>
        <w:tc>
          <w:tcPr>
            <w:tcW w:w="1418" w:type="dxa"/>
          </w:tcPr>
          <w:p w:rsidR="00000000" w:rsidRDefault="00A03C91">
            <w:pPr>
              <w:ind w:left="108"/>
              <w:jc w:val="right"/>
              <w:rPr>
                <w:b/>
                <w:snapToGrid w:val="0"/>
                <w:lang w:val="en-GB"/>
              </w:rPr>
            </w:pPr>
            <w:r>
              <w:rPr>
                <w:b/>
                <w:snapToGrid w:val="0"/>
                <w:lang w:val="en-GB"/>
              </w:rPr>
              <w:t>-</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Other loans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15.3</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double" w:sz="18" w:space="0" w:color="auto"/>
            </w:tcBorders>
          </w:tcPr>
          <w:p w:rsidR="00000000" w:rsidRDefault="00A03C91">
            <w:pPr>
              <w:ind w:left="108"/>
              <w:rPr>
                <w:snapToGrid w:val="0"/>
                <w:lang w:val="en-GB"/>
              </w:rPr>
            </w:pPr>
            <w:r>
              <w:rPr>
                <w:snapToGrid w:val="0"/>
                <w:vanish/>
                <w:lang w:val="en-GB"/>
              </w:rPr>
              <w:t>[DULON]</w:t>
            </w: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10.8</w:t>
            </w:r>
          </w:p>
        </w:tc>
        <w:tc>
          <w:tcPr>
            <w:tcW w:w="1418" w:type="dxa"/>
            <w:tcBorders>
              <w:bottom w:val="double" w:sz="18" w:space="0" w:color="auto"/>
            </w:tcBorders>
          </w:tcPr>
          <w:p w:rsidR="00000000" w:rsidRDefault="00A03C91">
            <w:pPr>
              <w:ind w:left="108"/>
              <w:jc w:val="right"/>
              <w:rPr>
                <w:snapToGrid w:val="0"/>
                <w:lang w:val="en-GB"/>
              </w:rPr>
            </w:pPr>
            <w:r>
              <w:rPr>
                <w:snapToGrid w:val="0"/>
                <w:lang w:val="en-GB"/>
              </w:rPr>
              <w:t>15.3</w:t>
            </w: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w:t>
            </w:r>
          </w:p>
        </w:tc>
        <w:tc>
          <w:tcPr>
            <w:tcW w:w="1418" w:type="dxa"/>
            <w:tcBorders>
              <w:bottom w:val="double" w:sz="18" w:space="0" w:color="auto"/>
            </w:tcBorders>
          </w:tcPr>
          <w:p w:rsidR="00000000" w:rsidRDefault="00A03C91">
            <w:pPr>
              <w:ind w:left="108"/>
              <w:jc w:val="right"/>
              <w:rPr>
                <w:snapToGrid w:val="0"/>
                <w:lang w:val="en-GB"/>
              </w:rPr>
            </w:pP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In 2002, other loans were predominantly due for repayment within 3 months of balance date with a weighted average interest rate of 9.2%. Refer note 19 for details of the c</w:t>
      </w:r>
      <w:r>
        <w:rPr>
          <w:snapToGrid w:val="0"/>
          <w:lang w:val="en-GB"/>
        </w:rPr>
        <w:t>ompany's negative pledge.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17 Tax Liabilities – Current</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b/>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double" w:sz="18" w:space="0" w:color="auto"/>
            </w:tcBorders>
          </w:tcPr>
          <w:p w:rsidR="00000000" w:rsidRDefault="00A03C91">
            <w:pPr>
              <w:ind w:left="108"/>
              <w:rPr>
                <w:snapToGrid w:val="0"/>
                <w:lang w:val="en-GB"/>
              </w:rPr>
            </w:pPr>
            <w:r>
              <w:rPr>
                <w:snapToGrid w:val="0"/>
                <w:vanish/>
                <w:lang w:val="en-GB"/>
              </w:rPr>
              <w:t>[DULON]</w:t>
            </w:r>
            <w:r>
              <w:rPr>
                <w:snapToGrid w:val="0"/>
                <w:lang w:val="en-GB"/>
              </w:rPr>
              <w:t>Provision for income tax</w:t>
            </w: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13.6</w:t>
            </w:r>
          </w:p>
        </w:tc>
        <w:tc>
          <w:tcPr>
            <w:tcW w:w="1418" w:type="dxa"/>
            <w:tcBorders>
              <w:bottom w:val="double" w:sz="18" w:space="0" w:color="auto"/>
            </w:tcBorders>
          </w:tcPr>
          <w:p w:rsidR="00000000" w:rsidRDefault="00A03C91">
            <w:pPr>
              <w:ind w:left="108"/>
              <w:jc w:val="right"/>
              <w:rPr>
                <w:snapToGrid w:val="0"/>
                <w:lang w:val="en-GB"/>
              </w:rPr>
            </w:pP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13.8</w:t>
            </w:r>
          </w:p>
        </w:tc>
        <w:tc>
          <w:tcPr>
            <w:tcW w:w="1418" w:type="dxa"/>
            <w:tcBorders>
              <w:bottom w:val="double" w:sz="18" w:space="0" w:color="auto"/>
            </w:tcBorders>
          </w:tcPr>
          <w:p w:rsidR="00000000" w:rsidRDefault="00A03C91">
            <w:pPr>
              <w:ind w:left="108"/>
              <w:jc w:val="right"/>
              <w:rPr>
                <w:snapToGrid w:val="0"/>
                <w:lang w:val="en-GB"/>
              </w:rPr>
            </w:pPr>
          </w:p>
        </w:tc>
      </w:tr>
    </w:tbl>
    <w:p w:rsidR="00000000" w:rsidRDefault="00A03C91">
      <w:pPr>
        <w:ind w:left="108"/>
        <w:rPr>
          <w:lang w:val="en-GB"/>
        </w:rPr>
      </w:pPr>
    </w:p>
    <w:p w:rsidR="00000000" w:rsidRDefault="00A03C91">
      <w:pPr>
        <w:ind w:left="108"/>
        <w:rPr>
          <w:lang w:val="en-GB"/>
        </w:rPr>
      </w:pPr>
      <w:r>
        <w:rPr>
          <w:b/>
          <w:snapToGrid w:val="0"/>
          <w:lang w:val="en-GB"/>
        </w:rPr>
        <w:t>Note 18 Provisions – Current</w:t>
      </w:r>
    </w:p>
    <w:p w:rsidR="00000000" w:rsidRDefault="00A03C91">
      <w:pPr>
        <w:ind w:left="108"/>
        <w:rPr>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Dividends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149.7</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149.7</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Employee entitlements</w:t>
            </w:r>
          </w:p>
        </w:tc>
        <w:tc>
          <w:tcPr>
            <w:tcW w:w="1418" w:type="dxa"/>
          </w:tcPr>
          <w:p w:rsidR="00000000" w:rsidRDefault="00A03C91">
            <w:pPr>
              <w:ind w:left="108"/>
              <w:jc w:val="right"/>
              <w:rPr>
                <w:b/>
                <w:snapToGrid w:val="0"/>
                <w:lang w:val="en-GB"/>
              </w:rPr>
            </w:pPr>
            <w:r>
              <w:rPr>
                <w:b/>
                <w:snapToGrid w:val="0"/>
                <w:lang w:val="en-GB"/>
              </w:rPr>
              <w:t>465.0</w:t>
            </w:r>
          </w:p>
        </w:tc>
        <w:tc>
          <w:tcPr>
            <w:tcW w:w="1418" w:type="dxa"/>
          </w:tcPr>
          <w:p w:rsidR="00000000" w:rsidRDefault="00A03C91">
            <w:pPr>
              <w:ind w:left="108"/>
              <w:jc w:val="right"/>
              <w:rPr>
                <w:snapToGrid w:val="0"/>
                <w:lang w:val="en-GB"/>
              </w:rPr>
            </w:pPr>
            <w:r>
              <w:rPr>
                <w:snapToGrid w:val="0"/>
                <w:lang w:val="en-GB"/>
              </w:rPr>
              <w:t>419.0</w:t>
            </w:r>
          </w:p>
        </w:tc>
        <w:tc>
          <w:tcPr>
            <w:tcW w:w="1418" w:type="dxa"/>
          </w:tcPr>
          <w:p w:rsidR="00000000" w:rsidRDefault="00A03C91">
            <w:pPr>
              <w:ind w:left="108"/>
              <w:jc w:val="right"/>
              <w:rPr>
                <w:b/>
                <w:snapToGrid w:val="0"/>
                <w:lang w:val="en-GB"/>
              </w:rPr>
            </w:pPr>
            <w:r>
              <w:rPr>
                <w:b/>
                <w:snapToGrid w:val="0"/>
                <w:lang w:val="en-GB"/>
              </w:rPr>
              <w:t>38.4</w:t>
            </w:r>
          </w:p>
        </w:tc>
        <w:tc>
          <w:tcPr>
            <w:tcW w:w="1418" w:type="dxa"/>
          </w:tcPr>
          <w:p w:rsidR="00000000" w:rsidRDefault="00A03C91">
            <w:pPr>
              <w:ind w:left="108"/>
              <w:jc w:val="right"/>
              <w:rPr>
                <w:snapToGrid w:val="0"/>
                <w:lang w:val="en-GB"/>
              </w:rPr>
            </w:pPr>
            <w:r>
              <w:rPr>
                <w:snapToGrid w:val="0"/>
                <w:lang w:val="en-GB"/>
              </w:rPr>
              <w:t>30.6</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Self-insured risks</w:t>
            </w:r>
          </w:p>
        </w:tc>
        <w:tc>
          <w:tcPr>
            <w:tcW w:w="1418" w:type="dxa"/>
          </w:tcPr>
          <w:p w:rsidR="00000000" w:rsidRDefault="00A03C91">
            <w:pPr>
              <w:ind w:left="108"/>
              <w:jc w:val="right"/>
              <w:rPr>
                <w:b/>
                <w:snapToGrid w:val="0"/>
                <w:lang w:val="en-GB"/>
              </w:rPr>
            </w:pPr>
            <w:r>
              <w:rPr>
                <w:b/>
                <w:snapToGrid w:val="0"/>
                <w:lang w:val="en-GB"/>
              </w:rPr>
              <w:t>36.3</w:t>
            </w:r>
          </w:p>
        </w:tc>
        <w:tc>
          <w:tcPr>
            <w:tcW w:w="1418" w:type="dxa"/>
          </w:tcPr>
          <w:p w:rsidR="00000000" w:rsidRDefault="00A03C91">
            <w:pPr>
              <w:ind w:left="108"/>
              <w:jc w:val="right"/>
              <w:rPr>
                <w:snapToGrid w:val="0"/>
                <w:lang w:val="en-GB"/>
              </w:rPr>
            </w:pPr>
            <w:r>
              <w:rPr>
                <w:snapToGrid w:val="0"/>
                <w:lang w:val="en-GB"/>
              </w:rPr>
              <w:t>35.6</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Workers' compensation</w:t>
            </w:r>
          </w:p>
        </w:tc>
        <w:tc>
          <w:tcPr>
            <w:tcW w:w="1418" w:type="dxa"/>
          </w:tcPr>
          <w:p w:rsidR="00000000" w:rsidRDefault="00A03C91">
            <w:pPr>
              <w:ind w:left="108"/>
              <w:jc w:val="right"/>
              <w:rPr>
                <w:b/>
                <w:snapToGrid w:val="0"/>
                <w:lang w:val="en-GB"/>
              </w:rPr>
            </w:pPr>
            <w:r>
              <w:rPr>
                <w:b/>
                <w:snapToGrid w:val="0"/>
                <w:lang w:val="en-GB"/>
              </w:rPr>
              <w:t>36.2</w:t>
            </w:r>
          </w:p>
        </w:tc>
        <w:tc>
          <w:tcPr>
            <w:tcW w:w="1418" w:type="dxa"/>
          </w:tcPr>
          <w:p w:rsidR="00000000" w:rsidRDefault="00A03C91">
            <w:pPr>
              <w:ind w:left="108"/>
              <w:jc w:val="right"/>
              <w:rPr>
                <w:snapToGrid w:val="0"/>
                <w:lang w:val="en-GB"/>
              </w:rPr>
            </w:pPr>
            <w:r>
              <w:rPr>
                <w:snapToGrid w:val="0"/>
                <w:lang w:val="en-GB"/>
              </w:rPr>
              <w:t>32.1</w:t>
            </w:r>
          </w:p>
        </w:tc>
        <w:tc>
          <w:tcPr>
            <w:tcW w:w="1418" w:type="dxa"/>
          </w:tcPr>
          <w:p w:rsidR="00000000" w:rsidRDefault="00A03C91">
            <w:pPr>
              <w:ind w:left="108"/>
              <w:jc w:val="right"/>
              <w:rPr>
                <w:b/>
                <w:snapToGrid w:val="0"/>
                <w:lang w:val="en-GB"/>
              </w:rPr>
            </w:pPr>
            <w:r>
              <w:rPr>
                <w:b/>
                <w:snapToGrid w:val="0"/>
                <w:lang w:val="en-GB"/>
              </w:rPr>
              <w:t>36.2</w:t>
            </w:r>
          </w:p>
        </w:tc>
        <w:tc>
          <w:tcPr>
            <w:tcW w:w="1418" w:type="dxa"/>
          </w:tcPr>
          <w:p w:rsidR="00000000" w:rsidRDefault="00A03C91">
            <w:pPr>
              <w:ind w:left="108"/>
              <w:jc w:val="right"/>
              <w:rPr>
                <w:snapToGrid w:val="0"/>
                <w:lang w:val="en-GB"/>
              </w:rPr>
            </w:pPr>
            <w:r>
              <w:rPr>
                <w:snapToGrid w:val="0"/>
                <w:lang w:val="en-GB"/>
              </w:rPr>
              <w:t>32.1</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New Zealand onerous contracts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4.2</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double" w:sz="18" w:space="0" w:color="auto"/>
            </w:tcBorders>
          </w:tcPr>
          <w:p w:rsidR="00000000" w:rsidRDefault="00A03C91">
            <w:pPr>
              <w:ind w:left="108"/>
              <w:rPr>
                <w:snapToGrid w:val="0"/>
                <w:lang w:val="en-GB"/>
              </w:rPr>
            </w:pPr>
            <w:r>
              <w:rPr>
                <w:snapToGrid w:val="0"/>
                <w:vanish/>
                <w:lang w:val="en-GB"/>
              </w:rPr>
              <w:t>[DULON]</w:t>
            </w: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540.8</w:t>
            </w:r>
          </w:p>
        </w:tc>
        <w:tc>
          <w:tcPr>
            <w:tcW w:w="1418" w:type="dxa"/>
            <w:tcBorders>
              <w:bottom w:val="double" w:sz="18" w:space="0" w:color="auto"/>
            </w:tcBorders>
          </w:tcPr>
          <w:p w:rsidR="00000000" w:rsidRDefault="00A03C91">
            <w:pPr>
              <w:ind w:left="108"/>
              <w:jc w:val="right"/>
              <w:rPr>
                <w:snapToGrid w:val="0"/>
                <w:lang w:val="en-GB"/>
              </w:rPr>
            </w:pPr>
            <w:r>
              <w:rPr>
                <w:snapToGrid w:val="0"/>
                <w:lang w:val="en-GB"/>
              </w:rPr>
              <w:t>640.6</w:t>
            </w: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74.6</w:t>
            </w:r>
          </w:p>
        </w:tc>
        <w:tc>
          <w:tcPr>
            <w:tcW w:w="1418" w:type="dxa"/>
            <w:tcBorders>
              <w:bottom w:val="double" w:sz="18" w:space="0" w:color="auto"/>
            </w:tcBorders>
          </w:tcPr>
          <w:p w:rsidR="00000000" w:rsidRDefault="00A03C91">
            <w:pPr>
              <w:ind w:left="108"/>
              <w:jc w:val="right"/>
              <w:rPr>
                <w:snapToGrid w:val="0"/>
                <w:lang w:val="en-GB"/>
              </w:rPr>
            </w:pPr>
            <w:r>
              <w:rPr>
                <w:snapToGrid w:val="0"/>
                <w:lang w:val="en-GB"/>
              </w:rPr>
              <w:t>212.4</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Movements in provision</w:t>
      </w:r>
      <w:r>
        <w:rPr>
          <w:b/>
          <w:snapToGrid w:val="0"/>
          <w:lang w:val="en-GB"/>
        </w:rPr>
        <w: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Movements in each class of provision during the financial year, other than employee entitlements, are set out below:</w:t>
      </w:r>
    </w:p>
    <w:p w:rsidR="00000000" w:rsidRDefault="00A03C91">
      <w:pPr>
        <w:shd w:val="clear" w:color="auto" w:fill="FFFFFF"/>
        <w:ind w:left="108"/>
        <w:rPr>
          <w:snapToGrid w:val="0"/>
          <w:lang w:val="en-GB"/>
        </w:rPr>
      </w:pPr>
    </w:p>
    <w:tbl>
      <w:tblPr>
        <w:tblW w:w="0" w:type="auto"/>
        <w:tblLayout w:type="fixed"/>
        <w:tblLook w:val="0000"/>
      </w:tblPr>
      <w:tblGrid>
        <w:gridCol w:w="5103"/>
        <w:gridCol w:w="1531"/>
        <w:gridCol w:w="1531"/>
        <w:gridCol w:w="1531"/>
        <w:gridCol w:w="1531"/>
        <w:gridCol w:w="1531"/>
      </w:tblGrid>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CML Group – 2003</w:t>
            </w: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r>
              <w:rPr>
                <w:b/>
                <w:snapToGrid w:val="0"/>
                <w:lang w:val="en-GB"/>
              </w:rPr>
              <w:t>Self-insured</w:t>
            </w:r>
          </w:p>
        </w:tc>
        <w:tc>
          <w:tcPr>
            <w:tcW w:w="1531" w:type="dxa"/>
          </w:tcPr>
          <w:p w:rsidR="00000000" w:rsidRDefault="00A03C91">
            <w:pPr>
              <w:ind w:left="108"/>
              <w:jc w:val="right"/>
              <w:rPr>
                <w:b/>
                <w:snapToGrid w:val="0"/>
                <w:lang w:val="en-GB"/>
              </w:rPr>
            </w:pPr>
            <w:r>
              <w:rPr>
                <w:b/>
                <w:snapToGrid w:val="0"/>
                <w:lang w:val="en-GB"/>
              </w:rPr>
              <w:t>Workers'</w:t>
            </w:r>
          </w:p>
        </w:tc>
        <w:tc>
          <w:tcPr>
            <w:tcW w:w="1531" w:type="dxa"/>
          </w:tcPr>
          <w:p w:rsidR="00000000" w:rsidRDefault="00A03C91">
            <w:pPr>
              <w:ind w:left="108"/>
              <w:jc w:val="right"/>
              <w:rPr>
                <w:b/>
                <w:snapToGrid w:val="0"/>
                <w:lang w:val="en-GB"/>
              </w:rPr>
            </w:pPr>
            <w:r>
              <w:rPr>
                <w:b/>
                <w:snapToGrid w:val="0"/>
                <w:lang w:val="en-GB"/>
              </w:rPr>
              <w:t>Onerous</w:t>
            </w:r>
          </w:p>
        </w:tc>
        <w:tc>
          <w:tcPr>
            <w:tcW w:w="1531" w:type="dxa"/>
          </w:tcPr>
          <w:p w:rsidR="00000000" w:rsidRDefault="00A03C91">
            <w:pPr>
              <w:ind w:left="108"/>
              <w:jc w:val="right"/>
              <w:rPr>
                <w:b/>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531" w:type="dxa"/>
            <w:tcBorders>
              <w:bottom w:val="single" w:sz="18" w:space="0" w:color="auto"/>
            </w:tcBorders>
          </w:tcPr>
          <w:p w:rsidR="00000000" w:rsidRDefault="00A03C91">
            <w:pPr>
              <w:ind w:left="108"/>
              <w:jc w:val="right"/>
              <w:rPr>
                <w:b/>
                <w:snapToGrid w:val="0"/>
                <w:lang w:val="en-GB"/>
              </w:rPr>
            </w:pPr>
            <w:r>
              <w:rPr>
                <w:b/>
                <w:snapToGrid w:val="0"/>
                <w:lang w:val="en-GB"/>
              </w:rPr>
              <w:t>Dividends</w:t>
            </w:r>
          </w:p>
        </w:tc>
        <w:tc>
          <w:tcPr>
            <w:tcW w:w="1531" w:type="dxa"/>
            <w:tcBorders>
              <w:bottom w:val="single" w:sz="18" w:space="0" w:color="auto"/>
            </w:tcBorders>
          </w:tcPr>
          <w:p w:rsidR="00000000" w:rsidRDefault="00A03C91">
            <w:pPr>
              <w:ind w:left="108"/>
              <w:jc w:val="right"/>
              <w:rPr>
                <w:b/>
                <w:snapToGrid w:val="0"/>
                <w:lang w:val="en-GB"/>
              </w:rPr>
            </w:pPr>
            <w:r>
              <w:rPr>
                <w:b/>
                <w:snapToGrid w:val="0"/>
                <w:lang w:val="en-GB"/>
              </w:rPr>
              <w:t>risks</w:t>
            </w:r>
          </w:p>
        </w:tc>
        <w:tc>
          <w:tcPr>
            <w:tcW w:w="1531" w:type="dxa"/>
            <w:tcBorders>
              <w:bottom w:val="single" w:sz="18" w:space="0" w:color="auto"/>
            </w:tcBorders>
          </w:tcPr>
          <w:p w:rsidR="00000000" w:rsidRDefault="00A03C91">
            <w:pPr>
              <w:ind w:left="108"/>
              <w:jc w:val="right"/>
              <w:rPr>
                <w:b/>
                <w:snapToGrid w:val="0"/>
                <w:lang w:val="en-GB"/>
              </w:rPr>
            </w:pPr>
            <w:r>
              <w:rPr>
                <w:b/>
                <w:snapToGrid w:val="0"/>
                <w:lang w:val="en-GB"/>
              </w:rPr>
              <w:t>compensation</w:t>
            </w:r>
          </w:p>
        </w:tc>
        <w:tc>
          <w:tcPr>
            <w:tcW w:w="1531" w:type="dxa"/>
            <w:tcBorders>
              <w:bottom w:val="single" w:sz="18" w:space="0" w:color="auto"/>
            </w:tcBorders>
          </w:tcPr>
          <w:p w:rsidR="00000000" w:rsidRDefault="00A03C91">
            <w:pPr>
              <w:ind w:left="108"/>
              <w:jc w:val="right"/>
              <w:rPr>
                <w:b/>
                <w:snapToGrid w:val="0"/>
                <w:lang w:val="en-GB"/>
              </w:rPr>
            </w:pPr>
            <w:r>
              <w:rPr>
                <w:b/>
                <w:snapToGrid w:val="0"/>
                <w:lang w:val="en-GB"/>
              </w:rPr>
              <w:t>contracts</w:t>
            </w:r>
          </w:p>
        </w:tc>
        <w:tc>
          <w:tcPr>
            <w:tcW w:w="1531" w:type="dxa"/>
            <w:tcBorders>
              <w:bottom w:val="single" w:sz="18" w:space="0" w:color="auto"/>
            </w:tcBorders>
          </w:tcPr>
          <w:p w:rsidR="00000000" w:rsidRDefault="00A03C91">
            <w:pPr>
              <w:ind w:left="108"/>
              <w:jc w:val="right"/>
              <w:rPr>
                <w:b/>
                <w:snapToGrid w:val="0"/>
                <w:lang w:val="en-GB"/>
              </w:rPr>
            </w:pPr>
            <w:r>
              <w:rPr>
                <w:b/>
                <w:snapToGrid w:val="0"/>
                <w:lang w:val="en-GB"/>
              </w:rPr>
              <w:t>Total</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Carrying amount</w:t>
            </w:r>
            <w:r>
              <w:rPr>
                <w:snapToGrid w:val="0"/>
                <w:lang w:val="en-GB"/>
              </w:rPr>
              <w:t xml:space="preserve"> at the start of the year</w:t>
            </w:r>
          </w:p>
        </w:tc>
        <w:tc>
          <w:tcPr>
            <w:tcW w:w="1531" w:type="dxa"/>
          </w:tcPr>
          <w:p w:rsidR="00000000" w:rsidRDefault="00A03C91">
            <w:pPr>
              <w:ind w:left="108"/>
              <w:jc w:val="right"/>
              <w:rPr>
                <w:b/>
                <w:snapToGrid w:val="0"/>
                <w:lang w:val="en-GB"/>
              </w:rPr>
            </w:pPr>
            <w:r>
              <w:rPr>
                <w:b/>
                <w:snapToGrid w:val="0"/>
                <w:lang w:val="en-GB"/>
              </w:rPr>
              <w:t>149.7</w:t>
            </w:r>
          </w:p>
        </w:tc>
        <w:tc>
          <w:tcPr>
            <w:tcW w:w="1531" w:type="dxa"/>
          </w:tcPr>
          <w:p w:rsidR="00000000" w:rsidRDefault="00A03C91">
            <w:pPr>
              <w:ind w:left="108"/>
              <w:jc w:val="right"/>
              <w:rPr>
                <w:b/>
                <w:snapToGrid w:val="0"/>
                <w:lang w:val="en-GB"/>
              </w:rPr>
            </w:pPr>
            <w:r>
              <w:rPr>
                <w:b/>
                <w:snapToGrid w:val="0"/>
                <w:lang w:val="en-GB"/>
              </w:rPr>
              <w:t>35.6</w:t>
            </w:r>
          </w:p>
        </w:tc>
        <w:tc>
          <w:tcPr>
            <w:tcW w:w="1531" w:type="dxa"/>
          </w:tcPr>
          <w:p w:rsidR="00000000" w:rsidRDefault="00A03C91">
            <w:pPr>
              <w:ind w:left="108"/>
              <w:jc w:val="right"/>
              <w:rPr>
                <w:b/>
                <w:snapToGrid w:val="0"/>
                <w:lang w:val="en-GB"/>
              </w:rPr>
            </w:pPr>
            <w:r>
              <w:rPr>
                <w:b/>
                <w:snapToGrid w:val="0"/>
                <w:lang w:val="en-GB"/>
              </w:rPr>
              <w:t>32.1</w:t>
            </w:r>
          </w:p>
        </w:tc>
        <w:tc>
          <w:tcPr>
            <w:tcW w:w="1531" w:type="dxa"/>
          </w:tcPr>
          <w:p w:rsidR="00000000" w:rsidRDefault="00A03C91">
            <w:pPr>
              <w:ind w:left="108"/>
              <w:jc w:val="right"/>
              <w:rPr>
                <w:b/>
                <w:snapToGrid w:val="0"/>
                <w:lang w:val="en-GB"/>
              </w:rPr>
            </w:pPr>
            <w:r>
              <w:rPr>
                <w:b/>
                <w:snapToGrid w:val="0"/>
                <w:lang w:val="en-GB"/>
              </w:rPr>
              <w:t>4.2</w:t>
            </w:r>
          </w:p>
        </w:tc>
        <w:tc>
          <w:tcPr>
            <w:tcW w:w="1531" w:type="dxa"/>
          </w:tcPr>
          <w:p w:rsidR="00000000" w:rsidRDefault="00A03C91">
            <w:pPr>
              <w:ind w:left="108"/>
              <w:jc w:val="right"/>
              <w:rPr>
                <w:b/>
                <w:snapToGrid w:val="0"/>
                <w:lang w:val="en-GB"/>
              </w:rPr>
            </w:pPr>
            <w:r>
              <w:rPr>
                <w:b/>
                <w:snapToGrid w:val="0"/>
                <w:lang w:val="en-GB"/>
              </w:rPr>
              <w:t>221.6</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Adjustment from change in accounting policy (note 2)</w:t>
            </w:r>
          </w:p>
        </w:tc>
        <w:tc>
          <w:tcPr>
            <w:tcW w:w="1531" w:type="dxa"/>
          </w:tcPr>
          <w:p w:rsidR="00000000" w:rsidRDefault="00A03C91">
            <w:pPr>
              <w:ind w:left="108"/>
              <w:jc w:val="right"/>
              <w:rPr>
                <w:b/>
                <w:snapToGrid w:val="0"/>
                <w:lang w:val="en-GB"/>
              </w:rPr>
            </w:pPr>
            <w:r>
              <w:rPr>
                <w:b/>
                <w:snapToGrid w:val="0"/>
                <w:lang w:val="en-GB"/>
              </w:rPr>
              <w:t>(149.7)</w:t>
            </w: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r>
              <w:rPr>
                <w:b/>
                <w:snapToGrid w:val="0"/>
                <w:lang w:val="en-GB"/>
              </w:rPr>
              <w:t>(149.7)</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Additional provisions recognised</w:t>
            </w: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r>
              <w:rPr>
                <w:b/>
                <w:snapToGrid w:val="0"/>
                <w:lang w:val="en-GB"/>
              </w:rPr>
              <w:t>22.8</w:t>
            </w:r>
          </w:p>
        </w:tc>
        <w:tc>
          <w:tcPr>
            <w:tcW w:w="1531" w:type="dxa"/>
          </w:tcPr>
          <w:p w:rsidR="00000000" w:rsidRDefault="00A03C91">
            <w:pPr>
              <w:ind w:left="108"/>
              <w:jc w:val="right"/>
              <w:rPr>
                <w:b/>
                <w:snapToGrid w:val="0"/>
                <w:lang w:val="en-GB"/>
              </w:rPr>
            </w:pPr>
            <w:r>
              <w:rPr>
                <w:b/>
                <w:snapToGrid w:val="0"/>
                <w:lang w:val="en-GB"/>
              </w:rPr>
              <w:t>101.2</w:t>
            </w: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r>
              <w:rPr>
                <w:b/>
                <w:snapToGrid w:val="0"/>
                <w:lang w:val="en-GB"/>
              </w:rPr>
              <w:t>124.0</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Payments/utilised</w:t>
            </w: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r>
              <w:rPr>
                <w:b/>
                <w:snapToGrid w:val="0"/>
                <w:lang w:val="en-GB"/>
              </w:rPr>
              <w:t>(22.1)</w:t>
            </w:r>
          </w:p>
        </w:tc>
        <w:tc>
          <w:tcPr>
            <w:tcW w:w="1531" w:type="dxa"/>
          </w:tcPr>
          <w:p w:rsidR="00000000" w:rsidRDefault="00A03C91">
            <w:pPr>
              <w:ind w:left="108"/>
              <w:jc w:val="right"/>
              <w:rPr>
                <w:b/>
                <w:snapToGrid w:val="0"/>
                <w:lang w:val="en-GB"/>
              </w:rPr>
            </w:pPr>
            <w:r>
              <w:rPr>
                <w:b/>
                <w:snapToGrid w:val="0"/>
                <w:lang w:val="en-GB"/>
              </w:rPr>
              <w:t>(37.7)</w:t>
            </w:r>
          </w:p>
        </w:tc>
        <w:tc>
          <w:tcPr>
            <w:tcW w:w="1531" w:type="dxa"/>
          </w:tcPr>
          <w:p w:rsidR="00000000" w:rsidRDefault="00A03C91">
            <w:pPr>
              <w:ind w:left="108"/>
              <w:jc w:val="right"/>
              <w:rPr>
                <w:b/>
                <w:snapToGrid w:val="0"/>
                <w:lang w:val="en-GB"/>
              </w:rPr>
            </w:pPr>
            <w:r>
              <w:rPr>
                <w:b/>
                <w:snapToGrid w:val="0"/>
                <w:lang w:val="en-GB"/>
              </w:rPr>
              <w:t>(3.2)</w:t>
            </w:r>
          </w:p>
        </w:tc>
        <w:tc>
          <w:tcPr>
            <w:tcW w:w="1531" w:type="dxa"/>
          </w:tcPr>
          <w:p w:rsidR="00000000" w:rsidRDefault="00A03C91">
            <w:pPr>
              <w:ind w:left="108"/>
              <w:jc w:val="right"/>
              <w:rPr>
                <w:b/>
                <w:snapToGrid w:val="0"/>
                <w:lang w:val="en-GB"/>
              </w:rPr>
            </w:pPr>
            <w:r>
              <w:rPr>
                <w:b/>
                <w:snapToGrid w:val="0"/>
                <w:lang w:val="en-GB"/>
              </w:rPr>
              <w:t>(63.0)</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Transfer between curren</w:t>
            </w:r>
            <w:r>
              <w:rPr>
                <w:snapToGrid w:val="0"/>
                <w:lang w:val="en-GB"/>
              </w:rPr>
              <w:t>t &amp; non-current</w:t>
            </w:r>
          </w:p>
        </w:tc>
        <w:tc>
          <w:tcPr>
            <w:tcW w:w="1531" w:type="dxa"/>
            <w:tcBorders>
              <w:bottom w:val="single" w:sz="18" w:space="0" w:color="auto"/>
            </w:tcBorders>
          </w:tcPr>
          <w:p w:rsidR="00000000" w:rsidRDefault="00A03C91">
            <w:pPr>
              <w:ind w:left="108"/>
              <w:jc w:val="right"/>
              <w:rPr>
                <w:b/>
                <w:snapToGrid w:val="0"/>
                <w:lang w:val="en-GB"/>
              </w:rPr>
            </w:pPr>
          </w:p>
        </w:tc>
        <w:tc>
          <w:tcPr>
            <w:tcW w:w="1531" w:type="dxa"/>
            <w:tcBorders>
              <w:bottom w:val="single" w:sz="18" w:space="0" w:color="auto"/>
            </w:tcBorders>
          </w:tcPr>
          <w:p w:rsidR="00000000" w:rsidRDefault="00A03C91">
            <w:pPr>
              <w:ind w:left="108"/>
              <w:jc w:val="right"/>
              <w:rPr>
                <w:b/>
                <w:snapToGrid w:val="0"/>
                <w:lang w:val="en-GB"/>
              </w:rPr>
            </w:pPr>
          </w:p>
        </w:tc>
        <w:tc>
          <w:tcPr>
            <w:tcW w:w="1531" w:type="dxa"/>
            <w:tcBorders>
              <w:bottom w:val="single" w:sz="18" w:space="0" w:color="auto"/>
            </w:tcBorders>
          </w:tcPr>
          <w:p w:rsidR="00000000" w:rsidRDefault="00A03C91">
            <w:pPr>
              <w:ind w:left="108"/>
              <w:jc w:val="right"/>
              <w:rPr>
                <w:b/>
                <w:snapToGrid w:val="0"/>
                <w:lang w:val="en-GB"/>
              </w:rPr>
            </w:pPr>
            <w:r>
              <w:rPr>
                <w:b/>
                <w:snapToGrid w:val="0"/>
                <w:lang w:val="en-GB"/>
              </w:rPr>
              <w:t>(59.4)</w:t>
            </w:r>
          </w:p>
        </w:tc>
        <w:tc>
          <w:tcPr>
            <w:tcW w:w="1531" w:type="dxa"/>
            <w:tcBorders>
              <w:bottom w:val="single" w:sz="18" w:space="0" w:color="auto"/>
            </w:tcBorders>
          </w:tcPr>
          <w:p w:rsidR="00000000" w:rsidRDefault="00A03C91">
            <w:pPr>
              <w:ind w:left="108"/>
              <w:jc w:val="right"/>
              <w:rPr>
                <w:b/>
                <w:snapToGrid w:val="0"/>
                <w:lang w:val="en-GB"/>
              </w:rPr>
            </w:pPr>
            <w:r>
              <w:rPr>
                <w:b/>
                <w:snapToGrid w:val="0"/>
                <w:lang w:val="en-GB"/>
              </w:rPr>
              <w:t>2.3</w:t>
            </w:r>
          </w:p>
        </w:tc>
        <w:tc>
          <w:tcPr>
            <w:tcW w:w="1531" w:type="dxa"/>
            <w:tcBorders>
              <w:bottom w:val="single" w:sz="18" w:space="0" w:color="auto"/>
            </w:tcBorders>
          </w:tcPr>
          <w:p w:rsidR="00000000" w:rsidRDefault="00A03C91">
            <w:pPr>
              <w:ind w:left="108"/>
              <w:jc w:val="right"/>
              <w:rPr>
                <w:b/>
                <w:snapToGrid w:val="0"/>
                <w:lang w:val="en-GB"/>
              </w:rPr>
            </w:pPr>
            <w:r>
              <w:rPr>
                <w:b/>
                <w:snapToGrid w:val="0"/>
                <w:lang w:val="en-GB"/>
              </w:rPr>
              <w:t>(57.1)</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Carrying amount at the end of the year</w:t>
            </w:r>
          </w:p>
        </w:tc>
        <w:tc>
          <w:tcPr>
            <w:tcW w:w="1531" w:type="dxa"/>
            <w:tcBorders>
              <w:bottom w:val="single" w:sz="18" w:space="0" w:color="auto"/>
            </w:tcBorders>
          </w:tcPr>
          <w:p w:rsidR="00000000" w:rsidRDefault="00A03C91">
            <w:pPr>
              <w:ind w:left="108"/>
              <w:jc w:val="right"/>
              <w:rPr>
                <w:b/>
                <w:snapToGrid w:val="0"/>
                <w:lang w:val="en-GB"/>
              </w:rPr>
            </w:pPr>
          </w:p>
        </w:tc>
        <w:tc>
          <w:tcPr>
            <w:tcW w:w="1531" w:type="dxa"/>
            <w:tcBorders>
              <w:bottom w:val="single" w:sz="18" w:space="0" w:color="auto"/>
            </w:tcBorders>
          </w:tcPr>
          <w:p w:rsidR="00000000" w:rsidRDefault="00A03C91">
            <w:pPr>
              <w:ind w:left="108"/>
              <w:jc w:val="right"/>
              <w:rPr>
                <w:b/>
                <w:snapToGrid w:val="0"/>
                <w:lang w:val="en-GB"/>
              </w:rPr>
            </w:pPr>
            <w:r>
              <w:rPr>
                <w:b/>
                <w:snapToGrid w:val="0"/>
                <w:lang w:val="en-GB"/>
              </w:rPr>
              <w:t>36.3</w:t>
            </w:r>
          </w:p>
        </w:tc>
        <w:tc>
          <w:tcPr>
            <w:tcW w:w="1531" w:type="dxa"/>
            <w:tcBorders>
              <w:bottom w:val="single" w:sz="18" w:space="0" w:color="auto"/>
            </w:tcBorders>
          </w:tcPr>
          <w:p w:rsidR="00000000" w:rsidRDefault="00A03C91">
            <w:pPr>
              <w:ind w:left="108"/>
              <w:jc w:val="right"/>
              <w:rPr>
                <w:b/>
                <w:snapToGrid w:val="0"/>
                <w:lang w:val="en-GB"/>
              </w:rPr>
            </w:pPr>
            <w:r>
              <w:rPr>
                <w:b/>
                <w:snapToGrid w:val="0"/>
                <w:lang w:val="en-GB"/>
              </w:rPr>
              <w:t>36.2</w:t>
            </w:r>
          </w:p>
        </w:tc>
        <w:tc>
          <w:tcPr>
            <w:tcW w:w="1531" w:type="dxa"/>
            <w:tcBorders>
              <w:bottom w:val="single" w:sz="18" w:space="0" w:color="auto"/>
            </w:tcBorders>
          </w:tcPr>
          <w:p w:rsidR="00000000" w:rsidRDefault="00A03C91">
            <w:pPr>
              <w:ind w:left="108"/>
              <w:jc w:val="right"/>
              <w:rPr>
                <w:b/>
                <w:snapToGrid w:val="0"/>
                <w:lang w:val="en-GB"/>
              </w:rPr>
            </w:pPr>
            <w:r>
              <w:rPr>
                <w:b/>
                <w:snapToGrid w:val="0"/>
                <w:lang w:val="en-GB"/>
              </w:rPr>
              <w:t>3.3</w:t>
            </w:r>
          </w:p>
        </w:tc>
        <w:tc>
          <w:tcPr>
            <w:tcW w:w="1531" w:type="dxa"/>
            <w:tcBorders>
              <w:bottom w:val="single" w:sz="18" w:space="0" w:color="auto"/>
            </w:tcBorders>
          </w:tcPr>
          <w:p w:rsidR="00000000" w:rsidRDefault="00A03C91">
            <w:pPr>
              <w:ind w:left="108"/>
              <w:jc w:val="right"/>
              <w:rPr>
                <w:b/>
                <w:snapToGrid w:val="0"/>
                <w:lang w:val="en-GB"/>
              </w:rPr>
            </w:pPr>
            <w:r>
              <w:rPr>
                <w:b/>
                <w:snapToGrid w:val="0"/>
                <w:lang w:val="en-GB"/>
              </w:rPr>
              <w:t>75.8</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CML – 2003</w:t>
            </w: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531" w:type="dxa"/>
            <w:tcBorders>
              <w:bottom w:val="single" w:sz="18" w:space="0" w:color="auto"/>
            </w:tcBorders>
          </w:tcPr>
          <w:p w:rsidR="00000000" w:rsidRDefault="00A03C91">
            <w:pPr>
              <w:ind w:left="108"/>
              <w:jc w:val="right"/>
              <w:rPr>
                <w:b/>
                <w:snapToGrid w:val="0"/>
                <w:lang w:val="en-GB"/>
              </w:rPr>
            </w:pPr>
          </w:p>
        </w:tc>
        <w:tc>
          <w:tcPr>
            <w:tcW w:w="1531" w:type="dxa"/>
            <w:tcBorders>
              <w:bottom w:val="single" w:sz="18" w:space="0" w:color="auto"/>
            </w:tcBorders>
          </w:tcPr>
          <w:p w:rsidR="00000000" w:rsidRDefault="00A03C91">
            <w:pPr>
              <w:ind w:left="108"/>
              <w:jc w:val="right"/>
              <w:rPr>
                <w:b/>
                <w:snapToGrid w:val="0"/>
                <w:lang w:val="en-GB"/>
              </w:rPr>
            </w:pPr>
          </w:p>
        </w:tc>
        <w:tc>
          <w:tcPr>
            <w:tcW w:w="1531" w:type="dxa"/>
            <w:tcBorders>
              <w:bottom w:val="single" w:sz="18" w:space="0" w:color="auto"/>
            </w:tcBorders>
          </w:tcPr>
          <w:p w:rsidR="00000000" w:rsidRDefault="00A03C91">
            <w:pPr>
              <w:ind w:left="108"/>
              <w:jc w:val="right"/>
              <w:rPr>
                <w:b/>
                <w:snapToGrid w:val="0"/>
                <w:lang w:val="en-GB"/>
              </w:rPr>
            </w:pPr>
          </w:p>
        </w:tc>
        <w:tc>
          <w:tcPr>
            <w:tcW w:w="1531" w:type="dxa"/>
            <w:tcBorders>
              <w:bottom w:val="single" w:sz="18" w:space="0" w:color="auto"/>
            </w:tcBorders>
          </w:tcPr>
          <w:p w:rsidR="00000000" w:rsidRDefault="00A03C91">
            <w:pPr>
              <w:ind w:left="108"/>
              <w:jc w:val="right"/>
              <w:rPr>
                <w:b/>
                <w:snapToGrid w:val="0"/>
                <w:lang w:val="en-GB"/>
              </w:rPr>
            </w:pPr>
          </w:p>
        </w:tc>
        <w:tc>
          <w:tcPr>
            <w:tcW w:w="1531" w:type="dxa"/>
            <w:tcBorders>
              <w:bottom w:val="single" w:sz="18" w:space="0" w:color="auto"/>
            </w:tcBorders>
          </w:tcPr>
          <w:p w:rsidR="00000000" w:rsidRDefault="00A03C91">
            <w:pPr>
              <w:ind w:left="108"/>
              <w:jc w:val="right"/>
              <w:rPr>
                <w:b/>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Carrying amount at the start of the year</w:t>
            </w:r>
          </w:p>
        </w:tc>
        <w:tc>
          <w:tcPr>
            <w:tcW w:w="1531" w:type="dxa"/>
          </w:tcPr>
          <w:p w:rsidR="00000000" w:rsidRDefault="00A03C91">
            <w:pPr>
              <w:ind w:left="108"/>
              <w:jc w:val="right"/>
              <w:rPr>
                <w:b/>
                <w:snapToGrid w:val="0"/>
                <w:lang w:val="en-GB"/>
              </w:rPr>
            </w:pPr>
            <w:r>
              <w:rPr>
                <w:b/>
                <w:snapToGrid w:val="0"/>
                <w:lang w:val="en-GB"/>
              </w:rPr>
              <w:t>149.7</w:t>
            </w: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r>
              <w:rPr>
                <w:b/>
                <w:snapToGrid w:val="0"/>
                <w:lang w:val="en-GB"/>
              </w:rPr>
              <w:t>32.1</w:t>
            </w: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r>
              <w:rPr>
                <w:b/>
                <w:snapToGrid w:val="0"/>
                <w:lang w:val="en-GB"/>
              </w:rPr>
              <w:t>181.8</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Adjustment from change in acco</w:t>
            </w:r>
            <w:r>
              <w:rPr>
                <w:snapToGrid w:val="0"/>
                <w:lang w:val="en-GB"/>
              </w:rPr>
              <w:t>unting policy (note 2)</w:t>
            </w:r>
          </w:p>
        </w:tc>
        <w:tc>
          <w:tcPr>
            <w:tcW w:w="1531" w:type="dxa"/>
          </w:tcPr>
          <w:p w:rsidR="00000000" w:rsidRDefault="00A03C91">
            <w:pPr>
              <w:ind w:left="108"/>
              <w:jc w:val="right"/>
              <w:rPr>
                <w:b/>
                <w:snapToGrid w:val="0"/>
                <w:lang w:val="en-GB"/>
              </w:rPr>
            </w:pPr>
            <w:r>
              <w:rPr>
                <w:b/>
                <w:snapToGrid w:val="0"/>
                <w:lang w:val="en-GB"/>
              </w:rPr>
              <w:t>(149.7)</w:t>
            </w: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r>
              <w:rPr>
                <w:b/>
                <w:snapToGrid w:val="0"/>
                <w:lang w:val="en-GB"/>
              </w:rPr>
              <w:t>(149.7)</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Additional provisions recognised</w:t>
            </w: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r>
              <w:rPr>
                <w:b/>
                <w:snapToGrid w:val="0"/>
                <w:lang w:val="en-GB"/>
              </w:rPr>
              <w:t>101.2</w:t>
            </w: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r>
              <w:rPr>
                <w:b/>
                <w:snapToGrid w:val="0"/>
                <w:lang w:val="en-GB"/>
              </w:rPr>
              <w:t>101.2</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Payments/utilised</w:t>
            </w: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r>
              <w:rPr>
                <w:b/>
                <w:snapToGrid w:val="0"/>
                <w:lang w:val="en-GB"/>
              </w:rPr>
              <w:t>(37.7)</w:t>
            </w: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r>
              <w:rPr>
                <w:b/>
                <w:snapToGrid w:val="0"/>
                <w:lang w:val="en-GB"/>
              </w:rPr>
              <w:t>(37.7)</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Transfer between current &amp; non-current</w:t>
            </w:r>
          </w:p>
        </w:tc>
        <w:tc>
          <w:tcPr>
            <w:tcW w:w="1531" w:type="dxa"/>
            <w:tcBorders>
              <w:bottom w:val="single" w:sz="18" w:space="0" w:color="auto"/>
            </w:tcBorders>
          </w:tcPr>
          <w:p w:rsidR="00000000" w:rsidRDefault="00A03C91">
            <w:pPr>
              <w:ind w:left="108"/>
              <w:jc w:val="right"/>
              <w:rPr>
                <w:b/>
                <w:snapToGrid w:val="0"/>
                <w:lang w:val="en-GB"/>
              </w:rPr>
            </w:pPr>
          </w:p>
        </w:tc>
        <w:tc>
          <w:tcPr>
            <w:tcW w:w="1531" w:type="dxa"/>
            <w:tcBorders>
              <w:bottom w:val="single" w:sz="18" w:space="0" w:color="auto"/>
            </w:tcBorders>
          </w:tcPr>
          <w:p w:rsidR="00000000" w:rsidRDefault="00A03C91">
            <w:pPr>
              <w:ind w:left="108"/>
              <w:jc w:val="right"/>
              <w:rPr>
                <w:b/>
                <w:snapToGrid w:val="0"/>
                <w:lang w:val="en-GB"/>
              </w:rPr>
            </w:pPr>
          </w:p>
        </w:tc>
        <w:tc>
          <w:tcPr>
            <w:tcW w:w="1531" w:type="dxa"/>
            <w:tcBorders>
              <w:bottom w:val="single" w:sz="18" w:space="0" w:color="auto"/>
            </w:tcBorders>
          </w:tcPr>
          <w:p w:rsidR="00000000" w:rsidRDefault="00A03C91">
            <w:pPr>
              <w:ind w:left="108"/>
              <w:jc w:val="right"/>
              <w:rPr>
                <w:b/>
                <w:snapToGrid w:val="0"/>
                <w:lang w:val="en-GB"/>
              </w:rPr>
            </w:pPr>
            <w:r>
              <w:rPr>
                <w:b/>
                <w:snapToGrid w:val="0"/>
                <w:lang w:val="en-GB"/>
              </w:rPr>
              <w:t>(59.4)</w:t>
            </w:r>
          </w:p>
        </w:tc>
        <w:tc>
          <w:tcPr>
            <w:tcW w:w="1531" w:type="dxa"/>
            <w:tcBorders>
              <w:bottom w:val="single" w:sz="18" w:space="0" w:color="auto"/>
            </w:tcBorders>
          </w:tcPr>
          <w:p w:rsidR="00000000" w:rsidRDefault="00A03C91">
            <w:pPr>
              <w:ind w:left="108"/>
              <w:jc w:val="right"/>
              <w:rPr>
                <w:b/>
                <w:snapToGrid w:val="0"/>
                <w:lang w:val="en-GB"/>
              </w:rPr>
            </w:pPr>
          </w:p>
        </w:tc>
        <w:tc>
          <w:tcPr>
            <w:tcW w:w="1531" w:type="dxa"/>
            <w:tcBorders>
              <w:bottom w:val="single" w:sz="18" w:space="0" w:color="auto"/>
            </w:tcBorders>
          </w:tcPr>
          <w:p w:rsidR="00000000" w:rsidRDefault="00A03C91">
            <w:pPr>
              <w:ind w:left="108"/>
              <w:jc w:val="right"/>
              <w:rPr>
                <w:b/>
                <w:snapToGrid w:val="0"/>
                <w:lang w:val="en-GB"/>
              </w:rPr>
            </w:pPr>
            <w:r>
              <w:rPr>
                <w:b/>
                <w:snapToGrid w:val="0"/>
                <w:lang w:val="en-GB"/>
              </w:rPr>
              <w:t>(59.4)</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r>
      <w:tr w:rsidR="00000000">
        <w:tblPrEx>
          <w:tblCellMar>
            <w:top w:w="0" w:type="dxa"/>
            <w:bottom w:w="0" w:type="dxa"/>
          </w:tblCellMar>
        </w:tblPrEx>
        <w:trPr>
          <w:hidden/>
        </w:trPr>
        <w:tc>
          <w:tcPr>
            <w:tcW w:w="5103" w:type="dxa"/>
            <w:tcBorders>
              <w:bottom w:val="double" w:sz="18" w:space="0" w:color="auto"/>
            </w:tcBorders>
          </w:tcPr>
          <w:p w:rsidR="00000000" w:rsidRDefault="00A03C91">
            <w:pPr>
              <w:ind w:left="108"/>
              <w:rPr>
                <w:snapToGrid w:val="0"/>
                <w:lang w:val="en-GB"/>
              </w:rPr>
            </w:pPr>
            <w:r>
              <w:rPr>
                <w:snapToGrid w:val="0"/>
                <w:vanish/>
                <w:lang w:val="en-GB"/>
              </w:rPr>
              <w:t>[DULON]</w:t>
            </w:r>
            <w:r>
              <w:rPr>
                <w:snapToGrid w:val="0"/>
                <w:lang w:val="en-GB"/>
              </w:rPr>
              <w:t>Carrying amount at the end of the year</w:t>
            </w:r>
          </w:p>
        </w:tc>
        <w:tc>
          <w:tcPr>
            <w:tcW w:w="1531" w:type="dxa"/>
            <w:tcBorders>
              <w:bottom w:val="double" w:sz="18" w:space="0" w:color="auto"/>
            </w:tcBorders>
          </w:tcPr>
          <w:p w:rsidR="00000000" w:rsidRDefault="00A03C91">
            <w:pPr>
              <w:ind w:left="108"/>
              <w:jc w:val="right"/>
              <w:rPr>
                <w:b/>
                <w:snapToGrid w:val="0"/>
                <w:lang w:val="en-GB"/>
              </w:rPr>
            </w:pPr>
          </w:p>
        </w:tc>
        <w:tc>
          <w:tcPr>
            <w:tcW w:w="1531" w:type="dxa"/>
            <w:tcBorders>
              <w:bottom w:val="double" w:sz="18" w:space="0" w:color="auto"/>
            </w:tcBorders>
          </w:tcPr>
          <w:p w:rsidR="00000000" w:rsidRDefault="00A03C91">
            <w:pPr>
              <w:ind w:left="108"/>
              <w:jc w:val="right"/>
              <w:rPr>
                <w:b/>
                <w:snapToGrid w:val="0"/>
                <w:lang w:val="en-GB"/>
              </w:rPr>
            </w:pPr>
          </w:p>
        </w:tc>
        <w:tc>
          <w:tcPr>
            <w:tcW w:w="1531" w:type="dxa"/>
            <w:tcBorders>
              <w:bottom w:val="double" w:sz="18" w:space="0" w:color="auto"/>
            </w:tcBorders>
          </w:tcPr>
          <w:p w:rsidR="00000000" w:rsidRDefault="00A03C91">
            <w:pPr>
              <w:ind w:left="108"/>
              <w:jc w:val="right"/>
              <w:rPr>
                <w:b/>
                <w:snapToGrid w:val="0"/>
                <w:lang w:val="en-GB"/>
              </w:rPr>
            </w:pPr>
            <w:r>
              <w:rPr>
                <w:b/>
                <w:snapToGrid w:val="0"/>
                <w:lang w:val="en-GB"/>
              </w:rPr>
              <w:t>36.2</w:t>
            </w:r>
          </w:p>
        </w:tc>
        <w:tc>
          <w:tcPr>
            <w:tcW w:w="1531" w:type="dxa"/>
            <w:tcBorders>
              <w:bottom w:val="double" w:sz="18" w:space="0" w:color="auto"/>
            </w:tcBorders>
          </w:tcPr>
          <w:p w:rsidR="00000000" w:rsidRDefault="00A03C91">
            <w:pPr>
              <w:ind w:left="108"/>
              <w:jc w:val="right"/>
              <w:rPr>
                <w:b/>
                <w:snapToGrid w:val="0"/>
                <w:lang w:val="en-GB"/>
              </w:rPr>
            </w:pPr>
          </w:p>
        </w:tc>
        <w:tc>
          <w:tcPr>
            <w:tcW w:w="1531" w:type="dxa"/>
            <w:tcBorders>
              <w:bottom w:val="double" w:sz="18" w:space="0" w:color="auto"/>
            </w:tcBorders>
          </w:tcPr>
          <w:p w:rsidR="00000000" w:rsidRDefault="00A03C91">
            <w:pPr>
              <w:ind w:left="108"/>
              <w:jc w:val="right"/>
              <w:rPr>
                <w:b/>
                <w:snapToGrid w:val="0"/>
                <w:lang w:val="en-GB"/>
              </w:rPr>
            </w:pPr>
            <w:r>
              <w:rPr>
                <w:b/>
                <w:snapToGrid w:val="0"/>
                <w:lang w:val="en-GB"/>
              </w:rPr>
              <w:t>36.</w:t>
            </w:r>
            <w:r>
              <w:rPr>
                <w:b/>
                <w:snapToGrid w:val="0"/>
                <w:lang w:val="en-GB"/>
              </w:rPr>
              <w:t>2</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19 Interest Bearing Liabilities – Non-Current</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b/>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Foreign currency loans</w:t>
            </w:r>
          </w:p>
        </w:tc>
        <w:tc>
          <w:tcPr>
            <w:tcW w:w="1418" w:type="dxa"/>
          </w:tcPr>
          <w:p w:rsidR="00000000" w:rsidRDefault="00A03C91">
            <w:pPr>
              <w:ind w:left="108"/>
              <w:jc w:val="right"/>
              <w:rPr>
                <w:b/>
                <w:snapToGrid w:val="0"/>
                <w:lang w:val="en-GB"/>
              </w:rPr>
            </w:pPr>
            <w:r>
              <w:rPr>
                <w:b/>
                <w:snapToGrid w:val="0"/>
                <w:lang w:val="en-GB"/>
              </w:rPr>
              <w:t>7.5</w:t>
            </w:r>
          </w:p>
        </w:tc>
        <w:tc>
          <w:tcPr>
            <w:tcW w:w="1418" w:type="dxa"/>
          </w:tcPr>
          <w:p w:rsidR="00000000" w:rsidRDefault="00A03C91">
            <w:pPr>
              <w:ind w:left="108"/>
              <w:jc w:val="right"/>
              <w:rPr>
                <w:snapToGrid w:val="0"/>
                <w:lang w:val="en-GB"/>
              </w:rPr>
            </w:pPr>
            <w:r>
              <w:rPr>
                <w:snapToGrid w:val="0"/>
                <w:lang w:val="en-GB"/>
              </w:rPr>
              <w:t>18.1</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Foreign currency bonds and notes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452.4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644.3</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Total foreign currency denominated borrowing</w:t>
            </w:r>
            <w:r>
              <w:rPr>
                <w:snapToGrid w:val="0"/>
                <w:lang w:val="en-GB"/>
              </w:rPr>
              <w:t>s</w:t>
            </w:r>
          </w:p>
        </w:tc>
        <w:tc>
          <w:tcPr>
            <w:tcW w:w="1418" w:type="dxa"/>
          </w:tcPr>
          <w:p w:rsidR="00000000" w:rsidRDefault="00A03C91">
            <w:pPr>
              <w:ind w:left="108"/>
              <w:jc w:val="right"/>
              <w:rPr>
                <w:b/>
                <w:snapToGrid w:val="0"/>
                <w:lang w:val="en-GB"/>
              </w:rPr>
            </w:pPr>
            <w:r>
              <w:rPr>
                <w:b/>
                <w:snapToGrid w:val="0"/>
                <w:lang w:val="en-GB"/>
              </w:rPr>
              <w:t>459.9</w:t>
            </w:r>
          </w:p>
        </w:tc>
        <w:tc>
          <w:tcPr>
            <w:tcW w:w="1418" w:type="dxa"/>
          </w:tcPr>
          <w:p w:rsidR="00000000" w:rsidRDefault="00A03C91">
            <w:pPr>
              <w:ind w:left="108"/>
              <w:jc w:val="right"/>
              <w:rPr>
                <w:snapToGrid w:val="0"/>
                <w:lang w:val="en-GB"/>
              </w:rPr>
            </w:pPr>
            <w:r>
              <w:rPr>
                <w:snapToGrid w:val="0"/>
                <w:lang w:val="en-GB"/>
              </w:rPr>
              <w:t>662.4</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Bonds and notes issued under domestic and</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international facilities</w:t>
            </w:r>
          </w:p>
        </w:tc>
        <w:tc>
          <w:tcPr>
            <w:tcW w:w="1418" w:type="dxa"/>
          </w:tcPr>
          <w:p w:rsidR="00000000" w:rsidRDefault="00A03C91">
            <w:pPr>
              <w:ind w:left="108"/>
              <w:jc w:val="right"/>
              <w:rPr>
                <w:b/>
                <w:snapToGrid w:val="0"/>
                <w:lang w:val="en-GB"/>
              </w:rPr>
            </w:pPr>
            <w:r>
              <w:rPr>
                <w:b/>
                <w:snapToGrid w:val="0"/>
                <w:lang w:val="en-GB"/>
              </w:rPr>
              <w:t>600.0</w:t>
            </w:r>
          </w:p>
        </w:tc>
        <w:tc>
          <w:tcPr>
            <w:tcW w:w="1418" w:type="dxa"/>
          </w:tcPr>
          <w:p w:rsidR="00000000" w:rsidRDefault="00A03C91">
            <w:pPr>
              <w:ind w:left="108"/>
              <w:jc w:val="right"/>
              <w:rPr>
                <w:snapToGrid w:val="0"/>
                <w:lang w:val="en-GB"/>
              </w:rPr>
            </w:pPr>
            <w:r>
              <w:rPr>
                <w:snapToGrid w:val="0"/>
                <w:lang w:val="en-GB"/>
              </w:rPr>
              <w:t>600.0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Domestic bank loans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327.2</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Other</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0.4</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Amounts owing to controlled entities</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783.6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881.8</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1,059.9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1,590.0</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783.6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881.8</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Net value of currency swaps hedging foreign</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currency borrowings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83.4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(37.2)</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1,143.3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1,552.8</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783.6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881.8</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At balance date, all foreign currency borrowings were fully hedged and the CML Group had no secured liabilities. Th</w:t>
      </w:r>
      <w:r>
        <w:rPr>
          <w:snapToGrid w:val="0"/>
          <w:lang w:val="en-GB"/>
        </w:rPr>
        <w:t xml:space="preserve">e CML Group's borrowing structure is flexible and consistent, based on the acceptance by financial institutions of the Standard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Negative Pledge (the Negative Pledge), and acceptance by investors of complementary Trust Deeds for public issues of </w:t>
      </w:r>
      <w:r>
        <w:rPr>
          <w:snapToGrid w:val="0"/>
          <w:lang w:val="en-GB"/>
        </w:rPr>
        <w:t>bonds and notes.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Negative Pledge is the basis of an unsecured borrowing structure, providing financial ratio restrictions of total liabilities to total tangible assets at 80%, and the ratio of total secured liabilities to total tangible assets at 40%.</w:t>
      </w:r>
      <w:r>
        <w:rPr>
          <w:snapToGrid w:val="0"/>
          <w:lang w:val="en-GB"/>
        </w:rPr>
        <w:t xml:space="preserve"> In addition, a pledge is given not to provide security over CML Group assets, in contravention of the terms of the Negative Pledge, without providing equivalent security to parties to the Negative Pledge. Similar ratio restrictions are included in Trust D</w:t>
      </w:r>
      <w:r>
        <w:rPr>
          <w:snapToGrid w:val="0"/>
          <w:lang w:val="en-GB"/>
        </w:rPr>
        <w:t>eeds to provide a standard borrowing structure.</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Interest bearing liabilities and loans maturity pattern</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2003/2004</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466.4</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2004/2005</w:t>
            </w:r>
          </w:p>
        </w:tc>
        <w:tc>
          <w:tcPr>
            <w:tcW w:w="1418" w:type="dxa"/>
          </w:tcPr>
          <w:p w:rsidR="00000000" w:rsidRDefault="00A03C91">
            <w:pPr>
              <w:ind w:left="108"/>
              <w:jc w:val="right"/>
              <w:rPr>
                <w:b/>
                <w:snapToGrid w:val="0"/>
                <w:lang w:val="en-GB"/>
              </w:rPr>
            </w:pPr>
            <w:r>
              <w:rPr>
                <w:b/>
                <w:snapToGrid w:val="0"/>
                <w:lang w:val="en-GB"/>
              </w:rPr>
              <w:t>409.3</w:t>
            </w:r>
          </w:p>
        </w:tc>
        <w:tc>
          <w:tcPr>
            <w:tcW w:w="1418" w:type="dxa"/>
          </w:tcPr>
          <w:p w:rsidR="00000000" w:rsidRDefault="00A03C91">
            <w:pPr>
              <w:ind w:left="108"/>
              <w:jc w:val="right"/>
              <w:rPr>
                <w:snapToGrid w:val="0"/>
                <w:lang w:val="en-GB"/>
              </w:rPr>
            </w:pPr>
            <w:r>
              <w:rPr>
                <w:snapToGrid w:val="0"/>
                <w:lang w:val="en-GB"/>
              </w:rPr>
              <w:t>396.3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2005/2006</w:t>
            </w:r>
          </w:p>
        </w:tc>
        <w:tc>
          <w:tcPr>
            <w:tcW w:w="1418" w:type="dxa"/>
          </w:tcPr>
          <w:p w:rsidR="00000000" w:rsidRDefault="00A03C91">
            <w:pPr>
              <w:ind w:left="108"/>
              <w:jc w:val="right"/>
              <w:rPr>
                <w:b/>
                <w:snapToGrid w:val="0"/>
                <w:lang w:val="en-GB"/>
              </w:rPr>
            </w:pPr>
            <w:r>
              <w:rPr>
                <w:b/>
                <w:snapToGrid w:val="0"/>
                <w:lang w:val="en-GB"/>
              </w:rPr>
              <w:t>430.5</w:t>
            </w:r>
          </w:p>
        </w:tc>
        <w:tc>
          <w:tcPr>
            <w:tcW w:w="1418" w:type="dxa"/>
          </w:tcPr>
          <w:p w:rsidR="00000000" w:rsidRDefault="00A03C91">
            <w:pPr>
              <w:ind w:left="108"/>
              <w:jc w:val="right"/>
              <w:rPr>
                <w:snapToGrid w:val="0"/>
                <w:lang w:val="en-GB"/>
              </w:rPr>
            </w:pPr>
            <w:r>
              <w:rPr>
                <w:snapToGrid w:val="0"/>
                <w:lang w:val="en-GB"/>
              </w:rPr>
              <w:t>537.1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2006/2007</w:t>
            </w:r>
          </w:p>
        </w:tc>
        <w:tc>
          <w:tcPr>
            <w:tcW w:w="1418" w:type="dxa"/>
          </w:tcPr>
          <w:p w:rsidR="00000000" w:rsidRDefault="00A03C91">
            <w:pPr>
              <w:ind w:left="108"/>
              <w:jc w:val="right"/>
              <w:rPr>
                <w:b/>
                <w:snapToGrid w:val="0"/>
                <w:lang w:val="en-GB"/>
              </w:rPr>
            </w:pPr>
            <w:r>
              <w:rPr>
                <w:b/>
                <w:snapToGrid w:val="0"/>
                <w:lang w:val="en-GB"/>
              </w:rPr>
              <w:t>80.1</w:t>
            </w:r>
          </w:p>
        </w:tc>
        <w:tc>
          <w:tcPr>
            <w:tcW w:w="1418" w:type="dxa"/>
          </w:tcPr>
          <w:p w:rsidR="00000000" w:rsidRDefault="00A03C91">
            <w:pPr>
              <w:ind w:left="108"/>
              <w:jc w:val="right"/>
              <w:rPr>
                <w:snapToGrid w:val="0"/>
                <w:lang w:val="en-GB"/>
              </w:rPr>
            </w:pPr>
            <w:r>
              <w:rPr>
                <w:snapToGrid w:val="0"/>
                <w:lang w:val="en-GB"/>
              </w:rPr>
              <w:t>106.1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2007/2008</w:t>
            </w:r>
          </w:p>
        </w:tc>
        <w:tc>
          <w:tcPr>
            <w:tcW w:w="1418" w:type="dxa"/>
          </w:tcPr>
          <w:p w:rsidR="00000000" w:rsidRDefault="00A03C91">
            <w:pPr>
              <w:ind w:left="108"/>
              <w:jc w:val="right"/>
              <w:rPr>
                <w:b/>
                <w:snapToGrid w:val="0"/>
                <w:lang w:val="en-GB"/>
              </w:rPr>
            </w:pPr>
            <w:r>
              <w:rPr>
                <w:b/>
                <w:snapToGrid w:val="0"/>
                <w:lang w:val="en-GB"/>
              </w:rPr>
              <w:t>90.0</w:t>
            </w:r>
          </w:p>
        </w:tc>
        <w:tc>
          <w:tcPr>
            <w:tcW w:w="1418" w:type="dxa"/>
          </w:tcPr>
          <w:p w:rsidR="00000000" w:rsidRDefault="00A03C91">
            <w:pPr>
              <w:ind w:left="108"/>
              <w:jc w:val="right"/>
              <w:rPr>
                <w:snapToGrid w:val="0"/>
                <w:lang w:val="en-GB"/>
              </w:rPr>
            </w:pPr>
            <w:r>
              <w:rPr>
                <w:snapToGrid w:val="0"/>
                <w:lang w:val="en-GB"/>
              </w:rPr>
              <w:t>83.</w:t>
            </w:r>
            <w:r>
              <w:rPr>
                <w:snapToGrid w:val="0"/>
                <w:lang w:val="en-GB"/>
              </w:rPr>
              <w:t>7</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2008/2009</w:t>
            </w:r>
          </w:p>
        </w:tc>
        <w:tc>
          <w:tcPr>
            <w:tcW w:w="1418" w:type="dxa"/>
          </w:tcPr>
          <w:p w:rsidR="00000000" w:rsidRDefault="00A03C91">
            <w:pPr>
              <w:ind w:left="108"/>
              <w:jc w:val="right"/>
              <w:rPr>
                <w:b/>
                <w:snapToGrid w:val="0"/>
                <w:lang w:val="en-GB"/>
              </w:rPr>
            </w:pPr>
            <w:r>
              <w:rPr>
                <w:b/>
                <w:snapToGrid w:val="0"/>
                <w:lang w:val="en-GB"/>
              </w:rPr>
              <w:t>50.0</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2009/2010</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0.4</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double" w:sz="18" w:space="0" w:color="auto"/>
            </w:tcBorders>
          </w:tcPr>
          <w:p w:rsidR="00000000" w:rsidRDefault="00A03C91">
            <w:pPr>
              <w:ind w:left="108"/>
              <w:rPr>
                <w:snapToGrid w:val="0"/>
                <w:lang w:val="en-GB"/>
              </w:rPr>
            </w:pPr>
            <w:r>
              <w:rPr>
                <w:snapToGrid w:val="0"/>
                <w:vanish/>
                <w:lang w:val="en-GB"/>
              </w:rPr>
              <w:t>[DULON]</w:t>
            </w: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1,059.9</w:t>
            </w:r>
          </w:p>
        </w:tc>
        <w:tc>
          <w:tcPr>
            <w:tcW w:w="1418" w:type="dxa"/>
            <w:tcBorders>
              <w:bottom w:val="double" w:sz="18" w:space="0" w:color="auto"/>
            </w:tcBorders>
          </w:tcPr>
          <w:p w:rsidR="00000000" w:rsidRDefault="00A03C91">
            <w:pPr>
              <w:ind w:left="108"/>
              <w:jc w:val="right"/>
              <w:rPr>
                <w:snapToGrid w:val="0"/>
                <w:lang w:val="en-GB"/>
              </w:rPr>
            </w:pPr>
            <w:r>
              <w:rPr>
                <w:snapToGrid w:val="0"/>
                <w:lang w:val="en-GB"/>
              </w:rPr>
              <w:t>1,590.0</w:t>
            </w:r>
          </w:p>
        </w:tc>
      </w:tr>
    </w:tbl>
    <w:p w:rsidR="00000000" w:rsidRDefault="00A03C91">
      <w:pPr>
        <w:ind w:left="108"/>
        <w:rPr>
          <w:lang w:val="en-GB"/>
        </w:rPr>
      </w:pPr>
    </w:p>
    <w:tbl>
      <w:tblPr>
        <w:tblW w:w="0" w:type="auto"/>
        <w:tblLayout w:type="fixed"/>
        <w:tblLook w:val="0000"/>
      </w:tblPr>
      <w:tblGrid>
        <w:gridCol w:w="5103"/>
        <w:gridCol w:w="1418"/>
        <w:gridCol w:w="1417"/>
        <w:gridCol w:w="1"/>
      </w:tblGrid>
      <w:tr w:rsidR="00000000">
        <w:tblPrEx>
          <w:tblCellMar>
            <w:top w:w="0" w:type="dxa"/>
            <w:bottom w:w="0" w:type="dxa"/>
          </w:tblCellMar>
        </w:tblPrEx>
        <w:trPr>
          <w:gridAfter w:val="1"/>
        </w:trPr>
        <w:tc>
          <w:tcPr>
            <w:tcW w:w="5103" w:type="dxa"/>
          </w:tcPr>
          <w:p w:rsidR="00000000" w:rsidRDefault="00A03C91">
            <w:pPr>
              <w:ind w:left="108"/>
              <w:rPr>
                <w:snapToGrid w:val="0"/>
                <w:lang w:val="en-GB"/>
              </w:rPr>
            </w:pPr>
          </w:p>
        </w:tc>
        <w:tc>
          <w:tcPr>
            <w:tcW w:w="2835" w:type="dxa"/>
            <w:gridSpan w:val="2"/>
          </w:tcPr>
          <w:p w:rsidR="00000000" w:rsidRDefault="00A03C91">
            <w:pPr>
              <w:ind w:left="108"/>
              <w:jc w:val="center"/>
              <w:rPr>
                <w:b/>
                <w:snapToGrid w:val="0"/>
                <w:lang w:val="en-GB"/>
              </w:rPr>
            </w:pPr>
            <w:r>
              <w:rPr>
                <w:b/>
                <w:snapToGrid w:val="0"/>
                <w:lang w:val="en-GB"/>
              </w:rPr>
              <w:t>CML Group</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gridSpan w:val="2"/>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gridSpan w:val="2"/>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b/>
                <w:snapToGrid w:val="0"/>
                <w:lang w:val="en-GB"/>
              </w:rPr>
              <w:t>Denomination of long-term foreign currency</w:t>
            </w:r>
          </w:p>
        </w:tc>
        <w:tc>
          <w:tcPr>
            <w:tcW w:w="1418" w:type="dxa"/>
          </w:tcPr>
          <w:p w:rsidR="00000000" w:rsidRDefault="00A03C91">
            <w:pPr>
              <w:ind w:left="108"/>
              <w:jc w:val="right"/>
              <w:rPr>
                <w:b/>
                <w:snapToGrid w:val="0"/>
                <w:lang w:val="en-GB"/>
              </w:rPr>
            </w:pPr>
          </w:p>
        </w:tc>
        <w:tc>
          <w:tcPr>
            <w:tcW w:w="1418" w:type="dxa"/>
            <w:gridSpan w:val="2"/>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borrowings</w:t>
            </w:r>
          </w:p>
        </w:tc>
        <w:tc>
          <w:tcPr>
            <w:tcW w:w="1418" w:type="dxa"/>
          </w:tcPr>
          <w:p w:rsidR="00000000" w:rsidRDefault="00A03C91">
            <w:pPr>
              <w:ind w:left="108"/>
              <w:jc w:val="right"/>
              <w:rPr>
                <w:b/>
                <w:snapToGrid w:val="0"/>
                <w:lang w:val="en-GB"/>
              </w:rPr>
            </w:pPr>
          </w:p>
        </w:tc>
        <w:tc>
          <w:tcPr>
            <w:tcW w:w="1418" w:type="dxa"/>
            <w:gridSpan w:val="2"/>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United States dollars</w:t>
            </w:r>
          </w:p>
        </w:tc>
        <w:tc>
          <w:tcPr>
            <w:tcW w:w="1418" w:type="dxa"/>
          </w:tcPr>
          <w:p w:rsidR="00000000" w:rsidRDefault="00A03C91">
            <w:pPr>
              <w:ind w:left="108"/>
              <w:jc w:val="right"/>
              <w:rPr>
                <w:b/>
                <w:snapToGrid w:val="0"/>
                <w:lang w:val="en-GB"/>
              </w:rPr>
            </w:pPr>
            <w:r>
              <w:rPr>
                <w:b/>
                <w:snapToGrid w:val="0"/>
                <w:lang w:val="en-GB"/>
              </w:rPr>
              <w:t>48.3</w:t>
            </w:r>
          </w:p>
        </w:tc>
        <w:tc>
          <w:tcPr>
            <w:tcW w:w="1418" w:type="dxa"/>
            <w:gridSpan w:val="2"/>
          </w:tcPr>
          <w:p w:rsidR="00000000" w:rsidRDefault="00A03C91">
            <w:pPr>
              <w:ind w:left="108"/>
              <w:jc w:val="right"/>
              <w:rPr>
                <w:snapToGrid w:val="0"/>
                <w:lang w:val="en-GB"/>
              </w:rPr>
            </w:pPr>
            <w:r>
              <w:rPr>
                <w:snapToGrid w:val="0"/>
                <w:lang w:val="en-GB"/>
              </w:rPr>
              <w:t>59.4</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Japanese yen</w:t>
            </w:r>
          </w:p>
        </w:tc>
        <w:tc>
          <w:tcPr>
            <w:tcW w:w="1418" w:type="dxa"/>
          </w:tcPr>
          <w:p w:rsidR="00000000" w:rsidRDefault="00A03C91">
            <w:pPr>
              <w:ind w:left="108"/>
              <w:jc w:val="right"/>
              <w:rPr>
                <w:b/>
                <w:snapToGrid w:val="0"/>
                <w:lang w:val="en-GB"/>
              </w:rPr>
            </w:pPr>
            <w:r>
              <w:rPr>
                <w:b/>
                <w:snapToGrid w:val="0"/>
                <w:lang w:val="en-GB"/>
              </w:rPr>
              <w:t>411.6</w:t>
            </w:r>
          </w:p>
        </w:tc>
        <w:tc>
          <w:tcPr>
            <w:tcW w:w="1418" w:type="dxa"/>
            <w:gridSpan w:val="2"/>
          </w:tcPr>
          <w:p w:rsidR="00000000" w:rsidRDefault="00A03C91">
            <w:pPr>
              <w:ind w:left="108"/>
              <w:jc w:val="right"/>
              <w:rPr>
                <w:snapToGrid w:val="0"/>
                <w:lang w:val="en-GB"/>
              </w:rPr>
            </w:pPr>
            <w:r>
              <w:rPr>
                <w:snapToGrid w:val="0"/>
                <w:lang w:val="en-GB"/>
              </w:rPr>
              <w:t>600.5</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Euro</w:t>
            </w:r>
          </w:p>
        </w:tc>
        <w:tc>
          <w:tcPr>
            <w:tcW w:w="1418" w:type="dxa"/>
            <w:tcBorders>
              <w:bottom w:val="single" w:sz="18" w:space="0" w:color="auto"/>
            </w:tcBorders>
          </w:tcPr>
          <w:p w:rsidR="00000000" w:rsidRDefault="00A03C91">
            <w:pPr>
              <w:ind w:left="108"/>
              <w:jc w:val="right"/>
              <w:rPr>
                <w:b/>
                <w:snapToGrid w:val="0"/>
                <w:lang w:val="en-GB"/>
              </w:rPr>
            </w:pPr>
          </w:p>
        </w:tc>
        <w:tc>
          <w:tcPr>
            <w:tcW w:w="1418" w:type="dxa"/>
            <w:gridSpan w:val="2"/>
            <w:tcBorders>
              <w:bottom w:val="single" w:sz="18" w:space="0" w:color="auto"/>
            </w:tcBorders>
          </w:tcPr>
          <w:p w:rsidR="00000000" w:rsidRDefault="00A03C91">
            <w:pPr>
              <w:ind w:left="108"/>
              <w:jc w:val="right"/>
              <w:rPr>
                <w:snapToGrid w:val="0"/>
                <w:lang w:val="en-GB"/>
              </w:rPr>
            </w:pPr>
            <w:r>
              <w:rPr>
                <w:snapToGrid w:val="0"/>
                <w:lang w:val="en-GB"/>
              </w:rPr>
              <w:t>2.5</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gridSpan w:val="2"/>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double" w:sz="18" w:space="0" w:color="auto"/>
            </w:tcBorders>
          </w:tcPr>
          <w:p w:rsidR="00000000" w:rsidRDefault="00A03C91">
            <w:pPr>
              <w:ind w:left="108"/>
              <w:rPr>
                <w:snapToGrid w:val="0"/>
                <w:lang w:val="en-GB"/>
              </w:rPr>
            </w:pPr>
            <w:r>
              <w:rPr>
                <w:snapToGrid w:val="0"/>
                <w:vanish/>
                <w:lang w:val="en-GB"/>
              </w:rPr>
              <w:t>[DULON]</w:t>
            </w: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459.9</w:t>
            </w:r>
          </w:p>
        </w:tc>
        <w:tc>
          <w:tcPr>
            <w:tcW w:w="1418" w:type="dxa"/>
            <w:gridSpan w:val="2"/>
            <w:tcBorders>
              <w:bottom w:val="double" w:sz="18" w:space="0" w:color="auto"/>
            </w:tcBorders>
          </w:tcPr>
          <w:p w:rsidR="00000000" w:rsidRDefault="00A03C91">
            <w:pPr>
              <w:ind w:left="108"/>
              <w:jc w:val="right"/>
              <w:rPr>
                <w:snapToGrid w:val="0"/>
                <w:lang w:val="en-GB"/>
              </w:rPr>
            </w:pPr>
            <w:r>
              <w:rPr>
                <w:snapToGrid w:val="0"/>
                <w:lang w:val="en-GB"/>
              </w:rPr>
              <w:t>662.4</w:t>
            </w:r>
          </w:p>
        </w:tc>
      </w:tr>
    </w:tbl>
    <w:p w:rsidR="00000000" w:rsidRDefault="00A03C91">
      <w:pPr>
        <w:ind w:left="108"/>
        <w:rPr>
          <w:lang w:val="en-GB"/>
        </w:rPr>
      </w:pPr>
    </w:p>
    <w:p w:rsidR="00000000" w:rsidRDefault="00A03C91">
      <w:pPr>
        <w:ind w:left="108"/>
        <w:rPr>
          <w:lang w:val="en-GB"/>
        </w:rPr>
      </w:pPr>
      <w:r>
        <w:rPr>
          <w:b/>
          <w:snapToGrid w:val="0"/>
          <w:lang w:val="en-GB"/>
        </w:rPr>
        <w:t>Note 20 Loans – Non-Current</w:t>
      </w:r>
    </w:p>
    <w:p w:rsidR="00000000" w:rsidRDefault="00A03C91">
      <w:pPr>
        <w:ind w:left="108"/>
        <w:rPr>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b/>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Borrowings outstanding at the end of the financial year that</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were non-interest bearing</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double" w:sz="18" w:space="0" w:color="auto"/>
            </w:tcBorders>
          </w:tcPr>
          <w:p w:rsidR="00000000" w:rsidRDefault="00A03C91">
            <w:pPr>
              <w:ind w:left="108"/>
              <w:rPr>
                <w:snapToGrid w:val="0"/>
                <w:lang w:val="en-GB"/>
              </w:rPr>
            </w:pPr>
            <w:r>
              <w:rPr>
                <w:snapToGrid w:val="0"/>
                <w:vanish/>
                <w:lang w:val="en-GB"/>
              </w:rPr>
              <w:t>[DULON]</w:t>
            </w:r>
            <w:r>
              <w:rPr>
                <w:snapToGrid w:val="0"/>
                <w:lang w:val="en-GB"/>
              </w:rPr>
              <w:t>Amounts owing to controlled entities</w:t>
            </w:r>
          </w:p>
        </w:tc>
        <w:tc>
          <w:tcPr>
            <w:tcW w:w="1418" w:type="dxa"/>
            <w:tcBorders>
              <w:bottom w:val="double" w:sz="18" w:space="0" w:color="auto"/>
            </w:tcBorders>
          </w:tcPr>
          <w:p w:rsidR="00000000" w:rsidRDefault="00A03C91">
            <w:pPr>
              <w:ind w:left="108"/>
              <w:jc w:val="right"/>
              <w:rPr>
                <w:b/>
                <w:snapToGrid w:val="0"/>
                <w:lang w:val="en-GB"/>
              </w:rPr>
            </w:pPr>
          </w:p>
        </w:tc>
        <w:tc>
          <w:tcPr>
            <w:tcW w:w="1418" w:type="dxa"/>
            <w:tcBorders>
              <w:bottom w:val="double" w:sz="18" w:space="0" w:color="auto"/>
            </w:tcBorders>
          </w:tcPr>
          <w:p w:rsidR="00000000" w:rsidRDefault="00A03C91">
            <w:pPr>
              <w:ind w:left="108"/>
              <w:jc w:val="right"/>
              <w:rPr>
                <w:snapToGrid w:val="0"/>
                <w:lang w:val="en-GB"/>
              </w:rPr>
            </w:pP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1,557.9</w:t>
            </w:r>
          </w:p>
        </w:tc>
        <w:tc>
          <w:tcPr>
            <w:tcW w:w="1418" w:type="dxa"/>
            <w:tcBorders>
              <w:bottom w:val="double" w:sz="18" w:space="0" w:color="auto"/>
            </w:tcBorders>
          </w:tcPr>
          <w:p w:rsidR="00000000" w:rsidRDefault="00A03C91">
            <w:pPr>
              <w:ind w:left="108"/>
              <w:jc w:val="right"/>
              <w:rPr>
                <w:snapToGrid w:val="0"/>
                <w:lang w:val="en-GB"/>
              </w:rPr>
            </w:pPr>
            <w:r>
              <w:rPr>
                <w:snapToGrid w:val="0"/>
                <w:lang w:val="en-GB"/>
              </w:rPr>
              <w:t>1</w:t>
            </w:r>
            <w:r>
              <w:rPr>
                <w:snapToGrid w:val="0"/>
                <w:lang w:val="en-GB"/>
              </w:rPr>
              <w:t>,627.3</w:t>
            </w:r>
          </w:p>
        </w:tc>
      </w:tr>
    </w:tbl>
    <w:p w:rsidR="00000000" w:rsidRDefault="00A03C91">
      <w:pPr>
        <w:ind w:left="108"/>
        <w:rPr>
          <w:lang w:val="en-GB"/>
        </w:rPr>
      </w:pPr>
    </w:p>
    <w:p w:rsidR="00000000" w:rsidRDefault="00A03C91">
      <w:pPr>
        <w:ind w:left="108"/>
        <w:rPr>
          <w:lang w:val="en-GB"/>
        </w:rPr>
      </w:pPr>
      <w:r>
        <w:rPr>
          <w:b/>
          <w:snapToGrid w:val="0"/>
          <w:lang w:val="en-GB"/>
        </w:rPr>
        <w:t>Note 21 Deferred Tax Liabilities – Non-Current</w:t>
      </w:r>
    </w:p>
    <w:p w:rsidR="00000000" w:rsidRDefault="00A03C91">
      <w:pPr>
        <w:ind w:left="108"/>
        <w:rPr>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double" w:sz="18" w:space="0" w:color="auto"/>
            </w:tcBorders>
          </w:tcPr>
          <w:p w:rsidR="00000000" w:rsidRDefault="00A03C91">
            <w:pPr>
              <w:ind w:left="108"/>
              <w:rPr>
                <w:snapToGrid w:val="0"/>
                <w:lang w:val="en-GB"/>
              </w:rPr>
            </w:pPr>
            <w:r>
              <w:rPr>
                <w:snapToGrid w:val="0"/>
                <w:vanish/>
                <w:lang w:val="en-GB"/>
              </w:rPr>
              <w:t>[DULON]</w:t>
            </w:r>
            <w:r>
              <w:rPr>
                <w:snapToGrid w:val="0"/>
                <w:lang w:val="en-GB"/>
              </w:rPr>
              <w:t>Deferred income tax</w:t>
            </w: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175.1</w:t>
            </w:r>
          </w:p>
        </w:tc>
        <w:tc>
          <w:tcPr>
            <w:tcW w:w="1418" w:type="dxa"/>
            <w:tcBorders>
              <w:bottom w:val="double" w:sz="18" w:space="0" w:color="auto"/>
            </w:tcBorders>
          </w:tcPr>
          <w:p w:rsidR="00000000" w:rsidRDefault="00A03C91">
            <w:pPr>
              <w:ind w:left="108"/>
              <w:jc w:val="right"/>
              <w:rPr>
                <w:snapToGrid w:val="0"/>
                <w:lang w:val="en-GB"/>
              </w:rPr>
            </w:pPr>
            <w:r>
              <w:rPr>
                <w:snapToGrid w:val="0"/>
                <w:lang w:val="en-GB"/>
              </w:rPr>
              <w:t>249.5</w:t>
            </w: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116.6</w:t>
            </w:r>
          </w:p>
        </w:tc>
        <w:tc>
          <w:tcPr>
            <w:tcW w:w="1418" w:type="dxa"/>
            <w:tcBorders>
              <w:bottom w:val="double" w:sz="18" w:space="0" w:color="auto"/>
            </w:tcBorders>
          </w:tcPr>
          <w:p w:rsidR="00000000" w:rsidRDefault="00A03C91">
            <w:pPr>
              <w:ind w:left="108"/>
              <w:jc w:val="right"/>
              <w:rPr>
                <w:snapToGrid w:val="0"/>
                <w:lang w:val="en-GB"/>
              </w:rPr>
            </w:pPr>
          </w:p>
        </w:tc>
      </w:tr>
    </w:tbl>
    <w:p w:rsidR="00000000" w:rsidRDefault="00A03C91">
      <w:pPr>
        <w:ind w:left="108"/>
        <w:rPr>
          <w:lang w:val="en-GB"/>
        </w:rPr>
      </w:pPr>
    </w:p>
    <w:p w:rsidR="00000000" w:rsidRDefault="00A03C91">
      <w:pPr>
        <w:ind w:left="108"/>
        <w:rPr>
          <w:lang w:val="en-GB"/>
        </w:rPr>
      </w:pPr>
      <w:r>
        <w:rPr>
          <w:b/>
          <w:snapToGrid w:val="0"/>
          <w:lang w:val="en-GB"/>
        </w:rPr>
        <w:t>Note 22 Provisions – Non-Current</w:t>
      </w:r>
    </w:p>
    <w:p w:rsidR="00000000" w:rsidRDefault="00A03C91">
      <w:pPr>
        <w:ind w:left="108"/>
        <w:rPr>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Employee entitlements</w:t>
            </w:r>
          </w:p>
        </w:tc>
        <w:tc>
          <w:tcPr>
            <w:tcW w:w="1418" w:type="dxa"/>
          </w:tcPr>
          <w:p w:rsidR="00000000" w:rsidRDefault="00A03C91">
            <w:pPr>
              <w:ind w:left="108"/>
              <w:jc w:val="right"/>
              <w:rPr>
                <w:b/>
                <w:snapToGrid w:val="0"/>
                <w:lang w:val="en-GB"/>
              </w:rPr>
            </w:pPr>
            <w:r>
              <w:rPr>
                <w:b/>
                <w:snapToGrid w:val="0"/>
                <w:lang w:val="en-GB"/>
              </w:rPr>
              <w:t>73.3</w:t>
            </w:r>
          </w:p>
        </w:tc>
        <w:tc>
          <w:tcPr>
            <w:tcW w:w="1418" w:type="dxa"/>
          </w:tcPr>
          <w:p w:rsidR="00000000" w:rsidRDefault="00A03C91">
            <w:pPr>
              <w:ind w:left="108"/>
              <w:jc w:val="right"/>
              <w:rPr>
                <w:snapToGrid w:val="0"/>
                <w:lang w:val="en-GB"/>
              </w:rPr>
            </w:pPr>
            <w:r>
              <w:rPr>
                <w:snapToGrid w:val="0"/>
                <w:lang w:val="en-GB"/>
              </w:rPr>
              <w:t>76.8</w:t>
            </w:r>
          </w:p>
        </w:tc>
        <w:tc>
          <w:tcPr>
            <w:tcW w:w="1418" w:type="dxa"/>
          </w:tcPr>
          <w:p w:rsidR="00000000" w:rsidRDefault="00A03C91">
            <w:pPr>
              <w:ind w:left="108"/>
              <w:jc w:val="right"/>
              <w:rPr>
                <w:b/>
                <w:snapToGrid w:val="0"/>
                <w:lang w:val="en-GB"/>
              </w:rPr>
            </w:pPr>
            <w:r>
              <w:rPr>
                <w:b/>
                <w:snapToGrid w:val="0"/>
                <w:lang w:val="en-GB"/>
              </w:rPr>
              <w:t>6.3</w:t>
            </w:r>
          </w:p>
        </w:tc>
        <w:tc>
          <w:tcPr>
            <w:tcW w:w="1418" w:type="dxa"/>
          </w:tcPr>
          <w:p w:rsidR="00000000" w:rsidRDefault="00A03C91">
            <w:pPr>
              <w:ind w:left="108"/>
              <w:jc w:val="right"/>
              <w:rPr>
                <w:snapToGrid w:val="0"/>
                <w:lang w:val="en-GB"/>
              </w:rPr>
            </w:pPr>
            <w:r>
              <w:rPr>
                <w:snapToGrid w:val="0"/>
                <w:lang w:val="en-GB"/>
              </w:rPr>
              <w:t>5.7</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Workers' compensation</w:t>
            </w:r>
          </w:p>
        </w:tc>
        <w:tc>
          <w:tcPr>
            <w:tcW w:w="1418" w:type="dxa"/>
          </w:tcPr>
          <w:p w:rsidR="00000000" w:rsidRDefault="00A03C91">
            <w:pPr>
              <w:ind w:left="108"/>
              <w:jc w:val="right"/>
              <w:rPr>
                <w:b/>
                <w:snapToGrid w:val="0"/>
                <w:lang w:val="en-GB"/>
              </w:rPr>
            </w:pPr>
            <w:r>
              <w:rPr>
                <w:b/>
                <w:snapToGrid w:val="0"/>
                <w:lang w:val="en-GB"/>
              </w:rPr>
              <w:t>150.9</w:t>
            </w:r>
          </w:p>
        </w:tc>
        <w:tc>
          <w:tcPr>
            <w:tcW w:w="1418" w:type="dxa"/>
          </w:tcPr>
          <w:p w:rsidR="00000000" w:rsidRDefault="00A03C91">
            <w:pPr>
              <w:ind w:left="108"/>
              <w:jc w:val="right"/>
              <w:rPr>
                <w:snapToGrid w:val="0"/>
                <w:lang w:val="en-GB"/>
              </w:rPr>
            </w:pPr>
            <w:r>
              <w:rPr>
                <w:snapToGrid w:val="0"/>
                <w:lang w:val="en-GB"/>
              </w:rPr>
              <w:t>91.5</w:t>
            </w:r>
          </w:p>
        </w:tc>
        <w:tc>
          <w:tcPr>
            <w:tcW w:w="1418" w:type="dxa"/>
          </w:tcPr>
          <w:p w:rsidR="00000000" w:rsidRDefault="00A03C91">
            <w:pPr>
              <w:ind w:left="108"/>
              <w:jc w:val="right"/>
              <w:rPr>
                <w:b/>
                <w:snapToGrid w:val="0"/>
                <w:lang w:val="en-GB"/>
              </w:rPr>
            </w:pPr>
            <w:r>
              <w:rPr>
                <w:b/>
                <w:snapToGrid w:val="0"/>
                <w:lang w:val="en-GB"/>
              </w:rPr>
              <w:t>150.9</w:t>
            </w:r>
          </w:p>
        </w:tc>
        <w:tc>
          <w:tcPr>
            <w:tcW w:w="1418" w:type="dxa"/>
          </w:tcPr>
          <w:p w:rsidR="00000000" w:rsidRDefault="00A03C91">
            <w:pPr>
              <w:ind w:left="108"/>
              <w:jc w:val="right"/>
              <w:rPr>
                <w:snapToGrid w:val="0"/>
                <w:lang w:val="en-GB"/>
              </w:rPr>
            </w:pPr>
            <w:r>
              <w:rPr>
                <w:snapToGrid w:val="0"/>
                <w:lang w:val="en-GB"/>
              </w:rPr>
              <w:t>91.5</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New Zealand onerous contracts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36.0</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double" w:sz="18" w:space="0" w:color="auto"/>
            </w:tcBorders>
          </w:tcPr>
          <w:p w:rsidR="00000000" w:rsidRDefault="00A03C91">
            <w:pPr>
              <w:ind w:left="108"/>
              <w:rPr>
                <w:snapToGrid w:val="0"/>
                <w:lang w:val="en-GB"/>
              </w:rPr>
            </w:pPr>
            <w:r>
              <w:rPr>
                <w:snapToGrid w:val="0"/>
                <w:vanish/>
                <w:lang w:val="en-GB"/>
              </w:rPr>
              <w:t>[DULON]</w:t>
            </w: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244.4</w:t>
            </w:r>
          </w:p>
        </w:tc>
        <w:tc>
          <w:tcPr>
            <w:tcW w:w="1418" w:type="dxa"/>
            <w:tcBorders>
              <w:bottom w:val="double" w:sz="18" w:space="0" w:color="auto"/>
            </w:tcBorders>
          </w:tcPr>
          <w:p w:rsidR="00000000" w:rsidRDefault="00A03C91">
            <w:pPr>
              <w:ind w:left="108"/>
              <w:jc w:val="right"/>
              <w:rPr>
                <w:snapToGrid w:val="0"/>
                <w:lang w:val="en-GB"/>
              </w:rPr>
            </w:pPr>
            <w:r>
              <w:rPr>
                <w:snapToGrid w:val="0"/>
                <w:lang w:val="en-GB"/>
              </w:rPr>
              <w:t>204.3</w:t>
            </w: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157.2</w:t>
            </w:r>
          </w:p>
        </w:tc>
        <w:tc>
          <w:tcPr>
            <w:tcW w:w="1418" w:type="dxa"/>
            <w:tcBorders>
              <w:bottom w:val="double" w:sz="18" w:space="0" w:color="auto"/>
            </w:tcBorders>
          </w:tcPr>
          <w:p w:rsidR="00000000" w:rsidRDefault="00A03C91">
            <w:pPr>
              <w:ind w:left="108"/>
              <w:jc w:val="right"/>
              <w:rPr>
                <w:snapToGrid w:val="0"/>
                <w:lang w:val="en-GB"/>
              </w:rPr>
            </w:pPr>
            <w:r>
              <w:rPr>
                <w:snapToGrid w:val="0"/>
                <w:lang w:val="en-GB"/>
              </w:rPr>
              <w:t>97.2</w:t>
            </w:r>
          </w:p>
        </w:tc>
      </w:tr>
    </w:tbl>
    <w:p w:rsidR="00000000" w:rsidRDefault="00A03C91">
      <w:pPr>
        <w:ind w:left="108"/>
        <w:rPr>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Employee numbers</w:t>
            </w:r>
          </w:p>
        </w:tc>
        <w:tc>
          <w:tcPr>
            <w:tcW w:w="2836" w:type="dxa"/>
            <w:gridSpan w:val="2"/>
            <w:tcBorders>
              <w:bottom w:val="single" w:sz="18" w:space="0" w:color="auto"/>
            </w:tcBorders>
          </w:tcPr>
          <w:p w:rsidR="00000000" w:rsidRDefault="00A03C91">
            <w:pPr>
              <w:ind w:left="108"/>
              <w:jc w:val="center"/>
              <w:rPr>
                <w:b/>
                <w:snapToGrid w:val="0"/>
                <w:lang w:val="en-GB"/>
              </w:rPr>
            </w:pPr>
            <w:r>
              <w:rPr>
                <w:b/>
                <w:snapToGrid w:val="0"/>
                <w:lang w:val="en-GB"/>
              </w:rPr>
              <w:t>Number</w:t>
            </w:r>
          </w:p>
        </w:tc>
        <w:tc>
          <w:tcPr>
            <w:tcW w:w="2836" w:type="dxa"/>
            <w:gridSpan w:val="2"/>
            <w:tcBorders>
              <w:bottom w:val="single" w:sz="18" w:space="0" w:color="auto"/>
            </w:tcBorders>
          </w:tcPr>
          <w:p w:rsidR="00000000" w:rsidRDefault="00A03C91">
            <w:pPr>
              <w:ind w:left="108"/>
              <w:jc w:val="center"/>
              <w:rPr>
                <w:b/>
                <w:snapToGrid w:val="0"/>
                <w:lang w:val="en-GB"/>
              </w:rPr>
            </w:pPr>
            <w:r>
              <w:rPr>
                <w:b/>
                <w:snapToGrid w:val="0"/>
                <w:lang w:val="en-GB"/>
              </w:rPr>
              <w:t>Number</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Number of employees at bal</w:t>
            </w:r>
            <w:r>
              <w:rPr>
                <w:snapToGrid w:val="0"/>
                <w:lang w:val="en-GB"/>
              </w:rPr>
              <w:t>ance date*</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83,614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87,775</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2,525</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2,258</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Calculated on a full-time equivalent basis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Movements in provisions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Movements in each class of provision during the financial year, other than employee entitlements, are set out below:</w:t>
      </w:r>
    </w:p>
    <w:p w:rsidR="00000000" w:rsidRDefault="00A03C91">
      <w:pPr>
        <w:shd w:val="clear" w:color="auto" w:fill="FFFFFF"/>
        <w:ind w:left="108"/>
        <w:rPr>
          <w:snapToGrid w:val="0"/>
          <w:lang w:val="en-GB"/>
        </w:rPr>
      </w:pPr>
    </w:p>
    <w:tbl>
      <w:tblPr>
        <w:tblW w:w="0" w:type="auto"/>
        <w:tblLayout w:type="fixed"/>
        <w:tblLook w:val="0000"/>
      </w:tblPr>
      <w:tblGrid>
        <w:gridCol w:w="5103"/>
        <w:gridCol w:w="1531"/>
        <w:gridCol w:w="1531"/>
        <w:gridCol w:w="1531"/>
      </w:tblGrid>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CML Group – 2003</w:t>
            </w:r>
          </w:p>
        </w:tc>
        <w:tc>
          <w:tcPr>
            <w:tcW w:w="1531" w:type="dxa"/>
          </w:tcPr>
          <w:p w:rsidR="00000000" w:rsidRDefault="00A03C91">
            <w:pPr>
              <w:ind w:left="108"/>
              <w:jc w:val="center"/>
              <w:rPr>
                <w:b/>
                <w:snapToGrid w:val="0"/>
                <w:lang w:val="en-GB"/>
              </w:rPr>
            </w:pPr>
            <w:r>
              <w:rPr>
                <w:b/>
                <w:snapToGrid w:val="0"/>
                <w:lang w:val="en-GB"/>
              </w:rPr>
              <w:t>Workers'</w:t>
            </w:r>
          </w:p>
        </w:tc>
        <w:tc>
          <w:tcPr>
            <w:tcW w:w="1531" w:type="dxa"/>
          </w:tcPr>
          <w:p w:rsidR="00000000" w:rsidRDefault="00A03C91">
            <w:pPr>
              <w:ind w:left="108"/>
              <w:jc w:val="center"/>
              <w:rPr>
                <w:b/>
                <w:snapToGrid w:val="0"/>
                <w:lang w:val="en-GB"/>
              </w:rPr>
            </w:pPr>
            <w:r>
              <w:rPr>
                <w:b/>
                <w:snapToGrid w:val="0"/>
                <w:lang w:val="en-GB"/>
              </w:rPr>
              <w:t>On</w:t>
            </w:r>
            <w:r>
              <w:rPr>
                <w:b/>
                <w:snapToGrid w:val="0"/>
                <w:lang w:val="en-GB"/>
              </w:rPr>
              <w:t>erous</w:t>
            </w:r>
          </w:p>
        </w:tc>
        <w:tc>
          <w:tcPr>
            <w:tcW w:w="1531" w:type="dxa"/>
          </w:tcPr>
          <w:p w:rsidR="00000000" w:rsidRDefault="00A03C91">
            <w:pPr>
              <w:ind w:left="108"/>
              <w:jc w:val="center"/>
              <w:rPr>
                <w:b/>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531" w:type="dxa"/>
            <w:tcBorders>
              <w:bottom w:val="single" w:sz="18" w:space="0" w:color="auto"/>
            </w:tcBorders>
          </w:tcPr>
          <w:p w:rsidR="00000000" w:rsidRDefault="00A03C91">
            <w:pPr>
              <w:ind w:left="108"/>
              <w:jc w:val="center"/>
              <w:rPr>
                <w:b/>
                <w:snapToGrid w:val="0"/>
                <w:lang w:val="en-GB"/>
              </w:rPr>
            </w:pPr>
            <w:r>
              <w:rPr>
                <w:b/>
                <w:snapToGrid w:val="0"/>
                <w:lang w:val="en-GB"/>
              </w:rPr>
              <w:t>compensation</w:t>
            </w:r>
          </w:p>
        </w:tc>
        <w:tc>
          <w:tcPr>
            <w:tcW w:w="1531" w:type="dxa"/>
            <w:tcBorders>
              <w:bottom w:val="single" w:sz="18" w:space="0" w:color="auto"/>
            </w:tcBorders>
          </w:tcPr>
          <w:p w:rsidR="00000000" w:rsidRDefault="00A03C91">
            <w:pPr>
              <w:ind w:left="108"/>
              <w:jc w:val="center"/>
              <w:rPr>
                <w:b/>
                <w:snapToGrid w:val="0"/>
                <w:lang w:val="en-GB"/>
              </w:rPr>
            </w:pPr>
            <w:r>
              <w:rPr>
                <w:b/>
                <w:snapToGrid w:val="0"/>
                <w:lang w:val="en-GB"/>
              </w:rPr>
              <w:t>contracts</w:t>
            </w:r>
          </w:p>
        </w:tc>
        <w:tc>
          <w:tcPr>
            <w:tcW w:w="1531" w:type="dxa"/>
            <w:tcBorders>
              <w:bottom w:val="single" w:sz="18" w:space="0" w:color="auto"/>
            </w:tcBorders>
          </w:tcPr>
          <w:p w:rsidR="00000000" w:rsidRDefault="00A03C91">
            <w:pPr>
              <w:ind w:left="108"/>
              <w:jc w:val="center"/>
              <w:rPr>
                <w:b/>
                <w:snapToGrid w:val="0"/>
                <w:lang w:val="en-GB"/>
              </w:rPr>
            </w:pPr>
            <w:r>
              <w:rPr>
                <w:b/>
                <w:snapToGrid w:val="0"/>
                <w:lang w:val="en-GB"/>
              </w:rPr>
              <w:t>Total</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snapToGrid w:val="0"/>
                <w:lang w:val="en-GB"/>
              </w:rPr>
            </w:pPr>
          </w:p>
        </w:tc>
        <w:tc>
          <w:tcPr>
            <w:tcW w:w="1531"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Carrying amount at the start of the year</w:t>
            </w:r>
          </w:p>
        </w:tc>
        <w:tc>
          <w:tcPr>
            <w:tcW w:w="1531" w:type="dxa"/>
          </w:tcPr>
          <w:p w:rsidR="00000000" w:rsidRDefault="00A03C91">
            <w:pPr>
              <w:ind w:left="108"/>
              <w:jc w:val="right"/>
              <w:rPr>
                <w:b/>
                <w:snapToGrid w:val="0"/>
                <w:lang w:val="en-GB"/>
              </w:rPr>
            </w:pPr>
            <w:r>
              <w:rPr>
                <w:b/>
                <w:snapToGrid w:val="0"/>
                <w:lang w:val="en-GB"/>
              </w:rPr>
              <w:t>91.5</w:t>
            </w:r>
          </w:p>
        </w:tc>
        <w:tc>
          <w:tcPr>
            <w:tcW w:w="1531" w:type="dxa"/>
          </w:tcPr>
          <w:p w:rsidR="00000000" w:rsidRDefault="00A03C91">
            <w:pPr>
              <w:ind w:left="108"/>
              <w:jc w:val="right"/>
              <w:rPr>
                <w:b/>
                <w:snapToGrid w:val="0"/>
                <w:lang w:val="en-GB"/>
              </w:rPr>
            </w:pPr>
            <w:r>
              <w:rPr>
                <w:b/>
                <w:snapToGrid w:val="0"/>
                <w:lang w:val="en-GB"/>
              </w:rPr>
              <w:t>36.0</w:t>
            </w:r>
          </w:p>
        </w:tc>
        <w:tc>
          <w:tcPr>
            <w:tcW w:w="1531" w:type="dxa"/>
          </w:tcPr>
          <w:p w:rsidR="00000000" w:rsidRDefault="00A03C91">
            <w:pPr>
              <w:ind w:left="108"/>
              <w:jc w:val="right"/>
              <w:rPr>
                <w:b/>
                <w:snapToGrid w:val="0"/>
                <w:lang w:val="en-GB"/>
              </w:rPr>
            </w:pPr>
            <w:r>
              <w:rPr>
                <w:b/>
                <w:snapToGrid w:val="0"/>
                <w:lang w:val="en-GB"/>
              </w:rPr>
              <w:t>127.5</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Payments/utilised</w:t>
            </w: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r>
              <w:rPr>
                <w:b/>
                <w:snapToGrid w:val="0"/>
                <w:lang w:val="en-GB"/>
              </w:rPr>
              <w:t>(1.8)</w:t>
            </w:r>
          </w:p>
        </w:tc>
        <w:tc>
          <w:tcPr>
            <w:tcW w:w="1531" w:type="dxa"/>
          </w:tcPr>
          <w:p w:rsidR="00000000" w:rsidRDefault="00A03C91">
            <w:pPr>
              <w:ind w:left="108"/>
              <w:jc w:val="right"/>
              <w:rPr>
                <w:b/>
                <w:snapToGrid w:val="0"/>
                <w:lang w:val="en-GB"/>
              </w:rPr>
            </w:pPr>
            <w:r>
              <w:rPr>
                <w:b/>
                <w:snapToGrid w:val="0"/>
                <w:lang w:val="en-GB"/>
              </w:rPr>
              <w:t>(1.8)</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Provision no longer required due to </w:t>
            </w:r>
            <w:proofErr w:type="spellStart"/>
            <w:r>
              <w:rPr>
                <w:snapToGrid w:val="0"/>
                <w:lang w:val="en-GB"/>
              </w:rPr>
              <w:t>remeasurement</w:t>
            </w:r>
            <w:proofErr w:type="spellEnd"/>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r>
              <w:rPr>
                <w:b/>
                <w:snapToGrid w:val="0"/>
                <w:lang w:val="en-GB"/>
              </w:rPr>
              <w:t>(12.8)</w:t>
            </w:r>
          </w:p>
        </w:tc>
        <w:tc>
          <w:tcPr>
            <w:tcW w:w="1531" w:type="dxa"/>
          </w:tcPr>
          <w:p w:rsidR="00000000" w:rsidRDefault="00A03C91">
            <w:pPr>
              <w:ind w:left="108"/>
              <w:jc w:val="right"/>
              <w:rPr>
                <w:b/>
                <w:snapToGrid w:val="0"/>
                <w:lang w:val="en-GB"/>
              </w:rPr>
            </w:pPr>
            <w:r>
              <w:rPr>
                <w:b/>
                <w:snapToGrid w:val="0"/>
                <w:lang w:val="en-GB"/>
              </w:rPr>
              <w:t>(12.8)</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Foreign exchange differences</w:t>
            </w: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r>
              <w:rPr>
                <w:b/>
                <w:snapToGrid w:val="0"/>
                <w:lang w:val="en-GB"/>
              </w:rPr>
              <w:t>1.1</w:t>
            </w:r>
          </w:p>
        </w:tc>
        <w:tc>
          <w:tcPr>
            <w:tcW w:w="1531" w:type="dxa"/>
          </w:tcPr>
          <w:p w:rsidR="00000000" w:rsidRDefault="00A03C91">
            <w:pPr>
              <w:ind w:left="108"/>
              <w:jc w:val="right"/>
              <w:rPr>
                <w:b/>
                <w:snapToGrid w:val="0"/>
                <w:lang w:val="en-GB"/>
              </w:rPr>
            </w:pPr>
            <w:r>
              <w:rPr>
                <w:b/>
                <w:snapToGrid w:val="0"/>
                <w:lang w:val="en-GB"/>
              </w:rPr>
              <w:t>1.1</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w:t>
            </w:r>
            <w:r>
              <w:rPr>
                <w:snapToGrid w:val="0"/>
                <w:vanish/>
                <w:lang w:val="en-GB"/>
              </w:rPr>
              <w:t>SULON]</w:t>
            </w:r>
            <w:r>
              <w:rPr>
                <w:snapToGrid w:val="0"/>
                <w:lang w:val="en-GB"/>
              </w:rPr>
              <w:t>Transfer between current &amp; non-current</w:t>
            </w:r>
          </w:p>
        </w:tc>
        <w:tc>
          <w:tcPr>
            <w:tcW w:w="1531" w:type="dxa"/>
            <w:tcBorders>
              <w:bottom w:val="single" w:sz="18" w:space="0" w:color="auto"/>
            </w:tcBorders>
          </w:tcPr>
          <w:p w:rsidR="00000000" w:rsidRDefault="00A03C91">
            <w:pPr>
              <w:ind w:left="108"/>
              <w:jc w:val="right"/>
              <w:rPr>
                <w:b/>
                <w:snapToGrid w:val="0"/>
                <w:lang w:val="en-GB"/>
              </w:rPr>
            </w:pPr>
            <w:r>
              <w:rPr>
                <w:b/>
                <w:snapToGrid w:val="0"/>
                <w:lang w:val="en-GB"/>
              </w:rPr>
              <w:t>59.4</w:t>
            </w:r>
          </w:p>
        </w:tc>
        <w:tc>
          <w:tcPr>
            <w:tcW w:w="1531" w:type="dxa"/>
            <w:tcBorders>
              <w:bottom w:val="single" w:sz="18" w:space="0" w:color="auto"/>
            </w:tcBorders>
          </w:tcPr>
          <w:p w:rsidR="00000000" w:rsidRDefault="00A03C91">
            <w:pPr>
              <w:ind w:left="108"/>
              <w:jc w:val="right"/>
              <w:rPr>
                <w:b/>
                <w:snapToGrid w:val="0"/>
                <w:lang w:val="en-GB"/>
              </w:rPr>
            </w:pPr>
            <w:r>
              <w:rPr>
                <w:b/>
                <w:snapToGrid w:val="0"/>
                <w:lang w:val="en-GB"/>
              </w:rPr>
              <w:t>(2.3)</w:t>
            </w:r>
          </w:p>
        </w:tc>
        <w:tc>
          <w:tcPr>
            <w:tcW w:w="1531" w:type="dxa"/>
            <w:tcBorders>
              <w:bottom w:val="single" w:sz="18" w:space="0" w:color="auto"/>
            </w:tcBorders>
          </w:tcPr>
          <w:p w:rsidR="00000000" w:rsidRDefault="00A03C91">
            <w:pPr>
              <w:ind w:left="108"/>
              <w:jc w:val="right"/>
              <w:rPr>
                <w:b/>
                <w:snapToGrid w:val="0"/>
                <w:lang w:val="en-GB"/>
              </w:rPr>
            </w:pPr>
            <w:r>
              <w:rPr>
                <w:b/>
                <w:snapToGrid w:val="0"/>
                <w:lang w:val="en-GB"/>
              </w:rPr>
              <w:t>57.1</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b/>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Carrying amount at the end of the year</w:t>
            </w:r>
          </w:p>
        </w:tc>
        <w:tc>
          <w:tcPr>
            <w:tcW w:w="1531" w:type="dxa"/>
            <w:tcBorders>
              <w:bottom w:val="single" w:sz="18" w:space="0" w:color="auto"/>
            </w:tcBorders>
          </w:tcPr>
          <w:p w:rsidR="00000000" w:rsidRDefault="00A03C91">
            <w:pPr>
              <w:ind w:left="108"/>
              <w:jc w:val="right"/>
              <w:rPr>
                <w:b/>
                <w:snapToGrid w:val="0"/>
                <w:lang w:val="en-GB"/>
              </w:rPr>
            </w:pPr>
            <w:r>
              <w:rPr>
                <w:b/>
                <w:snapToGrid w:val="0"/>
                <w:lang w:val="en-GB"/>
              </w:rPr>
              <w:t>150.9</w:t>
            </w:r>
          </w:p>
        </w:tc>
        <w:tc>
          <w:tcPr>
            <w:tcW w:w="1531" w:type="dxa"/>
            <w:tcBorders>
              <w:bottom w:val="single" w:sz="18" w:space="0" w:color="auto"/>
            </w:tcBorders>
          </w:tcPr>
          <w:p w:rsidR="00000000" w:rsidRDefault="00A03C91">
            <w:pPr>
              <w:ind w:left="108"/>
              <w:jc w:val="right"/>
              <w:rPr>
                <w:b/>
                <w:snapToGrid w:val="0"/>
                <w:lang w:val="en-GB"/>
              </w:rPr>
            </w:pPr>
            <w:r>
              <w:rPr>
                <w:b/>
                <w:snapToGrid w:val="0"/>
                <w:lang w:val="en-GB"/>
              </w:rPr>
              <w:t>20.2</w:t>
            </w:r>
          </w:p>
        </w:tc>
        <w:tc>
          <w:tcPr>
            <w:tcW w:w="1531" w:type="dxa"/>
            <w:tcBorders>
              <w:bottom w:val="single" w:sz="18" w:space="0" w:color="auto"/>
            </w:tcBorders>
          </w:tcPr>
          <w:p w:rsidR="00000000" w:rsidRDefault="00A03C91">
            <w:pPr>
              <w:ind w:left="108"/>
              <w:jc w:val="right"/>
              <w:rPr>
                <w:b/>
                <w:snapToGrid w:val="0"/>
                <w:lang w:val="en-GB"/>
              </w:rPr>
            </w:pPr>
            <w:r>
              <w:rPr>
                <w:b/>
                <w:snapToGrid w:val="0"/>
                <w:lang w:val="en-GB"/>
              </w:rPr>
              <w:t>171.1</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531" w:type="dxa"/>
          </w:tcPr>
          <w:p w:rsidR="00000000" w:rsidRDefault="00A03C91">
            <w:pPr>
              <w:ind w:left="108"/>
              <w:jc w:val="right"/>
              <w:rPr>
                <w:snapToGrid w:val="0"/>
                <w:lang w:val="en-GB"/>
              </w:rPr>
            </w:pPr>
          </w:p>
        </w:tc>
        <w:tc>
          <w:tcPr>
            <w:tcW w:w="1531" w:type="dxa"/>
          </w:tcPr>
          <w:p w:rsidR="00000000" w:rsidRDefault="00A03C91">
            <w:pPr>
              <w:ind w:left="108"/>
              <w:jc w:val="right"/>
              <w:rPr>
                <w:snapToGrid w:val="0"/>
                <w:lang w:val="en-GB"/>
              </w:rPr>
            </w:pPr>
          </w:p>
        </w:tc>
        <w:tc>
          <w:tcPr>
            <w:tcW w:w="1531"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CML – 2003</w:t>
            </w:r>
          </w:p>
        </w:tc>
        <w:tc>
          <w:tcPr>
            <w:tcW w:w="1531" w:type="dxa"/>
          </w:tcPr>
          <w:p w:rsidR="00000000" w:rsidRDefault="00A03C91">
            <w:pPr>
              <w:ind w:left="108"/>
              <w:jc w:val="right"/>
              <w:rPr>
                <w:snapToGrid w:val="0"/>
                <w:lang w:val="en-GB"/>
              </w:rPr>
            </w:pPr>
          </w:p>
        </w:tc>
        <w:tc>
          <w:tcPr>
            <w:tcW w:w="1531" w:type="dxa"/>
          </w:tcPr>
          <w:p w:rsidR="00000000" w:rsidRDefault="00A03C91">
            <w:pPr>
              <w:ind w:left="108"/>
              <w:jc w:val="right"/>
              <w:rPr>
                <w:snapToGrid w:val="0"/>
                <w:lang w:val="en-GB"/>
              </w:rPr>
            </w:pPr>
          </w:p>
        </w:tc>
        <w:tc>
          <w:tcPr>
            <w:tcW w:w="1531"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531" w:type="dxa"/>
            <w:tcBorders>
              <w:bottom w:val="single" w:sz="18" w:space="0" w:color="auto"/>
            </w:tcBorders>
          </w:tcPr>
          <w:p w:rsidR="00000000" w:rsidRDefault="00A03C91">
            <w:pPr>
              <w:ind w:left="108"/>
              <w:jc w:val="right"/>
              <w:rPr>
                <w:snapToGrid w:val="0"/>
                <w:lang w:val="en-GB"/>
              </w:rPr>
            </w:pPr>
          </w:p>
        </w:tc>
        <w:tc>
          <w:tcPr>
            <w:tcW w:w="1531" w:type="dxa"/>
            <w:tcBorders>
              <w:bottom w:val="single" w:sz="18" w:space="0" w:color="auto"/>
            </w:tcBorders>
          </w:tcPr>
          <w:p w:rsidR="00000000" w:rsidRDefault="00A03C91">
            <w:pPr>
              <w:ind w:left="108"/>
              <w:jc w:val="right"/>
              <w:rPr>
                <w:snapToGrid w:val="0"/>
                <w:lang w:val="en-GB"/>
              </w:rPr>
            </w:pPr>
          </w:p>
        </w:tc>
        <w:tc>
          <w:tcPr>
            <w:tcW w:w="1531"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snapToGrid w:val="0"/>
                <w:lang w:val="en-GB"/>
              </w:rPr>
            </w:pPr>
          </w:p>
        </w:tc>
        <w:tc>
          <w:tcPr>
            <w:tcW w:w="1531"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Carrying amount at the start of the year</w:t>
            </w:r>
          </w:p>
        </w:tc>
        <w:tc>
          <w:tcPr>
            <w:tcW w:w="1531" w:type="dxa"/>
          </w:tcPr>
          <w:p w:rsidR="00000000" w:rsidRDefault="00A03C91">
            <w:pPr>
              <w:ind w:left="108"/>
              <w:jc w:val="right"/>
              <w:rPr>
                <w:b/>
                <w:snapToGrid w:val="0"/>
                <w:lang w:val="en-GB"/>
              </w:rPr>
            </w:pPr>
            <w:r>
              <w:rPr>
                <w:b/>
                <w:snapToGrid w:val="0"/>
                <w:lang w:val="en-GB"/>
              </w:rPr>
              <w:t>91.5</w:t>
            </w:r>
          </w:p>
        </w:tc>
        <w:tc>
          <w:tcPr>
            <w:tcW w:w="1531" w:type="dxa"/>
          </w:tcPr>
          <w:p w:rsidR="00000000" w:rsidRDefault="00A03C91">
            <w:pPr>
              <w:ind w:left="108"/>
              <w:jc w:val="right"/>
              <w:rPr>
                <w:snapToGrid w:val="0"/>
                <w:lang w:val="en-GB"/>
              </w:rPr>
            </w:pPr>
          </w:p>
        </w:tc>
        <w:tc>
          <w:tcPr>
            <w:tcW w:w="1531" w:type="dxa"/>
          </w:tcPr>
          <w:p w:rsidR="00000000" w:rsidRDefault="00A03C91">
            <w:pPr>
              <w:ind w:left="108"/>
              <w:jc w:val="right"/>
              <w:rPr>
                <w:b/>
                <w:snapToGrid w:val="0"/>
                <w:lang w:val="en-GB"/>
              </w:rPr>
            </w:pPr>
            <w:r>
              <w:rPr>
                <w:b/>
                <w:snapToGrid w:val="0"/>
                <w:lang w:val="en-GB"/>
              </w:rPr>
              <w:t>91.5</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Transfer between cu</w:t>
            </w:r>
            <w:r>
              <w:rPr>
                <w:snapToGrid w:val="0"/>
                <w:lang w:val="en-GB"/>
              </w:rPr>
              <w:t>rrent &amp; non-current</w:t>
            </w:r>
          </w:p>
        </w:tc>
        <w:tc>
          <w:tcPr>
            <w:tcW w:w="1531" w:type="dxa"/>
            <w:tcBorders>
              <w:bottom w:val="single" w:sz="18" w:space="0" w:color="auto"/>
            </w:tcBorders>
          </w:tcPr>
          <w:p w:rsidR="00000000" w:rsidRDefault="00A03C91">
            <w:pPr>
              <w:ind w:left="108"/>
              <w:jc w:val="right"/>
              <w:rPr>
                <w:b/>
                <w:snapToGrid w:val="0"/>
                <w:lang w:val="en-GB"/>
              </w:rPr>
            </w:pPr>
            <w:r>
              <w:rPr>
                <w:b/>
                <w:snapToGrid w:val="0"/>
                <w:lang w:val="en-GB"/>
              </w:rPr>
              <w:t>59.4</w:t>
            </w:r>
          </w:p>
        </w:tc>
        <w:tc>
          <w:tcPr>
            <w:tcW w:w="1531" w:type="dxa"/>
            <w:tcBorders>
              <w:bottom w:val="single" w:sz="18" w:space="0" w:color="auto"/>
            </w:tcBorders>
          </w:tcPr>
          <w:p w:rsidR="00000000" w:rsidRDefault="00A03C91">
            <w:pPr>
              <w:ind w:left="108"/>
              <w:jc w:val="right"/>
              <w:rPr>
                <w:snapToGrid w:val="0"/>
                <w:lang w:val="en-GB"/>
              </w:rPr>
            </w:pPr>
          </w:p>
        </w:tc>
        <w:tc>
          <w:tcPr>
            <w:tcW w:w="1531" w:type="dxa"/>
            <w:tcBorders>
              <w:bottom w:val="single" w:sz="18" w:space="0" w:color="auto"/>
            </w:tcBorders>
          </w:tcPr>
          <w:p w:rsidR="00000000" w:rsidRDefault="00A03C91">
            <w:pPr>
              <w:ind w:left="108"/>
              <w:jc w:val="right"/>
              <w:rPr>
                <w:b/>
                <w:snapToGrid w:val="0"/>
                <w:lang w:val="en-GB"/>
              </w:rPr>
            </w:pPr>
            <w:r>
              <w:rPr>
                <w:b/>
                <w:snapToGrid w:val="0"/>
                <w:lang w:val="en-GB"/>
              </w:rPr>
              <w:t>59.4</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snapToGrid w:val="0"/>
                <w:lang w:val="en-GB"/>
              </w:rPr>
            </w:pPr>
          </w:p>
        </w:tc>
        <w:tc>
          <w:tcPr>
            <w:tcW w:w="1531" w:type="dxa"/>
          </w:tcPr>
          <w:p w:rsidR="00000000" w:rsidRDefault="00A03C91">
            <w:pPr>
              <w:ind w:left="108"/>
              <w:jc w:val="right"/>
              <w:rPr>
                <w:b/>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Carrying amount at the end of the year</w:t>
            </w:r>
          </w:p>
        </w:tc>
        <w:tc>
          <w:tcPr>
            <w:tcW w:w="1531" w:type="dxa"/>
            <w:tcBorders>
              <w:bottom w:val="single" w:sz="18" w:space="0" w:color="auto"/>
            </w:tcBorders>
          </w:tcPr>
          <w:p w:rsidR="00000000" w:rsidRDefault="00A03C91">
            <w:pPr>
              <w:ind w:left="108"/>
              <w:jc w:val="right"/>
              <w:rPr>
                <w:b/>
                <w:snapToGrid w:val="0"/>
                <w:lang w:val="en-GB"/>
              </w:rPr>
            </w:pPr>
            <w:r>
              <w:rPr>
                <w:b/>
                <w:snapToGrid w:val="0"/>
                <w:lang w:val="en-GB"/>
              </w:rPr>
              <w:t>150.9</w:t>
            </w:r>
          </w:p>
        </w:tc>
        <w:tc>
          <w:tcPr>
            <w:tcW w:w="1531" w:type="dxa"/>
            <w:tcBorders>
              <w:bottom w:val="single" w:sz="18" w:space="0" w:color="auto"/>
            </w:tcBorders>
          </w:tcPr>
          <w:p w:rsidR="00000000" w:rsidRDefault="00A03C91">
            <w:pPr>
              <w:ind w:left="108"/>
              <w:jc w:val="right"/>
              <w:rPr>
                <w:snapToGrid w:val="0"/>
                <w:lang w:val="en-GB"/>
              </w:rPr>
            </w:pPr>
          </w:p>
        </w:tc>
        <w:tc>
          <w:tcPr>
            <w:tcW w:w="1531" w:type="dxa"/>
            <w:tcBorders>
              <w:bottom w:val="single" w:sz="18" w:space="0" w:color="auto"/>
            </w:tcBorders>
          </w:tcPr>
          <w:p w:rsidR="00000000" w:rsidRDefault="00A03C91">
            <w:pPr>
              <w:ind w:left="108"/>
              <w:jc w:val="right"/>
              <w:rPr>
                <w:b/>
                <w:snapToGrid w:val="0"/>
                <w:lang w:val="en-GB"/>
              </w:rPr>
            </w:pPr>
            <w:r>
              <w:rPr>
                <w:b/>
                <w:snapToGrid w:val="0"/>
                <w:lang w:val="en-GB"/>
              </w:rPr>
              <w:t>150.9</w:t>
            </w:r>
          </w:p>
        </w:tc>
      </w:tr>
    </w:tbl>
    <w:p w:rsidR="00000000" w:rsidRDefault="00A03C91">
      <w:pPr>
        <w:ind w:left="108"/>
        <w:rPr>
          <w:lang w:val="en-GB"/>
        </w:rPr>
      </w:pPr>
    </w:p>
    <w:p w:rsidR="00000000" w:rsidRDefault="00A03C91">
      <w:pPr>
        <w:ind w:left="108"/>
        <w:rPr>
          <w:lang w:val="en-GB"/>
        </w:rPr>
      </w:pPr>
      <w:r>
        <w:rPr>
          <w:b/>
          <w:snapToGrid w:val="0"/>
          <w:lang w:val="en-GB"/>
        </w:rPr>
        <w:t>Note 23 Contributed Equity</w:t>
      </w:r>
    </w:p>
    <w:p w:rsidR="00000000" w:rsidRDefault="00A03C91">
      <w:pPr>
        <w:ind w:left="108"/>
        <w:rPr>
          <w:lang w:val="en-GB"/>
        </w:rPr>
      </w:pPr>
    </w:p>
    <w:tbl>
      <w:tblPr>
        <w:tblW w:w="0" w:type="auto"/>
        <w:tblLayout w:type="fixed"/>
        <w:tblLook w:val="0000"/>
      </w:tblPr>
      <w:tblGrid>
        <w:gridCol w:w="5103"/>
        <w:gridCol w:w="1418"/>
        <w:gridCol w:w="1418"/>
        <w:gridCol w:w="1418"/>
        <w:gridCol w:w="1246"/>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664" w:type="dxa"/>
            <w:gridSpan w:val="2"/>
          </w:tcPr>
          <w:p w:rsidR="00000000" w:rsidRDefault="00A03C91">
            <w:pPr>
              <w:ind w:left="108"/>
              <w:jc w:val="center"/>
              <w:rPr>
                <w:b/>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246"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246"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Ordinary shares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246"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Fully paid</w:t>
            </w:r>
          </w:p>
        </w:tc>
        <w:tc>
          <w:tcPr>
            <w:tcW w:w="1418" w:type="dxa"/>
          </w:tcPr>
          <w:p w:rsidR="00000000" w:rsidRDefault="00A03C91">
            <w:pPr>
              <w:ind w:left="108"/>
              <w:jc w:val="right"/>
              <w:rPr>
                <w:b/>
                <w:snapToGrid w:val="0"/>
                <w:lang w:val="en-GB"/>
              </w:rPr>
            </w:pPr>
            <w:r>
              <w:rPr>
                <w:b/>
                <w:snapToGrid w:val="0"/>
                <w:lang w:val="en-GB"/>
              </w:rPr>
              <w:t>1,529.7</w:t>
            </w:r>
          </w:p>
        </w:tc>
        <w:tc>
          <w:tcPr>
            <w:tcW w:w="1418" w:type="dxa"/>
          </w:tcPr>
          <w:p w:rsidR="00000000" w:rsidRDefault="00A03C91">
            <w:pPr>
              <w:ind w:left="108"/>
              <w:jc w:val="right"/>
              <w:rPr>
                <w:snapToGrid w:val="0"/>
                <w:lang w:val="en-GB"/>
              </w:rPr>
            </w:pPr>
            <w:r>
              <w:rPr>
                <w:snapToGrid w:val="0"/>
                <w:lang w:val="en-GB"/>
              </w:rPr>
              <w:t>1,351.7</w:t>
            </w:r>
          </w:p>
        </w:tc>
        <w:tc>
          <w:tcPr>
            <w:tcW w:w="1418" w:type="dxa"/>
          </w:tcPr>
          <w:p w:rsidR="00000000" w:rsidRDefault="00A03C91">
            <w:pPr>
              <w:ind w:left="108"/>
              <w:jc w:val="right"/>
              <w:rPr>
                <w:b/>
                <w:snapToGrid w:val="0"/>
                <w:lang w:val="en-GB"/>
              </w:rPr>
            </w:pPr>
            <w:r>
              <w:rPr>
                <w:b/>
                <w:snapToGrid w:val="0"/>
                <w:lang w:val="en-GB"/>
              </w:rPr>
              <w:t>1,529.7</w:t>
            </w:r>
          </w:p>
        </w:tc>
        <w:tc>
          <w:tcPr>
            <w:tcW w:w="1246" w:type="dxa"/>
          </w:tcPr>
          <w:p w:rsidR="00000000" w:rsidRDefault="00A03C91">
            <w:pPr>
              <w:ind w:left="108"/>
              <w:jc w:val="right"/>
              <w:rPr>
                <w:snapToGrid w:val="0"/>
                <w:lang w:val="en-GB"/>
              </w:rPr>
            </w:pPr>
            <w:r>
              <w:rPr>
                <w:snapToGrid w:val="0"/>
                <w:lang w:val="en-GB"/>
              </w:rPr>
              <w:t>1,351.7</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r>
              <w:rPr>
                <w:snapToGrid w:val="0"/>
                <w:lang w:val="en-GB"/>
              </w:rPr>
              <w:t xml:space="preserve">   Partly paid to one cent</w:t>
            </w:r>
          </w:p>
        </w:tc>
        <w:tc>
          <w:tcPr>
            <w:tcW w:w="1418" w:type="dxa"/>
          </w:tcPr>
          <w:p w:rsidR="00000000" w:rsidRDefault="00A03C91">
            <w:pPr>
              <w:ind w:left="108"/>
              <w:jc w:val="right"/>
              <w:rPr>
                <w:b/>
                <w:snapToGrid w:val="0"/>
                <w:lang w:val="en-GB"/>
              </w:rPr>
            </w:pPr>
            <w:r>
              <w:rPr>
                <w:b/>
                <w:snapToGrid w:val="0"/>
                <w:lang w:val="en-GB"/>
              </w:rPr>
              <w:t>-</w:t>
            </w:r>
          </w:p>
        </w:tc>
        <w:tc>
          <w:tcPr>
            <w:tcW w:w="1418" w:type="dxa"/>
          </w:tcPr>
          <w:p w:rsidR="00000000" w:rsidRDefault="00A03C91">
            <w:pPr>
              <w:ind w:left="108"/>
              <w:jc w:val="right"/>
              <w:rPr>
                <w:snapToGrid w:val="0"/>
                <w:lang w:val="en-GB"/>
              </w:rPr>
            </w:pPr>
            <w:r>
              <w:rPr>
                <w:snapToGrid w:val="0"/>
                <w:lang w:val="en-GB"/>
              </w:rPr>
              <w:t>-</w:t>
            </w:r>
          </w:p>
        </w:tc>
        <w:tc>
          <w:tcPr>
            <w:tcW w:w="1418" w:type="dxa"/>
          </w:tcPr>
          <w:p w:rsidR="00000000" w:rsidRDefault="00A03C91">
            <w:pPr>
              <w:ind w:left="108"/>
              <w:jc w:val="right"/>
              <w:rPr>
                <w:b/>
                <w:snapToGrid w:val="0"/>
                <w:lang w:val="en-GB"/>
              </w:rPr>
            </w:pPr>
            <w:r>
              <w:rPr>
                <w:b/>
                <w:snapToGrid w:val="0"/>
                <w:lang w:val="en-GB"/>
              </w:rPr>
              <w:t>-</w:t>
            </w:r>
          </w:p>
        </w:tc>
        <w:tc>
          <w:tcPr>
            <w:tcW w:w="1246" w:type="dxa"/>
          </w:tcPr>
          <w:p w:rsidR="00000000" w:rsidRDefault="00A03C91">
            <w:pPr>
              <w:ind w:left="108"/>
              <w:jc w:val="right"/>
              <w:rPr>
                <w:snapToGrid w:val="0"/>
                <w:lang w:val="en-GB"/>
              </w:rPr>
            </w:pPr>
            <w:r>
              <w:rPr>
                <w:snapToGrid w:val="0"/>
                <w:lang w:val="en-GB"/>
              </w:rPr>
              <w:t>-</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Non-redeemable reset convertible preference shares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246"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w:t>
            </w:r>
            <w:proofErr w:type="spellStart"/>
            <w:r>
              <w:rPr>
                <w:snapToGrid w:val="0"/>
                <w:lang w:val="en-GB"/>
              </w:rPr>
              <w:t>ReCAPS</w:t>
            </w:r>
            <w:proofErr w:type="spellEnd"/>
            <w:r>
              <w:rPr>
                <w:snapToGrid w:val="0"/>
                <w:lang w:val="en-GB"/>
              </w:rPr>
              <w:t>)</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680.6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680.6</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680.6</w:t>
            </w:r>
          </w:p>
        </w:tc>
        <w:tc>
          <w:tcPr>
            <w:tcW w:w="1246" w:type="dxa"/>
            <w:tcBorders>
              <w:bottom w:val="single" w:sz="18" w:space="0" w:color="auto"/>
            </w:tcBorders>
          </w:tcPr>
          <w:p w:rsidR="00000000" w:rsidRDefault="00A03C91">
            <w:pPr>
              <w:ind w:left="108"/>
              <w:jc w:val="right"/>
              <w:rPr>
                <w:snapToGrid w:val="0"/>
                <w:lang w:val="en-GB"/>
              </w:rPr>
            </w:pPr>
            <w:r>
              <w:rPr>
                <w:snapToGrid w:val="0"/>
                <w:lang w:val="en-GB"/>
              </w:rPr>
              <w:t>680.6</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246"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2,210.3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2,032.3</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2,210.3</w:t>
            </w:r>
          </w:p>
        </w:tc>
        <w:tc>
          <w:tcPr>
            <w:tcW w:w="1246" w:type="dxa"/>
            <w:tcBorders>
              <w:bottom w:val="single" w:sz="18" w:space="0" w:color="auto"/>
            </w:tcBorders>
          </w:tcPr>
          <w:p w:rsidR="00000000" w:rsidRDefault="00A03C91">
            <w:pPr>
              <w:ind w:left="108"/>
              <w:jc w:val="right"/>
              <w:rPr>
                <w:snapToGrid w:val="0"/>
                <w:lang w:val="en-GB"/>
              </w:rPr>
            </w:pPr>
            <w:r>
              <w:rPr>
                <w:snapToGrid w:val="0"/>
                <w:lang w:val="en-GB"/>
              </w:rPr>
              <w:t>2,032.3</w:t>
            </w:r>
          </w:p>
        </w:tc>
      </w:tr>
    </w:tbl>
    <w:p w:rsidR="00000000" w:rsidRDefault="00A03C91">
      <w:pPr>
        <w:ind w:left="108"/>
        <w:rPr>
          <w:lang w:val="en-GB"/>
        </w:rPr>
      </w:pPr>
    </w:p>
    <w:tbl>
      <w:tblPr>
        <w:tblW w:w="0" w:type="auto"/>
        <w:tblLayout w:type="fixed"/>
        <w:tblLook w:val="0000"/>
      </w:tblPr>
      <w:tblGrid>
        <w:gridCol w:w="5103"/>
        <w:gridCol w:w="1474"/>
        <w:gridCol w:w="1474"/>
        <w:gridCol w:w="1474"/>
        <w:gridCol w:w="1474"/>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948" w:type="dxa"/>
            <w:gridSpan w:val="2"/>
          </w:tcPr>
          <w:p w:rsidR="00000000" w:rsidRDefault="00A03C91">
            <w:pPr>
              <w:ind w:left="108"/>
              <w:jc w:val="center"/>
              <w:rPr>
                <w:b/>
                <w:snapToGrid w:val="0"/>
                <w:lang w:val="en-GB"/>
              </w:rPr>
            </w:pPr>
            <w:r>
              <w:rPr>
                <w:b/>
                <w:snapToGrid w:val="0"/>
                <w:lang w:val="en-GB"/>
              </w:rPr>
              <w:t>2003</w:t>
            </w:r>
          </w:p>
        </w:tc>
        <w:tc>
          <w:tcPr>
            <w:tcW w:w="2948" w:type="dxa"/>
            <w:gridSpan w:val="2"/>
          </w:tcPr>
          <w:p w:rsidR="00000000" w:rsidRDefault="00A03C91">
            <w:pPr>
              <w:ind w:left="108"/>
              <w:jc w:val="center"/>
              <w:rPr>
                <w:snapToGrid w:val="0"/>
                <w:lang w:val="en-GB"/>
              </w:rPr>
            </w:pPr>
            <w:r>
              <w:rPr>
                <w:snapToGrid w:val="0"/>
                <w:lang w:val="en-GB"/>
              </w:rPr>
              <w:t>2002</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No. of shares</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 million</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No. of shares</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 million</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a Movement in shares on issue</w:t>
            </w: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Fully paid ordinary shares</w:t>
            </w: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Balance at the start of the year</w:t>
            </w:r>
          </w:p>
        </w:tc>
        <w:tc>
          <w:tcPr>
            <w:tcW w:w="1474" w:type="dxa"/>
          </w:tcPr>
          <w:p w:rsidR="00000000" w:rsidRDefault="00A03C91">
            <w:pPr>
              <w:ind w:left="108"/>
              <w:jc w:val="right"/>
              <w:rPr>
                <w:b/>
                <w:snapToGrid w:val="0"/>
                <w:lang w:val="en-GB"/>
              </w:rPr>
            </w:pPr>
            <w:r>
              <w:rPr>
                <w:b/>
                <w:snapToGrid w:val="0"/>
                <w:lang w:val="en-GB"/>
              </w:rPr>
              <w:t>1,184,579,882</w:t>
            </w:r>
          </w:p>
        </w:tc>
        <w:tc>
          <w:tcPr>
            <w:tcW w:w="1474" w:type="dxa"/>
          </w:tcPr>
          <w:p w:rsidR="00000000" w:rsidRDefault="00A03C91">
            <w:pPr>
              <w:ind w:left="108"/>
              <w:jc w:val="right"/>
              <w:rPr>
                <w:b/>
                <w:snapToGrid w:val="0"/>
                <w:lang w:val="en-GB"/>
              </w:rPr>
            </w:pPr>
            <w:r>
              <w:rPr>
                <w:b/>
                <w:snapToGrid w:val="0"/>
                <w:lang w:val="en-GB"/>
              </w:rPr>
              <w:t>1,351.7</w:t>
            </w:r>
          </w:p>
        </w:tc>
        <w:tc>
          <w:tcPr>
            <w:tcW w:w="1474" w:type="dxa"/>
          </w:tcPr>
          <w:p w:rsidR="00000000" w:rsidRDefault="00A03C91">
            <w:pPr>
              <w:ind w:left="108"/>
              <w:jc w:val="right"/>
              <w:rPr>
                <w:snapToGrid w:val="0"/>
                <w:lang w:val="en-GB"/>
              </w:rPr>
            </w:pPr>
            <w:r>
              <w:rPr>
                <w:snapToGrid w:val="0"/>
                <w:lang w:val="en-GB"/>
              </w:rPr>
              <w:t>1,176,610,496</w:t>
            </w:r>
          </w:p>
        </w:tc>
        <w:tc>
          <w:tcPr>
            <w:tcW w:w="1474" w:type="dxa"/>
          </w:tcPr>
          <w:p w:rsidR="00000000" w:rsidRDefault="00A03C91">
            <w:pPr>
              <w:ind w:left="108"/>
              <w:jc w:val="right"/>
              <w:rPr>
                <w:snapToGrid w:val="0"/>
                <w:lang w:val="en-GB"/>
              </w:rPr>
            </w:pPr>
            <w:r>
              <w:rPr>
                <w:snapToGrid w:val="0"/>
                <w:lang w:val="en-GB"/>
              </w:rPr>
              <w:t>1,293.1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Shares bought back on-market</w:t>
            </w: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snapToGrid w:val="0"/>
                <w:lang w:val="en-GB"/>
              </w:rPr>
            </w:pPr>
            <w:r>
              <w:rPr>
                <w:snapToGrid w:val="0"/>
                <w:lang w:val="en-GB"/>
              </w:rPr>
              <w:t>(222,322)</w:t>
            </w:r>
          </w:p>
        </w:tc>
        <w:tc>
          <w:tcPr>
            <w:tcW w:w="1474" w:type="dxa"/>
          </w:tcPr>
          <w:p w:rsidR="00000000" w:rsidRDefault="00A03C91">
            <w:pPr>
              <w:ind w:left="108"/>
              <w:jc w:val="right"/>
              <w:rPr>
                <w:snapToGrid w:val="0"/>
                <w:lang w:val="en-GB"/>
              </w:rPr>
            </w:pPr>
            <w:r>
              <w:rPr>
                <w:snapToGrid w:val="0"/>
                <w:lang w:val="en-GB"/>
              </w:rPr>
              <w:t>(1.4)</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Less: Buy-back transaction costs</w:t>
            </w: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r>
              <w:rPr>
                <w:snapToGrid w:val="0"/>
                <w:lang w:val="en-GB"/>
              </w:rPr>
              <w:t>-</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Issue fo</w:t>
            </w:r>
            <w:r>
              <w:rPr>
                <w:snapToGrid w:val="0"/>
                <w:lang w:val="en-GB"/>
              </w:rPr>
              <w:t xml:space="preserve">r acquisition of </w:t>
            </w:r>
            <w:proofErr w:type="spellStart"/>
            <w:r>
              <w:rPr>
                <w:snapToGrid w:val="0"/>
                <w:lang w:val="en-GB"/>
              </w:rPr>
              <w:t>Pallas</w:t>
            </w:r>
            <w:proofErr w:type="spellEnd"/>
            <w:r>
              <w:rPr>
                <w:snapToGrid w:val="0"/>
                <w:lang w:val="en-GB"/>
              </w:rPr>
              <w:t xml:space="preserve"> </w:t>
            </w:r>
            <w:proofErr w:type="spellStart"/>
            <w:r>
              <w:rPr>
                <w:snapToGrid w:val="0"/>
                <w:lang w:val="en-GB"/>
              </w:rPr>
              <w:t>Newco</w:t>
            </w:r>
            <w:proofErr w:type="spellEnd"/>
            <w:r>
              <w:rPr>
                <w:snapToGrid w:val="0"/>
                <w:lang w:val="en-GB"/>
              </w:rPr>
              <w:t xml:space="preserve"> Pty. Ltd. and</w:t>
            </w: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ALW </w:t>
            </w:r>
            <w:proofErr w:type="spellStart"/>
            <w:r>
              <w:rPr>
                <w:snapToGrid w:val="0"/>
                <w:lang w:val="en-GB"/>
              </w:rPr>
              <w:t>Newco</w:t>
            </w:r>
            <w:proofErr w:type="spellEnd"/>
            <w:r>
              <w:rPr>
                <w:snapToGrid w:val="0"/>
                <w:lang w:val="en-GB"/>
              </w:rPr>
              <w:t xml:space="preserve"> Pty. Ltd.</w:t>
            </w:r>
          </w:p>
        </w:tc>
        <w:tc>
          <w:tcPr>
            <w:tcW w:w="1474" w:type="dxa"/>
          </w:tcPr>
          <w:p w:rsidR="00000000" w:rsidRDefault="00A03C91">
            <w:pPr>
              <w:ind w:left="108"/>
              <w:jc w:val="right"/>
              <w:rPr>
                <w:b/>
                <w:snapToGrid w:val="0"/>
                <w:lang w:val="en-GB"/>
              </w:rPr>
            </w:pPr>
            <w:r>
              <w:rPr>
                <w:b/>
                <w:snapToGrid w:val="0"/>
                <w:lang w:val="en-GB"/>
              </w:rPr>
              <w:t>17,857,143</w:t>
            </w:r>
          </w:p>
        </w:tc>
        <w:tc>
          <w:tcPr>
            <w:tcW w:w="1474" w:type="dxa"/>
          </w:tcPr>
          <w:p w:rsidR="00000000" w:rsidRDefault="00A03C91">
            <w:pPr>
              <w:ind w:left="108"/>
              <w:jc w:val="right"/>
              <w:rPr>
                <w:b/>
                <w:snapToGrid w:val="0"/>
                <w:lang w:val="en-GB"/>
              </w:rPr>
            </w:pPr>
            <w:r>
              <w:rPr>
                <w:b/>
                <w:snapToGrid w:val="0"/>
                <w:lang w:val="en-GB"/>
              </w:rPr>
              <w:t>117.7</w:t>
            </w: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Conversion from partly paid shares</w:t>
            </w:r>
          </w:p>
        </w:tc>
        <w:tc>
          <w:tcPr>
            <w:tcW w:w="1474" w:type="dxa"/>
          </w:tcPr>
          <w:p w:rsidR="00000000" w:rsidRDefault="00A03C91">
            <w:pPr>
              <w:ind w:left="108"/>
              <w:jc w:val="right"/>
              <w:rPr>
                <w:b/>
                <w:snapToGrid w:val="0"/>
                <w:lang w:val="en-GB"/>
              </w:rPr>
            </w:pPr>
            <w:r>
              <w:rPr>
                <w:b/>
                <w:snapToGrid w:val="0"/>
                <w:lang w:val="en-GB"/>
              </w:rPr>
              <w:t>4,000</w:t>
            </w:r>
          </w:p>
        </w:tc>
        <w:tc>
          <w:tcPr>
            <w:tcW w:w="1474" w:type="dxa"/>
          </w:tcPr>
          <w:p w:rsidR="00000000" w:rsidRDefault="00A03C91">
            <w:pPr>
              <w:ind w:left="108"/>
              <w:jc w:val="right"/>
              <w:rPr>
                <w:b/>
                <w:snapToGrid w:val="0"/>
                <w:lang w:val="en-GB"/>
              </w:rPr>
            </w:pPr>
            <w:r>
              <w:rPr>
                <w:b/>
                <w:snapToGrid w:val="0"/>
                <w:lang w:val="en-GB"/>
              </w:rPr>
              <w:t>-</w:t>
            </w:r>
          </w:p>
        </w:tc>
        <w:tc>
          <w:tcPr>
            <w:tcW w:w="1474" w:type="dxa"/>
          </w:tcPr>
          <w:p w:rsidR="00000000" w:rsidRDefault="00A03C91">
            <w:pPr>
              <w:ind w:left="108"/>
              <w:jc w:val="right"/>
              <w:rPr>
                <w:snapToGrid w:val="0"/>
                <w:lang w:val="en-GB"/>
              </w:rPr>
            </w:pPr>
            <w:r>
              <w:rPr>
                <w:snapToGrid w:val="0"/>
                <w:lang w:val="en-GB"/>
              </w:rPr>
              <w:t>24,000</w:t>
            </w:r>
          </w:p>
        </w:tc>
        <w:tc>
          <w:tcPr>
            <w:tcW w:w="1474" w:type="dxa"/>
          </w:tcPr>
          <w:p w:rsidR="00000000" w:rsidRDefault="00A03C91">
            <w:pPr>
              <w:ind w:left="108"/>
              <w:jc w:val="right"/>
              <w:rPr>
                <w:snapToGrid w:val="0"/>
                <w:lang w:val="en-GB"/>
              </w:rPr>
            </w:pPr>
            <w:r>
              <w:rPr>
                <w:snapToGrid w:val="0"/>
                <w:lang w:val="en-GB"/>
              </w:rPr>
              <w:t>-</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Dividend reinvestment plan issue</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9,982,892</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60.3</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8,167,708</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60.0</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Balance at the</w:t>
            </w:r>
            <w:r>
              <w:rPr>
                <w:snapToGrid w:val="0"/>
                <w:lang w:val="en-GB"/>
              </w:rPr>
              <w:t xml:space="preserve"> end of the year</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1,212,423,917</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1,529.7</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1,184,579,882</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1,351.7</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Partly paid ordinary shares</w:t>
            </w: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Balance at the start of the year</w:t>
            </w:r>
          </w:p>
        </w:tc>
        <w:tc>
          <w:tcPr>
            <w:tcW w:w="1474" w:type="dxa"/>
          </w:tcPr>
          <w:p w:rsidR="00000000" w:rsidRDefault="00A03C91">
            <w:pPr>
              <w:ind w:left="108"/>
              <w:jc w:val="right"/>
              <w:rPr>
                <w:b/>
                <w:snapToGrid w:val="0"/>
                <w:lang w:val="en-GB"/>
              </w:rPr>
            </w:pPr>
            <w:r>
              <w:rPr>
                <w:b/>
                <w:snapToGrid w:val="0"/>
                <w:lang w:val="en-GB"/>
              </w:rPr>
              <w:t>128,000</w:t>
            </w:r>
          </w:p>
        </w:tc>
        <w:tc>
          <w:tcPr>
            <w:tcW w:w="1474" w:type="dxa"/>
          </w:tcPr>
          <w:p w:rsidR="00000000" w:rsidRDefault="00A03C91">
            <w:pPr>
              <w:ind w:left="108"/>
              <w:jc w:val="right"/>
              <w:rPr>
                <w:b/>
                <w:snapToGrid w:val="0"/>
                <w:lang w:val="en-GB"/>
              </w:rPr>
            </w:pPr>
            <w:r>
              <w:rPr>
                <w:b/>
                <w:snapToGrid w:val="0"/>
                <w:lang w:val="en-GB"/>
              </w:rPr>
              <w:t>-</w:t>
            </w:r>
          </w:p>
        </w:tc>
        <w:tc>
          <w:tcPr>
            <w:tcW w:w="1474" w:type="dxa"/>
          </w:tcPr>
          <w:p w:rsidR="00000000" w:rsidRDefault="00A03C91">
            <w:pPr>
              <w:ind w:left="108"/>
              <w:jc w:val="right"/>
              <w:rPr>
                <w:snapToGrid w:val="0"/>
                <w:lang w:val="en-GB"/>
              </w:rPr>
            </w:pPr>
            <w:r>
              <w:rPr>
                <w:snapToGrid w:val="0"/>
                <w:lang w:val="en-GB"/>
              </w:rPr>
              <w:t>152,000</w:t>
            </w:r>
          </w:p>
        </w:tc>
        <w:tc>
          <w:tcPr>
            <w:tcW w:w="1474" w:type="dxa"/>
          </w:tcPr>
          <w:p w:rsidR="00000000" w:rsidRDefault="00A03C91">
            <w:pPr>
              <w:ind w:left="108"/>
              <w:jc w:val="right"/>
              <w:rPr>
                <w:snapToGrid w:val="0"/>
                <w:lang w:val="en-GB"/>
              </w:rPr>
            </w:pPr>
            <w:r>
              <w:rPr>
                <w:snapToGrid w:val="0"/>
                <w:lang w:val="en-GB"/>
              </w:rPr>
              <w:t>-</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Conversion to fully paid shares</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(4,000)</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(24,000)</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b/>
                <w:snapToGrid w:val="0"/>
                <w:lang w:val="en-GB"/>
              </w:rPr>
            </w:pPr>
          </w:p>
        </w:tc>
        <w:tc>
          <w:tcPr>
            <w:tcW w:w="1474" w:type="dxa"/>
          </w:tcPr>
          <w:p w:rsidR="00000000" w:rsidRDefault="00A03C91">
            <w:pPr>
              <w:ind w:left="108"/>
              <w:jc w:val="right"/>
              <w:rPr>
                <w:snapToGrid w:val="0"/>
                <w:lang w:val="en-GB"/>
              </w:rPr>
            </w:pPr>
          </w:p>
        </w:tc>
        <w:tc>
          <w:tcPr>
            <w:tcW w:w="1474"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Balance at the </w:t>
            </w:r>
            <w:r>
              <w:rPr>
                <w:snapToGrid w:val="0"/>
                <w:lang w:val="en-GB"/>
              </w:rPr>
              <w:t>end of the year</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124,000</w:t>
            </w:r>
          </w:p>
        </w:tc>
        <w:tc>
          <w:tcPr>
            <w:tcW w:w="1474" w:type="dxa"/>
            <w:tcBorders>
              <w:bottom w:val="single" w:sz="18" w:space="0" w:color="auto"/>
            </w:tcBorders>
          </w:tcPr>
          <w:p w:rsidR="00000000" w:rsidRDefault="00A03C91">
            <w:pPr>
              <w:ind w:left="108"/>
              <w:jc w:val="right"/>
              <w:rPr>
                <w:b/>
                <w:snapToGrid w:val="0"/>
                <w:lang w:val="en-GB"/>
              </w:rPr>
            </w:pPr>
            <w:r>
              <w:rPr>
                <w:b/>
                <w:snapToGrid w:val="0"/>
                <w:lang w:val="en-GB"/>
              </w:rPr>
              <w:t>-</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128,000</w:t>
            </w:r>
          </w:p>
        </w:tc>
        <w:tc>
          <w:tcPr>
            <w:tcW w:w="1474" w:type="dxa"/>
            <w:tcBorders>
              <w:bottom w:val="single" w:sz="18" w:space="0" w:color="auto"/>
            </w:tcBorders>
          </w:tcPr>
          <w:p w:rsidR="00000000" w:rsidRDefault="00A03C91">
            <w:pPr>
              <w:ind w:left="108"/>
              <w:jc w:val="right"/>
              <w:rPr>
                <w:snapToGrid w:val="0"/>
                <w:lang w:val="en-GB"/>
              </w:rPr>
            </w:pPr>
            <w:r>
              <w:rPr>
                <w:snapToGrid w:val="0"/>
                <w:lang w:val="en-GB"/>
              </w:rPr>
              <w:t>-</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b Terms and conditions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Ordinary shares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Ordinary shares entitle the holder to participate in the dividends of the company and the proceeds on winding up of the company, subject to entitlements of the </w:t>
      </w:r>
      <w:proofErr w:type="spellStart"/>
      <w:r>
        <w:rPr>
          <w:snapToGrid w:val="0"/>
          <w:lang w:val="en-GB"/>
        </w:rPr>
        <w:t>ReCAPS</w:t>
      </w:r>
      <w:proofErr w:type="spellEnd"/>
      <w:r>
        <w:rPr>
          <w:snapToGrid w:val="0"/>
          <w:lang w:val="en-GB"/>
        </w:rPr>
        <w:t>. Fully pai</w:t>
      </w:r>
      <w:r>
        <w:rPr>
          <w:snapToGrid w:val="0"/>
          <w:lang w:val="en-GB"/>
        </w:rPr>
        <w:t>d ordinary shares entitle the holder to one vote, except on a poll, where each share is entitled to one vote. Partly paid shares do not have any voting rights, until fully paid (except with respect to any proposal to vary the rights of these shareholders).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At 27 July 2003, there were 124,000 (2002 128,000) partly paid shares on issue, on which a further $1.99 per share is uncalled. On 19 July 2001, the first 500 of each shareholder's ordinary shares were redesignated on the Australian Stock Exchange as Dis</w:t>
      </w:r>
      <w:r>
        <w:rPr>
          <w:snapToGrid w:val="0"/>
          <w:lang w:val="en-GB"/>
        </w:rPr>
        <w:t>count Card shares. On 12 April 2002, the Discount Card shares reverted back to ordinary shares. During their separate listing, Discount Card shares remained ordinary shares and as such, ranked equally with non-Discount Card shares in every respect includin</w:t>
      </w:r>
      <w:r>
        <w:rPr>
          <w:snapToGrid w:val="0"/>
          <w:lang w:val="en-GB"/>
        </w:rPr>
        <w:t>g voting and dividend rights.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Non-redeemable reset convertible preference shares (</w:t>
      </w:r>
      <w:proofErr w:type="spellStart"/>
      <w:r>
        <w:rPr>
          <w:b/>
          <w:snapToGrid w:val="0"/>
          <w:lang w:val="en-GB"/>
        </w:rPr>
        <w:t>ReCAPS</w:t>
      </w:r>
      <w:proofErr w:type="spellEnd"/>
      <w:r>
        <w:rPr>
          <w:b/>
          <w:snapToGrid w:val="0"/>
          <w:lang w:val="en-GB"/>
        </w:rPr>
        <w: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On 18 December 2000, the company allotted 7,000,000 </w:t>
      </w:r>
      <w:proofErr w:type="spellStart"/>
      <w:r>
        <w:rPr>
          <w:snapToGrid w:val="0"/>
          <w:lang w:val="en-GB"/>
        </w:rPr>
        <w:t>ReCAPS</w:t>
      </w:r>
      <w:proofErr w:type="spellEnd"/>
      <w:r>
        <w:rPr>
          <w:snapToGrid w:val="0"/>
          <w:lang w:val="en-GB"/>
        </w:rPr>
        <w:t xml:space="preserve"> with an issue price of $100 per share. Shareholders receive a preferential, non-cumulative dividend of at</w:t>
      </w:r>
      <w:r>
        <w:rPr>
          <w:snapToGrid w:val="0"/>
          <w:lang w:val="en-GB"/>
        </w:rPr>
        <w:t xml:space="preserve"> least 6.5% per annum, fixed until 2005. </w:t>
      </w:r>
      <w:proofErr w:type="spellStart"/>
      <w:r>
        <w:rPr>
          <w:snapToGrid w:val="0"/>
          <w:lang w:val="en-GB"/>
        </w:rPr>
        <w:t>ReCAPS</w:t>
      </w:r>
      <w:proofErr w:type="spellEnd"/>
      <w:r>
        <w:rPr>
          <w:snapToGrid w:val="0"/>
          <w:lang w:val="en-GB"/>
        </w:rPr>
        <w:t xml:space="preserve"> dividends will be paid in priority to any dividends declared on ordinary shares. </w:t>
      </w:r>
      <w:proofErr w:type="spellStart"/>
      <w:r>
        <w:rPr>
          <w:snapToGrid w:val="0"/>
          <w:lang w:val="en-GB"/>
        </w:rPr>
        <w:t>ReCAPS</w:t>
      </w:r>
      <w:proofErr w:type="spellEnd"/>
      <w:r>
        <w:rPr>
          <w:snapToGrid w:val="0"/>
          <w:lang w:val="en-GB"/>
        </w:rPr>
        <w:t xml:space="preserve"> shareholders are not entitled to vote at any general meetings, except in the following circumstances: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 on a proposal:</w:t>
      </w:r>
    </w:p>
    <w:p w:rsidR="00000000" w:rsidRDefault="00A03C91">
      <w:pPr>
        <w:shd w:val="clear" w:color="auto" w:fill="FFFFFF"/>
        <w:ind w:left="108"/>
        <w:rPr>
          <w:snapToGrid w:val="0"/>
          <w:lang w:val="en-GB"/>
        </w:rPr>
      </w:pPr>
    </w:p>
    <w:p w:rsidR="00000000" w:rsidRDefault="00A03C91">
      <w:pPr>
        <w:shd w:val="clear" w:color="auto" w:fill="FFFFFF"/>
        <w:ind w:left="720"/>
        <w:rPr>
          <w:snapToGrid w:val="0"/>
          <w:lang w:val="en-GB"/>
        </w:rPr>
      </w:pPr>
      <w:proofErr w:type="spellStart"/>
      <w:r>
        <w:rPr>
          <w:snapToGrid w:val="0"/>
          <w:lang w:val="en-GB"/>
        </w:rPr>
        <w:t>i</w:t>
      </w:r>
      <w:proofErr w:type="spellEnd"/>
      <w:r>
        <w:rPr>
          <w:snapToGrid w:val="0"/>
          <w:lang w:val="en-GB"/>
        </w:rPr>
        <w:t>) to reduce the share capital of the company;</w:t>
      </w:r>
    </w:p>
    <w:p w:rsidR="00000000" w:rsidRDefault="00A03C91">
      <w:pPr>
        <w:shd w:val="clear" w:color="auto" w:fill="FFFFFF"/>
        <w:ind w:left="720"/>
        <w:rPr>
          <w:snapToGrid w:val="0"/>
          <w:lang w:val="en-GB"/>
        </w:rPr>
      </w:pPr>
    </w:p>
    <w:p w:rsidR="00000000" w:rsidRDefault="00A03C91">
      <w:pPr>
        <w:shd w:val="clear" w:color="auto" w:fill="FFFFFF"/>
        <w:ind w:left="720"/>
        <w:rPr>
          <w:snapToGrid w:val="0"/>
          <w:lang w:val="en-GB"/>
        </w:rPr>
      </w:pPr>
      <w:r>
        <w:rPr>
          <w:snapToGrid w:val="0"/>
          <w:lang w:val="en-GB"/>
        </w:rPr>
        <w:t xml:space="preserve">ii) that affects rights attached to the </w:t>
      </w:r>
      <w:proofErr w:type="spellStart"/>
      <w:r>
        <w:rPr>
          <w:snapToGrid w:val="0"/>
          <w:lang w:val="en-GB"/>
        </w:rPr>
        <w:t>ReCAPS</w:t>
      </w:r>
      <w:proofErr w:type="spellEnd"/>
      <w:r>
        <w:rPr>
          <w:snapToGrid w:val="0"/>
          <w:lang w:val="en-GB"/>
        </w:rPr>
        <w:t>;</w:t>
      </w:r>
    </w:p>
    <w:p w:rsidR="00000000" w:rsidRDefault="00A03C91">
      <w:pPr>
        <w:shd w:val="clear" w:color="auto" w:fill="FFFFFF"/>
        <w:ind w:left="720"/>
        <w:rPr>
          <w:snapToGrid w:val="0"/>
          <w:lang w:val="en-GB"/>
        </w:rPr>
      </w:pPr>
    </w:p>
    <w:p w:rsidR="00000000" w:rsidRDefault="00A03C91">
      <w:pPr>
        <w:shd w:val="clear" w:color="auto" w:fill="FFFFFF"/>
        <w:ind w:left="720"/>
        <w:rPr>
          <w:snapToGrid w:val="0"/>
          <w:lang w:val="en-GB"/>
        </w:rPr>
      </w:pPr>
      <w:r>
        <w:rPr>
          <w:snapToGrid w:val="0"/>
          <w:lang w:val="en-GB"/>
        </w:rPr>
        <w:t>iii) to wind up the company;</w:t>
      </w:r>
    </w:p>
    <w:p w:rsidR="00000000" w:rsidRDefault="00A03C91">
      <w:pPr>
        <w:shd w:val="clear" w:color="auto" w:fill="FFFFFF"/>
        <w:ind w:left="720"/>
        <w:rPr>
          <w:snapToGrid w:val="0"/>
          <w:lang w:val="en-GB"/>
        </w:rPr>
      </w:pPr>
    </w:p>
    <w:p w:rsidR="00000000" w:rsidRDefault="00A03C91">
      <w:pPr>
        <w:shd w:val="clear" w:color="auto" w:fill="FFFFFF"/>
        <w:ind w:left="720"/>
        <w:rPr>
          <w:snapToGrid w:val="0"/>
          <w:lang w:val="en-GB"/>
        </w:rPr>
      </w:pPr>
      <w:r>
        <w:rPr>
          <w:snapToGrid w:val="0"/>
          <w:lang w:val="en-GB"/>
        </w:rPr>
        <w:t>iv) for the disposal of the whole of the property, business and undertaking of the company;</w:t>
      </w:r>
    </w:p>
    <w:p w:rsidR="00000000" w:rsidRDefault="00A03C91">
      <w:pPr>
        <w:shd w:val="clear" w:color="auto" w:fill="FFFFFF"/>
        <w:ind w:left="720"/>
        <w:rPr>
          <w:snapToGrid w:val="0"/>
          <w:lang w:val="en-GB"/>
        </w:rPr>
      </w:pPr>
    </w:p>
    <w:p w:rsidR="00000000" w:rsidRDefault="00A03C91">
      <w:pPr>
        <w:shd w:val="clear" w:color="auto" w:fill="FFFFFF"/>
        <w:ind w:left="108"/>
        <w:rPr>
          <w:snapToGrid w:val="0"/>
          <w:lang w:val="en-GB"/>
        </w:rPr>
      </w:pPr>
      <w:r>
        <w:rPr>
          <w:snapToGrid w:val="0"/>
          <w:lang w:val="en-GB"/>
        </w:rPr>
        <w:t xml:space="preserve">b) on a resolution to approve the </w:t>
      </w:r>
      <w:r>
        <w:rPr>
          <w:snapToGrid w:val="0"/>
          <w:lang w:val="en-GB"/>
        </w:rPr>
        <w:t>terms of a buy-back agreement;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c) during a period in which a dividend or part of a dividend on the </w:t>
      </w:r>
      <w:proofErr w:type="spellStart"/>
      <w:r>
        <w:rPr>
          <w:snapToGrid w:val="0"/>
          <w:lang w:val="en-GB"/>
        </w:rPr>
        <w:t>ReCAPS</w:t>
      </w:r>
      <w:proofErr w:type="spellEnd"/>
      <w:r>
        <w:rPr>
          <w:snapToGrid w:val="0"/>
          <w:lang w:val="en-GB"/>
        </w:rPr>
        <w:t xml:space="preserve"> is in arrears;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d) during the winding up of the company.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In the event of the winding up of the company, </w:t>
      </w:r>
      <w:proofErr w:type="spellStart"/>
      <w:r>
        <w:rPr>
          <w:snapToGrid w:val="0"/>
          <w:lang w:val="en-GB"/>
        </w:rPr>
        <w:t>ReCAPS</w:t>
      </w:r>
      <w:proofErr w:type="spellEnd"/>
      <w:r>
        <w:rPr>
          <w:snapToGrid w:val="0"/>
          <w:lang w:val="en-GB"/>
        </w:rPr>
        <w:t xml:space="preserve"> will rank ahead of the ordinary share</w:t>
      </w:r>
      <w:r>
        <w:rPr>
          <w:snapToGrid w:val="0"/>
          <w:lang w:val="en-GB"/>
        </w:rPr>
        <w:t xml:space="preserve">s. On reset dates, the outstanding </w:t>
      </w:r>
      <w:proofErr w:type="spellStart"/>
      <w:r>
        <w:rPr>
          <w:snapToGrid w:val="0"/>
          <w:lang w:val="en-GB"/>
        </w:rPr>
        <w:t>ReCAPS</w:t>
      </w:r>
      <w:proofErr w:type="spellEnd"/>
      <w:r>
        <w:rPr>
          <w:snapToGrid w:val="0"/>
          <w:lang w:val="en-GB"/>
        </w:rPr>
        <w:t xml:space="preserve"> may be converted into ordinary shares at the option of the holders of the </w:t>
      </w:r>
      <w:proofErr w:type="spellStart"/>
      <w:r>
        <w:rPr>
          <w:snapToGrid w:val="0"/>
          <w:lang w:val="en-GB"/>
        </w:rPr>
        <w:t>ReCAPS</w:t>
      </w:r>
      <w:proofErr w:type="spellEnd"/>
      <w:r>
        <w:rPr>
          <w:snapToGrid w:val="0"/>
          <w:lang w:val="en-GB"/>
        </w:rPr>
        <w:t xml:space="preserve"> or CML. The rights of holders of </w:t>
      </w:r>
      <w:proofErr w:type="spellStart"/>
      <w:r>
        <w:rPr>
          <w:snapToGrid w:val="0"/>
          <w:lang w:val="en-GB"/>
        </w:rPr>
        <w:t>ReCAPS</w:t>
      </w:r>
      <w:proofErr w:type="spellEnd"/>
      <w:r>
        <w:rPr>
          <w:snapToGrid w:val="0"/>
          <w:lang w:val="en-GB"/>
        </w:rPr>
        <w:t xml:space="preserve"> were not affected by the redesignation of ordinary shares on 19 July 2001 and their subsequen</w:t>
      </w:r>
      <w:r>
        <w:rPr>
          <w:snapToGrid w:val="0"/>
          <w:lang w:val="en-GB"/>
        </w:rPr>
        <w:t>t reversion on 12 April 2002.</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Dividend reinvestment plan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company has established a dividend reinvestment plan under which holders of ordinary shares may elect to have their dividend entitlements satisfied by the issue of new fully paid ordinary share</w:t>
      </w:r>
      <w:r>
        <w:rPr>
          <w:snapToGrid w:val="0"/>
          <w:lang w:val="en-GB"/>
        </w:rPr>
        <w:t>s, rather than being paid in cash. Shares are issued under the plan at 2.5% discount to the market price (5% discount prior to the November 2001 ordinary dividend).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Share buy-back</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During the period 30 July - 10 August 2001, the company purchased 222,322 </w:t>
      </w:r>
      <w:r>
        <w:rPr>
          <w:snapToGrid w:val="0"/>
          <w:lang w:val="en-GB"/>
        </w:rPr>
        <w:t>ordinary shares on-market as part of the company's capital management program. The shares were acquired at an average price including incidental costs of $6.44 per share, with prices ranging from $6.10 to $6.60. The total cost of $1,430,699, including $1,3</w:t>
      </w:r>
      <w:r>
        <w:rPr>
          <w:snapToGrid w:val="0"/>
          <w:lang w:val="en-GB"/>
        </w:rPr>
        <w:t>28 of transaction costs, was deducted from ordinary class share capital. At 27 July 2003, an on-market buy-back program remained in place, with 28.4 million shares remaining of the original approved limit of 30.0 million shares.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24 Reserves</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w:t>
            </w:r>
            <w:r>
              <w:rPr>
                <w:b/>
                <w:snapToGrid w:val="0"/>
                <w:lang w:val="en-GB"/>
              </w:rPr>
              <w:t>up</w:t>
            </w:r>
          </w:p>
        </w:tc>
        <w:tc>
          <w:tcPr>
            <w:tcW w:w="2836" w:type="dxa"/>
            <w:gridSpan w:val="2"/>
          </w:tcPr>
          <w:p w:rsidR="00000000" w:rsidRDefault="00A03C91">
            <w:pPr>
              <w:ind w:left="108"/>
              <w:jc w:val="center"/>
              <w:rPr>
                <w:b/>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Asset revaluation reserve</w:t>
            </w:r>
          </w:p>
        </w:tc>
        <w:tc>
          <w:tcPr>
            <w:tcW w:w="1418" w:type="dxa"/>
          </w:tcPr>
          <w:p w:rsidR="00000000" w:rsidRDefault="00A03C91">
            <w:pPr>
              <w:ind w:left="108"/>
              <w:jc w:val="right"/>
              <w:rPr>
                <w:b/>
                <w:snapToGrid w:val="0"/>
                <w:lang w:val="en-GB"/>
              </w:rPr>
            </w:pPr>
            <w:r>
              <w:rPr>
                <w:b/>
                <w:snapToGrid w:val="0"/>
                <w:lang w:val="en-GB"/>
              </w:rPr>
              <w:t>485.9</w:t>
            </w:r>
          </w:p>
        </w:tc>
        <w:tc>
          <w:tcPr>
            <w:tcW w:w="1418" w:type="dxa"/>
          </w:tcPr>
          <w:p w:rsidR="00000000" w:rsidRDefault="00A03C91">
            <w:pPr>
              <w:ind w:left="108"/>
              <w:jc w:val="right"/>
              <w:rPr>
                <w:snapToGrid w:val="0"/>
                <w:lang w:val="en-GB"/>
              </w:rPr>
            </w:pPr>
            <w:r>
              <w:rPr>
                <w:snapToGrid w:val="0"/>
                <w:lang w:val="en-GB"/>
              </w:rPr>
              <w:t>402.4</w:t>
            </w:r>
          </w:p>
        </w:tc>
        <w:tc>
          <w:tcPr>
            <w:tcW w:w="1418" w:type="dxa"/>
          </w:tcPr>
          <w:p w:rsidR="00000000" w:rsidRDefault="00A03C91">
            <w:pPr>
              <w:ind w:left="108"/>
              <w:jc w:val="right"/>
              <w:rPr>
                <w:b/>
                <w:snapToGrid w:val="0"/>
                <w:lang w:val="en-GB"/>
              </w:rPr>
            </w:pPr>
            <w:r>
              <w:rPr>
                <w:b/>
                <w:snapToGrid w:val="0"/>
                <w:lang w:val="en-GB"/>
              </w:rPr>
              <w:t>185.3</w:t>
            </w:r>
          </w:p>
        </w:tc>
        <w:tc>
          <w:tcPr>
            <w:tcW w:w="1418" w:type="dxa"/>
          </w:tcPr>
          <w:p w:rsidR="00000000" w:rsidRDefault="00A03C91">
            <w:pPr>
              <w:ind w:left="108"/>
              <w:jc w:val="right"/>
              <w:rPr>
                <w:snapToGrid w:val="0"/>
                <w:lang w:val="en-GB"/>
              </w:rPr>
            </w:pPr>
            <w:r>
              <w:rPr>
                <w:snapToGrid w:val="0"/>
                <w:lang w:val="en-GB"/>
              </w:rPr>
              <w:t>185.3</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Foreign currency translation reserve</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(17.1)</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468.8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402.4</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185.3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185.3</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Movements during the year:</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Asset revaluation re</w:t>
            </w:r>
            <w:r>
              <w:rPr>
                <w:snapToGrid w:val="0"/>
                <w:lang w:val="en-GB"/>
              </w:rPr>
              <w:t>serve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Balance at the start of the year</w:t>
            </w:r>
          </w:p>
        </w:tc>
        <w:tc>
          <w:tcPr>
            <w:tcW w:w="1418" w:type="dxa"/>
          </w:tcPr>
          <w:p w:rsidR="00000000" w:rsidRDefault="00A03C91">
            <w:pPr>
              <w:ind w:left="108"/>
              <w:jc w:val="right"/>
              <w:rPr>
                <w:b/>
                <w:snapToGrid w:val="0"/>
                <w:lang w:val="en-GB"/>
              </w:rPr>
            </w:pPr>
            <w:r>
              <w:rPr>
                <w:b/>
                <w:snapToGrid w:val="0"/>
                <w:lang w:val="en-GB"/>
              </w:rPr>
              <w:t>402.4</w:t>
            </w:r>
          </w:p>
        </w:tc>
        <w:tc>
          <w:tcPr>
            <w:tcW w:w="1418" w:type="dxa"/>
          </w:tcPr>
          <w:p w:rsidR="00000000" w:rsidRDefault="00A03C91">
            <w:pPr>
              <w:ind w:left="108"/>
              <w:jc w:val="right"/>
              <w:rPr>
                <w:snapToGrid w:val="0"/>
                <w:lang w:val="en-GB"/>
              </w:rPr>
            </w:pPr>
            <w:r>
              <w:rPr>
                <w:snapToGrid w:val="0"/>
                <w:lang w:val="en-GB"/>
              </w:rPr>
              <w:t>406.6</w:t>
            </w:r>
          </w:p>
        </w:tc>
        <w:tc>
          <w:tcPr>
            <w:tcW w:w="1418" w:type="dxa"/>
          </w:tcPr>
          <w:p w:rsidR="00000000" w:rsidRDefault="00A03C91">
            <w:pPr>
              <w:ind w:left="108"/>
              <w:jc w:val="right"/>
              <w:rPr>
                <w:b/>
                <w:snapToGrid w:val="0"/>
                <w:lang w:val="en-GB"/>
              </w:rPr>
            </w:pPr>
            <w:r>
              <w:rPr>
                <w:b/>
                <w:snapToGrid w:val="0"/>
                <w:lang w:val="en-GB"/>
              </w:rPr>
              <w:t>185.3</w:t>
            </w:r>
          </w:p>
        </w:tc>
        <w:tc>
          <w:tcPr>
            <w:tcW w:w="1418" w:type="dxa"/>
          </w:tcPr>
          <w:p w:rsidR="00000000" w:rsidRDefault="00A03C91">
            <w:pPr>
              <w:ind w:left="108"/>
              <w:jc w:val="right"/>
              <w:rPr>
                <w:snapToGrid w:val="0"/>
                <w:lang w:val="en-GB"/>
              </w:rPr>
            </w:pPr>
            <w:r>
              <w:rPr>
                <w:snapToGrid w:val="0"/>
                <w:lang w:val="en-GB"/>
              </w:rPr>
              <w:t>185.3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Fair value increment/(decrement) of freehold and</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investment properties and investment in associated entity</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83.5</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(4.2)</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Balance at the end of the</w:t>
            </w:r>
            <w:r>
              <w:rPr>
                <w:snapToGrid w:val="0"/>
                <w:lang w:val="en-GB"/>
              </w:rPr>
              <w:t xml:space="preserve"> year</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485.9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402.4</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185.3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185.3</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Foreign currency translation reserve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Balance at the start of the year</w:t>
            </w:r>
          </w:p>
        </w:tc>
        <w:tc>
          <w:tcPr>
            <w:tcW w:w="1418" w:type="dxa"/>
          </w:tcPr>
          <w:p w:rsidR="00000000" w:rsidRDefault="00A03C91">
            <w:pPr>
              <w:ind w:left="108"/>
              <w:jc w:val="right"/>
              <w:rPr>
                <w:b/>
                <w:snapToGrid w:val="0"/>
                <w:lang w:val="en-GB"/>
              </w:rPr>
            </w:pPr>
            <w:r>
              <w:rPr>
                <w:b/>
                <w:snapToGrid w:val="0"/>
                <w:lang w:val="en-GB"/>
              </w:rPr>
              <w:t>-</w:t>
            </w:r>
          </w:p>
        </w:tc>
        <w:tc>
          <w:tcPr>
            <w:tcW w:w="1418" w:type="dxa"/>
          </w:tcPr>
          <w:p w:rsidR="00000000" w:rsidRDefault="00A03C91">
            <w:pPr>
              <w:ind w:left="108"/>
              <w:jc w:val="right"/>
              <w:rPr>
                <w:snapToGrid w:val="0"/>
                <w:lang w:val="en-GB"/>
              </w:rPr>
            </w:pPr>
            <w:r>
              <w:rPr>
                <w:snapToGrid w:val="0"/>
                <w:lang w:val="en-GB"/>
              </w:rPr>
              <w:t>-</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Net exchange differences on translation of foreign</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controlled entity</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(17.1)</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Balance at the </w:t>
            </w:r>
            <w:r>
              <w:rPr>
                <w:snapToGrid w:val="0"/>
                <w:lang w:val="en-GB"/>
              </w:rPr>
              <w:t>end of the year</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(17.1)</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Nature and purpose of reserves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b/>
          <w:snapToGrid w:val="0"/>
          <w:lang w:val="en-GB"/>
        </w:rPr>
        <w:t>i</w:t>
      </w:r>
      <w:proofErr w:type="spellEnd"/>
      <w:r>
        <w:rPr>
          <w:b/>
          <w:snapToGrid w:val="0"/>
          <w:lang w:val="en-GB"/>
        </w:rPr>
        <w:t>) Asset revaluation reserve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asset revaluation reserve includes the net increments and decrements arising from the revaluation of non-current assets in accordance with AASB 1041 "Revaluation</w:t>
      </w:r>
      <w:r>
        <w:rPr>
          <w:snapToGrid w:val="0"/>
          <w:lang w:val="en-GB"/>
        </w:rPr>
        <w:t xml:space="preserve"> of Non-Current Assets".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ii) Foreign currency translation reserve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As an outcome of restructuring the method of financing a self sustaining foreign operation, certain hedge contracts relating to loans forming part of the CML Group's net investment have be</w:t>
      </w:r>
      <w:r>
        <w:rPr>
          <w:snapToGrid w:val="0"/>
          <w:lang w:val="en-GB"/>
        </w:rPr>
        <w:t>en discontinued resulting in $17.1 million being recorded in the foreign currency translation reserve in the financial year.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25 Retained Profits</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b/>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Retained profits at the start of the year</w:t>
            </w:r>
          </w:p>
        </w:tc>
        <w:tc>
          <w:tcPr>
            <w:tcW w:w="1418" w:type="dxa"/>
          </w:tcPr>
          <w:p w:rsidR="00000000" w:rsidRDefault="00A03C91">
            <w:pPr>
              <w:ind w:left="108"/>
              <w:jc w:val="right"/>
              <w:rPr>
                <w:b/>
                <w:snapToGrid w:val="0"/>
                <w:lang w:val="en-GB"/>
              </w:rPr>
            </w:pPr>
            <w:r>
              <w:rPr>
                <w:b/>
                <w:snapToGrid w:val="0"/>
                <w:lang w:val="en-GB"/>
              </w:rPr>
              <w:t>87</w:t>
            </w:r>
            <w:r>
              <w:rPr>
                <w:b/>
                <w:snapToGrid w:val="0"/>
                <w:lang w:val="en-GB"/>
              </w:rPr>
              <w:t>2.9</w:t>
            </w:r>
          </w:p>
        </w:tc>
        <w:tc>
          <w:tcPr>
            <w:tcW w:w="1418" w:type="dxa"/>
          </w:tcPr>
          <w:p w:rsidR="00000000" w:rsidRDefault="00A03C91">
            <w:pPr>
              <w:ind w:left="108"/>
              <w:jc w:val="right"/>
              <w:rPr>
                <w:snapToGrid w:val="0"/>
                <w:lang w:val="en-GB"/>
              </w:rPr>
            </w:pPr>
            <w:r>
              <w:rPr>
                <w:snapToGrid w:val="0"/>
                <w:lang w:val="en-GB"/>
              </w:rPr>
              <w:t>866.0</w:t>
            </w:r>
          </w:p>
        </w:tc>
        <w:tc>
          <w:tcPr>
            <w:tcW w:w="1418" w:type="dxa"/>
          </w:tcPr>
          <w:p w:rsidR="00000000" w:rsidRDefault="00A03C91">
            <w:pPr>
              <w:ind w:left="108"/>
              <w:jc w:val="right"/>
              <w:rPr>
                <w:b/>
                <w:snapToGrid w:val="0"/>
                <w:lang w:val="en-GB"/>
              </w:rPr>
            </w:pPr>
            <w:r>
              <w:rPr>
                <w:b/>
                <w:snapToGrid w:val="0"/>
                <w:lang w:val="en-GB"/>
              </w:rPr>
              <w:t>420.9</w:t>
            </w:r>
          </w:p>
        </w:tc>
        <w:tc>
          <w:tcPr>
            <w:tcW w:w="1418" w:type="dxa"/>
          </w:tcPr>
          <w:p w:rsidR="00000000" w:rsidRDefault="00A03C91">
            <w:pPr>
              <w:ind w:left="108"/>
              <w:jc w:val="right"/>
              <w:rPr>
                <w:snapToGrid w:val="0"/>
                <w:lang w:val="en-GB"/>
              </w:rPr>
            </w:pPr>
            <w:r>
              <w:rPr>
                <w:snapToGrid w:val="0"/>
                <w:lang w:val="en-GB"/>
              </w:rPr>
              <w:t>344.9</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Adjustment resulting from change in accounting policy for</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providing for dividends (note 2)</w:t>
            </w:r>
          </w:p>
        </w:tc>
        <w:tc>
          <w:tcPr>
            <w:tcW w:w="1418" w:type="dxa"/>
          </w:tcPr>
          <w:p w:rsidR="00000000" w:rsidRDefault="00A03C91">
            <w:pPr>
              <w:ind w:left="108"/>
              <w:jc w:val="right"/>
              <w:rPr>
                <w:b/>
                <w:snapToGrid w:val="0"/>
                <w:lang w:val="en-GB"/>
              </w:rPr>
            </w:pPr>
            <w:r>
              <w:rPr>
                <w:b/>
                <w:snapToGrid w:val="0"/>
                <w:lang w:val="en-GB"/>
              </w:rPr>
              <w:t>149.7</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149.7</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Adjustment resulting from change in accounting policy for</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annual leave entitlements (note 2)</w:t>
            </w:r>
          </w:p>
        </w:tc>
        <w:tc>
          <w:tcPr>
            <w:tcW w:w="1418" w:type="dxa"/>
          </w:tcPr>
          <w:p w:rsidR="00000000" w:rsidRDefault="00A03C91">
            <w:pPr>
              <w:ind w:left="108"/>
              <w:jc w:val="right"/>
              <w:rPr>
                <w:b/>
                <w:snapToGrid w:val="0"/>
                <w:lang w:val="en-GB"/>
              </w:rPr>
            </w:pPr>
            <w:r>
              <w:rPr>
                <w:b/>
                <w:snapToGrid w:val="0"/>
                <w:lang w:val="en-GB"/>
              </w:rPr>
              <w:t>(6.6)</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(1.2)</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Net profi</w:t>
            </w:r>
            <w:r>
              <w:rPr>
                <w:snapToGrid w:val="0"/>
                <w:lang w:val="en-GB"/>
              </w:rPr>
              <w:t>t</w:t>
            </w:r>
          </w:p>
        </w:tc>
        <w:tc>
          <w:tcPr>
            <w:tcW w:w="1418" w:type="dxa"/>
          </w:tcPr>
          <w:p w:rsidR="00000000" w:rsidRDefault="00A03C91">
            <w:pPr>
              <w:ind w:left="108"/>
              <w:jc w:val="right"/>
              <w:rPr>
                <w:b/>
                <w:snapToGrid w:val="0"/>
                <w:lang w:val="en-GB"/>
              </w:rPr>
            </w:pPr>
            <w:r>
              <w:rPr>
                <w:b/>
                <w:snapToGrid w:val="0"/>
                <w:lang w:val="en-GB"/>
              </w:rPr>
              <w:t>429.5</w:t>
            </w:r>
          </w:p>
        </w:tc>
        <w:tc>
          <w:tcPr>
            <w:tcW w:w="1418" w:type="dxa"/>
          </w:tcPr>
          <w:p w:rsidR="00000000" w:rsidRDefault="00A03C91">
            <w:pPr>
              <w:ind w:left="108"/>
              <w:jc w:val="right"/>
              <w:rPr>
                <w:snapToGrid w:val="0"/>
                <w:lang w:val="en-GB"/>
              </w:rPr>
            </w:pPr>
            <w:r>
              <w:rPr>
                <w:snapToGrid w:val="0"/>
                <w:lang w:val="en-GB"/>
              </w:rPr>
              <w:t>353.8</w:t>
            </w:r>
          </w:p>
        </w:tc>
        <w:tc>
          <w:tcPr>
            <w:tcW w:w="1418" w:type="dxa"/>
          </w:tcPr>
          <w:p w:rsidR="00000000" w:rsidRDefault="00A03C91">
            <w:pPr>
              <w:ind w:left="108"/>
              <w:jc w:val="right"/>
              <w:rPr>
                <w:b/>
                <w:snapToGrid w:val="0"/>
                <w:lang w:val="en-GB"/>
              </w:rPr>
            </w:pPr>
            <w:r>
              <w:rPr>
                <w:b/>
                <w:snapToGrid w:val="0"/>
                <w:lang w:val="en-GB"/>
              </w:rPr>
              <w:t>388.9</w:t>
            </w:r>
          </w:p>
        </w:tc>
        <w:tc>
          <w:tcPr>
            <w:tcW w:w="1418" w:type="dxa"/>
          </w:tcPr>
          <w:p w:rsidR="00000000" w:rsidRDefault="00A03C91">
            <w:pPr>
              <w:ind w:left="108"/>
              <w:jc w:val="right"/>
              <w:rPr>
                <w:snapToGrid w:val="0"/>
                <w:lang w:val="en-GB"/>
              </w:rPr>
            </w:pPr>
            <w:r>
              <w:rPr>
                <w:snapToGrid w:val="0"/>
                <w:lang w:val="en-GB"/>
              </w:rPr>
              <w:t>422.9</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Dividends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(348.2)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(346.9)</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(348.2)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(346.9)</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Retained profits at the end of the year</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1,097.3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872.9</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610.1</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420.9</w:t>
            </w:r>
          </w:p>
        </w:tc>
      </w:tr>
    </w:tbl>
    <w:p w:rsidR="00000000" w:rsidRDefault="00A03C91">
      <w:pPr>
        <w:ind w:left="108"/>
        <w:rPr>
          <w:lang w:val="en-GB"/>
        </w:rPr>
      </w:pPr>
    </w:p>
    <w:p w:rsidR="00000000" w:rsidRDefault="00A03C91">
      <w:pPr>
        <w:ind w:left="108"/>
        <w:rPr>
          <w:lang w:val="en-GB"/>
        </w:rPr>
      </w:pPr>
      <w:r>
        <w:rPr>
          <w:b/>
          <w:snapToGrid w:val="0"/>
          <w:lang w:val="en-GB"/>
        </w:rPr>
        <w:t>Note 26 Equity</w:t>
      </w:r>
    </w:p>
    <w:p w:rsidR="00000000" w:rsidRDefault="00A03C91">
      <w:pPr>
        <w:ind w:left="108"/>
        <w:rPr>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Total equity at the st</w:t>
            </w:r>
            <w:r>
              <w:rPr>
                <w:snapToGrid w:val="0"/>
                <w:lang w:val="en-GB"/>
              </w:rPr>
              <w:t>art of the year</w:t>
            </w:r>
          </w:p>
        </w:tc>
        <w:tc>
          <w:tcPr>
            <w:tcW w:w="1418" w:type="dxa"/>
          </w:tcPr>
          <w:p w:rsidR="00000000" w:rsidRDefault="00A03C91">
            <w:pPr>
              <w:ind w:left="108"/>
              <w:jc w:val="right"/>
              <w:rPr>
                <w:b/>
                <w:snapToGrid w:val="0"/>
                <w:lang w:val="en-GB"/>
              </w:rPr>
            </w:pPr>
            <w:r>
              <w:rPr>
                <w:b/>
                <w:snapToGrid w:val="0"/>
                <w:lang w:val="en-GB"/>
              </w:rPr>
              <w:t>3,307.6</w:t>
            </w:r>
          </w:p>
        </w:tc>
        <w:tc>
          <w:tcPr>
            <w:tcW w:w="1418" w:type="dxa"/>
          </w:tcPr>
          <w:p w:rsidR="00000000" w:rsidRDefault="00A03C91">
            <w:pPr>
              <w:ind w:left="108"/>
              <w:jc w:val="right"/>
              <w:rPr>
                <w:snapToGrid w:val="0"/>
                <w:lang w:val="en-GB"/>
              </w:rPr>
            </w:pPr>
            <w:r>
              <w:rPr>
                <w:snapToGrid w:val="0"/>
                <w:lang w:val="en-GB"/>
              </w:rPr>
              <w:t>3,246.3</w:t>
            </w:r>
          </w:p>
        </w:tc>
        <w:tc>
          <w:tcPr>
            <w:tcW w:w="1418" w:type="dxa"/>
          </w:tcPr>
          <w:p w:rsidR="00000000" w:rsidRDefault="00A03C91">
            <w:pPr>
              <w:ind w:left="108"/>
              <w:jc w:val="right"/>
              <w:rPr>
                <w:b/>
                <w:snapToGrid w:val="0"/>
                <w:lang w:val="en-GB"/>
              </w:rPr>
            </w:pPr>
            <w:r>
              <w:rPr>
                <w:b/>
                <w:snapToGrid w:val="0"/>
                <w:lang w:val="en-GB"/>
              </w:rPr>
              <w:t>2,638.5</w:t>
            </w:r>
          </w:p>
        </w:tc>
        <w:tc>
          <w:tcPr>
            <w:tcW w:w="1418" w:type="dxa"/>
          </w:tcPr>
          <w:p w:rsidR="00000000" w:rsidRDefault="00A03C91">
            <w:pPr>
              <w:ind w:left="108"/>
              <w:jc w:val="right"/>
              <w:rPr>
                <w:snapToGrid w:val="0"/>
                <w:lang w:val="en-GB"/>
              </w:rPr>
            </w:pPr>
            <w:r>
              <w:rPr>
                <w:snapToGrid w:val="0"/>
                <w:lang w:val="en-GB"/>
              </w:rPr>
              <w:t>2,503.9</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Adjustment resulting from change in accounting policy</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for providing for dividends (note 2)</w:t>
            </w:r>
          </w:p>
        </w:tc>
        <w:tc>
          <w:tcPr>
            <w:tcW w:w="1418" w:type="dxa"/>
          </w:tcPr>
          <w:p w:rsidR="00000000" w:rsidRDefault="00A03C91">
            <w:pPr>
              <w:ind w:left="108"/>
              <w:jc w:val="right"/>
              <w:rPr>
                <w:b/>
                <w:snapToGrid w:val="0"/>
                <w:lang w:val="en-GB"/>
              </w:rPr>
            </w:pPr>
            <w:r>
              <w:rPr>
                <w:b/>
                <w:snapToGrid w:val="0"/>
                <w:lang w:val="en-GB"/>
              </w:rPr>
              <w:t>149.7</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149.7</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Total changes in equity recognised in the Statements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of Financial Performance</w:t>
            </w:r>
          </w:p>
        </w:tc>
        <w:tc>
          <w:tcPr>
            <w:tcW w:w="1418" w:type="dxa"/>
          </w:tcPr>
          <w:p w:rsidR="00000000" w:rsidRDefault="00A03C91">
            <w:pPr>
              <w:ind w:left="108"/>
              <w:jc w:val="right"/>
              <w:rPr>
                <w:b/>
                <w:snapToGrid w:val="0"/>
                <w:lang w:val="en-GB"/>
              </w:rPr>
            </w:pPr>
            <w:r>
              <w:rPr>
                <w:b/>
                <w:snapToGrid w:val="0"/>
                <w:lang w:val="en-GB"/>
              </w:rPr>
              <w:t>489.3</w:t>
            </w:r>
          </w:p>
        </w:tc>
        <w:tc>
          <w:tcPr>
            <w:tcW w:w="1418" w:type="dxa"/>
          </w:tcPr>
          <w:p w:rsidR="00000000" w:rsidRDefault="00A03C91">
            <w:pPr>
              <w:ind w:left="108"/>
              <w:jc w:val="right"/>
              <w:rPr>
                <w:snapToGrid w:val="0"/>
                <w:lang w:val="en-GB"/>
              </w:rPr>
            </w:pPr>
            <w:r>
              <w:rPr>
                <w:snapToGrid w:val="0"/>
                <w:lang w:val="en-GB"/>
              </w:rPr>
              <w:t>349.6</w:t>
            </w:r>
          </w:p>
        </w:tc>
        <w:tc>
          <w:tcPr>
            <w:tcW w:w="1418" w:type="dxa"/>
          </w:tcPr>
          <w:p w:rsidR="00000000" w:rsidRDefault="00A03C91">
            <w:pPr>
              <w:ind w:left="108"/>
              <w:jc w:val="right"/>
              <w:rPr>
                <w:b/>
                <w:snapToGrid w:val="0"/>
                <w:lang w:val="en-GB"/>
              </w:rPr>
            </w:pPr>
            <w:r>
              <w:rPr>
                <w:b/>
                <w:snapToGrid w:val="0"/>
                <w:lang w:val="en-GB"/>
              </w:rPr>
              <w:t>3</w:t>
            </w:r>
            <w:r>
              <w:rPr>
                <w:b/>
                <w:snapToGrid w:val="0"/>
                <w:lang w:val="en-GB"/>
              </w:rPr>
              <w:t>87.7</w:t>
            </w:r>
          </w:p>
        </w:tc>
        <w:tc>
          <w:tcPr>
            <w:tcW w:w="1418" w:type="dxa"/>
          </w:tcPr>
          <w:p w:rsidR="00000000" w:rsidRDefault="00A03C91">
            <w:pPr>
              <w:ind w:left="108"/>
              <w:jc w:val="right"/>
              <w:rPr>
                <w:snapToGrid w:val="0"/>
                <w:lang w:val="en-GB"/>
              </w:rPr>
            </w:pPr>
            <w:r>
              <w:rPr>
                <w:snapToGrid w:val="0"/>
                <w:lang w:val="en-GB"/>
              </w:rPr>
              <w:t>422.9</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Transactions with owners as owners: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Contributions of equity</w:t>
            </w:r>
          </w:p>
        </w:tc>
        <w:tc>
          <w:tcPr>
            <w:tcW w:w="1418" w:type="dxa"/>
          </w:tcPr>
          <w:p w:rsidR="00000000" w:rsidRDefault="00A03C91">
            <w:pPr>
              <w:ind w:left="108"/>
              <w:jc w:val="right"/>
              <w:rPr>
                <w:b/>
                <w:snapToGrid w:val="0"/>
                <w:lang w:val="en-GB"/>
              </w:rPr>
            </w:pPr>
            <w:r>
              <w:rPr>
                <w:b/>
                <w:snapToGrid w:val="0"/>
                <w:lang w:val="en-GB"/>
              </w:rPr>
              <w:t>60.3</w:t>
            </w:r>
          </w:p>
        </w:tc>
        <w:tc>
          <w:tcPr>
            <w:tcW w:w="1418" w:type="dxa"/>
          </w:tcPr>
          <w:p w:rsidR="00000000" w:rsidRDefault="00A03C91">
            <w:pPr>
              <w:ind w:left="108"/>
              <w:jc w:val="right"/>
              <w:rPr>
                <w:snapToGrid w:val="0"/>
                <w:lang w:val="en-GB"/>
              </w:rPr>
            </w:pPr>
            <w:r>
              <w:rPr>
                <w:snapToGrid w:val="0"/>
                <w:lang w:val="en-GB"/>
              </w:rPr>
              <w:t>60.0</w:t>
            </w:r>
          </w:p>
        </w:tc>
        <w:tc>
          <w:tcPr>
            <w:tcW w:w="1418" w:type="dxa"/>
          </w:tcPr>
          <w:p w:rsidR="00000000" w:rsidRDefault="00A03C91">
            <w:pPr>
              <w:ind w:left="108"/>
              <w:jc w:val="right"/>
              <w:rPr>
                <w:b/>
                <w:snapToGrid w:val="0"/>
                <w:lang w:val="en-GB"/>
              </w:rPr>
            </w:pPr>
            <w:r>
              <w:rPr>
                <w:b/>
                <w:snapToGrid w:val="0"/>
                <w:lang w:val="en-GB"/>
              </w:rPr>
              <w:t>60.3</w:t>
            </w:r>
          </w:p>
        </w:tc>
        <w:tc>
          <w:tcPr>
            <w:tcW w:w="1418" w:type="dxa"/>
          </w:tcPr>
          <w:p w:rsidR="00000000" w:rsidRDefault="00A03C91">
            <w:pPr>
              <w:ind w:left="108"/>
              <w:jc w:val="right"/>
              <w:rPr>
                <w:snapToGrid w:val="0"/>
                <w:lang w:val="en-GB"/>
              </w:rPr>
            </w:pPr>
            <w:r>
              <w:rPr>
                <w:snapToGrid w:val="0"/>
                <w:lang w:val="en-GB"/>
              </w:rPr>
              <w:t>60.0</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Share buy-back</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(1.4)</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(1.4)</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Issue of shares for acquisition</w:t>
            </w:r>
          </w:p>
        </w:tc>
        <w:tc>
          <w:tcPr>
            <w:tcW w:w="1418" w:type="dxa"/>
          </w:tcPr>
          <w:p w:rsidR="00000000" w:rsidRDefault="00A03C91">
            <w:pPr>
              <w:ind w:left="108"/>
              <w:jc w:val="right"/>
              <w:rPr>
                <w:b/>
                <w:snapToGrid w:val="0"/>
                <w:lang w:val="en-GB"/>
              </w:rPr>
            </w:pPr>
            <w:r>
              <w:rPr>
                <w:b/>
                <w:snapToGrid w:val="0"/>
                <w:lang w:val="en-GB"/>
              </w:rPr>
              <w:t>117.7</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117.7</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Dividends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(348.2)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(346.9)</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(348.2)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(346.9)</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To</w:t>
            </w:r>
            <w:r>
              <w:rPr>
                <w:snapToGrid w:val="0"/>
                <w:lang w:val="en-GB"/>
              </w:rPr>
              <w:t>tal equity at the end of the year</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3,776.4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3,307.6</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3,005.7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2,638.5</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27 Earnings Per Share</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Basic earnings per share</w:t>
            </w:r>
          </w:p>
        </w:tc>
        <w:tc>
          <w:tcPr>
            <w:tcW w:w="1418" w:type="dxa"/>
          </w:tcPr>
          <w:p w:rsidR="00000000" w:rsidRDefault="00A03C91">
            <w:pPr>
              <w:ind w:left="108"/>
              <w:jc w:val="right"/>
              <w:rPr>
                <w:b/>
                <w:snapToGrid w:val="0"/>
                <w:lang w:val="en-GB"/>
              </w:rPr>
            </w:pPr>
            <w:r>
              <w:rPr>
                <w:b/>
                <w:snapToGrid w:val="0"/>
                <w:lang w:val="en-GB"/>
              </w:rPr>
              <w:t>32.2 cents</w:t>
            </w:r>
          </w:p>
        </w:tc>
        <w:tc>
          <w:tcPr>
            <w:tcW w:w="1418" w:type="dxa"/>
          </w:tcPr>
          <w:p w:rsidR="00000000" w:rsidRDefault="00A03C91">
            <w:pPr>
              <w:ind w:left="108"/>
              <w:jc w:val="right"/>
              <w:rPr>
                <w:snapToGrid w:val="0"/>
                <w:lang w:val="en-GB"/>
              </w:rPr>
            </w:pPr>
            <w:r>
              <w:rPr>
                <w:snapToGrid w:val="0"/>
                <w:lang w:val="en-GB"/>
              </w:rPr>
              <w:t>26.1 cents</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Diluted earnings per share</w:t>
            </w:r>
          </w:p>
        </w:tc>
        <w:tc>
          <w:tcPr>
            <w:tcW w:w="1418" w:type="dxa"/>
          </w:tcPr>
          <w:p w:rsidR="00000000" w:rsidRDefault="00A03C91">
            <w:pPr>
              <w:ind w:left="108"/>
              <w:jc w:val="right"/>
              <w:rPr>
                <w:b/>
                <w:snapToGrid w:val="0"/>
                <w:lang w:val="en-GB"/>
              </w:rPr>
            </w:pPr>
            <w:r>
              <w:rPr>
                <w:b/>
                <w:snapToGrid w:val="0"/>
                <w:lang w:val="en-GB"/>
              </w:rPr>
              <w:t>33.2 cents</w:t>
            </w:r>
          </w:p>
        </w:tc>
        <w:tc>
          <w:tcPr>
            <w:tcW w:w="1418" w:type="dxa"/>
          </w:tcPr>
          <w:p w:rsidR="00000000" w:rsidRDefault="00A03C91">
            <w:pPr>
              <w:ind w:left="108"/>
              <w:jc w:val="right"/>
              <w:rPr>
                <w:snapToGrid w:val="0"/>
                <w:lang w:val="en-GB"/>
              </w:rPr>
            </w:pPr>
            <w:r>
              <w:rPr>
                <w:snapToGrid w:val="0"/>
                <w:lang w:val="en-GB"/>
              </w:rPr>
              <w:t>27.4 cents</w:t>
            </w: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 xml:space="preserve">Weighted average number of </w:t>
            </w:r>
            <w:r>
              <w:rPr>
                <w:b/>
                <w:snapToGrid w:val="0"/>
                <w:lang w:val="en-GB"/>
              </w:rPr>
              <w:t>shares ('000s) used</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as the denominator</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Weighted average number of shares used as the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denominator in calculating basic earnings per share</w:t>
            </w:r>
          </w:p>
        </w:tc>
        <w:tc>
          <w:tcPr>
            <w:tcW w:w="1418" w:type="dxa"/>
          </w:tcPr>
          <w:p w:rsidR="00000000" w:rsidRDefault="00A03C91">
            <w:pPr>
              <w:ind w:left="108"/>
              <w:jc w:val="right"/>
              <w:rPr>
                <w:b/>
                <w:snapToGrid w:val="0"/>
                <w:lang w:val="en-GB"/>
              </w:rPr>
            </w:pPr>
            <w:r>
              <w:rPr>
                <w:b/>
                <w:snapToGrid w:val="0"/>
                <w:lang w:val="en-GB"/>
              </w:rPr>
              <w:t>1,192,073</w:t>
            </w:r>
          </w:p>
        </w:tc>
        <w:tc>
          <w:tcPr>
            <w:tcW w:w="1418" w:type="dxa"/>
          </w:tcPr>
          <w:p w:rsidR="00000000" w:rsidRDefault="00A03C91">
            <w:pPr>
              <w:ind w:left="108"/>
              <w:jc w:val="right"/>
              <w:rPr>
                <w:snapToGrid w:val="0"/>
                <w:lang w:val="en-GB"/>
              </w:rPr>
            </w:pPr>
            <w:r>
              <w:rPr>
                <w:snapToGrid w:val="0"/>
                <w:lang w:val="en-GB"/>
              </w:rPr>
              <w:t>1,180,108</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Weighted average number of ordinary shares and potential</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ordinary shares used as the d</w:t>
            </w:r>
            <w:r>
              <w:rPr>
                <w:snapToGrid w:val="0"/>
                <w:lang w:val="en-GB"/>
              </w:rPr>
              <w:t>enominator in calculating</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diluted earnings per share</w:t>
            </w:r>
          </w:p>
        </w:tc>
        <w:tc>
          <w:tcPr>
            <w:tcW w:w="1418" w:type="dxa"/>
          </w:tcPr>
          <w:p w:rsidR="00000000" w:rsidRDefault="00A03C91">
            <w:pPr>
              <w:ind w:left="108"/>
              <w:jc w:val="right"/>
              <w:rPr>
                <w:b/>
                <w:snapToGrid w:val="0"/>
                <w:lang w:val="en-GB"/>
              </w:rPr>
            </w:pPr>
            <w:r>
              <w:rPr>
                <w:b/>
                <w:snapToGrid w:val="0"/>
                <w:lang w:val="en-GB"/>
              </w:rPr>
              <w:t>1,294,840</w:t>
            </w:r>
          </w:p>
        </w:tc>
        <w:tc>
          <w:tcPr>
            <w:tcW w:w="1418" w:type="dxa"/>
          </w:tcPr>
          <w:p w:rsidR="00000000" w:rsidRDefault="00A03C91">
            <w:pPr>
              <w:ind w:left="108"/>
              <w:jc w:val="right"/>
              <w:rPr>
                <w:snapToGrid w:val="0"/>
                <w:lang w:val="en-GB"/>
              </w:rPr>
            </w:pPr>
            <w:r>
              <w:rPr>
                <w:snapToGrid w:val="0"/>
                <w:lang w:val="en-GB"/>
              </w:rPr>
              <w:t>1,292,581</w:t>
            </w:r>
          </w:p>
        </w:tc>
      </w:tr>
      <w:tr w:rsidR="00000000">
        <w:tblPrEx>
          <w:tblCellMar>
            <w:top w:w="0" w:type="dxa"/>
            <w:bottom w:w="0" w:type="dxa"/>
          </w:tblCellMar>
        </w:tblPrEx>
        <w:tc>
          <w:tcPr>
            <w:tcW w:w="5103" w:type="dxa"/>
          </w:tcPr>
          <w:p w:rsidR="00000000" w:rsidRDefault="00A03C91">
            <w:pPr>
              <w:ind w:left="108"/>
              <w:rPr>
                <w:snapToGrid w:val="0"/>
                <w:lang w:val="en-GB"/>
              </w:rPr>
            </w:pPr>
            <w:r>
              <w:rPr>
                <w:b/>
                <w:snapToGrid w:val="0"/>
                <w:lang w:val="en-GB"/>
              </w:rPr>
              <w:t>Reconciliation of earnings used in calculating earnings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per share ($'000s)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Basic earnings per share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Net profit</w:t>
            </w:r>
          </w:p>
        </w:tc>
        <w:tc>
          <w:tcPr>
            <w:tcW w:w="1418" w:type="dxa"/>
          </w:tcPr>
          <w:p w:rsidR="00000000" w:rsidRDefault="00A03C91">
            <w:pPr>
              <w:ind w:left="108"/>
              <w:jc w:val="right"/>
              <w:rPr>
                <w:b/>
                <w:snapToGrid w:val="0"/>
                <w:lang w:val="en-GB"/>
              </w:rPr>
            </w:pPr>
            <w:r>
              <w:rPr>
                <w:b/>
                <w:snapToGrid w:val="0"/>
                <w:lang w:val="en-GB"/>
              </w:rPr>
              <w:t>429,490</w:t>
            </w:r>
          </w:p>
        </w:tc>
        <w:tc>
          <w:tcPr>
            <w:tcW w:w="1418" w:type="dxa"/>
          </w:tcPr>
          <w:p w:rsidR="00000000" w:rsidRDefault="00A03C91">
            <w:pPr>
              <w:ind w:left="108"/>
              <w:jc w:val="right"/>
              <w:rPr>
                <w:snapToGrid w:val="0"/>
                <w:lang w:val="en-GB"/>
              </w:rPr>
            </w:pPr>
            <w:r>
              <w:rPr>
                <w:snapToGrid w:val="0"/>
                <w:lang w:val="en-GB"/>
              </w:rPr>
              <w:t>353,807</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Dividends on </w:t>
            </w:r>
            <w:proofErr w:type="spellStart"/>
            <w:r>
              <w:rPr>
                <w:snapToGrid w:val="0"/>
                <w:lang w:val="en-GB"/>
              </w:rPr>
              <w:t>ReCAPS</w:t>
            </w:r>
            <w:proofErr w:type="spellEnd"/>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(45,500)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(45,50</w:t>
            </w:r>
            <w:r>
              <w:rPr>
                <w:snapToGrid w:val="0"/>
                <w:lang w:val="en-GB"/>
              </w:rPr>
              <w:t>0)</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Earnings used in calculating basic earnings per share</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383,990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308,307</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Diluted earnings per share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Net profit</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429,490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353,807</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Earnings used in calculating diluted earnings per share</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429,490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353,807</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28 Commitme</w:t>
      </w:r>
      <w:r>
        <w:rPr>
          <w:b/>
          <w:snapToGrid w:val="0"/>
          <w:lang w:val="en-GB"/>
        </w:rPr>
        <w:t>nts for Expenditure</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b/>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(a) Capital commitments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Contracted capital expenditure commitments not provided</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for in this financial report, which principally relate to</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building and fixture c</w:t>
            </w:r>
            <w:r>
              <w:rPr>
                <w:snapToGrid w:val="0"/>
                <w:lang w:val="en-GB"/>
              </w:rPr>
              <w:t>ontracts for new stores and shopping</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centres were as follows: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Not later than one year</w:t>
            </w:r>
          </w:p>
        </w:tc>
        <w:tc>
          <w:tcPr>
            <w:tcW w:w="1418" w:type="dxa"/>
          </w:tcPr>
          <w:p w:rsidR="00000000" w:rsidRDefault="00A03C91">
            <w:pPr>
              <w:ind w:left="108"/>
              <w:jc w:val="right"/>
              <w:rPr>
                <w:b/>
                <w:snapToGrid w:val="0"/>
                <w:lang w:val="en-GB"/>
              </w:rPr>
            </w:pPr>
            <w:r>
              <w:rPr>
                <w:b/>
                <w:snapToGrid w:val="0"/>
                <w:lang w:val="en-GB"/>
              </w:rPr>
              <w:t>222.1</w:t>
            </w:r>
          </w:p>
        </w:tc>
        <w:tc>
          <w:tcPr>
            <w:tcW w:w="1418" w:type="dxa"/>
          </w:tcPr>
          <w:p w:rsidR="00000000" w:rsidRDefault="00A03C91">
            <w:pPr>
              <w:ind w:left="108"/>
              <w:jc w:val="right"/>
              <w:rPr>
                <w:snapToGrid w:val="0"/>
                <w:lang w:val="en-GB"/>
              </w:rPr>
            </w:pPr>
            <w:r>
              <w:rPr>
                <w:snapToGrid w:val="0"/>
                <w:lang w:val="en-GB"/>
              </w:rPr>
              <w:t>170.3</w:t>
            </w:r>
          </w:p>
        </w:tc>
        <w:tc>
          <w:tcPr>
            <w:tcW w:w="1418" w:type="dxa"/>
          </w:tcPr>
          <w:p w:rsidR="00000000" w:rsidRDefault="00A03C91">
            <w:pPr>
              <w:ind w:left="108"/>
              <w:jc w:val="right"/>
              <w:rPr>
                <w:b/>
                <w:snapToGrid w:val="0"/>
                <w:lang w:val="en-GB"/>
              </w:rPr>
            </w:pPr>
            <w:r>
              <w:rPr>
                <w:b/>
                <w:snapToGrid w:val="0"/>
                <w:lang w:val="en-GB"/>
              </w:rPr>
              <w:t>3.5</w:t>
            </w:r>
          </w:p>
        </w:tc>
        <w:tc>
          <w:tcPr>
            <w:tcW w:w="1418" w:type="dxa"/>
          </w:tcPr>
          <w:p w:rsidR="00000000" w:rsidRDefault="00A03C91">
            <w:pPr>
              <w:ind w:left="108"/>
              <w:jc w:val="right"/>
              <w:rPr>
                <w:snapToGrid w:val="0"/>
                <w:lang w:val="en-GB"/>
              </w:rPr>
            </w:pPr>
            <w:r>
              <w:rPr>
                <w:snapToGrid w:val="0"/>
                <w:lang w:val="en-GB"/>
              </w:rPr>
              <w:t>8.9</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Later than one year but not later than five years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12.3</w:t>
            </w: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234.4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170.3</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3.5</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8.9</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(b) Operating leases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Contracted non-cancellable lease expenditure commitments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not provided for in this financial report were as follows: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Not later than one year</w:t>
            </w:r>
          </w:p>
        </w:tc>
        <w:tc>
          <w:tcPr>
            <w:tcW w:w="1418" w:type="dxa"/>
          </w:tcPr>
          <w:p w:rsidR="00000000" w:rsidRDefault="00A03C91">
            <w:pPr>
              <w:ind w:left="108"/>
              <w:jc w:val="right"/>
              <w:rPr>
                <w:b/>
                <w:snapToGrid w:val="0"/>
                <w:lang w:val="en-GB"/>
              </w:rPr>
            </w:pPr>
            <w:r>
              <w:rPr>
                <w:b/>
                <w:snapToGrid w:val="0"/>
                <w:lang w:val="en-GB"/>
              </w:rPr>
              <w:t>846.9</w:t>
            </w:r>
          </w:p>
        </w:tc>
        <w:tc>
          <w:tcPr>
            <w:tcW w:w="1418" w:type="dxa"/>
          </w:tcPr>
          <w:p w:rsidR="00000000" w:rsidRDefault="00A03C91">
            <w:pPr>
              <w:ind w:left="108"/>
              <w:jc w:val="right"/>
              <w:rPr>
                <w:snapToGrid w:val="0"/>
                <w:lang w:val="en-GB"/>
              </w:rPr>
            </w:pPr>
            <w:r>
              <w:rPr>
                <w:snapToGrid w:val="0"/>
                <w:lang w:val="en-GB"/>
              </w:rPr>
              <w:t>779.8</w:t>
            </w:r>
          </w:p>
        </w:tc>
        <w:tc>
          <w:tcPr>
            <w:tcW w:w="1418" w:type="dxa"/>
          </w:tcPr>
          <w:p w:rsidR="00000000" w:rsidRDefault="00A03C91">
            <w:pPr>
              <w:ind w:left="108"/>
              <w:jc w:val="right"/>
              <w:rPr>
                <w:b/>
                <w:snapToGrid w:val="0"/>
                <w:lang w:val="en-GB"/>
              </w:rPr>
            </w:pPr>
            <w:r>
              <w:rPr>
                <w:b/>
                <w:snapToGrid w:val="0"/>
                <w:lang w:val="en-GB"/>
              </w:rPr>
              <w:t>18.9</w:t>
            </w:r>
          </w:p>
        </w:tc>
        <w:tc>
          <w:tcPr>
            <w:tcW w:w="1418" w:type="dxa"/>
          </w:tcPr>
          <w:p w:rsidR="00000000" w:rsidRDefault="00A03C91">
            <w:pPr>
              <w:ind w:left="108"/>
              <w:jc w:val="right"/>
              <w:rPr>
                <w:snapToGrid w:val="0"/>
                <w:lang w:val="en-GB"/>
              </w:rPr>
            </w:pPr>
            <w:r>
              <w:rPr>
                <w:snapToGrid w:val="0"/>
                <w:lang w:val="en-GB"/>
              </w:rPr>
              <w:t>19.1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Later than one year but not later than five years</w:t>
            </w:r>
          </w:p>
        </w:tc>
        <w:tc>
          <w:tcPr>
            <w:tcW w:w="1418" w:type="dxa"/>
          </w:tcPr>
          <w:p w:rsidR="00000000" w:rsidRDefault="00A03C91">
            <w:pPr>
              <w:ind w:left="108"/>
              <w:jc w:val="right"/>
              <w:rPr>
                <w:b/>
                <w:snapToGrid w:val="0"/>
                <w:lang w:val="en-GB"/>
              </w:rPr>
            </w:pPr>
            <w:r>
              <w:rPr>
                <w:b/>
                <w:snapToGrid w:val="0"/>
                <w:lang w:val="en-GB"/>
              </w:rPr>
              <w:t>3,108.9</w:t>
            </w:r>
          </w:p>
        </w:tc>
        <w:tc>
          <w:tcPr>
            <w:tcW w:w="1418" w:type="dxa"/>
          </w:tcPr>
          <w:p w:rsidR="00000000" w:rsidRDefault="00A03C91">
            <w:pPr>
              <w:ind w:left="108"/>
              <w:jc w:val="right"/>
              <w:rPr>
                <w:snapToGrid w:val="0"/>
                <w:lang w:val="en-GB"/>
              </w:rPr>
            </w:pPr>
            <w:r>
              <w:rPr>
                <w:snapToGrid w:val="0"/>
                <w:lang w:val="en-GB"/>
              </w:rPr>
              <w:t>2,882.9</w:t>
            </w:r>
          </w:p>
        </w:tc>
        <w:tc>
          <w:tcPr>
            <w:tcW w:w="1418" w:type="dxa"/>
          </w:tcPr>
          <w:p w:rsidR="00000000" w:rsidRDefault="00A03C91">
            <w:pPr>
              <w:ind w:left="108"/>
              <w:jc w:val="right"/>
              <w:rPr>
                <w:b/>
                <w:snapToGrid w:val="0"/>
                <w:lang w:val="en-GB"/>
              </w:rPr>
            </w:pPr>
            <w:r>
              <w:rPr>
                <w:b/>
                <w:snapToGrid w:val="0"/>
                <w:lang w:val="en-GB"/>
              </w:rPr>
              <w:t>59.5</w:t>
            </w:r>
          </w:p>
        </w:tc>
        <w:tc>
          <w:tcPr>
            <w:tcW w:w="1418" w:type="dxa"/>
          </w:tcPr>
          <w:p w:rsidR="00000000" w:rsidRDefault="00A03C91">
            <w:pPr>
              <w:ind w:left="108"/>
              <w:jc w:val="right"/>
              <w:rPr>
                <w:snapToGrid w:val="0"/>
                <w:lang w:val="en-GB"/>
              </w:rPr>
            </w:pPr>
            <w:r>
              <w:rPr>
                <w:snapToGrid w:val="0"/>
                <w:lang w:val="en-GB"/>
              </w:rPr>
              <w:t>62</w:t>
            </w:r>
            <w:r>
              <w:rPr>
                <w:snapToGrid w:val="0"/>
                <w:lang w:val="en-GB"/>
              </w:rPr>
              <w:t>.3</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Later than five years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4,633.6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4,549.5</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119.0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132.4</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double" w:sz="18" w:space="0" w:color="auto"/>
            </w:tcBorders>
          </w:tcPr>
          <w:p w:rsidR="00000000" w:rsidRDefault="00A03C91">
            <w:pPr>
              <w:ind w:left="108"/>
              <w:rPr>
                <w:snapToGrid w:val="0"/>
                <w:lang w:val="en-GB"/>
              </w:rPr>
            </w:pPr>
            <w:r>
              <w:rPr>
                <w:snapToGrid w:val="0"/>
                <w:vanish/>
                <w:lang w:val="en-GB"/>
              </w:rPr>
              <w:t>[DULON]</w:t>
            </w: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8,589.4</w:t>
            </w:r>
          </w:p>
        </w:tc>
        <w:tc>
          <w:tcPr>
            <w:tcW w:w="1418" w:type="dxa"/>
            <w:tcBorders>
              <w:bottom w:val="double" w:sz="18" w:space="0" w:color="auto"/>
            </w:tcBorders>
          </w:tcPr>
          <w:p w:rsidR="00000000" w:rsidRDefault="00A03C91">
            <w:pPr>
              <w:ind w:left="108"/>
              <w:jc w:val="right"/>
              <w:rPr>
                <w:snapToGrid w:val="0"/>
                <w:lang w:val="en-GB"/>
              </w:rPr>
            </w:pPr>
            <w:r>
              <w:rPr>
                <w:snapToGrid w:val="0"/>
                <w:lang w:val="en-GB"/>
              </w:rPr>
              <w:t>8,212.2</w:t>
            </w: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197.4</w:t>
            </w:r>
          </w:p>
        </w:tc>
        <w:tc>
          <w:tcPr>
            <w:tcW w:w="1418" w:type="dxa"/>
            <w:tcBorders>
              <w:bottom w:val="double" w:sz="18" w:space="0" w:color="auto"/>
            </w:tcBorders>
          </w:tcPr>
          <w:p w:rsidR="00000000" w:rsidRDefault="00A03C91">
            <w:pPr>
              <w:ind w:left="108"/>
              <w:jc w:val="right"/>
              <w:rPr>
                <w:snapToGrid w:val="0"/>
                <w:lang w:val="en-GB"/>
              </w:rPr>
            </w:pPr>
            <w:r>
              <w:rPr>
                <w:snapToGrid w:val="0"/>
                <w:lang w:val="en-GB"/>
              </w:rPr>
              <w:t>213.8</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29 Segments</w:t>
      </w:r>
    </w:p>
    <w:p w:rsidR="00000000" w:rsidRDefault="00A03C91">
      <w:pPr>
        <w:shd w:val="clear" w:color="auto" w:fill="FFFFFF"/>
        <w:ind w:left="108"/>
        <w:rPr>
          <w:snapToGrid w:val="0"/>
          <w:lang w:val="en-GB"/>
        </w:rPr>
      </w:pPr>
    </w:p>
    <w:tbl>
      <w:tblPr>
        <w:tblW w:w="0" w:type="auto"/>
        <w:tblLayout w:type="fixed"/>
        <w:tblLook w:val="0000"/>
      </w:tblPr>
      <w:tblGrid>
        <w:gridCol w:w="3402"/>
        <w:gridCol w:w="1418"/>
        <w:gridCol w:w="1418"/>
        <w:gridCol w:w="1418"/>
        <w:gridCol w:w="1418"/>
        <w:gridCol w:w="1418"/>
        <w:gridCol w:w="1418"/>
        <w:gridCol w:w="1418"/>
      </w:tblGrid>
      <w:tr w:rsidR="00000000">
        <w:tblPrEx>
          <w:tblCellMar>
            <w:top w:w="0" w:type="dxa"/>
            <w:bottom w:w="0" w:type="dxa"/>
          </w:tblCellMar>
        </w:tblPrEx>
        <w:tc>
          <w:tcPr>
            <w:tcW w:w="3402" w:type="dxa"/>
          </w:tcPr>
          <w:p w:rsidR="00000000" w:rsidRDefault="00A03C91">
            <w:pPr>
              <w:ind w:left="108"/>
              <w:rPr>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r>
              <w:rPr>
                <w:b/>
                <w:snapToGrid w:val="0"/>
                <w:sz w:val="16"/>
                <w:lang w:val="en-GB"/>
              </w:rPr>
              <w:t>Kmart &amp;</w:t>
            </w:r>
          </w:p>
        </w:tc>
        <w:tc>
          <w:tcPr>
            <w:tcW w:w="1418" w:type="dxa"/>
          </w:tcPr>
          <w:p w:rsidR="00000000" w:rsidRDefault="00A03C91">
            <w:pPr>
              <w:ind w:left="108"/>
              <w:jc w:val="right"/>
              <w:rPr>
                <w:b/>
                <w:snapToGrid w:val="0"/>
                <w:sz w:val="16"/>
                <w:lang w:val="en-GB"/>
              </w:rPr>
            </w:pPr>
            <w:r>
              <w:rPr>
                <w:b/>
                <w:snapToGrid w:val="0"/>
                <w:sz w:val="16"/>
                <w:lang w:val="en-GB"/>
              </w:rPr>
              <w:t>MGB &amp;</w:t>
            </w: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r>
              <w:rPr>
                <w:b/>
                <w:snapToGrid w:val="0"/>
                <w:sz w:val="16"/>
                <w:lang w:val="en-GB"/>
              </w:rPr>
              <w:t>Emerging</w:t>
            </w:r>
          </w:p>
        </w:tc>
        <w:tc>
          <w:tcPr>
            <w:tcW w:w="1418" w:type="dxa"/>
          </w:tcPr>
          <w:p w:rsidR="00000000" w:rsidRDefault="00A03C91">
            <w:pPr>
              <w:ind w:left="108"/>
              <w:jc w:val="right"/>
              <w:rPr>
                <w:b/>
                <w:snapToGrid w:val="0"/>
                <w:sz w:val="16"/>
                <w:lang w:val="en-GB"/>
              </w:rPr>
            </w:pPr>
            <w:r>
              <w:rPr>
                <w:b/>
                <w:snapToGrid w:val="0"/>
                <w:sz w:val="16"/>
                <w:lang w:val="en-GB"/>
              </w:rPr>
              <w:t>Property &amp;</w:t>
            </w:r>
          </w:p>
        </w:tc>
        <w:tc>
          <w:tcPr>
            <w:tcW w:w="1418" w:type="dxa"/>
          </w:tcPr>
          <w:p w:rsidR="00000000" w:rsidRDefault="00A03C91">
            <w:pPr>
              <w:ind w:left="108"/>
              <w:jc w:val="right"/>
              <w:rPr>
                <w:b/>
                <w:snapToGrid w:val="0"/>
                <w:sz w:val="16"/>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b/>
                <w:snapToGrid w:val="0"/>
                <w:sz w:val="16"/>
                <w:lang w:val="en-GB"/>
              </w:rPr>
            </w:pPr>
            <w:r>
              <w:rPr>
                <w:snapToGrid w:val="0"/>
                <w:vanish/>
                <w:sz w:val="16"/>
                <w:lang w:val="en-GB"/>
              </w:rPr>
              <w:t>[SULON]</w:t>
            </w:r>
            <w:r>
              <w:rPr>
                <w:b/>
                <w:snapToGrid w:val="0"/>
                <w:sz w:val="16"/>
                <w:lang w:val="en-GB"/>
              </w:rPr>
              <w:t>$ million</w:t>
            </w: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Food &amp; Liquor</w:t>
            </w:r>
          </w:p>
        </w:tc>
        <w:tc>
          <w:tcPr>
            <w:tcW w:w="1418" w:type="dxa"/>
            <w:tcBorders>
              <w:bottom w:val="single" w:sz="18" w:space="0" w:color="auto"/>
            </w:tcBorders>
          </w:tcPr>
          <w:p w:rsidR="00000000" w:rsidRDefault="00A03C91">
            <w:pPr>
              <w:ind w:left="108"/>
              <w:jc w:val="right"/>
              <w:rPr>
                <w:b/>
                <w:snapToGrid w:val="0"/>
                <w:sz w:val="16"/>
                <w:lang w:val="en-GB"/>
              </w:rPr>
            </w:pPr>
            <w:proofErr w:type="spellStart"/>
            <w:r>
              <w:rPr>
                <w:b/>
                <w:snapToGrid w:val="0"/>
                <w:sz w:val="16"/>
                <w:lang w:val="en-GB"/>
              </w:rPr>
              <w:t>Officeworks</w:t>
            </w:r>
            <w:proofErr w:type="spellEnd"/>
          </w:p>
        </w:tc>
        <w:tc>
          <w:tcPr>
            <w:tcW w:w="1418" w:type="dxa"/>
            <w:tcBorders>
              <w:bottom w:val="single" w:sz="18" w:space="0" w:color="auto"/>
            </w:tcBorders>
          </w:tcPr>
          <w:p w:rsidR="00000000" w:rsidRDefault="00A03C91">
            <w:pPr>
              <w:ind w:left="108"/>
              <w:jc w:val="right"/>
              <w:rPr>
                <w:b/>
                <w:snapToGrid w:val="0"/>
                <w:sz w:val="16"/>
                <w:lang w:val="en-GB"/>
              </w:rPr>
            </w:pPr>
            <w:proofErr w:type="spellStart"/>
            <w:r>
              <w:rPr>
                <w:b/>
                <w:snapToGrid w:val="0"/>
                <w:sz w:val="16"/>
                <w:lang w:val="en-GB"/>
              </w:rPr>
              <w:t>Megamart</w:t>
            </w:r>
            <w:proofErr w:type="spellEnd"/>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Target</w:t>
            </w: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Businesses</w:t>
            </w: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Unallocated</w:t>
            </w: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Consoli</w:t>
            </w:r>
            <w:r>
              <w:rPr>
                <w:b/>
                <w:snapToGrid w:val="0"/>
                <w:sz w:val="16"/>
                <w:lang w:val="en-GB"/>
              </w:rPr>
              <w:t>dated</w:t>
            </w:r>
          </w:p>
        </w:tc>
      </w:tr>
      <w:tr w:rsidR="00000000">
        <w:tblPrEx>
          <w:tblCellMar>
            <w:top w:w="0" w:type="dxa"/>
            <w:bottom w:w="0" w:type="dxa"/>
          </w:tblCellMar>
        </w:tblPrEx>
        <w:tc>
          <w:tcPr>
            <w:tcW w:w="3402" w:type="dxa"/>
          </w:tcPr>
          <w:p w:rsidR="00000000" w:rsidRDefault="00A03C91">
            <w:pPr>
              <w:ind w:left="108"/>
              <w:rPr>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r>
      <w:tr w:rsidR="00000000">
        <w:tblPrEx>
          <w:tblCellMar>
            <w:top w:w="0" w:type="dxa"/>
            <w:bottom w:w="0" w:type="dxa"/>
          </w:tblCellMar>
        </w:tblPrEx>
        <w:tc>
          <w:tcPr>
            <w:tcW w:w="3402" w:type="dxa"/>
          </w:tcPr>
          <w:p w:rsidR="00000000" w:rsidRDefault="00A03C91">
            <w:pPr>
              <w:ind w:left="108"/>
              <w:rPr>
                <w:snapToGrid w:val="0"/>
                <w:sz w:val="16"/>
                <w:lang w:val="en-GB"/>
              </w:rPr>
            </w:pPr>
            <w:r>
              <w:rPr>
                <w:b/>
                <w:snapToGrid w:val="0"/>
                <w:sz w:val="16"/>
                <w:lang w:val="en-GB"/>
              </w:rPr>
              <w:t>Primary reporting -business segments 2003</w:t>
            </w: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r>
      <w:tr w:rsidR="00000000">
        <w:tblPrEx>
          <w:tblCellMar>
            <w:top w:w="0" w:type="dxa"/>
            <w:bottom w:w="0" w:type="dxa"/>
          </w:tblCellMar>
        </w:tblPrEx>
        <w:tc>
          <w:tcPr>
            <w:tcW w:w="3402" w:type="dxa"/>
          </w:tcPr>
          <w:p w:rsidR="00000000" w:rsidRDefault="00A03C91">
            <w:pPr>
              <w:ind w:left="108"/>
              <w:rPr>
                <w:b/>
                <w:snapToGrid w:val="0"/>
                <w:sz w:val="16"/>
                <w:lang w:val="en-GB"/>
              </w:rPr>
            </w:pPr>
            <w:r>
              <w:rPr>
                <w:b/>
                <w:snapToGrid w:val="0"/>
                <w:sz w:val="16"/>
                <w:lang w:val="en-GB"/>
              </w:rPr>
              <w:t>Revenue</w:t>
            </w: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r>
      <w:tr w:rsidR="00000000">
        <w:tblPrEx>
          <w:tblCellMar>
            <w:top w:w="0" w:type="dxa"/>
            <w:bottom w:w="0" w:type="dxa"/>
          </w:tblCellMar>
        </w:tblPrEx>
        <w:tc>
          <w:tcPr>
            <w:tcW w:w="3402" w:type="dxa"/>
          </w:tcPr>
          <w:p w:rsidR="00000000" w:rsidRDefault="00A03C91">
            <w:pPr>
              <w:ind w:left="108"/>
              <w:rPr>
                <w:snapToGrid w:val="0"/>
                <w:sz w:val="16"/>
                <w:lang w:val="en-GB"/>
              </w:rPr>
            </w:pPr>
            <w:r>
              <w:rPr>
                <w:snapToGrid w:val="0"/>
                <w:sz w:val="16"/>
                <w:lang w:val="en-GB"/>
              </w:rPr>
              <w:t>Sales to external customers</w:t>
            </w:r>
          </w:p>
        </w:tc>
        <w:tc>
          <w:tcPr>
            <w:tcW w:w="1418" w:type="dxa"/>
          </w:tcPr>
          <w:p w:rsidR="00000000" w:rsidRDefault="00A03C91">
            <w:pPr>
              <w:ind w:left="108"/>
              <w:jc w:val="right"/>
              <w:rPr>
                <w:b/>
                <w:snapToGrid w:val="0"/>
                <w:sz w:val="16"/>
                <w:lang w:val="en-GB"/>
              </w:rPr>
            </w:pPr>
            <w:r>
              <w:rPr>
                <w:b/>
                <w:snapToGrid w:val="0"/>
                <w:sz w:val="16"/>
                <w:lang w:val="en-GB"/>
              </w:rPr>
              <w:t>16,538.6</w:t>
            </w:r>
          </w:p>
        </w:tc>
        <w:tc>
          <w:tcPr>
            <w:tcW w:w="1418" w:type="dxa"/>
          </w:tcPr>
          <w:p w:rsidR="00000000" w:rsidRDefault="00A03C91">
            <w:pPr>
              <w:ind w:left="108"/>
              <w:jc w:val="right"/>
              <w:rPr>
                <w:b/>
                <w:snapToGrid w:val="0"/>
                <w:sz w:val="16"/>
                <w:lang w:val="en-GB"/>
              </w:rPr>
            </w:pPr>
            <w:r>
              <w:rPr>
                <w:b/>
                <w:snapToGrid w:val="0"/>
                <w:sz w:val="16"/>
                <w:lang w:val="en-GB"/>
              </w:rPr>
              <w:t>4,368.6</w:t>
            </w:r>
          </w:p>
        </w:tc>
        <w:tc>
          <w:tcPr>
            <w:tcW w:w="1418" w:type="dxa"/>
          </w:tcPr>
          <w:p w:rsidR="00000000" w:rsidRDefault="00A03C91">
            <w:pPr>
              <w:ind w:left="108"/>
              <w:jc w:val="right"/>
              <w:rPr>
                <w:b/>
                <w:snapToGrid w:val="0"/>
                <w:sz w:val="16"/>
                <w:lang w:val="en-GB"/>
              </w:rPr>
            </w:pPr>
            <w:r>
              <w:rPr>
                <w:b/>
                <w:snapToGrid w:val="0"/>
                <w:sz w:val="16"/>
                <w:lang w:val="en-GB"/>
              </w:rPr>
              <w:t>3,239.9</w:t>
            </w:r>
          </w:p>
        </w:tc>
        <w:tc>
          <w:tcPr>
            <w:tcW w:w="1418" w:type="dxa"/>
          </w:tcPr>
          <w:p w:rsidR="00000000" w:rsidRDefault="00A03C91">
            <w:pPr>
              <w:ind w:left="108"/>
              <w:jc w:val="right"/>
              <w:rPr>
                <w:b/>
                <w:snapToGrid w:val="0"/>
                <w:sz w:val="16"/>
                <w:lang w:val="en-GB"/>
              </w:rPr>
            </w:pPr>
            <w:r>
              <w:rPr>
                <w:b/>
                <w:snapToGrid w:val="0"/>
                <w:sz w:val="16"/>
                <w:lang w:val="en-GB"/>
              </w:rPr>
              <w:t>2,646.9</w:t>
            </w:r>
          </w:p>
        </w:tc>
        <w:tc>
          <w:tcPr>
            <w:tcW w:w="1418" w:type="dxa"/>
          </w:tcPr>
          <w:p w:rsidR="00000000" w:rsidRDefault="00A03C91">
            <w:pPr>
              <w:ind w:left="108"/>
              <w:jc w:val="right"/>
              <w:rPr>
                <w:b/>
                <w:snapToGrid w:val="0"/>
                <w:sz w:val="16"/>
                <w:lang w:val="en-GB"/>
              </w:rPr>
            </w:pPr>
            <w:r>
              <w:rPr>
                <w:b/>
                <w:snapToGrid w:val="0"/>
                <w:sz w:val="16"/>
                <w:lang w:val="en-GB"/>
              </w:rPr>
              <w:t>222.6</w:t>
            </w: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r>
              <w:rPr>
                <w:b/>
                <w:snapToGrid w:val="0"/>
                <w:sz w:val="16"/>
                <w:lang w:val="en-GB"/>
              </w:rPr>
              <w:t>27,016.6</w:t>
            </w:r>
          </w:p>
        </w:tc>
      </w:tr>
      <w:tr w:rsidR="00000000">
        <w:tblPrEx>
          <w:tblCellMar>
            <w:top w:w="0" w:type="dxa"/>
            <w:bottom w:w="0" w:type="dxa"/>
          </w:tblCellMar>
        </w:tblPrEx>
        <w:tc>
          <w:tcPr>
            <w:tcW w:w="3402" w:type="dxa"/>
          </w:tcPr>
          <w:p w:rsidR="00000000" w:rsidRDefault="00A03C91">
            <w:pPr>
              <w:ind w:left="108"/>
              <w:rPr>
                <w:snapToGrid w:val="0"/>
                <w:sz w:val="16"/>
                <w:lang w:val="en-GB"/>
              </w:rPr>
            </w:pPr>
            <w:r>
              <w:rPr>
                <w:snapToGrid w:val="0"/>
                <w:sz w:val="16"/>
                <w:lang w:val="en-GB"/>
              </w:rPr>
              <w:t>Intersegment sales</w:t>
            </w: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sz w:val="16"/>
                <w:lang w:val="en-GB"/>
              </w:rPr>
            </w:pPr>
            <w:r>
              <w:rPr>
                <w:snapToGrid w:val="0"/>
                <w:vanish/>
                <w:sz w:val="16"/>
                <w:lang w:val="en-GB"/>
              </w:rPr>
              <w:t>[SULON]</w:t>
            </w:r>
            <w:r>
              <w:rPr>
                <w:snapToGrid w:val="0"/>
                <w:sz w:val="16"/>
                <w:lang w:val="en-GB"/>
              </w:rPr>
              <w:t>(eliminated on consolidation)</w:t>
            </w: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0.9</w:t>
            </w: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31.5</w:t>
            </w: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32.4</w:t>
            </w:r>
          </w:p>
        </w:tc>
      </w:tr>
      <w:tr w:rsidR="00000000">
        <w:tblPrEx>
          <w:tblCellMar>
            <w:top w:w="0" w:type="dxa"/>
            <w:bottom w:w="0" w:type="dxa"/>
          </w:tblCellMar>
        </w:tblPrEx>
        <w:tc>
          <w:tcPr>
            <w:tcW w:w="3402" w:type="dxa"/>
          </w:tcPr>
          <w:p w:rsidR="00000000" w:rsidRDefault="00A03C91">
            <w:pPr>
              <w:ind w:left="108"/>
              <w:rPr>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r>
      <w:tr w:rsidR="00000000">
        <w:tblPrEx>
          <w:tblCellMar>
            <w:top w:w="0" w:type="dxa"/>
            <w:bottom w:w="0" w:type="dxa"/>
          </w:tblCellMar>
        </w:tblPrEx>
        <w:tc>
          <w:tcPr>
            <w:tcW w:w="3402" w:type="dxa"/>
          </w:tcPr>
          <w:p w:rsidR="00000000" w:rsidRDefault="00A03C91">
            <w:pPr>
              <w:ind w:left="108"/>
              <w:rPr>
                <w:snapToGrid w:val="0"/>
                <w:sz w:val="16"/>
                <w:lang w:val="en-GB"/>
              </w:rPr>
            </w:pPr>
            <w:r>
              <w:rPr>
                <w:snapToGrid w:val="0"/>
                <w:sz w:val="16"/>
                <w:lang w:val="en-GB"/>
              </w:rPr>
              <w:t>Tota</w:t>
            </w:r>
            <w:r>
              <w:rPr>
                <w:snapToGrid w:val="0"/>
                <w:sz w:val="16"/>
                <w:lang w:val="en-GB"/>
              </w:rPr>
              <w:t>l sales</w:t>
            </w:r>
          </w:p>
        </w:tc>
        <w:tc>
          <w:tcPr>
            <w:tcW w:w="1418" w:type="dxa"/>
          </w:tcPr>
          <w:p w:rsidR="00000000" w:rsidRDefault="00A03C91">
            <w:pPr>
              <w:ind w:left="108"/>
              <w:jc w:val="right"/>
              <w:rPr>
                <w:b/>
                <w:snapToGrid w:val="0"/>
                <w:sz w:val="16"/>
                <w:lang w:val="en-GB"/>
              </w:rPr>
            </w:pPr>
            <w:r>
              <w:rPr>
                <w:b/>
                <w:snapToGrid w:val="0"/>
                <w:sz w:val="16"/>
                <w:lang w:val="en-GB"/>
              </w:rPr>
              <w:t>16,538.6</w:t>
            </w:r>
          </w:p>
        </w:tc>
        <w:tc>
          <w:tcPr>
            <w:tcW w:w="1418" w:type="dxa"/>
          </w:tcPr>
          <w:p w:rsidR="00000000" w:rsidRDefault="00A03C91">
            <w:pPr>
              <w:ind w:left="108"/>
              <w:jc w:val="right"/>
              <w:rPr>
                <w:b/>
                <w:snapToGrid w:val="0"/>
                <w:sz w:val="16"/>
                <w:lang w:val="en-GB"/>
              </w:rPr>
            </w:pPr>
            <w:r>
              <w:rPr>
                <w:b/>
                <w:snapToGrid w:val="0"/>
                <w:sz w:val="16"/>
                <w:lang w:val="en-GB"/>
              </w:rPr>
              <w:t>4,369.5</w:t>
            </w:r>
          </w:p>
        </w:tc>
        <w:tc>
          <w:tcPr>
            <w:tcW w:w="1418" w:type="dxa"/>
          </w:tcPr>
          <w:p w:rsidR="00000000" w:rsidRDefault="00A03C91">
            <w:pPr>
              <w:ind w:left="108"/>
              <w:jc w:val="right"/>
              <w:rPr>
                <w:b/>
                <w:snapToGrid w:val="0"/>
                <w:sz w:val="16"/>
                <w:lang w:val="en-GB"/>
              </w:rPr>
            </w:pPr>
            <w:r>
              <w:rPr>
                <w:b/>
                <w:snapToGrid w:val="0"/>
                <w:sz w:val="16"/>
                <w:lang w:val="en-GB"/>
              </w:rPr>
              <w:t>3,239.9</w:t>
            </w:r>
          </w:p>
        </w:tc>
        <w:tc>
          <w:tcPr>
            <w:tcW w:w="1418" w:type="dxa"/>
          </w:tcPr>
          <w:p w:rsidR="00000000" w:rsidRDefault="00A03C91">
            <w:pPr>
              <w:ind w:left="108"/>
              <w:jc w:val="right"/>
              <w:rPr>
                <w:b/>
                <w:snapToGrid w:val="0"/>
                <w:sz w:val="16"/>
                <w:lang w:val="en-GB"/>
              </w:rPr>
            </w:pPr>
            <w:r>
              <w:rPr>
                <w:b/>
                <w:snapToGrid w:val="0"/>
                <w:sz w:val="16"/>
                <w:lang w:val="en-GB"/>
              </w:rPr>
              <w:t>2,646.9</w:t>
            </w:r>
          </w:p>
        </w:tc>
        <w:tc>
          <w:tcPr>
            <w:tcW w:w="1418" w:type="dxa"/>
          </w:tcPr>
          <w:p w:rsidR="00000000" w:rsidRDefault="00A03C91">
            <w:pPr>
              <w:ind w:left="108"/>
              <w:jc w:val="right"/>
              <w:rPr>
                <w:b/>
                <w:snapToGrid w:val="0"/>
                <w:sz w:val="16"/>
                <w:lang w:val="en-GB"/>
              </w:rPr>
            </w:pPr>
            <w:r>
              <w:rPr>
                <w:b/>
                <w:snapToGrid w:val="0"/>
                <w:sz w:val="16"/>
                <w:lang w:val="en-GB"/>
              </w:rPr>
              <w:t>254.1</w:t>
            </w: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r>
              <w:rPr>
                <w:b/>
                <w:snapToGrid w:val="0"/>
                <w:sz w:val="16"/>
                <w:lang w:val="en-GB"/>
              </w:rPr>
              <w:t>27,049.0</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sz w:val="16"/>
                <w:lang w:val="en-GB"/>
              </w:rPr>
            </w:pPr>
            <w:r>
              <w:rPr>
                <w:snapToGrid w:val="0"/>
                <w:vanish/>
                <w:sz w:val="16"/>
                <w:lang w:val="en-GB"/>
              </w:rPr>
              <w:t>[SULON]</w:t>
            </w:r>
            <w:r>
              <w:rPr>
                <w:snapToGrid w:val="0"/>
                <w:sz w:val="16"/>
                <w:lang w:val="en-GB"/>
              </w:rPr>
              <w:t>Other revenue</w:t>
            </w: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43.6</w:t>
            </w: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16.0</w:t>
            </w: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51.5</w:t>
            </w: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14.9</w:t>
            </w: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11.0</w:t>
            </w: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448.3</w:t>
            </w: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585.3</w:t>
            </w:r>
          </w:p>
        </w:tc>
      </w:tr>
      <w:tr w:rsidR="00000000">
        <w:tblPrEx>
          <w:tblCellMar>
            <w:top w:w="0" w:type="dxa"/>
            <w:bottom w:w="0" w:type="dxa"/>
          </w:tblCellMar>
        </w:tblPrEx>
        <w:tc>
          <w:tcPr>
            <w:tcW w:w="3402" w:type="dxa"/>
          </w:tcPr>
          <w:p w:rsidR="00000000" w:rsidRDefault="00A03C91">
            <w:pPr>
              <w:ind w:left="108"/>
              <w:rPr>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b/>
                <w:snapToGrid w:val="0"/>
                <w:sz w:val="16"/>
                <w:lang w:val="en-GB"/>
              </w:rPr>
            </w:pPr>
            <w:r>
              <w:rPr>
                <w:snapToGrid w:val="0"/>
                <w:vanish/>
                <w:sz w:val="16"/>
                <w:lang w:val="en-GB"/>
              </w:rPr>
              <w:t>[SULON]</w:t>
            </w:r>
            <w:r>
              <w:rPr>
                <w:b/>
                <w:snapToGrid w:val="0"/>
                <w:sz w:val="16"/>
                <w:lang w:val="en-GB"/>
              </w:rPr>
              <w:t>Total segment revenue</w:t>
            </w: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16,582.2</w:t>
            </w: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4,385.5</w:t>
            </w: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3,291.4</w:t>
            </w: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2,661.8</w:t>
            </w: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265.1</w:t>
            </w: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448.3</w:t>
            </w: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27,634.3</w:t>
            </w:r>
          </w:p>
        </w:tc>
      </w:tr>
      <w:tr w:rsidR="00000000">
        <w:tblPrEx>
          <w:tblCellMar>
            <w:top w:w="0" w:type="dxa"/>
            <w:bottom w:w="0" w:type="dxa"/>
          </w:tblCellMar>
        </w:tblPrEx>
        <w:tc>
          <w:tcPr>
            <w:tcW w:w="3402" w:type="dxa"/>
          </w:tcPr>
          <w:p w:rsidR="00000000" w:rsidRDefault="00A03C91">
            <w:pPr>
              <w:ind w:left="108"/>
              <w:rPr>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r>
      <w:tr w:rsidR="00000000">
        <w:tblPrEx>
          <w:tblCellMar>
            <w:top w:w="0" w:type="dxa"/>
            <w:bottom w:w="0" w:type="dxa"/>
          </w:tblCellMar>
        </w:tblPrEx>
        <w:tc>
          <w:tcPr>
            <w:tcW w:w="3402" w:type="dxa"/>
          </w:tcPr>
          <w:p w:rsidR="00000000" w:rsidRDefault="00A03C91">
            <w:pPr>
              <w:ind w:left="108"/>
              <w:rPr>
                <w:snapToGrid w:val="0"/>
                <w:sz w:val="16"/>
                <w:lang w:val="en-GB"/>
              </w:rPr>
            </w:pPr>
            <w:r>
              <w:rPr>
                <w:snapToGrid w:val="0"/>
                <w:sz w:val="16"/>
                <w:lang w:val="en-GB"/>
              </w:rPr>
              <w:t>Segment result</w:t>
            </w:r>
          </w:p>
        </w:tc>
        <w:tc>
          <w:tcPr>
            <w:tcW w:w="1418" w:type="dxa"/>
          </w:tcPr>
          <w:p w:rsidR="00000000" w:rsidRDefault="00A03C91">
            <w:pPr>
              <w:ind w:left="108"/>
              <w:jc w:val="right"/>
              <w:rPr>
                <w:b/>
                <w:snapToGrid w:val="0"/>
                <w:sz w:val="16"/>
                <w:lang w:val="en-GB"/>
              </w:rPr>
            </w:pPr>
            <w:r>
              <w:rPr>
                <w:b/>
                <w:snapToGrid w:val="0"/>
                <w:sz w:val="16"/>
                <w:lang w:val="en-GB"/>
              </w:rPr>
              <w:t>566.7</w:t>
            </w:r>
          </w:p>
        </w:tc>
        <w:tc>
          <w:tcPr>
            <w:tcW w:w="1418" w:type="dxa"/>
          </w:tcPr>
          <w:p w:rsidR="00000000" w:rsidRDefault="00A03C91">
            <w:pPr>
              <w:ind w:left="108"/>
              <w:jc w:val="right"/>
              <w:rPr>
                <w:b/>
                <w:snapToGrid w:val="0"/>
                <w:sz w:val="16"/>
                <w:lang w:val="en-GB"/>
              </w:rPr>
            </w:pPr>
            <w:r>
              <w:rPr>
                <w:b/>
                <w:snapToGrid w:val="0"/>
                <w:sz w:val="16"/>
                <w:lang w:val="en-GB"/>
              </w:rPr>
              <w:t>103.8</w:t>
            </w:r>
          </w:p>
        </w:tc>
        <w:tc>
          <w:tcPr>
            <w:tcW w:w="1418" w:type="dxa"/>
          </w:tcPr>
          <w:p w:rsidR="00000000" w:rsidRDefault="00A03C91">
            <w:pPr>
              <w:ind w:left="108"/>
              <w:jc w:val="right"/>
              <w:rPr>
                <w:b/>
                <w:snapToGrid w:val="0"/>
                <w:sz w:val="16"/>
                <w:lang w:val="en-GB"/>
              </w:rPr>
            </w:pPr>
            <w:r>
              <w:rPr>
                <w:b/>
                <w:snapToGrid w:val="0"/>
                <w:sz w:val="16"/>
                <w:lang w:val="en-GB"/>
              </w:rPr>
              <w:t>9.9</w:t>
            </w:r>
          </w:p>
        </w:tc>
        <w:tc>
          <w:tcPr>
            <w:tcW w:w="1418" w:type="dxa"/>
          </w:tcPr>
          <w:p w:rsidR="00000000" w:rsidRDefault="00A03C91">
            <w:pPr>
              <w:ind w:left="108"/>
              <w:jc w:val="right"/>
              <w:rPr>
                <w:b/>
                <w:snapToGrid w:val="0"/>
                <w:sz w:val="16"/>
                <w:lang w:val="en-GB"/>
              </w:rPr>
            </w:pPr>
            <w:r>
              <w:rPr>
                <w:b/>
                <w:snapToGrid w:val="0"/>
                <w:sz w:val="16"/>
                <w:lang w:val="en-GB"/>
              </w:rPr>
              <w:t>89.9</w:t>
            </w:r>
          </w:p>
        </w:tc>
        <w:tc>
          <w:tcPr>
            <w:tcW w:w="1418" w:type="dxa"/>
          </w:tcPr>
          <w:p w:rsidR="00000000" w:rsidRDefault="00A03C91">
            <w:pPr>
              <w:ind w:left="108"/>
              <w:jc w:val="right"/>
              <w:rPr>
                <w:b/>
                <w:snapToGrid w:val="0"/>
                <w:sz w:val="16"/>
                <w:lang w:val="en-GB"/>
              </w:rPr>
            </w:pPr>
            <w:r>
              <w:rPr>
                <w:b/>
                <w:snapToGrid w:val="0"/>
                <w:sz w:val="16"/>
                <w:lang w:val="en-GB"/>
              </w:rPr>
              <w:t>(</w:t>
            </w:r>
            <w:r>
              <w:rPr>
                <w:b/>
                <w:snapToGrid w:val="0"/>
                <w:sz w:val="16"/>
                <w:lang w:val="en-GB"/>
              </w:rPr>
              <w:t>10.9)</w:t>
            </w:r>
          </w:p>
        </w:tc>
        <w:tc>
          <w:tcPr>
            <w:tcW w:w="1418" w:type="dxa"/>
          </w:tcPr>
          <w:p w:rsidR="00000000" w:rsidRDefault="00A03C91">
            <w:pPr>
              <w:ind w:left="108"/>
              <w:jc w:val="right"/>
              <w:rPr>
                <w:b/>
                <w:snapToGrid w:val="0"/>
                <w:sz w:val="16"/>
                <w:lang w:val="en-GB"/>
              </w:rPr>
            </w:pPr>
            <w:r>
              <w:rPr>
                <w:b/>
                <w:snapToGrid w:val="0"/>
                <w:sz w:val="16"/>
                <w:lang w:val="en-GB"/>
              </w:rPr>
              <w:t>(79.0)</w:t>
            </w:r>
          </w:p>
        </w:tc>
        <w:tc>
          <w:tcPr>
            <w:tcW w:w="1418" w:type="dxa"/>
          </w:tcPr>
          <w:p w:rsidR="00000000" w:rsidRDefault="00A03C91">
            <w:pPr>
              <w:ind w:left="108"/>
              <w:jc w:val="right"/>
              <w:rPr>
                <w:b/>
                <w:snapToGrid w:val="0"/>
                <w:sz w:val="16"/>
                <w:lang w:val="en-GB"/>
              </w:rPr>
            </w:pPr>
            <w:r>
              <w:rPr>
                <w:b/>
                <w:snapToGrid w:val="0"/>
                <w:sz w:val="16"/>
                <w:lang w:val="en-GB"/>
              </w:rPr>
              <w:t>680.4</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sz w:val="16"/>
                <w:lang w:val="en-GB"/>
              </w:rPr>
            </w:pPr>
            <w:r>
              <w:rPr>
                <w:snapToGrid w:val="0"/>
                <w:vanish/>
                <w:sz w:val="16"/>
                <w:lang w:val="en-GB"/>
              </w:rPr>
              <w:t>[SULON]</w:t>
            </w:r>
            <w:r>
              <w:rPr>
                <w:snapToGrid w:val="0"/>
                <w:sz w:val="16"/>
                <w:lang w:val="en-GB"/>
              </w:rPr>
              <w:t>Net borrowing costs</w:t>
            </w: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(63.2)</w:t>
            </w:r>
          </w:p>
        </w:tc>
      </w:tr>
      <w:tr w:rsidR="00000000">
        <w:tblPrEx>
          <w:tblCellMar>
            <w:top w:w="0" w:type="dxa"/>
            <w:bottom w:w="0" w:type="dxa"/>
          </w:tblCellMar>
        </w:tblPrEx>
        <w:tc>
          <w:tcPr>
            <w:tcW w:w="3402" w:type="dxa"/>
          </w:tcPr>
          <w:p w:rsidR="00000000" w:rsidRDefault="00A03C91">
            <w:pPr>
              <w:ind w:left="108"/>
              <w:rPr>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r>
      <w:tr w:rsidR="00000000">
        <w:tblPrEx>
          <w:tblCellMar>
            <w:top w:w="0" w:type="dxa"/>
            <w:bottom w:w="0" w:type="dxa"/>
          </w:tblCellMar>
        </w:tblPrEx>
        <w:tc>
          <w:tcPr>
            <w:tcW w:w="3402" w:type="dxa"/>
          </w:tcPr>
          <w:p w:rsidR="00000000" w:rsidRDefault="00A03C91">
            <w:pPr>
              <w:ind w:left="108"/>
              <w:rPr>
                <w:snapToGrid w:val="0"/>
                <w:sz w:val="16"/>
                <w:lang w:val="en-GB"/>
              </w:rPr>
            </w:pPr>
            <w:r>
              <w:rPr>
                <w:snapToGrid w:val="0"/>
                <w:sz w:val="16"/>
                <w:lang w:val="en-GB"/>
              </w:rPr>
              <w:t>Profit from ordinary activities before</w:t>
            </w: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r>
      <w:tr w:rsidR="00000000">
        <w:tblPrEx>
          <w:tblCellMar>
            <w:top w:w="0" w:type="dxa"/>
            <w:bottom w:w="0" w:type="dxa"/>
          </w:tblCellMar>
        </w:tblPrEx>
        <w:tc>
          <w:tcPr>
            <w:tcW w:w="3402" w:type="dxa"/>
          </w:tcPr>
          <w:p w:rsidR="00000000" w:rsidRDefault="00A03C91">
            <w:pPr>
              <w:ind w:left="108"/>
              <w:rPr>
                <w:snapToGrid w:val="0"/>
                <w:sz w:val="16"/>
                <w:lang w:val="en-GB"/>
              </w:rPr>
            </w:pPr>
            <w:r>
              <w:rPr>
                <w:snapToGrid w:val="0"/>
                <w:sz w:val="16"/>
                <w:lang w:val="en-GB"/>
              </w:rPr>
              <w:t>income tax</w:t>
            </w: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r>
              <w:rPr>
                <w:b/>
                <w:snapToGrid w:val="0"/>
                <w:sz w:val="16"/>
                <w:lang w:val="en-GB"/>
              </w:rPr>
              <w:t>617.2</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sz w:val="16"/>
                <w:lang w:val="en-GB"/>
              </w:rPr>
            </w:pPr>
            <w:r>
              <w:rPr>
                <w:snapToGrid w:val="0"/>
                <w:vanish/>
                <w:sz w:val="16"/>
                <w:lang w:val="en-GB"/>
              </w:rPr>
              <w:t>[SULON]</w:t>
            </w:r>
            <w:r>
              <w:rPr>
                <w:snapToGrid w:val="0"/>
                <w:sz w:val="16"/>
                <w:lang w:val="en-GB"/>
              </w:rPr>
              <w:t>Income tax expense</w:t>
            </w: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(187.7)</w:t>
            </w:r>
          </w:p>
        </w:tc>
      </w:tr>
      <w:tr w:rsidR="00000000">
        <w:tblPrEx>
          <w:tblCellMar>
            <w:top w:w="0" w:type="dxa"/>
            <w:bottom w:w="0" w:type="dxa"/>
          </w:tblCellMar>
        </w:tblPrEx>
        <w:tc>
          <w:tcPr>
            <w:tcW w:w="3402" w:type="dxa"/>
          </w:tcPr>
          <w:p w:rsidR="00000000" w:rsidRDefault="00A03C91">
            <w:pPr>
              <w:ind w:left="108"/>
              <w:rPr>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b/>
                <w:snapToGrid w:val="0"/>
                <w:sz w:val="16"/>
                <w:lang w:val="en-GB"/>
              </w:rPr>
            </w:pPr>
            <w:r>
              <w:rPr>
                <w:snapToGrid w:val="0"/>
                <w:vanish/>
                <w:sz w:val="16"/>
                <w:lang w:val="en-GB"/>
              </w:rPr>
              <w:t>[SULON]</w:t>
            </w:r>
            <w:r>
              <w:rPr>
                <w:b/>
                <w:snapToGrid w:val="0"/>
                <w:sz w:val="16"/>
                <w:lang w:val="en-GB"/>
              </w:rPr>
              <w:t>Net profit</w:t>
            </w: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429.5*</w:t>
            </w:r>
          </w:p>
        </w:tc>
      </w:tr>
      <w:tr w:rsidR="00000000">
        <w:tblPrEx>
          <w:tblCellMar>
            <w:top w:w="0" w:type="dxa"/>
            <w:bottom w:w="0" w:type="dxa"/>
          </w:tblCellMar>
        </w:tblPrEx>
        <w:tc>
          <w:tcPr>
            <w:tcW w:w="3402" w:type="dxa"/>
          </w:tcPr>
          <w:p w:rsidR="00000000" w:rsidRDefault="00A03C91">
            <w:pPr>
              <w:ind w:left="108"/>
              <w:rPr>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r>
      <w:tr w:rsidR="00000000">
        <w:tblPrEx>
          <w:tblCellMar>
            <w:top w:w="0" w:type="dxa"/>
            <w:bottom w:w="0" w:type="dxa"/>
          </w:tblCellMar>
        </w:tblPrEx>
        <w:tc>
          <w:tcPr>
            <w:tcW w:w="3402" w:type="dxa"/>
          </w:tcPr>
          <w:p w:rsidR="00000000" w:rsidRDefault="00A03C91">
            <w:pPr>
              <w:ind w:left="108"/>
              <w:rPr>
                <w:snapToGrid w:val="0"/>
                <w:sz w:val="16"/>
                <w:lang w:val="en-GB"/>
              </w:rPr>
            </w:pPr>
            <w:r>
              <w:rPr>
                <w:snapToGrid w:val="0"/>
                <w:sz w:val="16"/>
                <w:lang w:val="en-GB"/>
              </w:rPr>
              <w:t>Segment assets</w:t>
            </w:r>
          </w:p>
        </w:tc>
        <w:tc>
          <w:tcPr>
            <w:tcW w:w="1418" w:type="dxa"/>
          </w:tcPr>
          <w:p w:rsidR="00000000" w:rsidRDefault="00A03C91">
            <w:pPr>
              <w:ind w:left="108"/>
              <w:jc w:val="right"/>
              <w:rPr>
                <w:b/>
                <w:snapToGrid w:val="0"/>
                <w:sz w:val="16"/>
                <w:lang w:val="en-GB"/>
              </w:rPr>
            </w:pPr>
            <w:r>
              <w:rPr>
                <w:b/>
                <w:snapToGrid w:val="0"/>
                <w:sz w:val="16"/>
                <w:lang w:val="en-GB"/>
              </w:rPr>
              <w:t>3,535.8</w:t>
            </w:r>
          </w:p>
        </w:tc>
        <w:tc>
          <w:tcPr>
            <w:tcW w:w="1418" w:type="dxa"/>
          </w:tcPr>
          <w:p w:rsidR="00000000" w:rsidRDefault="00A03C91">
            <w:pPr>
              <w:ind w:left="108"/>
              <w:jc w:val="right"/>
              <w:rPr>
                <w:b/>
                <w:snapToGrid w:val="0"/>
                <w:sz w:val="16"/>
                <w:lang w:val="en-GB"/>
              </w:rPr>
            </w:pPr>
            <w:r>
              <w:rPr>
                <w:b/>
                <w:snapToGrid w:val="0"/>
                <w:sz w:val="16"/>
                <w:lang w:val="en-GB"/>
              </w:rPr>
              <w:t>1</w:t>
            </w:r>
            <w:r>
              <w:rPr>
                <w:b/>
                <w:snapToGrid w:val="0"/>
                <w:sz w:val="16"/>
                <w:lang w:val="en-GB"/>
              </w:rPr>
              <w:t>,362.1</w:t>
            </w:r>
          </w:p>
        </w:tc>
        <w:tc>
          <w:tcPr>
            <w:tcW w:w="1418" w:type="dxa"/>
          </w:tcPr>
          <w:p w:rsidR="00000000" w:rsidRDefault="00A03C91">
            <w:pPr>
              <w:ind w:left="108"/>
              <w:jc w:val="right"/>
              <w:rPr>
                <w:b/>
                <w:snapToGrid w:val="0"/>
                <w:sz w:val="16"/>
                <w:lang w:val="en-GB"/>
              </w:rPr>
            </w:pPr>
            <w:r>
              <w:rPr>
                <w:b/>
                <w:snapToGrid w:val="0"/>
                <w:sz w:val="16"/>
                <w:lang w:val="en-GB"/>
              </w:rPr>
              <w:t>1,026.4</w:t>
            </w:r>
          </w:p>
        </w:tc>
        <w:tc>
          <w:tcPr>
            <w:tcW w:w="1418" w:type="dxa"/>
          </w:tcPr>
          <w:p w:rsidR="00000000" w:rsidRDefault="00A03C91">
            <w:pPr>
              <w:ind w:left="108"/>
              <w:jc w:val="right"/>
              <w:rPr>
                <w:b/>
                <w:snapToGrid w:val="0"/>
                <w:sz w:val="16"/>
                <w:lang w:val="en-GB"/>
              </w:rPr>
            </w:pPr>
            <w:r>
              <w:rPr>
                <w:b/>
                <w:snapToGrid w:val="0"/>
                <w:sz w:val="16"/>
                <w:lang w:val="en-GB"/>
              </w:rPr>
              <w:t>793.8</w:t>
            </w:r>
          </w:p>
        </w:tc>
        <w:tc>
          <w:tcPr>
            <w:tcW w:w="1418" w:type="dxa"/>
          </w:tcPr>
          <w:p w:rsidR="00000000" w:rsidRDefault="00A03C91">
            <w:pPr>
              <w:ind w:left="108"/>
              <w:jc w:val="right"/>
              <w:rPr>
                <w:b/>
                <w:snapToGrid w:val="0"/>
                <w:sz w:val="16"/>
                <w:lang w:val="en-GB"/>
              </w:rPr>
            </w:pPr>
            <w:r>
              <w:rPr>
                <w:b/>
                <w:snapToGrid w:val="0"/>
                <w:sz w:val="16"/>
                <w:lang w:val="en-GB"/>
              </w:rPr>
              <w:t>76.4</w:t>
            </w:r>
          </w:p>
        </w:tc>
        <w:tc>
          <w:tcPr>
            <w:tcW w:w="1418" w:type="dxa"/>
          </w:tcPr>
          <w:p w:rsidR="00000000" w:rsidRDefault="00A03C91">
            <w:pPr>
              <w:ind w:left="108"/>
              <w:jc w:val="right"/>
              <w:rPr>
                <w:b/>
                <w:snapToGrid w:val="0"/>
                <w:sz w:val="16"/>
                <w:lang w:val="en-GB"/>
              </w:rPr>
            </w:pPr>
            <w:r>
              <w:rPr>
                <w:b/>
                <w:snapToGrid w:val="0"/>
                <w:sz w:val="16"/>
                <w:lang w:val="en-GB"/>
              </w:rPr>
              <w:t>1,413.6</w:t>
            </w:r>
          </w:p>
        </w:tc>
        <w:tc>
          <w:tcPr>
            <w:tcW w:w="1418" w:type="dxa"/>
          </w:tcPr>
          <w:p w:rsidR="00000000" w:rsidRDefault="00A03C91">
            <w:pPr>
              <w:ind w:left="108"/>
              <w:jc w:val="right"/>
              <w:rPr>
                <w:b/>
                <w:snapToGrid w:val="0"/>
                <w:sz w:val="16"/>
                <w:lang w:val="en-GB"/>
              </w:rPr>
            </w:pPr>
            <w:r>
              <w:rPr>
                <w:b/>
                <w:snapToGrid w:val="0"/>
                <w:sz w:val="16"/>
                <w:lang w:val="en-GB"/>
              </w:rPr>
              <w:t>8,208.1</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sz w:val="16"/>
                <w:lang w:val="en-GB"/>
              </w:rPr>
            </w:pPr>
            <w:r>
              <w:rPr>
                <w:snapToGrid w:val="0"/>
                <w:vanish/>
                <w:sz w:val="16"/>
                <w:lang w:val="en-GB"/>
              </w:rPr>
              <w:t>[SULON]</w:t>
            </w:r>
            <w:r>
              <w:rPr>
                <w:snapToGrid w:val="0"/>
                <w:sz w:val="16"/>
                <w:lang w:val="en-GB"/>
              </w:rPr>
              <w:t>Tax assets</w:t>
            </w: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221.9</w:t>
            </w:r>
          </w:p>
        </w:tc>
      </w:tr>
      <w:tr w:rsidR="00000000">
        <w:tblPrEx>
          <w:tblCellMar>
            <w:top w:w="0" w:type="dxa"/>
            <w:bottom w:w="0" w:type="dxa"/>
          </w:tblCellMar>
        </w:tblPrEx>
        <w:tc>
          <w:tcPr>
            <w:tcW w:w="3402" w:type="dxa"/>
          </w:tcPr>
          <w:p w:rsidR="00000000" w:rsidRDefault="00A03C91">
            <w:pPr>
              <w:ind w:left="108"/>
              <w:rPr>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b/>
                <w:snapToGrid w:val="0"/>
                <w:sz w:val="16"/>
                <w:lang w:val="en-GB"/>
              </w:rPr>
            </w:pPr>
            <w:r>
              <w:rPr>
                <w:snapToGrid w:val="0"/>
                <w:vanish/>
                <w:sz w:val="16"/>
                <w:lang w:val="en-GB"/>
              </w:rPr>
              <w:t>[SULON]</w:t>
            </w:r>
            <w:r>
              <w:rPr>
                <w:b/>
                <w:snapToGrid w:val="0"/>
                <w:sz w:val="16"/>
                <w:lang w:val="en-GB"/>
              </w:rPr>
              <w:t>Total assets</w:t>
            </w: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8,430.0</w:t>
            </w:r>
          </w:p>
        </w:tc>
      </w:tr>
      <w:tr w:rsidR="00000000">
        <w:tblPrEx>
          <w:tblCellMar>
            <w:top w:w="0" w:type="dxa"/>
            <w:bottom w:w="0" w:type="dxa"/>
          </w:tblCellMar>
        </w:tblPrEx>
        <w:tc>
          <w:tcPr>
            <w:tcW w:w="3402" w:type="dxa"/>
          </w:tcPr>
          <w:p w:rsidR="00000000" w:rsidRDefault="00A03C91">
            <w:pPr>
              <w:ind w:left="108"/>
              <w:rPr>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r>
      <w:tr w:rsidR="00000000">
        <w:tblPrEx>
          <w:tblCellMar>
            <w:top w:w="0" w:type="dxa"/>
            <w:bottom w:w="0" w:type="dxa"/>
          </w:tblCellMar>
        </w:tblPrEx>
        <w:tc>
          <w:tcPr>
            <w:tcW w:w="3402" w:type="dxa"/>
          </w:tcPr>
          <w:p w:rsidR="00000000" w:rsidRDefault="00A03C91">
            <w:pPr>
              <w:ind w:left="108"/>
              <w:rPr>
                <w:snapToGrid w:val="0"/>
                <w:sz w:val="16"/>
                <w:lang w:val="en-GB"/>
              </w:rPr>
            </w:pPr>
            <w:r>
              <w:rPr>
                <w:snapToGrid w:val="0"/>
                <w:sz w:val="16"/>
                <w:lang w:val="en-GB"/>
              </w:rPr>
              <w:t>Segment liabilities</w:t>
            </w:r>
          </w:p>
        </w:tc>
        <w:tc>
          <w:tcPr>
            <w:tcW w:w="1418" w:type="dxa"/>
          </w:tcPr>
          <w:p w:rsidR="00000000" w:rsidRDefault="00A03C91">
            <w:pPr>
              <w:ind w:left="108"/>
              <w:jc w:val="right"/>
              <w:rPr>
                <w:b/>
                <w:snapToGrid w:val="0"/>
                <w:sz w:val="16"/>
                <w:lang w:val="en-GB"/>
              </w:rPr>
            </w:pPr>
            <w:r>
              <w:rPr>
                <w:b/>
                <w:snapToGrid w:val="0"/>
                <w:sz w:val="16"/>
                <w:lang w:val="en-GB"/>
              </w:rPr>
              <w:t>(1,563.7)</w:t>
            </w:r>
          </w:p>
        </w:tc>
        <w:tc>
          <w:tcPr>
            <w:tcW w:w="1418" w:type="dxa"/>
          </w:tcPr>
          <w:p w:rsidR="00000000" w:rsidRDefault="00A03C91">
            <w:pPr>
              <w:ind w:left="108"/>
              <w:jc w:val="right"/>
              <w:rPr>
                <w:b/>
                <w:snapToGrid w:val="0"/>
                <w:sz w:val="16"/>
                <w:lang w:val="en-GB"/>
              </w:rPr>
            </w:pPr>
            <w:r>
              <w:rPr>
                <w:b/>
                <w:snapToGrid w:val="0"/>
                <w:sz w:val="16"/>
                <w:lang w:val="en-GB"/>
              </w:rPr>
              <w:t>(520.3)</w:t>
            </w:r>
          </w:p>
        </w:tc>
        <w:tc>
          <w:tcPr>
            <w:tcW w:w="1418" w:type="dxa"/>
          </w:tcPr>
          <w:p w:rsidR="00000000" w:rsidRDefault="00A03C91">
            <w:pPr>
              <w:ind w:left="108"/>
              <w:jc w:val="right"/>
              <w:rPr>
                <w:b/>
                <w:snapToGrid w:val="0"/>
                <w:sz w:val="16"/>
                <w:lang w:val="en-GB"/>
              </w:rPr>
            </w:pPr>
            <w:r>
              <w:rPr>
                <w:b/>
                <w:snapToGrid w:val="0"/>
                <w:sz w:val="16"/>
                <w:lang w:val="en-GB"/>
              </w:rPr>
              <w:t>(397.3)</w:t>
            </w:r>
          </w:p>
        </w:tc>
        <w:tc>
          <w:tcPr>
            <w:tcW w:w="1418" w:type="dxa"/>
          </w:tcPr>
          <w:p w:rsidR="00000000" w:rsidRDefault="00A03C91">
            <w:pPr>
              <w:ind w:left="108"/>
              <w:jc w:val="right"/>
              <w:rPr>
                <w:b/>
                <w:snapToGrid w:val="0"/>
                <w:sz w:val="16"/>
                <w:lang w:val="en-GB"/>
              </w:rPr>
            </w:pPr>
            <w:r>
              <w:rPr>
                <w:b/>
                <w:snapToGrid w:val="0"/>
                <w:sz w:val="16"/>
                <w:lang w:val="en-GB"/>
              </w:rPr>
              <w:t>(340.5)</w:t>
            </w:r>
          </w:p>
        </w:tc>
        <w:tc>
          <w:tcPr>
            <w:tcW w:w="1418" w:type="dxa"/>
          </w:tcPr>
          <w:p w:rsidR="00000000" w:rsidRDefault="00A03C91">
            <w:pPr>
              <w:ind w:left="108"/>
              <w:jc w:val="right"/>
              <w:rPr>
                <w:b/>
                <w:snapToGrid w:val="0"/>
                <w:sz w:val="16"/>
                <w:lang w:val="en-GB"/>
              </w:rPr>
            </w:pPr>
            <w:r>
              <w:rPr>
                <w:b/>
                <w:snapToGrid w:val="0"/>
                <w:sz w:val="16"/>
                <w:lang w:val="en-GB"/>
              </w:rPr>
              <w:t>(47.2)</w:t>
            </w:r>
          </w:p>
        </w:tc>
        <w:tc>
          <w:tcPr>
            <w:tcW w:w="1418" w:type="dxa"/>
          </w:tcPr>
          <w:p w:rsidR="00000000" w:rsidRDefault="00A03C91">
            <w:pPr>
              <w:ind w:left="108"/>
              <w:jc w:val="right"/>
              <w:rPr>
                <w:b/>
                <w:snapToGrid w:val="0"/>
                <w:sz w:val="16"/>
                <w:lang w:val="en-GB"/>
              </w:rPr>
            </w:pPr>
            <w:r>
              <w:rPr>
                <w:b/>
                <w:snapToGrid w:val="0"/>
                <w:sz w:val="16"/>
                <w:lang w:val="en-GB"/>
              </w:rPr>
              <w:t>(1,595.9)</w:t>
            </w:r>
          </w:p>
        </w:tc>
        <w:tc>
          <w:tcPr>
            <w:tcW w:w="1418" w:type="dxa"/>
          </w:tcPr>
          <w:p w:rsidR="00000000" w:rsidRDefault="00A03C91">
            <w:pPr>
              <w:ind w:left="108"/>
              <w:jc w:val="right"/>
              <w:rPr>
                <w:b/>
                <w:snapToGrid w:val="0"/>
                <w:sz w:val="16"/>
                <w:lang w:val="en-GB"/>
              </w:rPr>
            </w:pPr>
            <w:r>
              <w:rPr>
                <w:b/>
                <w:snapToGrid w:val="0"/>
                <w:sz w:val="16"/>
                <w:lang w:val="en-GB"/>
              </w:rPr>
              <w:t>(4,464.9)</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sz w:val="16"/>
                <w:lang w:val="en-GB"/>
              </w:rPr>
            </w:pPr>
            <w:r>
              <w:rPr>
                <w:snapToGrid w:val="0"/>
                <w:vanish/>
                <w:sz w:val="16"/>
                <w:lang w:val="en-GB"/>
              </w:rPr>
              <w:t>[SULON]</w:t>
            </w:r>
            <w:r>
              <w:rPr>
                <w:snapToGrid w:val="0"/>
                <w:sz w:val="16"/>
                <w:lang w:val="en-GB"/>
              </w:rPr>
              <w:t>Tax liabilities</w:t>
            </w: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(188.7)</w:t>
            </w:r>
          </w:p>
        </w:tc>
      </w:tr>
      <w:tr w:rsidR="00000000">
        <w:tblPrEx>
          <w:tblCellMar>
            <w:top w:w="0" w:type="dxa"/>
            <w:bottom w:w="0" w:type="dxa"/>
          </w:tblCellMar>
        </w:tblPrEx>
        <w:tc>
          <w:tcPr>
            <w:tcW w:w="3402" w:type="dxa"/>
          </w:tcPr>
          <w:p w:rsidR="00000000" w:rsidRDefault="00A03C91">
            <w:pPr>
              <w:ind w:left="108"/>
              <w:rPr>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b/>
                <w:snapToGrid w:val="0"/>
                <w:sz w:val="16"/>
                <w:lang w:val="en-GB"/>
              </w:rPr>
            </w:pPr>
            <w:r>
              <w:rPr>
                <w:snapToGrid w:val="0"/>
                <w:vanish/>
                <w:sz w:val="16"/>
                <w:lang w:val="en-GB"/>
              </w:rPr>
              <w:t>[SULON]</w:t>
            </w:r>
            <w:r>
              <w:rPr>
                <w:b/>
                <w:snapToGrid w:val="0"/>
                <w:sz w:val="16"/>
                <w:lang w:val="en-GB"/>
              </w:rPr>
              <w:t>Total liabilities</w:t>
            </w: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(4,653.6)</w:t>
            </w:r>
          </w:p>
        </w:tc>
      </w:tr>
      <w:tr w:rsidR="00000000">
        <w:tblPrEx>
          <w:tblCellMar>
            <w:top w:w="0" w:type="dxa"/>
            <w:bottom w:w="0" w:type="dxa"/>
          </w:tblCellMar>
        </w:tblPrEx>
        <w:tc>
          <w:tcPr>
            <w:tcW w:w="3402" w:type="dxa"/>
          </w:tcPr>
          <w:p w:rsidR="00000000" w:rsidRDefault="00A03C91">
            <w:pPr>
              <w:ind w:left="108"/>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r>
      <w:tr w:rsidR="00000000">
        <w:tblPrEx>
          <w:tblCellMar>
            <w:top w:w="0" w:type="dxa"/>
            <w:bottom w:w="0" w:type="dxa"/>
          </w:tblCellMar>
        </w:tblPrEx>
        <w:tc>
          <w:tcPr>
            <w:tcW w:w="3402" w:type="dxa"/>
          </w:tcPr>
          <w:p w:rsidR="00000000" w:rsidRDefault="00A03C91">
            <w:pPr>
              <w:ind w:left="108"/>
              <w:rPr>
                <w:snapToGrid w:val="0"/>
                <w:sz w:val="16"/>
                <w:lang w:val="en-GB"/>
              </w:rPr>
            </w:pPr>
            <w:r>
              <w:rPr>
                <w:snapToGrid w:val="0"/>
                <w:sz w:val="16"/>
                <w:lang w:val="en-GB"/>
              </w:rPr>
              <w:t>Acquisitions of property, plant and equipment,</w:t>
            </w: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r>
      <w:tr w:rsidR="00000000">
        <w:tblPrEx>
          <w:tblCellMar>
            <w:top w:w="0" w:type="dxa"/>
            <w:bottom w:w="0" w:type="dxa"/>
          </w:tblCellMar>
        </w:tblPrEx>
        <w:tc>
          <w:tcPr>
            <w:tcW w:w="3402" w:type="dxa"/>
          </w:tcPr>
          <w:p w:rsidR="00000000" w:rsidRDefault="00A03C91">
            <w:pPr>
              <w:ind w:left="108"/>
              <w:rPr>
                <w:snapToGrid w:val="0"/>
                <w:sz w:val="16"/>
                <w:lang w:val="en-GB"/>
              </w:rPr>
            </w:pPr>
            <w:r>
              <w:rPr>
                <w:snapToGrid w:val="0"/>
                <w:sz w:val="16"/>
                <w:lang w:val="en-GB"/>
              </w:rPr>
              <w:t>intangibles and other non-current segment</w:t>
            </w: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c>
          <w:tcPr>
            <w:tcW w:w="1418" w:type="dxa"/>
          </w:tcPr>
          <w:p w:rsidR="00000000" w:rsidRDefault="00A03C91">
            <w:pPr>
              <w:ind w:left="108"/>
              <w:jc w:val="right"/>
              <w:rPr>
                <w:b/>
                <w:snapToGrid w:val="0"/>
                <w:sz w:val="16"/>
                <w:lang w:val="en-GB"/>
              </w:rPr>
            </w:pPr>
          </w:p>
        </w:tc>
      </w:tr>
      <w:tr w:rsidR="00000000">
        <w:tblPrEx>
          <w:tblCellMar>
            <w:top w:w="0" w:type="dxa"/>
            <w:bottom w:w="0" w:type="dxa"/>
          </w:tblCellMar>
        </w:tblPrEx>
        <w:tc>
          <w:tcPr>
            <w:tcW w:w="3402" w:type="dxa"/>
          </w:tcPr>
          <w:p w:rsidR="00000000" w:rsidRDefault="00A03C91">
            <w:pPr>
              <w:ind w:left="108"/>
              <w:rPr>
                <w:snapToGrid w:val="0"/>
                <w:sz w:val="16"/>
                <w:lang w:val="en-GB"/>
              </w:rPr>
            </w:pPr>
            <w:r>
              <w:rPr>
                <w:snapToGrid w:val="0"/>
                <w:sz w:val="16"/>
                <w:lang w:val="en-GB"/>
              </w:rPr>
              <w:t>assets</w:t>
            </w:r>
          </w:p>
        </w:tc>
        <w:tc>
          <w:tcPr>
            <w:tcW w:w="1418" w:type="dxa"/>
          </w:tcPr>
          <w:p w:rsidR="00000000" w:rsidRDefault="00A03C91">
            <w:pPr>
              <w:ind w:left="108"/>
              <w:jc w:val="right"/>
              <w:rPr>
                <w:b/>
                <w:snapToGrid w:val="0"/>
                <w:sz w:val="16"/>
                <w:lang w:val="en-GB"/>
              </w:rPr>
            </w:pPr>
            <w:r>
              <w:rPr>
                <w:b/>
                <w:snapToGrid w:val="0"/>
                <w:sz w:val="16"/>
                <w:lang w:val="en-GB"/>
              </w:rPr>
              <w:t>627.3</w:t>
            </w:r>
          </w:p>
        </w:tc>
        <w:tc>
          <w:tcPr>
            <w:tcW w:w="1418" w:type="dxa"/>
          </w:tcPr>
          <w:p w:rsidR="00000000" w:rsidRDefault="00A03C91">
            <w:pPr>
              <w:ind w:left="108"/>
              <w:jc w:val="right"/>
              <w:rPr>
                <w:b/>
                <w:snapToGrid w:val="0"/>
                <w:sz w:val="16"/>
                <w:lang w:val="en-GB"/>
              </w:rPr>
            </w:pPr>
            <w:r>
              <w:rPr>
                <w:b/>
                <w:snapToGrid w:val="0"/>
                <w:sz w:val="16"/>
                <w:lang w:val="en-GB"/>
              </w:rPr>
              <w:t>116.5</w:t>
            </w:r>
          </w:p>
        </w:tc>
        <w:tc>
          <w:tcPr>
            <w:tcW w:w="1418" w:type="dxa"/>
          </w:tcPr>
          <w:p w:rsidR="00000000" w:rsidRDefault="00A03C91">
            <w:pPr>
              <w:ind w:left="108"/>
              <w:jc w:val="right"/>
              <w:rPr>
                <w:b/>
                <w:snapToGrid w:val="0"/>
                <w:sz w:val="16"/>
                <w:lang w:val="en-GB"/>
              </w:rPr>
            </w:pPr>
            <w:r>
              <w:rPr>
                <w:b/>
                <w:snapToGrid w:val="0"/>
                <w:sz w:val="16"/>
                <w:lang w:val="en-GB"/>
              </w:rPr>
              <w:t>53.4</w:t>
            </w:r>
          </w:p>
        </w:tc>
        <w:tc>
          <w:tcPr>
            <w:tcW w:w="1418" w:type="dxa"/>
          </w:tcPr>
          <w:p w:rsidR="00000000" w:rsidRDefault="00A03C91">
            <w:pPr>
              <w:ind w:left="108"/>
              <w:jc w:val="right"/>
              <w:rPr>
                <w:b/>
                <w:snapToGrid w:val="0"/>
                <w:sz w:val="16"/>
                <w:lang w:val="en-GB"/>
              </w:rPr>
            </w:pPr>
            <w:r>
              <w:rPr>
                <w:b/>
                <w:snapToGrid w:val="0"/>
                <w:sz w:val="16"/>
                <w:lang w:val="en-GB"/>
              </w:rPr>
              <w:t>41.5</w:t>
            </w:r>
          </w:p>
        </w:tc>
        <w:tc>
          <w:tcPr>
            <w:tcW w:w="1418" w:type="dxa"/>
          </w:tcPr>
          <w:p w:rsidR="00000000" w:rsidRDefault="00A03C91">
            <w:pPr>
              <w:ind w:left="108"/>
              <w:jc w:val="right"/>
              <w:rPr>
                <w:b/>
                <w:snapToGrid w:val="0"/>
                <w:sz w:val="16"/>
                <w:lang w:val="en-GB"/>
              </w:rPr>
            </w:pPr>
            <w:r>
              <w:rPr>
                <w:b/>
                <w:snapToGrid w:val="0"/>
                <w:sz w:val="16"/>
                <w:lang w:val="en-GB"/>
              </w:rPr>
              <w:t>11.2</w:t>
            </w:r>
          </w:p>
        </w:tc>
        <w:tc>
          <w:tcPr>
            <w:tcW w:w="1418" w:type="dxa"/>
          </w:tcPr>
          <w:p w:rsidR="00000000" w:rsidRDefault="00A03C91">
            <w:pPr>
              <w:ind w:left="108"/>
              <w:jc w:val="right"/>
              <w:rPr>
                <w:b/>
                <w:snapToGrid w:val="0"/>
                <w:sz w:val="16"/>
                <w:lang w:val="en-GB"/>
              </w:rPr>
            </w:pPr>
            <w:r>
              <w:rPr>
                <w:b/>
                <w:snapToGrid w:val="0"/>
                <w:sz w:val="16"/>
                <w:lang w:val="en-GB"/>
              </w:rPr>
              <w:t>142.4</w:t>
            </w:r>
          </w:p>
        </w:tc>
        <w:tc>
          <w:tcPr>
            <w:tcW w:w="1418" w:type="dxa"/>
          </w:tcPr>
          <w:p w:rsidR="00000000" w:rsidRDefault="00A03C91">
            <w:pPr>
              <w:ind w:left="108"/>
              <w:jc w:val="right"/>
              <w:rPr>
                <w:b/>
                <w:snapToGrid w:val="0"/>
                <w:sz w:val="16"/>
                <w:lang w:val="en-GB"/>
              </w:rPr>
            </w:pPr>
            <w:r>
              <w:rPr>
                <w:b/>
                <w:snapToGrid w:val="0"/>
                <w:sz w:val="16"/>
                <w:lang w:val="en-GB"/>
              </w:rPr>
              <w:t>992.3</w:t>
            </w:r>
          </w:p>
        </w:tc>
      </w:tr>
      <w:tr w:rsidR="00000000">
        <w:tblPrEx>
          <w:tblCellMar>
            <w:top w:w="0" w:type="dxa"/>
            <w:bottom w:w="0" w:type="dxa"/>
          </w:tblCellMar>
        </w:tblPrEx>
        <w:tc>
          <w:tcPr>
            <w:tcW w:w="3402" w:type="dxa"/>
          </w:tcPr>
          <w:p w:rsidR="00000000" w:rsidRDefault="00A03C91">
            <w:pPr>
              <w:ind w:left="108"/>
              <w:rPr>
                <w:snapToGrid w:val="0"/>
                <w:sz w:val="16"/>
                <w:lang w:val="en-GB"/>
              </w:rPr>
            </w:pPr>
            <w:r>
              <w:rPr>
                <w:snapToGrid w:val="0"/>
                <w:sz w:val="16"/>
                <w:lang w:val="en-GB"/>
              </w:rPr>
              <w:t>Depreciation and amortisation expense</w:t>
            </w:r>
          </w:p>
        </w:tc>
        <w:tc>
          <w:tcPr>
            <w:tcW w:w="1418" w:type="dxa"/>
          </w:tcPr>
          <w:p w:rsidR="00000000" w:rsidRDefault="00A03C91">
            <w:pPr>
              <w:ind w:left="108"/>
              <w:jc w:val="right"/>
              <w:rPr>
                <w:b/>
                <w:snapToGrid w:val="0"/>
                <w:sz w:val="16"/>
                <w:lang w:val="en-GB"/>
              </w:rPr>
            </w:pPr>
            <w:r>
              <w:rPr>
                <w:b/>
                <w:snapToGrid w:val="0"/>
                <w:sz w:val="16"/>
                <w:lang w:val="en-GB"/>
              </w:rPr>
              <w:t>257.1</w:t>
            </w:r>
          </w:p>
        </w:tc>
        <w:tc>
          <w:tcPr>
            <w:tcW w:w="1418" w:type="dxa"/>
          </w:tcPr>
          <w:p w:rsidR="00000000" w:rsidRDefault="00A03C91">
            <w:pPr>
              <w:ind w:left="108"/>
              <w:jc w:val="right"/>
              <w:rPr>
                <w:b/>
                <w:snapToGrid w:val="0"/>
                <w:sz w:val="16"/>
                <w:lang w:val="en-GB"/>
              </w:rPr>
            </w:pPr>
            <w:r>
              <w:rPr>
                <w:b/>
                <w:snapToGrid w:val="0"/>
                <w:sz w:val="16"/>
                <w:lang w:val="en-GB"/>
              </w:rPr>
              <w:t>67.9</w:t>
            </w:r>
          </w:p>
        </w:tc>
        <w:tc>
          <w:tcPr>
            <w:tcW w:w="1418" w:type="dxa"/>
          </w:tcPr>
          <w:p w:rsidR="00000000" w:rsidRDefault="00A03C91">
            <w:pPr>
              <w:ind w:left="108"/>
              <w:jc w:val="right"/>
              <w:rPr>
                <w:b/>
                <w:snapToGrid w:val="0"/>
                <w:sz w:val="16"/>
                <w:lang w:val="en-GB"/>
              </w:rPr>
            </w:pPr>
            <w:r>
              <w:rPr>
                <w:b/>
                <w:snapToGrid w:val="0"/>
                <w:sz w:val="16"/>
                <w:lang w:val="en-GB"/>
              </w:rPr>
              <w:t>68.2</w:t>
            </w:r>
          </w:p>
        </w:tc>
        <w:tc>
          <w:tcPr>
            <w:tcW w:w="1418" w:type="dxa"/>
          </w:tcPr>
          <w:p w:rsidR="00000000" w:rsidRDefault="00A03C91">
            <w:pPr>
              <w:ind w:left="108"/>
              <w:jc w:val="right"/>
              <w:rPr>
                <w:b/>
                <w:snapToGrid w:val="0"/>
                <w:sz w:val="16"/>
                <w:lang w:val="en-GB"/>
              </w:rPr>
            </w:pPr>
            <w:r>
              <w:rPr>
                <w:b/>
                <w:snapToGrid w:val="0"/>
                <w:sz w:val="16"/>
                <w:lang w:val="en-GB"/>
              </w:rPr>
              <w:t>55.7</w:t>
            </w:r>
          </w:p>
        </w:tc>
        <w:tc>
          <w:tcPr>
            <w:tcW w:w="1418" w:type="dxa"/>
          </w:tcPr>
          <w:p w:rsidR="00000000" w:rsidRDefault="00A03C91">
            <w:pPr>
              <w:ind w:left="108"/>
              <w:jc w:val="right"/>
              <w:rPr>
                <w:b/>
                <w:snapToGrid w:val="0"/>
                <w:sz w:val="16"/>
                <w:lang w:val="en-GB"/>
              </w:rPr>
            </w:pPr>
            <w:r>
              <w:rPr>
                <w:b/>
                <w:snapToGrid w:val="0"/>
                <w:sz w:val="16"/>
                <w:lang w:val="en-GB"/>
              </w:rPr>
              <w:t>4.4</w:t>
            </w:r>
          </w:p>
        </w:tc>
        <w:tc>
          <w:tcPr>
            <w:tcW w:w="1418" w:type="dxa"/>
          </w:tcPr>
          <w:p w:rsidR="00000000" w:rsidRDefault="00A03C91">
            <w:pPr>
              <w:ind w:left="108"/>
              <w:jc w:val="right"/>
              <w:rPr>
                <w:b/>
                <w:snapToGrid w:val="0"/>
                <w:sz w:val="16"/>
                <w:lang w:val="en-GB"/>
              </w:rPr>
            </w:pPr>
            <w:r>
              <w:rPr>
                <w:b/>
                <w:snapToGrid w:val="0"/>
                <w:sz w:val="16"/>
                <w:lang w:val="en-GB"/>
              </w:rPr>
              <w:t>50.9</w:t>
            </w:r>
          </w:p>
        </w:tc>
        <w:tc>
          <w:tcPr>
            <w:tcW w:w="1418" w:type="dxa"/>
          </w:tcPr>
          <w:p w:rsidR="00000000" w:rsidRDefault="00A03C91">
            <w:pPr>
              <w:ind w:left="108"/>
              <w:jc w:val="right"/>
              <w:rPr>
                <w:b/>
                <w:snapToGrid w:val="0"/>
                <w:sz w:val="16"/>
                <w:lang w:val="en-GB"/>
              </w:rPr>
            </w:pPr>
            <w:r>
              <w:rPr>
                <w:b/>
                <w:snapToGrid w:val="0"/>
                <w:sz w:val="16"/>
                <w:lang w:val="en-GB"/>
              </w:rPr>
              <w:t>504.2</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sz w:val="16"/>
                <w:lang w:val="en-GB"/>
              </w:rPr>
            </w:pPr>
            <w:r>
              <w:rPr>
                <w:snapToGrid w:val="0"/>
                <w:vanish/>
                <w:sz w:val="16"/>
                <w:lang w:val="en-GB"/>
              </w:rPr>
              <w:t>[SULON]</w:t>
            </w:r>
            <w:r>
              <w:rPr>
                <w:snapToGrid w:val="0"/>
                <w:sz w:val="16"/>
                <w:lang w:val="en-GB"/>
              </w:rPr>
              <w:t>Other non-cash expenses</w:t>
            </w: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59.0</w:t>
            </w: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23.7</w:t>
            </w: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21.6</w:t>
            </w: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2.8</w:t>
            </w: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(0.7)</w:t>
            </w: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70.8</w:t>
            </w:r>
          </w:p>
        </w:tc>
        <w:tc>
          <w:tcPr>
            <w:tcW w:w="1418" w:type="dxa"/>
            <w:tcBorders>
              <w:bottom w:val="single" w:sz="18" w:space="0" w:color="auto"/>
            </w:tcBorders>
          </w:tcPr>
          <w:p w:rsidR="00000000" w:rsidRDefault="00A03C91">
            <w:pPr>
              <w:ind w:left="108"/>
              <w:jc w:val="right"/>
              <w:rPr>
                <w:b/>
                <w:snapToGrid w:val="0"/>
                <w:sz w:val="16"/>
                <w:lang w:val="en-GB"/>
              </w:rPr>
            </w:pPr>
            <w:r>
              <w:rPr>
                <w:b/>
                <w:snapToGrid w:val="0"/>
                <w:sz w:val="16"/>
                <w:lang w:val="en-GB"/>
              </w:rPr>
              <w:t>177.2</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The net profit for the year was $429.5 million. After adjusting for the impact of changes in accounting policies and estimates of $64.0 million (related tax of $22</w:t>
      </w:r>
      <w:r>
        <w:rPr>
          <w:snapToGrid w:val="0"/>
          <w:lang w:val="en-GB"/>
        </w:rPr>
        <w:t>.3 million), the Kmart New Zealand onerous lease provision reversal of $12.8 million and the profit on sale of Sydney Central Plaza of $5.5 million (related tax of $2.7 million), the net profit would have been $455.6 million.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In prior years Kmart &amp; </w:t>
      </w:r>
      <w:proofErr w:type="spellStart"/>
      <w:r>
        <w:rPr>
          <w:snapToGrid w:val="0"/>
          <w:lang w:val="en-GB"/>
        </w:rPr>
        <w:t>Office</w:t>
      </w:r>
      <w:r>
        <w:rPr>
          <w:snapToGrid w:val="0"/>
          <w:lang w:val="en-GB"/>
        </w:rPr>
        <w:t>works</w:t>
      </w:r>
      <w:proofErr w:type="spellEnd"/>
      <w:r>
        <w:rPr>
          <w:snapToGrid w:val="0"/>
          <w:lang w:val="en-GB"/>
        </w:rPr>
        <w:t xml:space="preserve">, MGB &amp; </w:t>
      </w:r>
      <w:proofErr w:type="spellStart"/>
      <w:r>
        <w:rPr>
          <w:snapToGrid w:val="0"/>
          <w:lang w:val="en-GB"/>
        </w:rPr>
        <w:t>Megamart</w:t>
      </w:r>
      <w:proofErr w:type="spellEnd"/>
      <w:r>
        <w:rPr>
          <w:snapToGrid w:val="0"/>
          <w:lang w:val="en-GB"/>
        </w:rPr>
        <w:t xml:space="preserve">, and Target were aggregated under the General Merchandise &amp; Apparel (GM&amp;A) segment. During the 2003 financial year, management reporting was restructured resulting in the </w:t>
      </w:r>
      <w:proofErr w:type="spellStart"/>
      <w:r>
        <w:rPr>
          <w:snapToGrid w:val="0"/>
          <w:lang w:val="en-GB"/>
        </w:rPr>
        <w:t>disaggregation</w:t>
      </w:r>
      <w:proofErr w:type="spellEnd"/>
      <w:r>
        <w:rPr>
          <w:snapToGrid w:val="0"/>
          <w:lang w:val="en-GB"/>
        </w:rPr>
        <w:t xml:space="preserve"> of this segment. The 2002 comparative segment re</w:t>
      </w:r>
      <w:r>
        <w:rPr>
          <w:snapToGrid w:val="0"/>
          <w:lang w:val="en-GB"/>
        </w:rPr>
        <w:t>sults have been amended accordingly.</w:t>
      </w:r>
    </w:p>
    <w:p w:rsidR="00000000" w:rsidRDefault="00A03C91">
      <w:pPr>
        <w:shd w:val="clear" w:color="auto" w:fill="FFFFFF"/>
        <w:ind w:left="108"/>
        <w:rPr>
          <w:snapToGrid w:val="0"/>
          <w:lang w:val="en-GB"/>
        </w:rPr>
      </w:pPr>
    </w:p>
    <w:tbl>
      <w:tblPr>
        <w:tblW w:w="0" w:type="auto"/>
        <w:tblLayout w:type="fixed"/>
        <w:tblLook w:val="0000"/>
      </w:tblPr>
      <w:tblGrid>
        <w:gridCol w:w="3402"/>
        <w:gridCol w:w="1418"/>
        <w:gridCol w:w="1418"/>
        <w:gridCol w:w="1418"/>
        <w:gridCol w:w="1418"/>
        <w:gridCol w:w="1418"/>
        <w:gridCol w:w="1418"/>
        <w:gridCol w:w="1418"/>
      </w:tblGrid>
      <w:tr w:rsidR="00000000">
        <w:tblPrEx>
          <w:tblCellMar>
            <w:top w:w="0" w:type="dxa"/>
            <w:bottom w:w="0" w:type="dxa"/>
          </w:tblCellMar>
        </w:tblPrEx>
        <w:tc>
          <w:tcPr>
            <w:tcW w:w="3402"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r>
              <w:rPr>
                <w:snapToGrid w:val="0"/>
                <w:lang w:val="en-GB"/>
              </w:rPr>
              <w:t>Food &amp;</w:t>
            </w:r>
          </w:p>
        </w:tc>
        <w:tc>
          <w:tcPr>
            <w:tcW w:w="1418" w:type="dxa"/>
          </w:tcPr>
          <w:p w:rsidR="00000000" w:rsidRDefault="00A03C91">
            <w:pPr>
              <w:ind w:left="108"/>
              <w:jc w:val="right"/>
              <w:rPr>
                <w:snapToGrid w:val="0"/>
                <w:lang w:val="en-GB"/>
              </w:rPr>
            </w:pPr>
            <w:r>
              <w:rPr>
                <w:snapToGrid w:val="0"/>
                <w:lang w:val="en-GB"/>
              </w:rPr>
              <w:t>Kmart &amp;</w:t>
            </w:r>
          </w:p>
        </w:tc>
        <w:tc>
          <w:tcPr>
            <w:tcW w:w="1418" w:type="dxa"/>
          </w:tcPr>
          <w:p w:rsidR="00000000" w:rsidRDefault="00A03C91">
            <w:pPr>
              <w:ind w:left="108"/>
              <w:jc w:val="right"/>
              <w:rPr>
                <w:snapToGrid w:val="0"/>
                <w:lang w:val="en-GB"/>
              </w:rPr>
            </w:pPr>
            <w:r>
              <w:rPr>
                <w:snapToGrid w:val="0"/>
                <w:lang w:val="en-GB"/>
              </w:rPr>
              <w:t>MGB &amp;</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r>
              <w:rPr>
                <w:snapToGrid w:val="0"/>
                <w:lang w:val="en-GB"/>
              </w:rPr>
              <w:t>Emerging</w:t>
            </w:r>
          </w:p>
        </w:tc>
        <w:tc>
          <w:tcPr>
            <w:tcW w:w="1418" w:type="dxa"/>
          </w:tcPr>
          <w:p w:rsidR="00000000" w:rsidRDefault="00A03C91">
            <w:pPr>
              <w:ind w:left="108"/>
              <w:jc w:val="right"/>
              <w:rPr>
                <w:snapToGrid w:val="0"/>
                <w:lang w:val="en-GB"/>
              </w:rPr>
            </w:pPr>
            <w:r>
              <w:rPr>
                <w:snapToGrid w:val="0"/>
                <w:lang w:val="en-GB"/>
              </w:rPr>
              <w:t>Property &amp;</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Liquor</w:t>
            </w:r>
          </w:p>
        </w:tc>
        <w:tc>
          <w:tcPr>
            <w:tcW w:w="1418" w:type="dxa"/>
            <w:tcBorders>
              <w:bottom w:val="single" w:sz="18" w:space="0" w:color="auto"/>
            </w:tcBorders>
          </w:tcPr>
          <w:p w:rsidR="00000000" w:rsidRDefault="00A03C91">
            <w:pPr>
              <w:ind w:left="108"/>
              <w:jc w:val="right"/>
              <w:rPr>
                <w:snapToGrid w:val="0"/>
                <w:lang w:val="en-GB"/>
              </w:rPr>
            </w:pPr>
            <w:proofErr w:type="spellStart"/>
            <w:r>
              <w:rPr>
                <w:snapToGrid w:val="0"/>
                <w:lang w:val="en-GB"/>
              </w:rPr>
              <w:t>Officeworks</w:t>
            </w:r>
            <w:proofErr w:type="spellEnd"/>
          </w:p>
        </w:tc>
        <w:tc>
          <w:tcPr>
            <w:tcW w:w="1418" w:type="dxa"/>
            <w:tcBorders>
              <w:bottom w:val="single" w:sz="18" w:space="0" w:color="auto"/>
            </w:tcBorders>
          </w:tcPr>
          <w:p w:rsidR="00000000" w:rsidRDefault="00A03C91">
            <w:pPr>
              <w:ind w:left="108"/>
              <w:jc w:val="right"/>
              <w:rPr>
                <w:snapToGrid w:val="0"/>
                <w:lang w:val="en-GB"/>
              </w:rPr>
            </w:pPr>
            <w:proofErr w:type="spellStart"/>
            <w:r>
              <w:rPr>
                <w:snapToGrid w:val="0"/>
                <w:lang w:val="en-GB"/>
              </w:rPr>
              <w:t>Megamart</w:t>
            </w:r>
            <w:proofErr w:type="spellEnd"/>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Target</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Businesses</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Unallocated</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Consolidated</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b/>
                <w:snapToGrid w:val="0"/>
                <w:lang w:val="en-GB"/>
              </w:rPr>
            </w:pPr>
            <w:r>
              <w:rPr>
                <w:b/>
                <w:snapToGrid w:val="0"/>
                <w:lang w:val="en-GB"/>
              </w:rPr>
              <w:t>Primary reporting -business</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b/>
                <w:snapToGrid w:val="0"/>
                <w:lang w:val="en-GB"/>
              </w:rPr>
              <w:t>segments 2002</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b/>
                <w:snapToGrid w:val="0"/>
                <w:lang w:val="en-GB"/>
              </w:rPr>
            </w:pPr>
            <w:r>
              <w:rPr>
                <w:b/>
                <w:snapToGrid w:val="0"/>
                <w:lang w:val="en-GB"/>
              </w:rPr>
              <w:t>Revenue</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S</w:t>
            </w:r>
            <w:r>
              <w:rPr>
                <w:snapToGrid w:val="0"/>
                <w:lang w:val="en-GB"/>
              </w:rPr>
              <w:t>ales to external customers</w:t>
            </w:r>
          </w:p>
        </w:tc>
        <w:tc>
          <w:tcPr>
            <w:tcW w:w="1418" w:type="dxa"/>
          </w:tcPr>
          <w:p w:rsidR="00000000" w:rsidRDefault="00A03C91">
            <w:pPr>
              <w:ind w:left="108"/>
              <w:jc w:val="right"/>
              <w:rPr>
                <w:snapToGrid w:val="0"/>
                <w:lang w:val="en-GB"/>
              </w:rPr>
            </w:pPr>
            <w:r>
              <w:rPr>
                <w:snapToGrid w:val="0"/>
                <w:lang w:val="en-GB"/>
              </w:rPr>
              <w:t>15,892.4</w:t>
            </w:r>
          </w:p>
        </w:tc>
        <w:tc>
          <w:tcPr>
            <w:tcW w:w="1418" w:type="dxa"/>
          </w:tcPr>
          <w:p w:rsidR="00000000" w:rsidRDefault="00A03C91">
            <w:pPr>
              <w:ind w:left="108"/>
              <w:jc w:val="right"/>
              <w:rPr>
                <w:snapToGrid w:val="0"/>
                <w:lang w:val="en-GB"/>
              </w:rPr>
            </w:pPr>
            <w:r>
              <w:rPr>
                <w:snapToGrid w:val="0"/>
                <w:lang w:val="en-GB"/>
              </w:rPr>
              <w:t>3,903.6</w:t>
            </w:r>
          </w:p>
        </w:tc>
        <w:tc>
          <w:tcPr>
            <w:tcW w:w="1418" w:type="dxa"/>
          </w:tcPr>
          <w:p w:rsidR="00000000" w:rsidRDefault="00A03C91">
            <w:pPr>
              <w:ind w:left="108"/>
              <w:jc w:val="right"/>
              <w:rPr>
                <w:snapToGrid w:val="0"/>
                <w:lang w:val="en-GB"/>
              </w:rPr>
            </w:pPr>
            <w:r>
              <w:rPr>
                <w:snapToGrid w:val="0"/>
                <w:lang w:val="en-GB"/>
              </w:rPr>
              <w:t>3,243.2</w:t>
            </w:r>
          </w:p>
        </w:tc>
        <w:tc>
          <w:tcPr>
            <w:tcW w:w="1418" w:type="dxa"/>
          </w:tcPr>
          <w:p w:rsidR="00000000" w:rsidRDefault="00A03C91">
            <w:pPr>
              <w:ind w:left="108"/>
              <w:jc w:val="right"/>
              <w:rPr>
                <w:snapToGrid w:val="0"/>
                <w:lang w:val="en-GB"/>
              </w:rPr>
            </w:pPr>
            <w:r>
              <w:rPr>
                <w:snapToGrid w:val="0"/>
                <w:lang w:val="en-GB"/>
              </w:rPr>
              <w:t>2,422.4</w:t>
            </w:r>
          </w:p>
        </w:tc>
        <w:tc>
          <w:tcPr>
            <w:tcW w:w="1418" w:type="dxa"/>
          </w:tcPr>
          <w:p w:rsidR="00000000" w:rsidRDefault="00A03C91">
            <w:pPr>
              <w:ind w:left="108"/>
              <w:jc w:val="right"/>
              <w:rPr>
                <w:snapToGrid w:val="0"/>
                <w:lang w:val="en-GB"/>
              </w:rPr>
            </w:pPr>
            <w:r>
              <w:rPr>
                <w:snapToGrid w:val="0"/>
                <w:lang w:val="en-GB"/>
              </w:rPr>
              <w:t>227.1</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r>
              <w:rPr>
                <w:snapToGrid w:val="0"/>
                <w:lang w:val="en-GB"/>
              </w:rPr>
              <w:t>25,688.7</w:t>
            </w: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Intersegment sales (eliminated</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on consolidation)</w:t>
            </w: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0.8</w:t>
            </w: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25.9</w:t>
            </w: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26.7</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Total sales</w:t>
            </w:r>
          </w:p>
        </w:tc>
        <w:tc>
          <w:tcPr>
            <w:tcW w:w="1418" w:type="dxa"/>
          </w:tcPr>
          <w:p w:rsidR="00000000" w:rsidRDefault="00A03C91">
            <w:pPr>
              <w:ind w:left="108"/>
              <w:jc w:val="right"/>
              <w:rPr>
                <w:snapToGrid w:val="0"/>
                <w:lang w:val="en-GB"/>
              </w:rPr>
            </w:pPr>
            <w:r>
              <w:rPr>
                <w:snapToGrid w:val="0"/>
                <w:lang w:val="en-GB"/>
              </w:rPr>
              <w:t>15,892.4</w:t>
            </w:r>
          </w:p>
        </w:tc>
        <w:tc>
          <w:tcPr>
            <w:tcW w:w="1418" w:type="dxa"/>
          </w:tcPr>
          <w:p w:rsidR="00000000" w:rsidRDefault="00A03C91">
            <w:pPr>
              <w:ind w:left="108"/>
              <w:jc w:val="right"/>
              <w:rPr>
                <w:snapToGrid w:val="0"/>
                <w:lang w:val="en-GB"/>
              </w:rPr>
            </w:pPr>
            <w:r>
              <w:rPr>
                <w:snapToGrid w:val="0"/>
                <w:lang w:val="en-GB"/>
              </w:rPr>
              <w:t>3,904.4</w:t>
            </w:r>
          </w:p>
        </w:tc>
        <w:tc>
          <w:tcPr>
            <w:tcW w:w="1418" w:type="dxa"/>
          </w:tcPr>
          <w:p w:rsidR="00000000" w:rsidRDefault="00A03C91">
            <w:pPr>
              <w:ind w:left="108"/>
              <w:jc w:val="right"/>
              <w:rPr>
                <w:snapToGrid w:val="0"/>
                <w:lang w:val="en-GB"/>
              </w:rPr>
            </w:pPr>
            <w:r>
              <w:rPr>
                <w:snapToGrid w:val="0"/>
                <w:lang w:val="en-GB"/>
              </w:rPr>
              <w:t>3,243.2</w:t>
            </w:r>
          </w:p>
        </w:tc>
        <w:tc>
          <w:tcPr>
            <w:tcW w:w="1418" w:type="dxa"/>
          </w:tcPr>
          <w:p w:rsidR="00000000" w:rsidRDefault="00A03C91">
            <w:pPr>
              <w:ind w:left="108"/>
              <w:jc w:val="right"/>
              <w:rPr>
                <w:snapToGrid w:val="0"/>
                <w:lang w:val="en-GB"/>
              </w:rPr>
            </w:pPr>
            <w:r>
              <w:rPr>
                <w:snapToGrid w:val="0"/>
                <w:lang w:val="en-GB"/>
              </w:rPr>
              <w:t>2,422.4</w:t>
            </w:r>
          </w:p>
        </w:tc>
        <w:tc>
          <w:tcPr>
            <w:tcW w:w="1418" w:type="dxa"/>
          </w:tcPr>
          <w:p w:rsidR="00000000" w:rsidRDefault="00A03C91">
            <w:pPr>
              <w:ind w:left="108"/>
              <w:jc w:val="right"/>
              <w:rPr>
                <w:snapToGrid w:val="0"/>
                <w:lang w:val="en-GB"/>
              </w:rPr>
            </w:pPr>
            <w:r>
              <w:rPr>
                <w:snapToGrid w:val="0"/>
                <w:lang w:val="en-GB"/>
              </w:rPr>
              <w:t>253.0</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r>
              <w:rPr>
                <w:snapToGrid w:val="0"/>
                <w:lang w:val="en-GB"/>
              </w:rPr>
              <w:t>25,715.4</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Other revenue</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656.</w:t>
            </w:r>
            <w:r>
              <w:rPr>
                <w:snapToGrid w:val="0"/>
                <w:lang w:val="en-GB"/>
              </w:rPr>
              <w:t>5</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134.6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129.1</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49.8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24.5</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26.8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1,021.3</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 segment revenue</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16,548.9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4,039.0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3,372.3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2,472.2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277.5</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26.8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26,736.7</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Segment result</w:t>
            </w:r>
          </w:p>
        </w:tc>
        <w:tc>
          <w:tcPr>
            <w:tcW w:w="1418" w:type="dxa"/>
          </w:tcPr>
          <w:p w:rsidR="00000000" w:rsidRDefault="00A03C91">
            <w:pPr>
              <w:ind w:left="108"/>
              <w:jc w:val="right"/>
              <w:rPr>
                <w:snapToGrid w:val="0"/>
                <w:lang w:val="en-GB"/>
              </w:rPr>
            </w:pPr>
            <w:r>
              <w:rPr>
                <w:snapToGrid w:val="0"/>
                <w:lang w:val="en-GB"/>
              </w:rPr>
              <w:t>546.9</w:t>
            </w:r>
          </w:p>
        </w:tc>
        <w:tc>
          <w:tcPr>
            <w:tcW w:w="1418" w:type="dxa"/>
          </w:tcPr>
          <w:p w:rsidR="00000000" w:rsidRDefault="00A03C91">
            <w:pPr>
              <w:ind w:left="108"/>
              <w:jc w:val="right"/>
              <w:rPr>
                <w:snapToGrid w:val="0"/>
                <w:lang w:val="en-GB"/>
              </w:rPr>
            </w:pPr>
            <w:r>
              <w:rPr>
                <w:snapToGrid w:val="0"/>
                <w:lang w:val="en-GB"/>
              </w:rPr>
              <w:t>62.4</w:t>
            </w:r>
          </w:p>
        </w:tc>
        <w:tc>
          <w:tcPr>
            <w:tcW w:w="1418" w:type="dxa"/>
          </w:tcPr>
          <w:p w:rsidR="00000000" w:rsidRDefault="00A03C91">
            <w:pPr>
              <w:ind w:left="108"/>
              <w:jc w:val="right"/>
              <w:rPr>
                <w:snapToGrid w:val="0"/>
                <w:lang w:val="en-GB"/>
              </w:rPr>
            </w:pPr>
            <w:r>
              <w:rPr>
                <w:snapToGrid w:val="0"/>
                <w:lang w:val="en-GB"/>
              </w:rPr>
              <w:t>(21.6)</w:t>
            </w:r>
          </w:p>
        </w:tc>
        <w:tc>
          <w:tcPr>
            <w:tcW w:w="1418" w:type="dxa"/>
          </w:tcPr>
          <w:p w:rsidR="00000000" w:rsidRDefault="00A03C91">
            <w:pPr>
              <w:ind w:left="108"/>
              <w:jc w:val="right"/>
              <w:rPr>
                <w:snapToGrid w:val="0"/>
                <w:lang w:val="en-GB"/>
              </w:rPr>
            </w:pPr>
            <w:r>
              <w:rPr>
                <w:snapToGrid w:val="0"/>
                <w:lang w:val="en-GB"/>
              </w:rPr>
              <w:t>51.7</w:t>
            </w:r>
          </w:p>
        </w:tc>
        <w:tc>
          <w:tcPr>
            <w:tcW w:w="1418" w:type="dxa"/>
          </w:tcPr>
          <w:p w:rsidR="00000000" w:rsidRDefault="00A03C91">
            <w:pPr>
              <w:ind w:left="108"/>
              <w:jc w:val="right"/>
              <w:rPr>
                <w:snapToGrid w:val="0"/>
                <w:lang w:val="en-GB"/>
              </w:rPr>
            </w:pPr>
            <w:r>
              <w:rPr>
                <w:snapToGrid w:val="0"/>
                <w:lang w:val="en-GB"/>
              </w:rPr>
              <w:t>(15.3)</w:t>
            </w:r>
          </w:p>
        </w:tc>
        <w:tc>
          <w:tcPr>
            <w:tcW w:w="1418" w:type="dxa"/>
          </w:tcPr>
          <w:p w:rsidR="00000000" w:rsidRDefault="00A03C91">
            <w:pPr>
              <w:ind w:left="108"/>
              <w:jc w:val="right"/>
              <w:rPr>
                <w:snapToGrid w:val="0"/>
                <w:lang w:val="en-GB"/>
              </w:rPr>
            </w:pPr>
            <w:r>
              <w:rPr>
                <w:snapToGrid w:val="0"/>
                <w:lang w:val="en-GB"/>
              </w:rPr>
              <w:t>(57.6)</w:t>
            </w:r>
          </w:p>
        </w:tc>
        <w:tc>
          <w:tcPr>
            <w:tcW w:w="1418" w:type="dxa"/>
          </w:tcPr>
          <w:p w:rsidR="00000000" w:rsidRDefault="00A03C91">
            <w:pPr>
              <w:ind w:left="108"/>
              <w:jc w:val="right"/>
              <w:rPr>
                <w:snapToGrid w:val="0"/>
                <w:lang w:val="en-GB"/>
              </w:rPr>
            </w:pPr>
            <w:r>
              <w:rPr>
                <w:snapToGrid w:val="0"/>
                <w:lang w:val="en-GB"/>
              </w:rPr>
              <w:t>566.5</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Net borrowing costs</w:t>
            </w: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(75.5)</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Profit f</w:t>
            </w:r>
            <w:r>
              <w:rPr>
                <w:snapToGrid w:val="0"/>
                <w:lang w:val="en-GB"/>
              </w:rPr>
              <w:t>rom ordinary activities before</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income tax</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r>
              <w:rPr>
                <w:snapToGrid w:val="0"/>
                <w:lang w:val="en-GB"/>
              </w:rPr>
              <w:t>491.0</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Income tax expense</w:t>
            </w: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(137.2)</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Net profit</w:t>
            </w: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353.8</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Segment assets</w:t>
            </w:r>
          </w:p>
        </w:tc>
        <w:tc>
          <w:tcPr>
            <w:tcW w:w="1418" w:type="dxa"/>
          </w:tcPr>
          <w:p w:rsidR="00000000" w:rsidRDefault="00A03C91">
            <w:pPr>
              <w:ind w:left="108"/>
              <w:jc w:val="right"/>
              <w:rPr>
                <w:snapToGrid w:val="0"/>
                <w:lang w:val="en-GB"/>
              </w:rPr>
            </w:pPr>
            <w:r>
              <w:rPr>
                <w:snapToGrid w:val="0"/>
                <w:lang w:val="en-GB"/>
              </w:rPr>
              <w:t>3,195.9</w:t>
            </w:r>
          </w:p>
        </w:tc>
        <w:tc>
          <w:tcPr>
            <w:tcW w:w="1418" w:type="dxa"/>
          </w:tcPr>
          <w:p w:rsidR="00000000" w:rsidRDefault="00A03C91">
            <w:pPr>
              <w:ind w:left="108"/>
              <w:jc w:val="right"/>
              <w:rPr>
                <w:snapToGrid w:val="0"/>
                <w:lang w:val="en-GB"/>
              </w:rPr>
            </w:pPr>
            <w:r>
              <w:rPr>
                <w:snapToGrid w:val="0"/>
                <w:lang w:val="en-GB"/>
              </w:rPr>
              <w:t>1,267.7</w:t>
            </w:r>
          </w:p>
        </w:tc>
        <w:tc>
          <w:tcPr>
            <w:tcW w:w="1418" w:type="dxa"/>
          </w:tcPr>
          <w:p w:rsidR="00000000" w:rsidRDefault="00A03C91">
            <w:pPr>
              <w:ind w:left="108"/>
              <w:jc w:val="right"/>
              <w:rPr>
                <w:snapToGrid w:val="0"/>
                <w:lang w:val="en-GB"/>
              </w:rPr>
            </w:pPr>
            <w:r>
              <w:rPr>
                <w:snapToGrid w:val="0"/>
                <w:lang w:val="en-GB"/>
              </w:rPr>
              <w:t>1,072.4</w:t>
            </w:r>
          </w:p>
        </w:tc>
        <w:tc>
          <w:tcPr>
            <w:tcW w:w="1418" w:type="dxa"/>
          </w:tcPr>
          <w:p w:rsidR="00000000" w:rsidRDefault="00A03C91">
            <w:pPr>
              <w:ind w:left="108"/>
              <w:jc w:val="right"/>
              <w:rPr>
                <w:snapToGrid w:val="0"/>
                <w:lang w:val="en-GB"/>
              </w:rPr>
            </w:pPr>
            <w:r>
              <w:rPr>
                <w:snapToGrid w:val="0"/>
                <w:lang w:val="en-GB"/>
              </w:rPr>
              <w:t>782.2</w:t>
            </w:r>
          </w:p>
        </w:tc>
        <w:tc>
          <w:tcPr>
            <w:tcW w:w="1418" w:type="dxa"/>
          </w:tcPr>
          <w:p w:rsidR="00000000" w:rsidRDefault="00A03C91">
            <w:pPr>
              <w:ind w:left="108"/>
              <w:jc w:val="right"/>
              <w:rPr>
                <w:snapToGrid w:val="0"/>
                <w:lang w:val="en-GB"/>
              </w:rPr>
            </w:pPr>
            <w:r>
              <w:rPr>
                <w:snapToGrid w:val="0"/>
                <w:lang w:val="en-GB"/>
              </w:rPr>
              <w:t>53.8</w:t>
            </w:r>
          </w:p>
        </w:tc>
        <w:tc>
          <w:tcPr>
            <w:tcW w:w="1418" w:type="dxa"/>
          </w:tcPr>
          <w:p w:rsidR="00000000" w:rsidRDefault="00A03C91">
            <w:pPr>
              <w:ind w:left="108"/>
              <w:jc w:val="right"/>
              <w:rPr>
                <w:snapToGrid w:val="0"/>
                <w:lang w:val="en-GB"/>
              </w:rPr>
            </w:pPr>
            <w:r>
              <w:rPr>
                <w:snapToGrid w:val="0"/>
                <w:lang w:val="en-GB"/>
              </w:rPr>
              <w:t>1,652.4</w:t>
            </w:r>
          </w:p>
        </w:tc>
        <w:tc>
          <w:tcPr>
            <w:tcW w:w="1418" w:type="dxa"/>
          </w:tcPr>
          <w:p w:rsidR="00000000" w:rsidRDefault="00A03C91">
            <w:pPr>
              <w:ind w:left="108"/>
              <w:jc w:val="right"/>
              <w:rPr>
                <w:snapToGrid w:val="0"/>
                <w:lang w:val="en-GB"/>
              </w:rPr>
            </w:pPr>
            <w:r>
              <w:rPr>
                <w:snapToGrid w:val="0"/>
                <w:lang w:val="en-GB"/>
              </w:rPr>
              <w:t>8,024.4</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Tax assets</w:t>
            </w: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265.0</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 assets</w:t>
            </w: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8,289.4</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Segment liabilities</w:t>
            </w:r>
          </w:p>
        </w:tc>
        <w:tc>
          <w:tcPr>
            <w:tcW w:w="1418" w:type="dxa"/>
          </w:tcPr>
          <w:p w:rsidR="00000000" w:rsidRDefault="00A03C91">
            <w:pPr>
              <w:ind w:left="108"/>
              <w:jc w:val="right"/>
              <w:rPr>
                <w:snapToGrid w:val="0"/>
                <w:lang w:val="en-GB"/>
              </w:rPr>
            </w:pPr>
            <w:r>
              <w:rPr>
                <w:snapToGrid w:val="0"/>
                <w:lang w:val="en-GB"/>
              </w:rPr>
              <w:t>(1,507.3)</w:t>
            </w:r>
          </w:p>
        </w:tc>
        <w:tc>
          <w:tcPr>
            <w:tcW w:w="1418" w:type="dxa"/>
          </w:tcPr>
          <w:p w:rsidR="00000000" w:rsidRDefault="00A03C91">
            <w:pPr>
              <w:ind w:left="108"/>
              <w:jc w:val="right"/>
              <w:rPr>
                <w:snapToGrid w:val="0"/>
                <w:lang w:val="en-GB"/>
              </w:rPr>
            </w:pPr>
            <w:r>
              <w:rPr>
                <w:snapToGrid w:val="0"/>
                <w:lang w:val="en-GB"/>
              </w:rPr>
              <w:t>(479.3)</w:t>
            </w:r>
          </w:p>
        </w:tc>
        <w:tc>
          <w:tcPr>
            <w:tcW w:w="1418" w:type="dxa"/>
          </w:tcPr>
          <w:p w:rsidR="00000000" w:rsidRDefault="00A03C91">
            <w:pPr>
              <w:ind w:left="108"/>
              <w:jc w:val="right"/>
              <w:rPr>
                <w:snapToGrid w:val="0"/>
                <w:lang w:val="en-GB"/>
              </w:rPr>
            </w:pPr>
            <w:r>
              <w:rPr>
                <w:snapToGrid w:val="0"/>
                <w:lang w:val="en-GB"/>
              </w:rPr>
              <w:t>(337.8)</w:t>
            </w:r>
          </w:p>
        </w:tc>
        <w:tc>
          <w:tcPr>
            <w:tcW w:w="1418" w:type="dxa"/>
          </w:tcPr>
          <w:p w:rsidR="00000000" w:rsidRDefault="00A03C91">
            <w:pPr>
              <w:ind w:left="108"/>
              <w:jc w:val="right"/>
              <w:rPr>
                <w:snapToGrid w:val="0"/>
                <w:lang w:val="en-GB"/>
              </w:rPr>
            </w:pPr>
            <w:r>
              <w:rPr>
                <w:snapToGrid w:val="0"/>
                <w:lang w:val="en-GB"/>
              </w:rPr>
              <w:t>(281.0)</w:t>
            </w:r>
          </w:p>
        </w:tc>
        <w:tc>
          <w:tcPr>
            <w:tcW w:w="1418" w:type="dxa"/>
          </w:tcPr>
          <w:p w:rsidR="00000000" w:rsidRDefault="00A03C91">
            <w:pPr>
              <w:ind w:left="108"/>
              <w:jc w:val="right"/>
              <w:rPr>
                <w:snapToGrid w:val="0"/>
                <w:lang w:val="en-GB"/>
              </w:rPr>
            </w:pPr>
            <w:r>
              <w:rPr>
                <w:snapToGrid w:val="0"/>
                <w:lang w:val="en-GB"/>
              </w:rPr>
              <w:t>(51.1)</w:t>
            </w:r>
          </w:p>
        </w:tc>
        <w:tc>
          <w:tcPr>
            <w:tcW w:w="1418" w:type="dxa"/>
          </w:tcPr>
          <w:p w:rsidR="00000000" w:rsidRDefault="00A03C91">
            <w:pPr>
              <w:ind w:left="108"/>
              <w:jc w:val="right"/>
              <w:rPr>
                <w:snapToGrid w:val="0"/>
                <w:lang w:val="en-GB"/>
              </w:rPr>
            </w:pPr>
            <w:r>
              <w:rPr>
                <w:snapToGrid w:val="0"/>
                <w:lang w:val="en-GB"/>
              </w:rPr>
              <w:t>(2,075.8)</w:t>
            </w:r>
          </w:p>
        </w:tc>
        <w:tc>
          <w:tcPr>
            <w:tcW w:w="1418" w:type="dxa"/>
          </w:tcPr>
          <w:p w:rsidR="00000000" w:rsidRDefault="00A03C91">
            <w:pPr>
              <w:ind w:left="108"/>
              <w:jc w:val="right"/>
              <w:rPr>
                <w:snapToGrid w:val="0"/>
                <w:lang w:val="en-GB"/>
              </w:rPr>
            </w:pPr>
            <w:r>
              <w:rPr>
                <w:snapToGrid w:val="0"/>
                <w:lang w:val="en-GB"/>
              </w:rPr>
              <w:t>(4,732.3)</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Tax liabilities</w:t>
            </w: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(249.5)</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 liabilities</w:t>
            </w: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(4,981.8)</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Acquisitions of property, pl</w:t>
            </w:r>
            <w:r>
              <w:rPr>
                <w:snapToGrid w:val="0"/>
                <w:lang w:val="en-GB"/>
              </w:rPr>
              <w:t>ant and</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equipment, intangibles and other non-</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current segment assets</w:t>
            </w:r>
          </w:p>
        </w:tc>
        <w:tc>
          <w:tcPr>
            <w:tcW w:w="1418" w:type="dxa"/>
          </w:tcPr>
          <w:p w:rsidR="00000000" w:rsidRDefault="00A03C91">
            <w:pPr>
              <w:ind w:left="108"/>
              <w:jc w:val="right"/>
              <w:rPr>
                <w:snapToGrid w:val="0"/>
                <w:lang w:val="en-GB"/>
              </w:rPr>
            </w:pPr>
            <w:r>
              <w:rPr>
                <w:snapToGrid w:val="0"/>
                <w:lang w:val="en-GB"/>
              </w:rPr>
              <w:t>402.0</w:t>
            </w:r>
          </w:p>
        </w:tc>
        <w:tc>
          <w:tcPr>
            <w:tcW w:w="1418" w:type="dxa"/>
          </w:tcPr>
          <w:p w:rsidR="00000000" w:rsidRDefault="00A03C91">
            <w:pPr>
              <w:ind w:left="108"/>
              <w:jc w:val="right"/>
              <w:rPr>
                <w:snapToGrid w:val="0"/>
                <w:lang w:val="en-GB"/>
              </w:rPr>
            </w:pPr>
            <w:r>
              <w:rPr>
                <w:snapToGrid w:val="0"/>
                <w:lang w:val="en-GB"/>
              </w:rPr>
              <w:t>46.3</w:t>
            </w:r>
          </w:p>
        </w:tc>
        <w:tc>
          <w:tcPr>
            <w:tcW w:w="1418" w:type="dxa"/>
          </w:tcPr>
          <w:p w:rsidR="00000000" w:rsidRDefault="00A03C91">
            <w:pPr>
              <w:ind w:left="108"/>
              <w:jc w:val="right"/>
              <w:rPr>
                <w:snapToGrid w:val="0"/>
                <w:lang w:val="en-GB"/>
              </w:rPr>
            </w:pPr>
            <w:r>
              <w:rPr>
                <w:snapToGrid w:val="0"/>
                <w:lang w:val="en-GB"/>
              </w:rPr>
              <w:t>42.8</w:t>
            </w:r>
          </w:p>
        </w:tc>
        <w:tc>
          <w:tcPr>
            <w:tcW w:w="1418" w:type="dxa"/>
          </w:tcPr>
          <w:p w:rsidR="00000000" w:rsidRDefault="00A03C91">
            <w:pPr>
              <w:ind w:left="108"/>
              <w:jc w:val="right"/>
              <w:rPr>
                <w:snapToGrid w:val="0"/>
                <w:lang w:val="en-GB"/>
              </w:rPr>
            </w:pPr>
            <w:r>
              <w:rPr>
                <w:snapToGrid w:val="0"/>
                <w:lang w:val="en-GB"/>
              </w:rPr>
              <w:t>35.5</w:t>
            </w:r>
          </w:p>
        </w:tc>
        <w:tc>
          <w:tcPr>
            <w:tcW w:w="1418" w:type="dxa"/>
          </w:tcPr>
          <w:p w:rsidR="00000000" w:rsidRDefault="00A03C91">
            <w:pPr>
              <w:ind w:left="108"/>
              <w:jc w:val="right"/>
              <w:rPr>
                <w:snapToGrid w:val="0"/>
                <w:lang w:val="en-GB"/>
              </w:rPr>
            </w:pPr>
            <w:r>
              <w:rPr>
                <w:snapToGrid w:val="0"/>
                <w:lang w:val="en-GB"/>
              </w:rPr>
              <w:t>6.0</w:t>
            </w:r>
          </w:p>
        </w:tc>
        <w:tc>
          <w:tcPr>
            <w:tcW w:w="1418" w:type="dxa"/>
          </w:tcPr>
          <w:p w:rsidR="00000000" w:rsidRDefault="00A03C91">
            <w:pPr>
              <w:ind w:left="108"/>
              <w:jc w:val="right"/>
              <w:rPr>
                <w:snapToGrid w:val="0"/>
                <w:lang w:val="en-GB"/>
              </w:rPr>
            </w:pPr>
            <w:r>
              <w:rPr>
                <w:snapToGrid w:val="0"/>
                <w:lang w:val="en-GB"/>
              </w:rPr>
              <w:t>84.5</w:t>
            </w:r>
          </w:p>
        </w:tc>
        <w:tc>
          <w:tcPr>
            <w:tcW w:w="1418" w:type="dxa"/>
          </w:tcPr>
          <w:p w:rsidR="00000000" w:rsidRDefault="00A03C91">
            <w:pPr>
              <w:ind w:left="108"/>
              <w:jc w:val="right"/>
              <w:rPr>
                <w:snapToGrid w:val="0"/>
                <w:lang w:val="en-GB"/>
              </w:rPr>
            </w:pPr>
            <w:r>
              <w:rPr>
                <w:snapToGrid w:val="0"/>
                <w:lang w:val="en-GB"/>
              </w:rPr>
              <w:t>617.1</w:t>
            </w: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Depreciation and amortisation</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expense</w:t>
            </w:r>
          </w:p>
        </w:tc>
        <w:tc>
          <w:tcPr>
            <w:tcW w:w="1418" w:type="dxa"/>
          </w:tcPr>
          <w:p w:rsidR="00000000" w:rsidRDefault="00A03C91">
            <w:pPr>
              <w:ind w:left="108"/>
              <w:jc w:val="right"/>
              <w:rPr>
                <w:snapToGrid w:val="0"/>
                <w:lang w:val="en-GB"/>
              </w:rPr>
            </w:pPr>
            <w:r>
              <w:rPr>
                <w:snapToGrid w:val="0"/>
                <w:lang w:val="en-GB"/>
              </w:rPr>
              <w:t>247.2</w:t>
            </w:r>
          </w:p>
        </w:tc>
        <w:tc>
          <w:tcPr>
            <w:tcW w:w="1418" w:type="dxa"/>
          </w:tcPr>
          <w:p w:rsidR="00000000" w:rsidRDefault="00A03C91">
            <w:pPr>
              <w:ind w:left="108"/>
              <w:jc w:val="right"/>
              <w:rPr>
                <w:snapToGrid w:val="0"/>
                <w:lang w:val="en-GB"/>
              </w:rPr>
            </w:pPr>
            <w:r>
              <w:rPr>
                <w:snapToGrid w:val="0"/>
                <w:lang w:val="en-GB"/>
              </w:rPr>
              <w:t>67.4</w:t>
            </w:r>
          </w:p>
        </w:tc>
        <w:tc>
          <w:tcPr>
            <w:tcW w:w="1418" w:type="dxa"/>
          </w:tcPr>
          <w:p w:rsidR="00000000" w:rsidRDefault="00A03C91">
            <w:pPr>
              <w:ind w:left="108"/>
              <w:jc w:val="right"/>
              <w:rPr>
                <w:snapToGrid w:val="0"/>
                <w:lang w:val="en-GB"/>
              </w:rPr>
            </w:pPr>
            <w:r>
              <w:rPr>
                <w:snapToGrid w:val="0"/>
                <w:lang w:val="en-GB"/>
              </w:rPr>
              <w:t>68.2</w:t>
            </w:r>
          </w:p>
        </w:tc>
        <w:tc>
          <w:tcPr>
            <w:tcW w:w="1418" w:type="dxa"/>
          </w:tcPr>
          <w:p w:rsidR="00000000" w:rsidRDefault="00A03C91">
            <w:pPr>
              <w:ind w:left="108"/>
              <w:jc w:val="right"/>
              <w:rPr>
                <w:snapToGrid w:val="0"/>
                <w:lang w:val="en-GB"/>
              </w:rPr>
            </w:pPr>
            <w:r>
              <w:rPr>
                <w:snapToGrid w:val="0"/>
                <w:lang w:val="en-GB"/>
              </w:rPr>
              <w:t>47.7</w:t>
            </w:r>
          </w:p>
        </w:tc>
        <w:tc>
          <w:tcPr>
            <w:tcW w:w="1418" w:type="dxa"/>
          </w:tcPr>
          <w:p w:rsidR="00000000" w:rsidRDefault="00A03C91">
            <w:pPr>
              <w:ind w:left="108"/>
              <w:jc w:val="right"/>
              <w:rPr>
                <w:snapToGrid w:val="0"/>
                <w:lang w:val="en-GB"/>
              </w:rPr>
            </w:pPr>
            <w:r>
              <w:rPr>
                <w:snapToGrid w:val="0"/>
                <w:lang w:val="en-GB"/>
              </w:rPr>
              <w:t>4.6</w:t>
            </w:r>
          </w:p>
        </w:tc>
        <w:tc>
          <w:tcPr>
            <w:tcW w:w="1418" w:type="dxa"/>
          </w:tcPr>
          <w:p w:rsidR="00000000" w:rsidRDefault="00A03C91">
            <w:pPr>
              <w:ind w:left="108"/>
              <w:jc w:val="right"/>
              <w:rPr>
                <w:snapToGrid w:val="0"/>
                <w:lang w:val="en-GB"/>
              </w:rPr>
            </w:pPr>
            <w:r>
              <w:rPr>
                <w:snapToGrid w:val="0"/>
                <w:lang w:val="en-GB"/>
              </w:rPr>
              <w:t>49.5</w:t>
            </w:r>
          </w:p>
        </w:tc>
        <w:tc>
          <w:tcPr>
            <w:tcW w:w="1418" w:type="dxa"/>
          </w:tcPr>
          <w:p w:rsidR="00000000" w:rsidRDefault="00A03C91">
            <w:pPr>
              <w:ind w:left="108"/>
              <w:jc w:val="right"/>
              <w:rPr>
                <w:snapToGrid w:val="0"/>
                <w:lang w:val="en-GB"/>
              </w:rPr>
            </w:pPr>
            <w:r>
              <w:rPr>
                <w:snapToGrid w:val="0"/>
                <w:lang w:val="en-GB"/>
              </w:rPr>
              <w:t>484.6</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Other non-cash expenses</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15.4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7.2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(5.3)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45.0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57.8</w:t>
            </w:r>
          </w:p>
        </w:tc>
      </w:tr>
    </w:tbl>
    <w:p w:rsidR="00000000" w:rsidRDefault="00A03C91">
      <w:pPr>
        <w:ind w:left="108"/>
        <w:rPr>
          <w:lang w:val="en-GB"/>
        </w:rPr>
      </w:pPr>
    </w:p>
    <w:tbl>
      <w:tblPr>
        <w:tblW w:w="0" w:type="auto"/>
        <w:tblLayout w:type="fixed"/>
        <w:tblLook w:val="0000"/>
      </w:tblPr>
      <w:tblGrid>
        <w:gridCol w:w="5103"/>
        <w:gridCol w:w="1418"/>
        <w:gridCol w:w="1418"/>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p>
        </w:tc>
        <w:tc>
          <w:tcPr>
            <w:tcW w:w="2836" w:type="dxa"/>
            <w:gridSpan w:val="2"/>
          </w:tcPr>
          <w:p w:rsidR="00000000" w:rsidRDefault="00A03C91">
            <w:pPr>
              <w:ind w:left="108"/>
              <w:jc w:val="center"/>
              <w:rPr>
                <w:b/>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Acquisition of</w:t>
            </w:r>
          </w:p>
        </w:tc>
      </w:tr>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Sales to external customers</w:t>
            </w:r>
          </w:p>
        </w:tc>
        <w:tc>
          <w:tcPr>
            <w:tcW w:w="2836" w:type="dxa"/>
            <w:gridSpan w:val="2"/>
          </w:tcPr>
          <w:p w:rsidR="00000000" w:rsidRDefault="00A03C91">
            <w:pPr>
              <w:ind w:left="108"/>
              <w:jc w:val="center"/>
              <w:rPr>
                <w:b/>
                <w:snapToGrid w:val="0"/>
                <w:lang w:val="en-GB"/>
              </w:rPr>
            </w:pPr>
            <w:r>
              <w:rPr>
                <w:b/>
                <w:snapToGrid w:val="0"/>
                <w:lang w:val="en-GB"/>
              </w:rPr>
              <w:t>Segment assets</w:t>
            </w:r>
          </w:p>
        </w:tc>
        <w:tc>
          <w:tcPr>
            <w:tcW w:w="2836" w:type="dxa"/>
            <w:gridSpan w:val="2"/>
          </w:tcPr>
          <w:p w:rsidR="00000000" w:rsidRDefault="00A03C91">
            <w:pPr>
              <w:ind w:left="108"/>
              <w:jc w:val="center"/>
              <w:rPr>
                <w:b/>
                <w:snapToGrid w:val="0"/>
                <w:lang w:val="en-GB"/>
              </w:rPr>
            </w:pPr>
            <w:r>
              <w:rPr>
                <w:b/>
                <w:snapToGrid w:val="0"/>
                <w:lang w:val="en-GB"/>
              </w:rPr>
              <w:t>non-current assets</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Secondary reporting -geographical segments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Australia</w:t>
            </w:r>
          </w:p>
        </w:tc>
        <w:tc>
          <w:tcPr>
            <w:tcW w:w="1418" w:type="dxa"/>
          </w:tcPr>
          <w:p w:rsidR="00000000" w:rsidRDefault="00A03C91">
            <w:pPr>
              <w:ind w:left="108"/>
              <w:jc w:val="right"/>
              <w:rPr>
                <w:b/>
                <w:snapToGrid w:val="0"/>
                <w:lang w:val="en-GB"/>
              </w:rPr>
            </w:pPr>
            <w:r>
              <w:rPr>
                <w:b/>
                <w:snapToGrid w:val="0"/>
                <w:lang w:val="en-GB"/>
              </w:rPr>
              <w:t>26,869.0</w:t>
            </w:r>
          </w:p>
        </w:tc>
        <w:tc>
          <w:tcPr>
            <w:tcW w:w="1418" w:type="dxa"/>
          </w:tcPr>
          <w:p w:rsidR="00000000" w:rsidRDefault="00A03C91">
            <w:pPr>
              <w:ind w:left="108"/>
              <w:jc w:val="right"/>
              <w:rPr>
                <w:snapToGrid w:val="0"/>
                <w:lang w:val="en-GB"/>
              </w:rPr>
            </w:pPr>
            <w:r>
              <w:rPr>
                <w:snapToGrid w:val="0"/>
                <w:lang w:val="en-GB"/>
              </w:rPr>
              <w:t>25,565.3</w:t>
            </w:r>
          </w:p>
        </w:tc>
        <w:tc>
          <w:tcPr>
            <w:tcW w:w="1418" w:type="dxa"/>
          </w:tcPr>
          <w:p w:rsidR="00000000" w:rsidRDefault="00A03C91">
            <w:pPr>
              <w:ind w:left="108"/>
              <w:jc w:val="right"/>
              <w:rPr>
                <w:b/>
                <w:snapToGrid w:val="0"/>
                <w:lang w:val="en-GB"/>
              </w:rPr>
            </w:pPr>
            <w:r>
              <w:rPr>
                <w:b/>
                <w:snapToGrid w:val="0"/>
                <w:lang w:val="en-GB"/>
              </w:rPr>
              <w:t>8,097.5</w:t>
            </w:r>
          </w:p>
        </w:tc>
        <w:tc>
          <w:tcPr>
            <w:tcW w:w="1418" w:type="dxa"/>
          </w:tcPr>
          <w:p w:rsidR="00000000" w:rsidRDefault="00A03C91">
            <w:pPr>
              <w:ind w:left="108"/>
              <w:jc w:val="right"/>
              <w:rPr>
                <w:snapToGrid w:val="0"/>
                <w:lang w:val="en-GB"/>
              </w:rPr>
            </w:pPr>
            <w:r>
              <w:rPr>
                <w:snapToGrid w:val="0"/>
                <w:lang w:val="en-GB"/>
              </w:rPr>
              <w:t>7,900.1</w:t>
            </w:r>
          </w:p>
        </w:tc>
        <w:tc>
          <w:tcPr>
            <w:tcW w:w="1418" w:type="dxa"/>
          </w:tcPr>
          <w:p w:rsidR="00000000" w:rsidRDefault="00A03C91">
            <w:pPr>
              <w:ind w:left="108"/>
              <w:jc w:val="right"/>
              <w:rPr>
                <w:b/>
                <w:snapToGrid w:val="0"/>
                <w:lang w:val="en-GB"/>
              </w:rPr>
            </w:pPr>
            <w:r>
              <w:rPr>
                <w:b/>
                <w:snapToGrid w:val="0"/>
                <w:lang w:val="en-GB"/>
              </w:rPr>
              <w:t>988.</w:t>
            </w:r>
            <w:r>
              <w:rPr>
                <w:b/>
                <w:snapToGrid w:val="0"/>
                <w:lang w:val="en-GB"/>
              </w:rPr>
              <w:t>3</w:t>
            </w:r>
          </w:p>
        </w:tc>
        <w:tc>
          <w:tcPr>
            <w:tcW w:w="1418" w:type="dxa"/>
          </w:tcPr>
          <w:p w:rsidR="00000000" w:rsidRDefault="00A03C91">
            <w:pPr>
              <w:ind w:left="108"/>
              <w:jc w:val="right"/>
              <w:rPr>
                <w:snapToGrid w:val="0"/>
                <w:lang w:val="en-GB"/>
              </w:rPr>
            </w:pPr>
            <w:r>
              <w:rPr>
                <w:snapToGrid w:val="0"/>
                <w:lang w:val="en-GB"/>
              </w:rPr>
              <w:t>616.9</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New Zealand</w:t>
            </w:r>
          </w:p>
        </w:tc>
        <w:tc>
          <w:tcPr>
            <w:tcW w:w="1418" w:type="dxa"/>
          </w:tcPr>
          <w:p w:rsidR="00000000" w:rsidRDefault="00A03C91">
            <w:pPr>
              <w:ind w:left="108"/>
              <w:jc w:val="right"/>
              <w:rPr>
                <w:b/>
                <w:snapToGrid w:val="0"/>
                <w:lang w:val="en-GB"/>
              </w:rPr>
            </w:pPr>
            <w:r>
              <w:rPr>
                <w:b/>
                <w:snapToGrid w:val="0"/>
                <w:lang w:val="en-GB"/>
              </w:rPr>
              <w:t>147.6</w:t>
            </w:r>
          </w:p>
        </w:tc>
        <w:tc>
          <w:tcPr>
            <w:tcW w:w="1418" w:type="dxa"/>
          </w:tcPr>
          <w:p w:rsidR="00000000" w:rsidRDefault="00A03C91">
            <w:pPr>
              <w:ind w:left="108"/>
              <w:jc w:val="right"/>
              <w:rPr>
                <w:snapToGrid w:val="0"/>
                <w:lang w:val="en-GB"/>
              </w:rPr>
            </w:pPr>
            <w:r>
              <w:rPr>
                <w:snapToGrid w:val="0"/>
                <w:lang w:val="en-GB"/>
              </w:rPr>
              <w:t>123.4</w:t>
            </w:r>
          </w:p>
        </w:tc>
        <w:tc>
          <w:tcPr>
            <w:tcW w:w="1418" w:type="dxa"/>
          </w:tcPr>
          <w:p w:rsidR="00000000" w:rsidRDefault="00A03C91">
            <w:pPr>
              <w:ind w:left="108"/>
              <w:jc w:val="right"/>
              <w:rPr>
                <w:b/>
                <w:snapToGrid w:val="0"/>
                <w:lang w:val="en-GB"/>
              </w:rPr>
            </w:pPr>
            <w:r>
              <w:rPr>
                <w:b/>
                <w:snapToGrid w:val="0"/>
                <w:lang w:val="en-GB"/>
              </w:rPr>
              <w:t>91.3</w:t>
            </w:r>
          </w:p>
        </w:tc>
        <w:tc>
          <w:tcPr>
            <w:tcW w:w="1418" w:type="dxa"/>
          </w:tcPr>
          <w:p w:rsidR="00000000" w:rsidRDefault="00A03C91">
            <w:pPr>
              <w:ind w:left="108"/>
              <w:jc w:val="right"/>
              <w:rPr>
                <w:snapToGrid w:val="0"/>
                <w:lang w:val="en-GB"/>
              </w:rPr>
            </w:pPr>
            <w:r>
              <w:rPr>
                <w:snapToGrid w:val="0"/>
                <w:lang w:val="en-GB"/>
              </w:rPr>
              <w:t>82.8</w:t>
            </w:r>
          </w:p>
        </w:tc>
        <w:tc>
          <w:tcPr>
            <w:tcW w:w="1418" w:type="dxa"/>
          </w:tcPr>
          <w:p w:rsidR="00000000" w:rsidRDefault="00A03C91">
            <w:pPr>
              <w:ind w:left="108"/>
              <w:jc w:val="right"/>
              <w:rPr>
                <w:b/>
                <w:snapToGrid w:val="0"/>
                <w:lang w:val="en-GB"/>
              </w:rPr>
            </w:pPr>
            <w:r>
              <w:rPr>
                <w:b/>
                <w:snapToGrid w:val="0"/>
                <w:lang w:val="en-GB"/>
              </w:rPr>
              <w:t>0.3</w:t>
            </w:r>
          </w:p>
        </w:tc>
        <w:tc>
          <w:tcPr>
            <w:tcW w:w="1418" w:type="dxa"/>
          </w:tcPr>
          <w:p w:rsidR="00000000" w:rsidRDefault="00A03C91">
            <w:pPr>
              <w:ind w:left="108"/>
              <w:jc w:val="right"/>
              <w:rPr>
                <w:snapToGrid w:val="0"/>
                <w:lang w:val="en-GB"/>
              </w:rPr>
            </w:pPr>
            <w:r>
              <w:rPr>
                <w:snapToGrid w:val="0"/>
                <w:lang w:val="en-GB"/>
              </w:rPr>
              <w:t>0.1</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Other</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19.3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41.5</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0.1</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27,016.6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25,688.7</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8,208.1</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8,024.4</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992.3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617.1</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Business segments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CML Group operates predominantly in the retail industry and comprises the following</w:t>
      </w:r>
      <w:r>
        <w:rPr>
          <w:snapToGrid w:val="0"/>
          <w:lang w:val="en-GB"/>
        </w:rPr>
        <w:t xml:space="preserve"> main business segments:</w:t>
      </w:r>
    </w:p>
    <w:p w:rsidR="00000000" w:rsidRDefault="00A03C91">
      <w:pPr>
        <w:shd w:val="clear" w:color="auto" w:fill="FFFFFF"/>
        <w:ind w:left="108"/>
        <w:rPr>
          <w:snapToGrid w:val="0"/>
          <w:lang w:val="en-GB"/>
        </w:rPr>
      </w:pPr>
    </w:p>
    <w:tbl>
      <w:tblPr>
        <w:tblW w:w="0" w:type="auto"/>
        <w:tblLayout w:type="fixed"/>
        <w:tblLook w:val="0000"/>
      </w:tblPr>
      <w:tblGrid>
        <w:gridCol w:w="5103"/>
        <w:gridCol w:w="5103"/>
      </w:tblGrid>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Food &amp; Liquor</w:t>
            </w:r>
          </w:p>
        </w:tc>
        <w:tc>
          <w:tcPr>
            <w:tcW w:w="5103" w:type="dxa"/>
          </w:tcPr>
          <w:p w:rsidR="00000000" w:rsidRDefault="00A03C91">
            <w:pPr>
              <w:ind w:left="108"/>
              <w:rPr>
                <w:snapToGrid w:val="0"/>
                <w:lang w:val="en-GB"/>
              </w:rPr>
            </w:pPr>
            <w:r>
              <w:rPr>
                <w:snapToGrid w:val="0"/>
                <w:lang w:val="en-GB"/>
              </w:rPr>
              <w:t>Retail of grocery and liquor items</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Kmart &amp; </w:t>
            </w:r>
            <w:proofErr w:type="spellStart"/>
            <w:r>
              <w:rPr>
                <w:snapToGrid w:val="0"/>
                <w:lang w:val="en-GB"/>
              </w:rPr>
              <w:t>Officeworks</w:t>
            </w:r>
            <w:proofErr w:type="spellEnd"/>
          </w:p>
        </w:tc>
        <w:tc>
          <w:tcPr>
            <w:tcW w:w="5103" w:type="dxa"/>
          </w:tcPr>
          <w:p w:rsidR="00000000" w:rsidRDefault="00A03C91">
            <w:pPr>
              <w:ind w:left="108"/>
              <w:rPr>
                <w:snapToGrid w:val="0"/>
                <w:lang w:val="en-GB"/>
              </w:rPr>
            </w:pPr>
            <w:r>
              <w:rPr>
                <w:snapToGrid w:val="0"/>
                <w:lang w:val="en-GB"/>
              </w:rPr>
              <w:t>Retail of apparel, general merchandise and stationery items</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MGB &amp; </w:t>
            </w:r>
            <w:proofErr w:type="spellStart"/>
            <w:r>
              <w:rPr>
                <w:snapToGrid w:val="0"/>
                <w:lang w:val="en-GB"/>
              </w:rPr>
              <w:t>Megamart</w:t>
            </w:r>
            <w:proofErr w:type="spellEnd"/>
          </w:p>
        </w:tc>
        <w:tc>
          <w:tcPr>
            <w:tcW w:w="5103" w:type="dxa"/>
          </w:tcPr>
          <w:p w:rsidR="00000000" w:rsidRDefault="00A03C91">
            <w:pPr>
              <w:ind w:left="108"/>
              <w:rPr>
                <w:snapToGrid w:val="0"/>
                <w:lang w:val="en-GB"/>
              </w:rPr>
            </w:pPr>
            <w:r>
              <w:rPr>
                <w:snapToGrid w:val="0"/>
                <w:lang w:val="en-GB"/>
              </w:rPr>
              <w:t>Retail of apparel and general merchandise</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Target Emerging Businesses (formerly </w:t>
            </w:r>
            <w:proofErr w:type="spellStart"/>
            <w:r>
              <w:rPr>
                <w:snapToGrid w:val="0"/>
                <w:lang w:val="en-GB"/>
              </w:rPr>
              <w:t>e.co</w:t>
            </w:r>
            <w:r>
              <w:rPr>
                <w:snapToGrid w:val="0"/>
                <w:lang w:val="en-GB"/>
              </w:rPr>
              <w:t>lesmyer</w:t>
            </w:r>
            <w:proofErr w:type="spellEnd"/>
            <w:r>
              <w:rPr>
                <w:snapToGrid w:val="0"/>
                <w:lang w:val="en-GB"/>
              </w:rPr>
              <w:t>)</w:t>
            </w:r>
          </w:p>
        </w:tc>
        <w:tc>
          <w:tcPr>
            <w:tcW w:w="5103" w:type="dxa"/>
          </w:tcPr>
          <w:p w:rsidR="00000000" w:rsidRDefault="00A03C91">
            <w:pPr>
              <w:ind w:left="108"/>
              <w:rPr>
                <w:snapToGrid w:val="0"/>
                <w:lang w:val="en-GB"/>
              </w:rPr>
            </w:pPr>
            <w:r>
              <w:rPr>
                <w:snapToGrid w:val="0"/>
                <w:lang w:val="en-GB"/>
              </w:rPr>
              <w:t>Retail of apparel and general merchandise E-commerce trading for internal and external customers</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Property &amp; Unallocated</w:t>
            </w:r>
          </w:p>
        </w:tc>
        <w:tc>
          <w:tcPr>
            <w:tcW w:w="5103" w:type="dxa"/>
          </w:tcPr>
          <w:p w:rsidR="00000000" w:rsidRDefault="00A03C91">
            <w:pPr>
              <w:ind w:left="108"/>
              <w:rPr>
                <w:snapToGrid w:val="0"/>
                <w:lang w:val="en-GB"/>
              </w:rPr>
            </w:pPr>
            <w:r>
              <w:rPr>
                <w:snapToGrid w:val="0"/>
                <w:lang w:val="en-GB"/>
              </w:rPr>
              <w:t>Management of the CML property portfolio and unallocated or corporate functions.</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Geographical segments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In presenting inform</w:t>
      </w:r>
      <w:r>
        <w:rPr>
          <w:snapToGrid w:val="0"/>
          <w:lang w:val="en-GB"/>
        </w:rPr>
        <w:t>ation on the basis of geographical segments, segment revenue is based on the geographical location of customers. Segment assets are based on the geographical location of the assets.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CML Group's business segments operate geographically as follows:</w:t>
      </w:r>
    </w:p>
    <w:p w:rsidR="00000000" w:rsidRDefault="00A03C91">
      <w:pPr>
        <w:shd w:val="clear" w:color="auto" w:fill="FFFFFF"/>
        <w:ind w:left="108"/>
        <w:rPr>
          <w:snapToGrid w:val="0"/>
          <w:lang w:val="en-GB"/>
        </w:rPr>
      </w:pPr>
    </w:p>
    <w:tbl>
      <w:tblPr>
        <w:tblW w:w="0" w:type="auto"/>
        <w:tblLayout w:type="fixed"/>
        <w:tblLook w:val="0000"/>
      </w:tblPr>
      <w:tblGrid>
        <w:gridCol w:w="3402"/>
        <w:gridCol w:w="7371"/>
      </w:tblGrid>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Aus</w:t>
            </w:r>
            <w:r>
              <w:rPr>
                <w:snapToGrid w:val="0"/>
                <w:lang w:val="en-GB"/>
              </w:rPr>
              <w:t>tralia</w:t>
            </w:r>
          </w:p>
        </w:tc>
        <w:tc>
          <w:tcPr>
            <w:tcW w:w="7371" w:type="dxa"/>
          </w:tcPr>
          <w:p w:rsidR="00000000" w:rsidRDefault="00A03C91">
            <w:pPr>
              <w:ind w:left="108"/>
              <w:rPr>
                <w:snapToGrid w:val="0"/>
                <w:lang w:val="en-GB"/>
              </w:rPr>
            </w:pPr>
            <w:r>
              <w:rPr>
                <w:snapToGrid w:val="0"/>
                <w:lang w:val="en-GB"/>
              </w:rPr>
              <w:t>The home country of the parent entity. The CML Group undertakes retail operations in all states and territories.</w:t>
            </w: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New Zealand</w:t>
            </w:r>
          </w:p>
        </w:tc>
        <w:tc>
          <w:tcPr>
            <w:tcW w:w="7371" w:type="dxa"/>
          </w:tcPr>
          <w:p w:rsidR="00000000" w:rsidRDefault="00A03C91">
            <w:pPr>
              <w:ind w:left="108"/>
              <w:rPr>
                <w:snapToGrid w:val="0"/>
                <w:lang w:val="en-GB"/>
              </w:rPr>
            </w:pPr>
            <w:r>
              <w:rPr>
                <w:snapToGrid w:val="0"/>
                <w:lang w:val="en-GB"/>
              </w:rPr>
              <w:t>The CML Group has Kmart retail operations, supplying basically the same ranges of goods as the corresponding business in Au</w:t>
            </w:r>
            <w:r>
              <w:rPr>
                <w:snapToGrid w:val="0"/>
                <w:lang w:val="en-GB"/>
              </w:rPr>
              <w:t>stralia. These operations are predominantly based in the North Island.</w:t>
            </w: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Asia</w:t>
            </w:r>
          </w:p>
        </w:tc>
        <w:tc>
          <w:tcPr>
            <w:tcW w:w="7371" w:type="dxa"/>
          </w:tcPr>
          <w:p w:rsidR="00000000" w:rsidRDefault="00A03C91">
            <w:pPr>
              <w:ind w:left="108"/>
              <w:rPr>
                <w:snapToGrid w:val="0"/>
                <w:lang w:val="en-GB"/>
              </w:rPr>
            </w:pPr>
            <w:r>
              <w:rPr>
                <w:snapToGrid w:val="0"/>
                <w:lang w:val="en-GB"/>
              </w:rPr>
              <w:t>Non-trading branch offices located in China.</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Intersegment transfers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Segment revenues, expenses and results include transfers between segments. Such transfers are principally pr</w:t>
      </w:r>
      <w:r>
        <w:rPr>
          <w:snapToGrid w:val="0"/>
          <w:lang w:val="en-GB"/>
        </w:rPr>
        <w:t>iced on an arm's length basis and are eliminated on consolidation.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CML Group has certain investments in associates. Segment disclosures relating to these investments have not been included as they are not considered to be material.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Note 30 Auditor's </w:t>
      </w:r>
      <w:r>
        <w:rPr>
          <w:b/>
          <w:snapToGrid w:val="0"/>
          <w:lang w:val="en-GB"/>
        </w:rPr>
        <w:t>Remuneration</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b/>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$'000</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Amounts received or due and receivable by the auditor for:</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Audit</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3,956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3,550</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600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540</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Other assurance services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Acquisitions/divestments</w:t>
            </w:r>
          </w:p>
        </w:tc>
        <w:tc>
          <w:tcPr>
            <w:tcW w:w="1418" w:type="dxa"/>
          </w:tcPr>
          <w:p w:rsidR="00000000" w:rsidRDefault="00A03C91">
            <w:pPr>
              <w:ind w:left="108"/>
              <w:jc w:val="right"/>
              <w:rPr>
                <w:b/>
                <w:snapToGrid w:val="0"/>
                <w:lang w:val="en-GB"/>
              </w:rPr>
            </w:pPr>
            <w:r>
              <w:rPr>
                <w:b/>
                <w:snapToGrid w:val="0"/>
                <w:lang w:val="en-GB"/>
              </w:rPr>
              <w:t>718</w:t>
            </w:r>
          </w:p>
        </w:tc>
        <w:tc>
          <w:tcPr>
            <w:tcW w:w="1418" w:type="dxa"/>
          </w:tcPr>
          <w:p w:rsidR="00000000" w:rsidRDefault="00A03C91">
            <w:pPr>
              <w:ind w:left="108"/>
              <w:jc w:val="right"/>
              <w:rPr>
                <w:snapToGrid w:val="0"/>
                <w:lang w:val="en-GB"/>
              </w:rPr>
            </w:pPr>
            <w:r>
              <w:rPr>
                <w:snapToGrid w:val="0"/>
                <w:lang w:val="en-GB"/>
              </w:rPr>
              <w:t>771</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Sales ce</w:t>
            </w:r>
            <w:r>
              <w:rPr>
                <w:snapToGrid w:val="0"/>
                <w:lang w:val="en-GB"/>
              </w:rPr>
              <w:t>rtificates under leases</w:t>
            </w:r>
          </w:p>
        </w:tc>
        <w:tc>
          <w:tcPr>
            <w:tcW w:w="1418" w:type="dxa"/>
          </w:tcPr>
          <w:p w:rsidR="00000000" w:rsidRDefault="00A03C91">
            <w:pPr>
              <w:ind w:left="108"/>
              <w:jc w:val="right"/>
              <w:rPr>
                <w:b/>
                <w:snapToGrid w:val="0"/>
                <w:lang w:val="en-GB"/>
              </w:rPr>
            </w:pPr>
            <w:r>
              <w:rPr>
                <w:b/>
                <w:snapToGrid w:val="0"/>
                <w:lang w:val="en-GB"/>
              </w:rPr>
              <w:t>213</w:t>
            </w:r>
          </w:p>
        </w:tc>
        <w:tc>
          <w:tcPr>
            <w:tcW w:w="1418" w:type="dxa"/>
          </w:tcPr>
          <w:p w:rsidR="00000000" w:rsidRDefault="00A03C91">
            <w:pPr>
              <w:ind w:left="108"/>
              <w:jc w:val="right"/>
              <w:rPr>
                <w:snapToGrid w:val="0"/>
                <w:lang w:val="en-GB"/>
              </w:rPr>
            </w:pPr>
            <w:r>
              <w:rPr>
                <w:snapToGrid w:val="0"/>
                <w:lang w:val="en-GB"/>
              </w:rPr>
              <w:t>220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Accounting advice</w:t>
            </w:r>
          </w:p>
        </w:tc>
        <w:tc>
          <w:tcPr>
            <w:tcW w:w="1418" w:type="dxa"/>
          </w:tcPr>
          <w:p w:rsidR="00000000" w:rsidRDefault="00A03C91">
            <w:pPr>
              <w:ind w:left="108"/>
              <w:jc w:val="right"/>
              <w:rPr>
                <w:b/>
                <w:snapToGrid w:val="0"/>
                <w:lang w:val="en-GB"/>
              </w:rPr>
            </w:pPr>
            <w:r>
              <w:rPr>
                <w:b/>
                <w:snapToGrid w:val="0"/>
                <w:lang w:val="en-GB"/>
              </w:rPr>
              <w:t>697</w:t>
            </w:r>
          </w:p>
        </w:tc>
        <w:tc>
          <w:tcPr>
            <w:tcW w:w="1418" w:type="dxa"/>
          </w:tcPr>
          <w:p w:rsidR="00000000" w:rsidRDefault="00A03C91">
            <w:pPr>
              <w:ind w:left="108"/>
              <w:jc w:val="right"/>
              <w:rPr>
                <w:snapToGrid w:val="0"/>
                <w:lang w:val="en-GB"/>
              </w:rPr>
            </w:pPr>
            <w:r>
              <w:rPr>
                <w:snapToGrid w:val="0"/>
                <w:lang w:val="en-GB"/>
              </w:rPr>
              <w:t>264</w:t>
            </w:r>
          </w:p>
        </w:tc>
        <w:tc>
          <w:tcPr>
            <w:tcW w:w="1418" w:type="dxa"/>
          </w:tcPr>
          <w:p w:rsidR="00000000" w:rsidRDefault="00A03C91">
            <w:pPr>
              <w:ind w:left="108"/>
              <w:jc w:val="right"/>
              <w:rPr>
                <w:b/>
                <w:snapToGrid w:val="0"/>
                <w:lang w:val="en-GB"/>
              </w:rPr>
            </w:pPr>
            <w:r>
              <w:rPr>
                <w:b/>
                <w:snapToGrid w:val="0"/>
                <w:lang w:val="en-GB"/>
              </w:rPr>
              <w:t>95</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Related party transaction review</w:t>
            </w:r>
          </w:p>
        </w:tc>
        <w:tc>
          <w:tcPr>
            <w:tcW w:w="1418" w:type="dxa"/>
          </w:tcPr>
          <w:p w:rsidR="00000000" w:rsidRDefault="00A03C91">
            <w:pPr>
              <w:ind w:left="108"/>
              <w:jc w:val="right"/>
              <w:rPr>
                <w:b/>
                <w:snapToGrid w:val="0"/>
                <w:lang w:val="en-GB"/>
              </w:rPr>
            </w:pPr>
            <w:r>
              <w:rPr>
                <w:b/>
                <w:snapToGrid w:val="0"/>
                <w:lang w:val="en-GB"/>
              </w:rPr>
              <w:t>80</w:t>
            </w:r>
          </w:p>
        </w:tc>
        <w:tc>
          <w:tcPr>
            <w:tcW w:w="1418" w:type="dxa"/>
          </w:tcPr>
          <w:p w:rsidR="00000000" w:rsidRDefault="00A03C91">
            <w:pPr>
              <w:ind w:left="108"/>
              <w:jc w:val="right"/>
              <w:rPr>
                <w:snapToGrid w:val="0"/>
                <w:lang w:val="en-GB"/>
              </w:rPr>
            </w:pPr>
            <w:r>
              <w:rPr>
                <w:snapToGrid w:val="0"/>
                <w:lang w:val="en-GB"/>
              </w:rPr>
              <w:t>120</w:t>
            </w:r>
          </w:p>
        </w:tc>
        <w:tc>
          <w:tcPr>
            <w:tcW w:w="1418" w:type="dxa"/>
          </w:tcPr>
          <w:p w:rsidR="00000000" w:rsidRDefault="00A03C91">
            <w:pPr>
              <w:ind w:left="108"/>
              <w:jc w:val="right"/>
              <w:rPr>
                <w:b/>
                <w:snapToGrid w:val="0"/>
                <w:lang w:val="en-GB"/>
              </w:rPr>
            </w:pPr>
            <w:r>
              <w:rPr>
                <w:b/>
                <w:snapToGrid w:val="0"/>
                <w:lang w:val="en-GB"/>
              </w:rPr>
              <w:t>80</w:t>
            </w:r>
          </w:p>
        </w:tc>
        <w:tc>
          <w:tcPr>
            <w:tcW w:w="1418" w:type="dxa"/>
          </w:tcPr>
          <w:p w:rsidR="00000000" w:rsidRDefault="00A03C91">
            <w:pPr>
              <w:ind w:left="108"/>
              <w:jc w:val="right"/>
              <w:rPr>
                <w:snapToGrid w:val="0"/>
                <w:lang w:val="en-GB"/>
              </w:rPr>
            </w:pPr>
            <w:r>
              <w:rPr>
                <w:snapToGrid w:val="0"/>
                <w:lang w:val="en-GB"/>
              </w:rPr>
              <w:t>120</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U.S. regulatory assistance</w:t>
            </w:r>
          </w:p>
        </w:tc>
        <w:tc>
          <w:tcPr>
            <w:tcW w:w="1418" w:type="dxa"/>
          </w:tcPr>
          <w:p w:rsidR="00000000" w:rsidRDefault="00A03C91">
            <w:pPr>
              <w:ind w:left="108"/>
              <w:jc w:val="right"/>
              <w:rPr>
                <w:b/>
                <w:snapToGrid w:val="0"/>
                <w:lang w:val="en-GB"/>
              </w:rPr>
            </w:pPr>
            <w:r>
              <w:rPr>
                <w:b/>
                <w:snapToGrid w:val="0"/>
                <w:lang w:val="en-GB"/>
              </w:rPr>
              <w:t>630</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630</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Other</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265</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297</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35</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140</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r>
              <w:rPr>
                <w:b/>
                <w:snapToGrid w:val="0"/>
                <w:lang w:val="en-GB"/>
              </w:rPr>
              <w:t>2,603</w:t>
            </w:r>
          </w:p>
        </w:tc>
        <w:tc>
          <w:tcPr>
            <w:tcW w:w="1418" w:type="dxa"/>
          </w:tcPr>
          <w:p w:rsidR="00000000" w:rsidRDefault="00A03C91">
            <w:pPr>
              <w:ind w:left="108"/>
              <w:jc w:val="right"/>
              <w:rPr>
                <w:snapToGrid w:val="0"/>
                <w:lang w:val="en-GB"/>
              </w:rPr>
            </w:pPr>
            <w:r>
              <w:rPr>
                <w:snapToGrid w:val="0"/>
                <w:lang w:val="en-GB"/>
              </w:rPr>
              <w:t>1,672</w:t>
            </w:r>
          </w:p>
        </w:tc>
        <w:tc>
          <w:tcPr>
            <w:tcW w:w="1418" w:type="dxa"/>
          </w:tcPr>
          <w:p w:rsidR="00000000" w:rsidRDefault="00A03C91">
            <w:pPr>
              <w:ind w:left="108"/>
              <w:jc w:val="right"/>
              <w:rPr>
                <w:b/>
                <w:snapToGrid w:val="0"/>
                <w:lang w:val="en-GB"/>
              </w:rPr>
            </w:pPr>
            <w:r>
              <w:rPr>
                <w:b/>
                <w:snapToGrid w:val="0"/>
                <w:lang w:val="en-GB"/>
              </w:rPr>
              <w:t>840</w:t>
            </w:r>
          </w:p>
        </w:tc>
        <w:tc>
          <w:tcPr>
            <w:tcW w:w="1418" w:type="dxa"/>
          </w:tcPr>
          <w:p w:rsidR="00000000" w:rsidRDefault="00A03C91">
            <w:pPr>
              <w:ind w:left="108"/>
              <w:jc w:val="right"/>
              <w:rPr>
                <w:snapToGrid w:val="0"/>
                <w:lang w:val="en-GB"/>
              </w:rPr>
            </w:pPr>
            <w:r>
              <w:rPr>
                <w:snapToGrid w:val="0"/>
                <w:lang w:val="en-GB"/>
              </w:rPr>
              <w:t>260</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Taxation advice</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219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257</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219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109</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Total </w:t>
            </w:r>
            <w:proofErr w:type="spellStart"/>
            <w:r>
              <w:rPr>
                <w:snapToGrid w:val="0"/>
                <w:lang w:val="en-GB"/>
              </w:rPr>
              <w:t>PricewaterhouseCoopers</w:t>
            </w:r>
            <w:proofErr w:type="spellEnd"/>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6,778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5,479</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1,659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909</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PWC Consulting*</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Systems implementation support</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2,574</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Support for GM&amp;A and Shared Services reviews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2,725</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585</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Supply chain advice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148</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Advice on te</w:t>
            </w:r>
            <w:r>
              <w:rPr>
                <w:snapToGrid w:val="0"/>
                <w:lang w:val="en-GB"/>
              </w:rPr>
              <w:t>chnology platforms and systems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519</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357</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Change management advice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120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Support for Food &amp; Liquor review</w:t>
            </w:r>
          </w:p>
        </w:tc>
        <w:tc>
          <w:tcPr>
            <w:tcW w:w="1418" w:type="dxa"/>
          </w:tcPr>
          <w:p w:rsidR="00000000" w:rsidRDefault="00A03C91">
            <w:pPr>
              <w:ind w:left="108"/>
              <w:jc w:val="right"/>
              <w:rPr>
                <w:b/>
                <w:snapToGrid w:val="0"/>
                <w:lang w:val="en-GB"/>
              </w:rPr>
            </w:pPr>
            <w:r>
              <w:rPr>
                <w:b/>
                <w:snapToGrid w:val="0"/>
                <w:lang w:val="en-GB"/>
              </w:rPr>
              <w:t>400</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Other</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93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216</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Total PWC Consulting*</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493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6,302</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942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7,271</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11,781</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1,659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1,851</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The acquisi</w:t>
      </w:r>
      <w:r>
        <w:rPr>
          <w:snapToGrid w:val="0"/>
          <w:lang w:val="en-GB"/>
        </w:rPr>
        <w:t xml:space="preserve">tion of PWC Consulting by IBM was completed on 1 October 2002. From this date </w:t>
      </w:r>
      <w:proofErr w:type="spellStart"/>
      <w:r>
        <w:rPr>
          <w:snapToGrid w:val="0"/>
          <w:lang w:val="en-GB"/>
        </w:rPr>
        <w:t>CML's</w:t>
      </w:r>
      <w:proofErr w:type="spellEnd"/>
      <w:r>
        <w:rPr>
          <w:snapToGrid w:val="0"/>
          <w:lang w:val="en-GB"/>
        </w:rPr>
        <w:t xml:space="preserve"> auditor </w:t>
      </w:r>
      <w:proofErr w:type="spellStart"/>
      <w:r>
        <w:rPr>
          <w:snapToGrid w:val="0"/>
          <w:lang w:val="en-GB"/>
        </w:rPr>
        <w:t>PricewaterhouseCoopers</w:t>
      </w:r>
      <w:proofErr w:type="spellEnd"/>
      <w:r>
        <w:rPr>
          <w:snapToGrid w:val="0"/>
          <w:lang w:val="en-GB"/>
        </w:rPr>
        <w:t xml:space="preserve"> and PWC Consulting were independent organisations.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31 Superannuation Funds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CML Group contributes to a number of superannuation fun</w:t>
      </w:r>
      <w:r>
        <w:rPr>
          <w:snapToGrid w:val="0"/>
          <w:lang w:val="en-GB"/>
        </w:rPr>
        <w:t>ds that have been established to provide benefits for employees. The principal type of benefit provided by these funds is a lump sum. The members and the CML Group make contributions as specified in the rules of the respective funds.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CML Group is obli</w:t>
      </w:r>
      <w:r>
        <w:rPr>
          <w:snapToGrid w:val="0"/>
          <w:lang w:val="en-GB"/>
        </w:rPr>
        <w:t>ged to ensure that contributions are made to the defined benefit plan at the rate assessed by an actuary, subject to its rights to reduce, suspend or terminate contributions as specified in the relevant trust deed. The obligation of the CML Group to make c</w:t>
      </w:r>
      <w:r>
        <w:rPr>
          <w:snapToGrid w:val="0"/>
          <w:lang w:val="en-GB"/>
        </w:rPr>
        <w:t>ontributions to the fund at the actuarially determined rate is legally enforceable up to the date on which the CML Group gives notice to suspend or terminate contributions as provided in the agreement governing the plan. The CML Group expenses contribution</w:t>
      </w:r>
      <w:r>
        <w:rPr>
          <w:snapToGrid w:val="0"/>
          <w:lang w:val="en-GB"/>
        </w:rPr>
        <w:t>s to the defined benefit plan as they become due and payable and there is no present obligation with respect to future contributions. Accordingly, a liability has not been recorded for the deficiency of fund assets over accrued benefits.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In respect of all</w:t>
      </w:r>
      <w:r>
        <w:rPr>
          <w:snapToGrid w:val="0"/>
          <w:lang w:val="en-GB"/>
        </w:rPr>
        <w:t xml:space="preserve"> other superannuation funds, the CML Group is obliged to contribute at fixed rates or amounts as set out in the relevant trust deeds, or in accordance with industrial awards, agreements and relevant legislation.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fund assets at net market value, the ac</w:t>
      </w:r>
      <w:r>
        <w:rPr>
          <w:snapToGrid w:val="0"/>
          <w:lang w:val="en-GB"/>
        </w:rPr>
        <w:t xml:space="preserve">crued benefits, and the vested benefits of </w:t>
      </w:r>
      <w:proofErr w:type="spellStart"/>
      <w:r>
        <w:rPr>
          <w:snapToGrid w:val="0"/>
          <w:lang w:val="en-GB"/>
        </w:rPr>
        <w:t>CML's</w:t>
      </w:r>
      <w:proofErr w:type="spellEnd"/>
      <w:r>
        <w:rPr>
          <w:snapToGrid w:val="0"/>
          <w:lang w:val="en-GB"/>
        </w:rPr>
        <w:t xml:space="preserve"> defined benefit plan,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Superannuation Plan (part of the Mercer Super Trust), were as follows: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As at 30 June</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Net market value of fund assets</w:t>
            </w:r>
          </w:p>
        </w:tc>
        <w:tc>
          <w:tcPr>
            <w:tcW w:w="1418" w:type="dxa"/>
          </w:tcPr>
          <w:p w:rsidR="00000000" w:rsidRDefault="00A03C91">
            <w:pPr>
              <w:ind w:left="108"/>
              <w:jc w:val="right"/>
              <w:rPr>
                <w:b/>
                <w:snapToGrid w:val="0"/>
                <w:lang w:val="en-GB"/>
              </w:rPr>
            </w:pPr>
            <w:r>
              <w:rPr>
                <w:b/>
                <w:snapToGrid w:val="0"/>
                <w:lang w:val="en-GB"/>
              </w:rPr>
              <w:t>829.7</w:t>
            </w:r>
          </w:p>
        </w:tc>
        <w:tc>
          <w:tcPr>
            <w:tcW w:w="1418" w:type="dxa"/>
          </w:tcPr>
          <w:p w:rsidR="00000000" w:rsidRDefault="00A03C91">
            <w:pPr>
              <w:ind w:left="108"/>
              <w:jc w:val="right"/>
              <w:rPr>
                <w:snapToGrid w:val="0"/>
                <w:lang w:val="en-GB"/>
              </w:rPr>
            </w:pPr>
            <w:r>
              <w:rPr>
                <w:snapToGrid w:val="0"/>
                <w:lang w:val="en-GB"/>
              </w:rPr>
              <w:t>877.0</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w:t>
            </w:r>
            <w:r>
              <w:rPr>
                <w:snapToGrid w:val="0"/>
                <w:vanish/>
                <w:lang w:val="en-GB"/>
              </w:rPr>
              <w:t>ON]</w:t>
            </w:r>
            <w:r>
              <w:rPr>
                <w:snapToGrid w:val="0"/>
                <w:lang w:val="en-GB"/>
              </w:rPr>
              <w:t>Accrued benefits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859.7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880.0</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Deficiency of fund assets over accrued benefits</w:t>
            </w:r>
          </w:p>
        </w:tc>
        <w:tc>
          <w:tcPr>
            <w:tcW w:w="1418" w:type="dxa"/>
          </w:tcPr>
          <w:p w:rsidR="00000000" w:rsidRDefault="00A03C91">
            <w:pPr>
              <w:ind w:left="108"/>
              <w:jc w:val="right"/>
              <w:rPr>
                <w:b/>
                <w:snapToGrid w:val="0"/>
                <w:lang w:val="en-GB"/>
              </w:rPr>
            </w:pPr>
            <w:r>
              <w:rPr>
                <w:b/>
                <w:snapToGrid w:val="0"/>
                <w:lang w:val="en-GB"/>
              </w:rPr>
              <w:t>(30.0)</w:t>
            </w:r>
          </w:p>
        </w:tc>
        <w:tc>
          <w:tcPr>
            <w:tcW w:w="1418" w:type="dxa"/>
          </w:tcPr>
          <w:p w:rsidR="00000000" w:rsidRDefault="00A03C91">
            <w:pPr>
              <w:ind w:left="108"/>
              <w:jc w:val="right"/>
              <w:rPr>
                <w:snapToGrid w:val="0"/>
                <w:lang w:val="en-GB"/>
              </w:rPr>
            </w:pPr>
            <w:r>
              <w:rPr>
                <w:snapToGrid w:val="0"/>
                <w:lang w:val="en-GB"/>
              </w:rPr>
              <w:t>(3.0)</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Vested benefits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809.7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830.1</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Employer contributions to this defined benefit fund during the year amounted to $61.2 million (2002 $56.2 million). Vest</w:t>
      </w:r>
      <w:r>
        <w:rPr>
          <w:snapToGrid w:val="0"/>
          <w:lang w:val="en-GB"/>
        </w:rPr>
        <w:t>ed benefits are benefits which are not conditional upon continued membership of the fund or any factor, other than resignation from the fund.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32 Particulars in Relation to Controlled Entities</w:t>
      </w:r>
    </w:p>
    <w:p w:rsidR="00000000" w:rsidRDefault="00A03C91">
      <w:pPr>
        <w:shd w:val="clear" w:color="auto" w:fill="FFFFFF"/>
        <w:ind w:left="108"/>
        <w:rPr>
          <w:snapToGrid w:val="0"/>
          <w:lang w:val="en-GB"/>
        </w:rPr>
      </w:pPr>
    </w:p>
    <w:tbl>
      <w:tblPr>
        <w:tblW w:w="0" w:type="auto"/>
        <w:tblLayout w:type="fixed"/>
        <w:tblLook w:val="0000"/>
      </w:tblPr>
      <w:tblGrid>
        <w:gridCol w:w="5103"/>
        <w:gridCol w:w="1418"/>
      </w:tblGrid>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Name of Entity</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Legend</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Ltd.</w:t>
            </w:r>
          </w:p>
        </w:tc>
        <w:tc>
          <w:tcPr>
            <w:tcW w:w="1418" w:type="dxa"/>
          </w:tcPr>
          <w:p w:rsidR="00000000" w:rsidRDefault="00A03C91">
            <w:pPr>
              <w:ind w:left="108"/>
              <w:jc w:val="right"/>
              <w:rPr>
                <w:snapToGrid w:val="0"/>
                <w:lang w:val="en-GB"/>
              </w:rPr>
            </w:pPr>
            <w:r>
              <w:rPr>
                <w:snapToGrid w:val="0"/>
                <w:lang w:val="en-GB"/>
              </w:rPr>
              <w:t>a</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B</w:t>
            </w:r>
            <w:r>
              <w:rPr>
                <w:snapToGrid w:val="0"/>
                <w:lang w:val="en-GB"/>
              </w:rPr>
              <w:t>i</w:t>
            </w:r>
            <w:proofErr w:type="spellEnd"/>
            <w:r>
              <w:rPr>
                <w:snapToGrid w:val="0"/>
                <w:lang w:val="en-GB"/>
              </w:rPr>
              <w:t>-Lo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Barrier Investments Pty. Ltd.</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CMFL Holdings Pty. Ltd. (in liquidation)</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Coles</w:t>
            </w:r>
            <w:proofErr w:type="spellEnd"/>
            <w:r>
              <w:rPr>
                <w:snapToGrid w:val="0"/>
                <w:lang w:val="en-GB"/>
              </w:rPr>
              <w:t xml:space="preserve"> KMR Pty. Ltd. (in liquidation)</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Investments Pty. Ltd. (in liquidation)</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CMFL Services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Financ</w:t>
            </w:r>
            <w:r>
              <w:rPr>
                <w:snapToGrid w:val="0"/>
                <w:lang w:val="en-GB"/>
              </w:rPr>
              <w:t>ial Network Card Services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CMPQ (CML)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w:t>
            </w:r>
            <w:proofErr w:type="spellStart"/>
            <w:r>
              <w:rPr>
                <w:snapToGrid w:val="0"/>
                <w:lang w:val="en-GB"/>
              </w:rPr>
              <w:t>Ansett</w:t>
            </w:r>
            <w:proofErr w:type="spellEnd"/>
            <w:r>
              <w:rPr>
                <w:snapToGrid w:val="0"/>
                <w:lang w:val="en-GB"/>
              </w:rPr>
              <w:t xml:space="preserve"> Travel Pty. Ltd. (97.5% owned)</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Asia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Deposit Services Pty. Ltd.</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Finance Ltd.</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Fin</w:t>
            </w:r>
            <w:r>
              <w:rPr>
                <w:snapToGrid w:val="0"/>
                <w:lang w:val="en-GB"/>
              </w:rPr>
              <w:t>ance (USA) Ltd.</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International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New Zealand Holdings Ltd.</w:t>
            </w:r>
          </w:p>
        </w:tc>
        <w:tc>
          <w:tcPr>
            <w:tcW w:w="1418" w:type="dxa"/>
          </w:tcPr>
          <w:p w:rsidR="00000000" w:rsidRDefault="00A03C91">
            <w:pPr>
              <w:ind w:left="108"/>
              <w:jc w:val="right"/>
              <w:rPr>
                <w:snapToGrid w:val="0"/>
                <w:lang w:val="en-GB"/>
              </w:rPr>
            </w:pPr>
            <w:r>
              <w:rPr>
                <w:snapToGrid w:val="0"/>
                <w:lang w:val="en-GB"/>
              </w:rPr>
              <w:t>b</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CMNZ Finance Ltd.</w:t>
            </w:r>
          </w:p>
        </w:tc>
        <w:tc>
          <w:tcPr>
            <w:tcW w:w="1418" w:type="dxa"/>
          </w:tcPr>
          <w:p w:rsidR="00000000" w:rsidRDefault="00A03C91">
            <w:pPr>
              <w:ind w:left="108"/>
              <w:jc w:val="right"/>
              <w:rPr>
                <w:snapToGrid w:val="0"/>
                <w:lang w:val="en-GB"/>
              </w:rPr>
            </w:pPr>
            <w:r>
              <w:rPr>
                <w:snapToGrid w:val="0"/>
                <w:lang w:val="en-GB"/>
              </w:rPr>
              <w:t>b</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Retail Investments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CMNZ Investments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Sanco</w:t>
            </w:r>
            <w:proofErr w:type="spellEnd"/>
            <w:r>
              <w:rPr>
                <w:snapToGrid w:val="0"/>
                <w:lang w:val="en-GB"/>
              </w:rPr>
              <w:t xml:space="preserve"> Insurance Pte. Ltd.</w:t>
            </w:r>
          </w:p>
        </w:tc>
        <w:tc>
          <w:tcPr>
            <w:tcW w:w="1418" w:type="dxa"/>
          </w:tcPr>
          <w:p w:rsidR="00000000" w:rsidRDefault="00A03C91">
            <w:pPr>
              <w:ind w:left="108"/>
              <w:jc w:val="right"/>
              <w:rPr>
                <w:snapToGrid w:val="0"/>
                <w:lang w:val="en-GB"/>
              </w:rPr>
            </w:pPr>
            <w:r>
              <w:rPr>
                <w:snapToGrid w:val="0"/>
                <w:lang w:val="en-GB"/>
              </w:rPr>
              <w:t>c</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r>
              <w:rPr>
                <w:snapToGrid w:val="0"/>
                <w:lang w:val="en-GB"/>
              </w:rPr>
              <w:t xml:space="preserve">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Logistics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Properties Holdings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Australian Grocery Holdings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Clarkson Shopping Centre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CMPQ (PEN)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CMTI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Coles</w:t>
            </w:r>
            <w:proofErr w:type="spellEnd"/>
            <w:r>
              <w:rPr>
                <w:snapToGrid w:val="0"/>
                <w:lang w:val="en-GB"/>
              </w:rPr>
              <w:t xml:space="preserve"> </w:t>
            </w:r>
            <w:proofErr w:type="spellStart"/>
            <w:r>
              <w:rPr>
                <w:snapToGrid w:val="0"/>
                <w:lang w:val="en-GB"/>
              </w:rPr>
              <w:t>M</w:t>
            </w:r>
            <w:r>
              <w:rPr>
                <w:snapToGrid w:val="0"/>
                <w:lang w:val="en-GB"/>
              </w:rPr>
              <w:t>yer</w:t>
            </w:r>
            <w:proofErr w:type="spellEnd"/>
            <w:r>
              <w:rPr>
                <w:snapToGrid w:val="0"/>
                <w:lang w:val="en-GB"/>
              </w:rPr>
              <w:t xml:space="preserve"> Properties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Property Developments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Fulthom</w:t>
            </w:r>
            <w:proofErr w:type="spellEnd"/>
            <w:r>
              <w:rPr>
                <w:snapToGrid w:val="0"/>
                <w:lang w:val="en-GB"/>
              </w:rPr>
              <w:t xml:space="preserve">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Morley Shopping Centre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Myer</w:t>
            </w:r>
            <w:proofErr w:type="spellEnd"/>
            <w:r>
              <w:rPr>
                <w:snapToGrid w:val="0"/>
                <w:lang w:val="en-GB"/>
              </w:rPr>
              <w:t xml:space="preserve"> Melbourne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Myer</w:t>
            </w:r>
            <w:proofErr w:type="spellEnd"/>
            <w:r>
              <w:rPr>
                <w:snapToGrid w:val="0"/>
                <w:lang w:val="en-GB"/>
              </w:rPr>
              <w:t xml:space="preserve"> Properties </w:t>
            </w:r>
            <w:proofErr w:type="spellStart"/>
            <w:r>
              <w:rPr>
                <w:snapToGrid w:val="0"/>
                <w:lang w:val="en-GB"/>
              </w:rPr>
              <w:t>W.A.</w:t>
            </w:r>
            <w:proofErr w:type="spellEnd"/>
            <w:r>
              <w:rPr>
                <w:snapToGrid w:val="0"/>
                <w:lang w:val="en-GB"/>
              </w:rPr>
              <w:t xml:space="preserve">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Property</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Investments Pty. Ltd. (in liquidation)</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Orzo</w:t>
            </w:r>
            <w:proofErr w:type="spellEnd"/>
            <w:r>
              <w:rPr>
                <w:snapToGrid w:val="0"/>
                <w:lang w:val="en-GB"/>
              </w:rPr>
              <w:t xml:space="preserve">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Tooronga Shopping Centre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Coles</w:t>
            </w:r>
            <w:proofErr w:type="spellEnd"/>
            <w:r>
              <w:rPr>
                <w:snapToGrid w:val="0"/>
                <w:lang w:val="en-GB"/>
              </w:rPr>
              <w:t xml:space="preserve"> Supermarkets Australia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Charlie Carter (Norwest)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Eureka Operations Pty. Ltd.</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ht (</w:t>
            </w:r>
            <w:proofErr w:type="spellStart"/>
            <w:r>
              <w:rPr>
                <w:snapToGrid w:val="0"/>
                <w:lang w:val="en-GB"/>
              </w:rPr>
              <w:t>colesmyer</w:t>
            </w:r>
            <w:proofErr w:type="spellEnd"/>
            <w:r>
              <w:rPr>
                <w:snapToGrid w:val="0"/>
                <w:lang w:val="en-GB"/>
              </w:rPr>
              <w:t>)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Newmart</w:t>
            </w:r>
            <w:proofErr w:type="spellEnd"/>
            <w:r>
              <w:rPr>
                <w:snapToGrid w:val="0"/>
                <w:lang w:val="en-GB"/>
              </w:rPr>
              <w:t xml:space="preserve">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Tooronga Holdings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(formerly </w:t>
            </w:r>
            <w:proofErr w:type="spellStart"/>
            <w:r>
              <w:rPr>
                <w:snapToGrid w:val="0"/>
                <w:lang w:val="en-GB"/>
              </w:rPr>
              <w:t>e.services</w:t>
            </w:r>
            <w:proofErr w:type="spellEnd"/>
            <w:r>
              <w:rPr>
                <w:snapToGrid w:val="0"/>
                <w:lang w:val="en-GB"/>
              </w:rPr>
              <w:t xml:space="preserve"> (</w:t>
            </w:r>
            <w:proofErr w:type="spellStart"/>
            <w:r>
              <w:rPr>
                <w:snapToGrid w:val="0"/>
                <w:lang w:val="en-GB"/>
              </w:rPr>
              <w:t>colesmyer</w:t>
            </w:r>
            <w:proofErr w:type="spellEnd"/>
            <w:r>
              <w:rPr>
                <w:snapToGrid w:val="0"/>
                <w:lang w:val="en-GB"/>
              </w:rPr>
              <w:t>) Pty. Ltd.)</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e.colesmyer</w:t>
            </w:r>
            <w:proofErr w:type="spellEnd"/>
            <w:r>
              <w:rPr>
                <w:snapToGrid w:val="0"/>
                <w:lang w:val="en-GB"/>
              </w:rPr>
              <w:t xml:space="preserve">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colesmyer.com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e.tailing</w:t>
            </w:r>
            <w:proofErr w:type="spellEnd"/>
            <w:r>
              <w:rPr>
                <w:snapToGrid w:val="0"/>
                <w:lang w:val="en-GB"/>
              </w:rPr>
              <w:t xml:space="preserve"> (</w:t>
            </w:r>
            <w:proofErr w:type="spellStart"/>
            <w:r>
              <w:rPr>
                <w:snapToGrid w:val="0"/>
                <w:lang w:val="en-GB"/>
              </w:rPr>
              <w:t>colesmyer</w:t>
            </w:r>
            <w:proofErr w:type="spellEnd"/>
            <w:r>
              <w:rPr>
                <w:snapToGrid w:val="0"/>
                <w:lang w:val="en-GB"/>
              </w:rPr>
              <w:t>)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Coles</w:t>
            </w:r>
            <w:proofErr w:type="spellEnd"/>
            <w:r>
              <w:rPr>
                <w:snapToGrid w:val="0"/>
                <w:lang w:val="en-GB"/>
              </w:rPr>
              <w:t xml:space="preserve"> Online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Liquorland</w:t>
            </w:r>
            <w:proofErr w:type="spellEnd"/>
            <w:r>
              <w:rPr>
                <w:snapToGrid w:val="0"/>
                <w:lang w:val="en-GB"/>
              </w:rPr>
              <w:t xml:space="preserve"> Direct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Direct Fulfilment Group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e.trading</w:t>
            </w:r>
            <w:proofErr w:type="spellEnd"/>
            <w:r>
              <w:rPr>
                <w:snapToGrid w:val="0"/>
                <w:lang w:val="en-GB"/>
              </w:rPr>
              <w:t xml:space="preserve"> (</w:t>
            </w:r>
            <w:proofErr w:type="spellStart"/>
            <w:r>
              <w:rPr>
                <w:snapToGrid w:val="0"/>
                <w:lang w:val="en-GB"/>
              </w:rPr>
              <w:t>colesmyer</w:t>
            </w:r>
            <w:proofErr w:type="spellEnd"/>
            <w:r>
              <w:rPr>
                <w:snapToGrid w:val="0"/>
                <w:lang w:val="en-GB"/>
              </w:rPr>
              <w:t>)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o d (</w:t>
            </w:r>
            <w:proofErr w:type="spellStart"/>
            <w:r>
              <w:rPr>
                <w:snapToGrid w:val="0"/>
                <w:lang w:val="en-GB"/>
              </w:rPr>
              <w:t>colesmyer</w:t>
            </w:r>
            <w:proofErr w:type="spellEnd"/>
            <w:r>
              <w:rPr>
                <w:snapToGrid w:val="0"/>
                <w:lang w:val="en-GB"/>
              </w:rPr>
              <w:t>)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Procurement Online </w:t>
            </w:r>
            <w:r>
              <w:rPr>
                <w:snapToGrid w:val="0"/>
                <w:lang w:val="en-GB"/>
              </w:rPr>
              <w:t>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Multimedia Services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now.com.au</w:t>
            </w:r>
            <w:proofErr w:type="spellEnd"/>
            <w:r>
              <w:rPr>
                <w:snapToGrid w:val="0"/>
                <w:lang w:val="en-GB"/>
              </w:rPr>
              <w:t xml:space="preserve">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Grace Bros. Holdings Pty. Ltd.</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Grocery Holdings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General Merchandise and Apparel Group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ht.com.au</w:t>
            </w:r>
            <w:proofErr w:type="spellEnd"/>
            <w:r>
              <w:rPr>
                <w:snapToGrid w:val="0"/>
                <w:lang w:val="en-GB"/>
              </w:rPr>
              <w:t xml:space="preserve">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r>
              <w:rPr>
                <w:snapToGrid w:val="0"/>
                <w:lang w:val="en-GB"/>
              </w:rPr>
              <w:t xml:space="preserve"> </w:t>
            </w:r>
            <w:proofErr w:type="spellStart"/>
            <w:r>
              <w:rPr>
                <w:snapToGrid w:val="0"/>
                <w:lang w:val="en-GB"/>
              </w:rPr>
              <w:t>Katies</w:t>
            </w:r>
            <w:proofErr w:type="spellEnd"/>
            <w:r>
              <w:rPr>
                <w:snapToGrid w:val="0"/>
                <w:lang w:val="en-GB"/>
              </w:rPr>
              <w:t xml:space="preserve"> Fashions (Aust.)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G.J. </w:t>
            </w:r>
            <w:proofErr w:type="spellStart"/>
            <w:r>
              <w:rPr>
                <w:snapToGrid w:val="0"/>
                <w:lang w:val="en-GB"/>
              </w:rPr>
              <w:t>Coles</w:t>
            </w:r>
            <w:proofErr w:type="spellEnd"/>
            <w:r>
              <w:rPr>
                <w:snapToGrid w:val="0"/>
                <w:lang w:val="en-GB"/>
              </w:rPr>
              <w:t xml:space="preserve"> &amp; Coy.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Kmart Australia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Arana</w:t>
            </w:r>
            <w:proofErr w:type="spellEnd"/>
            <w:r>
              <w:rPr>
                <w:snapToGrid w:val="0"/>
                <w:lang w:val="en-GB"/>
              </w:rPr>
              <w:t xml:space="preserve"> Hills Properties Pty. Ltd.</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Tyremaster</w:t>
            </w:r>
            <w:proofErr w:type="spellEnd"/>
            <w:r>
              <w:rPr>
                <w:snapToGrid w:val="0"/>
                <w:lang w:val="en-GB"/>
              </w:rPr>
              <w:t xml:space="preserve"> (Wholesale)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W4K. World 4 Kids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Liquorland</w:t>
            </w:r>
            <w:proofErr w:type="spellEnd"/>
            <w:r>
              <w:rPr>
                <w:snapToGrid w:val="0"/>
                <w:lang w:val="en-GB"/>
              </w:rPr>
              <w:t xml:space="preserve"> (Au</w:t>
            </w:r>
            <w:r>
              <w:rPr>
                <w:snapToGrid w:val="0"/>
                <w:lang w:val="en-GB"/>
              </w:rPr>
              <w:t>stralia)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Australian Liquor Group Ltd. (83% owned)</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Knox Liquor Australia Pty. Ltd.</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Osmond</w:t>
            </w:r>
            <w:proofErr w:type="spellEnd"/>
            <w:r>
              <w:rPr>
                <w:snapToGrid w:val="0"/>
                <w:lang w:val="en-GB"/>
              </w:rPr>
              <w:t xml:space="preserve"> Hotel Pty. Ltd.</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Outfront</w:t>
            </w:r>
            <w:proofErr w:type="spellEnd"/>
            <w:r>
              <w:rPr>
                <w:snapToGrid w:val="0"/>
                <w:lang w:val="en-GB"/>
              </w:rPr>
              <w:t xml:space="preserve"> Liquor Services Pty. Ltd.</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Guidel</w:t>
            </w:r>
            <w:proofErr w:type="spellEnd"/>
            <w:r>
              <w:rPr>
                <w:snapToGrid w:val="0"/>
                <w:lang w:val="en-GB"/>
              </w:rPr>
              <w:t xml:space="preserve"> Pty. Ltd.</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Sorcha</w:t>
            </w:r>
            <w:proofErr w:type="spellEnd"/>
            <w:r>
              <w:rPr>
                <w:snapToGrid w:val="0"/>
                <w:lang w:val="en-GB"/>
              </w:rPr>
              <w:t xml:space="preserve"> Pty. Ltd.</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r>
              <w:rPr>
                <w:snapToGrid w:val="0"/>
                <w:lang w:val="en-GB"/>
              </w:rPr>
              <w:t xml:space="preserve">    Philip Murphy Melbourne Pty. Ltd.</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Philip Murphy Niddrie Pty. Ltd.</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Philip Murphy Toorak Pty. Ltd.</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Philip Murphy Wine and Spirits Pty. Ltd.</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Pallas</w:t>
            </w:r>
            <w:proofErr w:type="spellEnd"/>
            <w:r>
              <w:rPr>
                <w:snapToGrid w:val="0"/>
                <w:lang w:val="en-GB"/>
              </w:rPr>
              <w:t xml:space="preserve"> </w:t>
            </w:r>
            <w:proofErr w:type="spellStart"/>
            <w:r>
              <w:rPr>
                <w:snapToGrid w:val="0"/>
                <w:lang w:val="en-GB"/>
              </w:rPr>
              <w:t>Newco</w:t>
            </w:r>
            <w:proofErr w:type="spellEnd"/>
            <w:r>
              <w:rPr>
                <w:snapToGrid w:val="0"/>
                <w:lang w:val="en-GB"/>
              </w:rPr>
              <w:t xml:space="preserve"> Pty. Ltd.</w:t>
            </w:r>
          </w:p>
        </w:tc>
        <w:tc>
          <w:tcPr>
            <w:tcW w:w="1418" w:type="dxa"/>
          </w:tcPr>
          <w:p w:rsidR="00000000" w:rsidRDefault="00A03C91">
            <w:pPr>
              <w:ind w:left="108"/>
              <w:jc w:val="right"/>
              <w:rPr>
                <w:snapToGrid w:val="0"/>
                <w:lang w:val="en-GB"/>
              </w:rPr>
            </w:pPr>
            <w:r>
              <w:rPr>
                <w:snapToGrid w:val="0"/>
                <w:lang w:val="en-GB"/>
              </w:rPr>
              <w:t>a(2)</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ALW </w:t>
            </w:r>
            <w:proofErr w:type="spellStart"/>
            <w:r>
              <w:rPr>
                <w:snapToGrid w:val="0"/>
                <w:lang w:val="en-GB"/>
              </w:rPr>
              <w:t>Newco</w:t>
            </w:r>
            <w:proofErr w:type="spellEnd"/>
            <w:r>
              <w:rPr>
                <w:snapToGrid w:val="0"/>
                <w:lang w:val="en-GB"/>
              </w:rPr>
              <w:t xml:space="preserve"> Pty. Ltd.</w:t>
            </w:r>
          </w:p>
        </w:tc>
        <w:tc>
          <w:tcPr>
            <w:tcW w:w="1418" w:type="dxa"/>
          </w:tcPr>
          <w:p w:rsidR="00000000" w:rsidRDefault="00A03C91">
            <w:pPr>
              <w:ind w:left="108"/>
              <w:jc w:val="right"/>
              <w:rPr>
                <w:snapToGrid w:val="0"/>
                <w:lang w:val="en-GB"/>
              </w:rPr>
            </w:pPr>
            <w:r>
              <w:rPr>
                <w:snapToGrid w:val="0"/>
                <w:lang w:val="en-GB"/>
              </w:rPr>
              <w:t>a(2)</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Pacific</w:t>
            </w:r>
            <w:r>
              <w:rPr>
                <w:snapToGrid w:val="0"/>
                <w:lang w:val="en-GB"/>
              </w:rPr>
              <w:t xml:space="preserve"> Liquor Wholesalers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Liquorland</w:t>
            </w:r>
            <w:proofErr w:type="spellEnd"/>
            <w:r>
              <w:rPr>
                <w:snapToGrid w:val="0"/>
                <w:lang w:val="en-GB"/>
              </w:rPr>
              <w:t xml:space="preserve"> (Qld.)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Mycar</w:t>
            </w:r>
            <w:proofErr w:type="spellEnd"/>
            <w:r>
              <w:rPr>
                <w:snapToGrid w:val="0"/>
                <w:lang w:val="en-GB"/>
              </w:rPr>
              <w:t xml:space="preserve"> Automotive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Myer</w:t>
            </w:r>
            <w:proofErr w:type="spellEnd"/>
            <w:r>
              <w:rPr>
                <w:snapToGrid w:val="0"/>
                <w:lang w:val="en-GB"/>
              </w:rPr>
              <w:t xml:space="preserve"> Stores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Officeworks</w:t>
            </w:r>
            <w:proofErr w:type="spellEnd"/>
            <w:r>
              <w:rPr>
                <w:snapToGrid w:val="0"/>
                <w:lang w:val="en-GB"/>
              </w:rPr>
              <w:t xml:space="preserve"> Superstores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Officeworks</w:t>
            </w:r>
            <w:proofErr w:type="spellEnd"/>
            <w:r>
              <w:rPr>
                <w:snapToGrid w:val="0"/>
                <w:lang w:val="en-GB"/>
              </w:rPr>
              <w:t xml:space="preserve"> Superstores N.Z. Ltd.</w:t>
            </w:r>
          </w:p>
        </w:tc>
        <w:tc>
          <w:tcPr>
            <w:tcW w:w="1418" w:type="dxa"/>
          </w:tcPr>
          <w:p w:rsidR="00000000" w:rsidRDefault="00A03C91">
            <w:pPr>
              <w:ind w:left="108"/>
              <w:jc w:val="right"/>
              <w:rPr>
                <w:snapToGrid w:val="0"/>
                <w:lang w:val="en-GB"/>
              </w:rPr>
            </w:pPr>
            <w:r>
              <w:rPr>
                <w:snapToGrid w:val="0"/>
                <w:lang w:val="en-GB"/>
              </w:rPr>
              <w:t>b</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Viking Direct Pty. Ltd.</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Viking Office Products Pty. Ltd.</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Penneys</w:t>
            </w:r>
            <w:proofErr w:type="spellEnd"/>
            <w:r>
              <w:rPr>
                <w:snapToGrid w:val="0"/>
                <w:lang w:val="en-GB"/>
              </w:rPr>
              <w:t xml:space="preserve">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Price Point Pty. Ltd.</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Chariot Pty. Ltd. (in liquidation)</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Target Australia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Fosseys</w:t>
            </w:r>
            <w:proofErr w:type="spellEnd"/>
            <w:r>
              <w:rPr>
                <w:snapToGrid w:val="0"/>
                <w:lang w:val="en-GB"/>
              </w:rPr>
              <w:t xml:space="preserve"> (Australia)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Tickoth</w:t>
            </w:r>
            <w:proofErr w:type="spellEnd"/>
            <w:r>
              <w:rPr>
                <w:snapToGrid w:val="0"/>
                <w:lang w:val="en-GB"/>
              </w:rPr>
              <w:t xml:space="preserve"> Pty. Ltd.</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Tyremast</w:t>
            </w:r>
            <w:r>
              <w:rPr>
                <w:snapToGrid w:val="0"/>
                <w:lang w:val="en-GB"/>
              </w:rPr>
              <w:t>er</w:t>
            </w:r>
            <w:proofErr w:type="spellEnd"/>
            <w:r>
              <w:rPr>
                <w:snapToGrid w:val="0"/>
                <w:lang w:val="en-GB"/>
              </w:rPr>
              <w:t xml:space="preserve">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Comnet</w:t>
            </w:r>
            <w:proofErr w:type="spellEnd"/>
            <w:r>
              <w:rPr>
                <w:snapToGrid w:val="0"/>
                <w:lang w:val="en-GB"/>
              </w:rPr>
              <w:t xml:space="preserve"> Pty.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The </w:t>
            </w:r>
            <w:proofErr w:type="spellStart"/>
            <w:r>
              <w:rPr>
                <w:snapToGrid w:val="0"/>
                <w:lang w:val="en-GB"/>
              </w:rPr>
              <w:t>Myer</w:t>
            </w:r>
            <w:proofErr w:type="spellEnd"/>
            <w:r>
              <w:rPr>
                <w:snapToGrid w:val="0"/>
                <w:lang w:val="en-GB"/>
              </w:rPr>
              <w:t xml:space="preserve"> Emporium Ltd.</w:t>
            </w:r>
          </w:p>
        </w:tc>
        <w:tc>
          <w:tcPr>
            <w:tcW w:w="1418" w:type="dxa"/>
          </w:tcPr>
          <w:p w:rsidR="00000000" w:rsidRDefault="00A03C91">
            <w:pPr>
              <w:ind w:left="108"/>
              <w:jc w:val="right"/>
              <w:rPr>
                <w:snapToGrid w:val="0"/>
                <w:lang w:val="en-GB"/>
              </w:rPr>
            </w:pPr>
            <w:r>
              <w:rPr>
                <w:snapToGrid w:val="0"/>
                <w:lang w:val="en-GB"/>
              </w:rPr>
              <w:t>a(1)</w:t>
            </w: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Controlled entities disposed 2003</w:t>
            </w:r>
          </w:p>
        </w:tc>
        <w:tc>
          <w:tcPr>
            <w:tcW w:w="1418" w:type="dxa"/>
          </w:tcPr>
          <w:p w:rsidR="00000000" w:rsidRDefault="00A03C91">
            <w:pPr>
              <w:ind w:left="108"/>
              <w:jc w:val="right"/>
              <w:rPr>
                <w:b/>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Market Street Investment Trust</w:t>
            </w:r>
          </w:p>
        </w:tc>
        <w:tc>
          <w:tcPr>
            <w:tcW w:w="1418" w:type="dxa"/>
          </w:tcPr>
          <w:p w:rsidR="00000000" w:rsidRDefault="00A03C91">
            <w:pPr>
              <w:ind w:left="108"/>
              <w:jc w:val="right"/>
              <w:rPr>
                <w:b/>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Market Street Property Trust</w:t>
            </w:r>
          </w:p>
        </w:tc>
        <w:tc>
          <w:tcPr>
            <w:tcW w:w="1418" w:type="dxa"/>
          </w:tcPr>
          <w:p w:rsidR="00000000" w:rsidRDefault="00A03C91">
            <w:pPr>
              <w:ind w:left="108"/>
              <w:jc w:val="right"/>
              <w:rPr>
                <w:b/>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b/>
                <w:snapToGrid w:val="0"/>
                <w:lang w:val="en-GB"/>
              </w:rPr>
              <w:t>Controlled entities deregistered 2003</w:t>
            </w:r>
          </w:p>
        </w:tc>
        <w:tc>
          <w:tcPr>
            <w:tcW w:w="1418" w:type="dxa"/>
          </w:tcPr>
          <w:p w:rsidR="00000000" w:rsidRDefault="00A03C91">
            <w:pPr>
              <w:ind w:left="108"/>
              <w:jc w:val="right"/>
              <w:rPr>
                <w:b/>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Australasia Wide Dist</w:t>
            </w:r>
            <w:r>
              <w:rPr>
                <w:snapToGrid w:val="0"/>
                <w:lang w:val="en-GB"/>
              </w:rPr>
              <w:t>ribution Pty. Ltd.</w:t>
            </w:r>
          </w:p>
        </w:tc>
        <w:tc>
          <w:tcPr>
            <w:tcW w:w="1418" w:type="dxa"/>
          </w:tcPr>
          <w:p w:rsidR="00000000" w:rsidRDefault="00A03C91">
            <w:pPr>
              <w:ind w:left="108"/>
              <w:jc w:val="right"/>
              <w:rPr>
                <w:b/>
                <w:snapToGrid w:val="0"/>
                <w:lang w:val="en-GB"/>
              </w:rPr>
            </w:pPr>
            <w:r>
              <w:rPr>
                <w:b/>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Australian Retail Financial Services (Holdings) Pty. Ltd.</w:t>
            </w:r>
          </w:p>
        </w:tc>
        <w:tc>
          <w:tcPr>
            <w:tcW w:w="1418" w:type="dxa"/>
          </w:tcPr>
          <w:p w:rsidR="00000000" w:rsidRDefault="00A03C91">
            <w:pPr>
              <w:ind w:left="108"/>
              <w:jc w:val="right"/>
              <w:rPr>
                <w:b/>
                <w:snapToGrid w:val="0"/>
                <w:lang w:val="en-GB"/>
              </w:rPr>
            </w:pPr>
            <w:r>
              <w:rPr>
                <w:b/>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Broadway Property Holdings Pty. Ltd.</w:t>
            </w:r>
          </w:p>
        </w:tc>
        <w:tc>
          <w:tcPr>
            <w:tcW w:w="1418" w:type="dxa"/>
          </w:tcPr>
          <w:p w:rsidR="00000000" w:rsidRDefault="00A03C91">
            <w:pPr>
              <w:ind w:left="108"/>
              <w:jc w:val="right"/>
              <w:rPr>
                <w:b/>
                <w:snapToGrid w:val="0"/>
                <w:lang w:val="en-GB"/>
              </w:rPr>
            </w:pPr>
            <w:r>
              <w:rPr>
                <w:b/>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CMPQ (KM) Pty. Ltd.</w:t>
            </w:r>
          </w:p>
        </w:tc>
        <w:tc>
          <w:tcPr>
            <w:tcW w:w="1418" w:type="dxa"/>
          </w:tcPr>
          <w:p w:rsidR="00000000" w:rsidRDefault="00A03C91">
            <w:pPr>
              <w:ind w:left="108"/>
              <w:jc w:val="right"/>
              <w:rPr>
                <w:b/>
                <w:snapToGrid w:val="0"/>
                <w:lang w:val="en-GB"/>
              </w:rPr>
            </w:pPr>
            <w:r>
              <w:rPr>
                <w:b/>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N.S.W. Pty. Ltd.</w:t>
            </w:r>
          </w:p>
        </w:tc>
        <w:tc>
          <w:tcPr>
            <w:tcW w:w="1418" w:type="dxa"/>
          </w:tcPr>
          <w:p w:rsidR="00000000" w:rsidRDefault="00A03C91">
            <w:pPr>
              <w:ind w:left="108"/>
              <w:jc w:val="right"/>
              <w:rPr>
                <w:b/>
                <w:snapToGrid w:val="0"/>
                <w:lang w:val="en-GB"/>
              </w:rPr>
            </w:pPr>
            <w:r>
              <w:rPr>
                <w:b/>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Properties Management Pty. Ltd.</w:t>
            </w:r>
          </w:p>
        </w:tc>
        <w:tc>
          <w:tcPr>
            <w:tcW w:w="1418" w:type="dxa"/>
          </w:tcPr>
          <w:p w:rsidR="00000000" w:rsidRDefault="00A03C91">
            <w:pPr>
              <w:ind w:left="108"/>
              <w:jc w:val="right"/>
              <w:rPr>
                <w:b/>
                <w:snapToGrid w:val="0"/>
                <w:lang w:val="en-GB"/>
              </w:rPr>
            </w:pPr>
            <w:r>
              <w:rPr>
                <w:b/>
                <w:snapToGrid w:val="0"/>
                <w:lang w:val="en-GB"/>
              </w:rPr>
              <w:t>a</w:t>
            </w:r>
            <w:r>
              <w:rPr>
                <w:b/>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Queensland Pty. Ltd.</w:t>
            </w:r>
          </w:p>
        </w:tc>
        <w:tc>
          <w:tcPr>
            <w:tcW w:w="1418" w:type="dxa"/>
          </w:tcPr>
          <w:p w:rsidR="00000000" w:rsidRDefault="00A03C91">
            <w:pPr>
              <w:ind w:left="108"/>
              <w:jc w:val="right"/>
              <w:rPr>
                <w:b/>
                <w:snapToGrid w:val="0"/>
                <w:lang w:val="en-GB"/>
              </w:rPr>
            </w:pPr>
            <w:r>
              <w:rPr>
                <w:b/>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CMPQ (COOP) Pty. Ltd.</w:t>
            </w:r>
          </w:p>
        </w:tc>
        <w:tc>
          <w:tcPr>
            <w:tcW w:w="1418" w:type="dxa"/>
          </w:tcPr>
          <w:p w:rsidR="00000000" w:rsidRDefault="00A03C91">
            <w:pPr>
              <w:ind w:left="108"/>
              <w:jc w:val="right"/>
              <w:rPr>
                <w:b/>
                <w:snapToGrid w:val="0"/>
                <w:lang w:val="en-GB"/>
              </w:rPr>
            </w:pPr>
            <w:r>
              <w:rPr>
                <w:b/>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CMPQ (TWB) Pty. Ltd.</w:t>
            </w:r>
          </w:p>
        </w:tc>
        <w:tc>
          <w:tcPr>
            <w:tcW w:w="1418" w:type="dxa"/>
          </w:tcPr>
          <w:p w:rsidR="00000000" w:rsidRDefault="00A03C91">
            <w:pPr>
              <w:ind w:left="108"/>
              <w:jc w:val="right"/>
              <w:rPr>
                <w:b/>
                <w:snapToGrid w:val="0"/>
                <w:lang w:val="en-GB"/>
              </w:rPr>
            </w:pPr>
            <w:r>
              <w:rPr>
                <w:b/>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CMPQ (NEWCO) Pty. Ltd.</w:t>
            </w:r>
          </w:p>
        </w:tc>
        <w:tc>
          <w:tcPr>
            <w:tcW w:w="1418" w:type="dxa"/>
          </w:tcPr>
          <w:p w:rsidR="00000000" w:rsidRDefault="00A03C91">
            <w:pPr>
              <w:ind w:left="108"/>
              <w:jc w:val="right"/>
              <w:rPr>
                <w:b/>
                <w:snapToGrid w:val="0"/>
                <w:lang w:val="en-GB"/>
              </w:rPr>
            </w:pPr>
            <w:r>
              <w:rPr>
                <w:b/>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Consolidated Realties Pty. Ltd.</w:t>
            </w:r>
          </w:p>
        </w:tc>
        <w:tc>
          <w:tcPr>
            <w:tcW w:w="1418" w:type="dxa"/>
          </w:tcPr>
          <w:p w:rsidR="00000000" w:rsidRDefault="00A03C91">
            <w:pPr>
              <w:ind w:left="108"/>
              <w:jc w:val="right"/>
              <w:rPr>
                <w:b/>
                <w:snapToGrid w:val="0"/>
                <w:lang w:val="en-GB"/>
              </w:rPr>
            </w:pPr>
            <w:r>
              <w:rPr>
                <w:b/>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Eastland</w:t>
            </w:r>
            <w:proofErr w:type="spellEnd"/>
            <w:r>
              <w:rPr>
                <w:snapToGrid w:val="0"/>
                <w:lang w:val="en-GB"/>
              </w:rPr>
              <w:t xml:space="preserve"> Shopping Centre Pty. Ltd.</w:t>
            </w:r>
          </w:p>
        </w:tc>
        <w:tc>
          <w:tcPr>
            <w:tcW w:w="1418" w:type="dxa"/>
          </w:tcPr>
          <w:p w:rsidR="00000000" w:rsidRDefault="00A03C91">
            <w:pPr>
              <w:ind w:left="108"/>
              <w:jc w:val="right"/>
              <w:rPr>
                <w:b/>
                <w:snapToGrid w:val="0"/>
                <w:lang w:val="en-GB"/>
              </w:rPr>
            </w:pPr>
            <w:r>
              <w:rPr>
                <w:b/>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Esare</w:t>
            </w:r>
            <w:proofErr w:type="spellEnd"/>
            <w:r>
              <w:rPr>
                <w:snapToGrid w:val="0"/>
                <w:lang w:val="en-GB"/>
              </w:rPr>
              <w:t xml:space="preserve"> Pty. Ltd.</w:t>
            </w:r>
          </w:p>
        </w:tc>
        <w:tc>
          <w:tcPr>
            <w:tcW w:w="1418" w:type="dxa"/>
          </w:tcPr>
          <w:p w:rsidR="00000000" w:rsidRDefault="00A03C91">
            <w:pPr>
              <w:ind w:left="108"/>
              <w:jc w:val="right"/>
              <w:rPr>
                <w:b/>
                <w:snapToGrid w:val="0"/>
                <w:lang w:val="en-GB"/>
              </w:rPr>
            </w:pPr>
            <w:r>
              <w:rPr>
                <w:b/>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F.N.C.S. Pty. Ltd.</w:t>
            </w:r>
          </w:p>
        </w:tc>
        <w:tc>
          <w:tcPr>
            <w:tcW w:w="1418" w:type="dxa"/>
          </w:tcPr>
          <w:p w:rsidR="00000000" w:rsidRDefault="00A03C91">
            <w:pPr>
              <w:ind w:left="108"/>
              <w:jc w:val="right"/>
              <w:rPr>
                <w:b/>
                <w:snapToGrid w:val="0"/>
                <w:lang w:val="en-GB"/>
              </w:rPr>
            </w:pPr>
            <w:r>
              <w:rPr>
                <w:b/>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Market Street Investments Pty. Ltd.</w:t>
            </w:r>
          </w:p>
        </w:tc>
        <w:tc>
          <w:tcPr>
            <w:tcW w:w="1418" w:type="dxa"/>
          </w:tcPr>
          <w:p w:rsidR="00000000" w:rsidRDefault="00A03C91">
            <w:pPr>
              <w:ind w:left="108"/>
              <w:jc w:val="right"/>
              <w:rPr>
                <w:b/>
                <w:snapToGrid w:val="0"/>
                <w:lang w:val="en-GB"/>
              </w:rPr>
            </w:pPr>
            <w:r>
              <w:rPr>
                <w:b/>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now@colesmyer</w:t>
            </w:r>
            <w:proofErr w:type="spellEnd"/>
            <w:r>
              <w:rPr>
                <w:snapToGrid w:val="0"/>
                <w:lang w:val="en-GB"/>
              </w:rPr>
              <w:t xml:space="preserve"> Pty. Ltd.</w:t>
            </w:r>
          </w:p>
        </w:tc>
        <w:tc>
          <w:tcPr>
            <w:tcW w:w="1418" w:type="dxa"/>
          </w:tcPr>
          <w:p w:rsidR="00000000" w:rsidRDefault="00A03C91">
            <w:pPr>
              <w:ind w:left="108"/>
              <w:jc w:val="right"/>
              <w:rPr>
                <w:b/>
                <w:snapToGrid w:val="0"/>
                <w:lang w:val="en-GB"/>
              </w:rPr>
            </w:pPr>
            <w:r>
              <w:rPr>
                <w:b/>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ofs</w:t>
            </w:r>
            <w:proofErr w:type="spellEnd"/>
            <w:r>
              <w:rPr>
                <w:snapToGrid w:val="0"/>
                <w:lang w:val="en-GB"/>
              </w:rPr>
              <w:t xml:space="preserve"> (</w:t>
            </w:r>
            <w:proofErr w:type="spellStart"/>
            <w:r>
              <w:rPr>
                <w:snapToGrid w:val="0"/>
                <w:lang w:val="en-GB"/>
              </w:rPr>
              <w:t>colesmyer</w:t>
            </w:r>
            <w:proofErr w:type="spellEnd"/>
            <w:r>
              <w:rPr>
                <w:snapToGrid w:val="0"/>
                <w:lang w:val="en-GB"/>
              </w:rPr>
              <w:t>) Pty. Ltd.</w:t>
            </w:r>
          </w:p>
        </w:tc>
        <w:tc>
          <w:tcPr>
            <w:tcW w:w="1418" w:type="dxa"/>
          </w:tcPr>
          <w:p w:rsidR="00000000" w:rsidRDefault="00A03C91">
            <w:pPr>
              <w:ind w:left="108"/>
              <w:jc w:val="right"/>
              <w:rPr>
                <w:b/>
                <w:snapToGrid w:val="0"/>
                <w:lang w:val="en-GB"/>
              </w:rPr>
            </w:pPr>
            <w:r>
              <w:rPr>
                <w:b/>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Portal Co (</w:t>
            </w:r>
            <w:proofErr w:type="spellStart"/>
            <w:r>
              <w:rPr>
                <w:snapToGrid w:val="0"/>
                <w:lang w:val="en-GB"/>
              </w:rPr>
              <w:t>colesmyer</w:t>
            </w:r>
            <w:proofErr w:type="spellEnd"/>
            <w:r>
              <w:rPr>
                <w:snapToGrid w:val="0"/>
                <w:lang w:val="en-GB"/>
              </w:rPr>
              <w:t>) Pty. Ltd.</w:t>
            </w:r>
          </w:p>
        </w:tc>
        <w:tc>
          <w:tcPr>
            <w:tcW w:w="1418" w:type="dxa"/>
          </w:tcPr>
          <w:p w:rsidR="00000000" w:rsidRDefault="00A03C91">
            <w:pPr>
              <w:ind w:left="108"/>
              <w:jc w:val="right"/>
              <w:rPr>
                <w:b/>
                <w:snapToGrid w:val="0"/>
                <w:lang w:val="en-GB"/>
              </w:rPr>
            </w:pPr>
            <w:r>
              <w:rPr>
                <w:b/>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Retail Distribution Management Pty. Ltd.</w:t>
            </w:r>
          </w:p>
        </w:tc>
        <w:tc>
          <w:tcPr>
            <w:tcW w:w="1418" w:type="dxa"/>
          </w:tcPr>
          <w:p w:rsidR="00000000" w:rsidRDefault="00A03C91">
            <w:pPr>
              <w:ind w:left="108"/>
              <w:jc w:val="right"/>
              <w:rPr>
                <w:b/>
                <w:snapToGrid w:val="0"/>
                <w:lang w:val="en-GB"/>
              </w:rPr>
            </w:pPr>
            <w:r>
              <w:rPr>
                <w:b/>
                <w:snapToGrid w:val="0"/>
                <w:lang w:val="en-GB"/>
              </w:rPr>
              <w:t>a(1)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Vintage Cellar</w:t>
            </w:r>
            <w:r>
              <w:rPr>
                <w:snapToGrid w:val="0"/>
                <w:lang w:val="en-GB"/>
              </w:rPr>
              <w:t>s (Australia) Pty. Ltd.</w:t>
            </w:r>
          </w:p>
        </w:tc>
        <w:tc>
          <w:tcPr>
            <w:tcW w:w="1418" w:type="dxa"/>
          </w:tcPr>
          <w:p w:rsidR="00000000" w:rsidRDefault="00A03C91">
            <w:pPr>
              <w:ind w:left="108"/>
              <w:jc w:val="right"/>
              <w:rPr>
                <w:b/>
                <w:snapToGrid w:val="0"/>
                <w:lang w:val="en-GB"/>
              </w:rPr>
            </w:pPr>
            <w:r>
              <w:rPr>
                <w:b/>
                <w:snapToGrid w:val="0"/>
                <w:lang w:val="en-GB"/>
              </w:rPr>
              <w:t>a(1)</w:t>
            </w: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Controlled entities disposed 2002</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Amalgamated Food &amp; Poultry Pty. Ltd.</w:t>
            </w:r>
          </w:p>
        </w:tc>
        <w:tc>
          <w:tcPr>
            <w:tcW w:w="1418" w:type="dxa"/>
          </w:tcPr>
          <w:p w:rsidR="00000000" w:rsidRDefault="00A03C91">
            <w:pPr>
              <w:ind w:left="108"/>
              <w:jc w:val="right"/>
              <w:rPr>
                <w:snapToGrid w:val="0"/>
                <w:lang w:val="en-GB"/>
              </w:rPr>
            </w:pPr>
            <w:r>
              <w:rPr>
                <w:snapToGrid w:val="0"/>
                <w:lang w:val="en-GB"/>
              </w:rPr>
              <w:t>a(6)</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Investment Funding Pty. Ltd.</w:t>
            </w:r>
          </w:p>
        </w:tc>
        <w:tc>
          <w:tcPr>
            <w:tcW w:w="1418" w:type="dxa"/>
          </w:tcPr>
          <w:p w:rsidR="00000000" w:rsidRDefault="00A03C91">
            <w:pPr>
              <w:ind w:left="108"/>
              <w:jc w:val="right"/>
              <w:rPr>
                <w:snapToGrid w:val="0"/>
                <w:lang w:val="en-GB"/>
              </w:rPr>
            </w:pPr>
            <w:r>
              <w:rPr>
                <w:snapToGrid w:val="0"/>
                <w:lang w:val="en-GB"/>
              </w:rPr>
              <w:t>a(4)</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Label Developments Pty. Ltd.</w:t>
            </w:r>
          </w:p>
        </w:tc>
        <w:tc>
          <w:tcPr>
            <w:tcW w:w="1418" w:type="dxa"/>
          </w:tcPr>
          <w:p w:rsidR="00000000" w:rsidRDefault="00A03C91">
            <w:pPr>
              <w:ind w:left="108"/>
              <w:jc w:val="right"/>
              <w:rPr>
                <w:snapToGrid w:val="0"/>
                <w:lang w:val="en-GB"/>
              </w:rPr>
            </w:pPr>
            <w:r>
              <w:rPr>
                <w:snapToGrid w:val="0"/>
                <w:lang w:val="en-GB"/>
              </w:rPr>
              <w:t>a(5)</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Power Investment Funding Pty. Ltd.</w:t>
            </w:r>
          </w:p>
        </w:tc>
        <w:tc>
          <w:tcPr>
            <w:tcW w:w="1418" w:type="dxa"/>
          </w:tcPr>
          <w:p w:rsidR="00000000" w:rsidRDefault="00A03C91">
            <w:pPr>
              <w:ind w:left="108"/>
              <w:jc w:val="right"/>
              <w:rPr>
                <w:snapToGrid w:val="0"/>
                <w:lang w:val="en-GB"/>
              </w:rPr>
            </w:pPr>
            <w:r>
              <w:rPr>
                <w:snapToGrid w:val="0"/>
                <w:lang w:val="en-GB"/>
              </w:rPr>
              <w:t>a(3)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mmms</w:t>
            </w:r>
            <w:proofErr w:type="spellEnd"/>
            <w:r>
              <w:rPr>
                <w:snapToGrid w:val="0"/>
                <w:lang w:val="en-GB"/>
              </w:rPr>
              <w:t xml:space="preserve"> Pty. Ltd. (</w:t>
            </w:r>
            <w:r>
              <w:rPr>
                <w:snapToGrid w:val="0"/>
                <w:lang w:val="en-GB"/>
              </w:rPr>
              <w:t xml:space="preserve">formerly </w:t>
            </w:r>
            <w:proofErr w:type="spellStart"/>
            <w:r>
              <w:rPr>
                <w:snapToGrid w:val="0"/>
                <w:lang w:val="en-GB"/>
              </w:rPr>
              <w:t>mms</w:t>
            </w:r>
            <w:proofErr w:type="spellEnd"/>
            <w:r>
              <w:rPr>
                <w:snapToGrid w:val="0"/>
                <w:lang w:val="en-GB"/>
              </w:rPr>
              <w:t xml:space="preserve"> (</w:t>
            </w:r>
            <w:proofErr w:type="spellStart"/>
            <w:r>
              <w:rPr>
                <w:snapToGrid w:val="0"/>
                <w:lang w:val="en-GB"/>
              </w:rPr>
              <w:t>colesmyer</w:t>
            </w:r>
            <w:proofErr w:type="spellEnd"/>
            <w:r>
              <w:rPr>
                <w:snapToGrid w:val="0"/>
                <w:lang w:val="en-GB"/>
              </w:rPr>
              <w:t>) Pty. Ltd.)</w:t>
            </w:r>
          </w:p>
        </w:tc>
        <w:tc>
          <w:tcPr>
            <w:tcW w:w="1418" w:type="dxa"/>
          </w:tcPr>
          <w:p w:rsidR="00000000" w:rsidRDefault="00A03C91">
            <w:pPr>
              <w:ind w:left="108"/>
              <w:jc w:val="right"/>
              <w:rPr>
                <w:snapToGrid w:val="0"/>
                <w:lang w:val="en-GB"/>
              </w:rPr>
            </w:pP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Except where shown, controlled entities are wholly owned and incorporated or established in Australia. The 2.5% of capital in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w:t>
      </w:r>
      <w:proofErr w:type="spellStart"/>
      <w:r>
        <w:rPr>
          <w:snapToGrid w:val="0"/>
          <w:lang w:val="en-GB"/>
        </w:rPr>
        <w:t>Ansett</w:t>
      </w:r>
      <w:proofErr w:type="spellEnd"/>
      <w:r>
        <w:rPr>
          <w:snapToGrid w:val="0"/>
          <w:lang w:val="en-GB"/>
        </w:rPr>
        <w:t xml:space="preserve"> Travel Pty. Ltd. not owned by the CML Group gives rise to outside equity </w:t>
      </w:r>
      <w:r>
        <w:rPr>
          <w:snapToGrid w:val="0"/>
          <w:lang w:val="en-GB"/>
        </w:rPr>
        <w:t>interests of $NIL. The 17% of capital in Australian Liquor Group Ltd. held in trust gives rise to outside equity interests of $NIL. The balance date of all controlled entities was 27 July 2003.</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Controlled entities carry on business in their countries of i</w:t>
      </w:r>
      <w:r>
        <w:rPr>
          <w:snapToGrid w:val="0"/>
          <w:lang w:val="en-GB"/>
        </w:rPr>
        <w:t xml:space="preserve">ncorporation except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Asia Pty. Ltd. which carries on business in China.</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Legend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 These companies, except where subject to a notice of disposal shown below, are party to a Deed of Cross Guarantee, under which each company guarantees the liabil</w:t>
      </w:r>
      <w:r>
        <w:rPr>
          <w:snapToGrid w:val="0"/>
          <w:lang w:val="en-GB"/>
        </w:rPr>
        <w:t>ities of all other companies that are party to the deed. These companies form a Closed Group and are relieved from the requirements to prepare audited financial reports under the Corporations Act 2001 and Australian Securities and Investments Commission ac</w:t>
      </w:r>
      <w:r>
        <w:rPr>
          <w:snapToGrid w:val="0"/>
          <w:lang w:val="en-GB"/>
        </w:rPr>
        <w:t>counting and audit relief Class Orders: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(1)</w:t>
      </w:r>
      <w:r>
        <w:rPr>
          <w:snapToGrid w:val="0"/>
          <w:lang w:val="en-GB"/>
        </w:rPr>
        <w:tab/>
        <w:t>these companies and CML are party to a Deed of Cross Guarantee dated 23 September 1992.</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(2)</w:t>
      </w:r>
      <w:r>
        <w:rPr>
          <w:snapToGrid w:val="0"/>
          <w:lang w:val="en-GB"/>
        </w:rPr>
        <w:tab/>
        <w:t>these companies were added to the Deed of Cross Guarantee by the execution of an Assumption Deed dated 22 July 2003.</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(3)</w:t>
      </w:r>
      <w:r>
        <w:rPr>
          <w:snapToGrid w:val="0"/>
          <w:lang w:val="en-GB"/>
        </w:rPr>
        <w:tab/>
        <w:t>this company was the subject of a Notice of Disposal contemplated by the Deed of Cross Guarantee dated 29 August 2001.</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(4)</w:t>
      </w:r>
      <w:r>
        <w:rPr>
          <w:snapToGrid w:val="0"/>
          <w:lang w:val="en-GB"/>
        </w:rPr>
        <w:tab/>
        <w:t>this company was the subject of a Notice of Disposal contemplated by the Deed of Cross Guarantee dated 31 August 2001.</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(5)</w:t>
      </w:r>
      <w:r>
        <w:rPr>
          <w:snapToGrid w:val="0"/>
          <w:lang w:val="en-GB"/>
        </w:rPr>
        <w:tab/>
        <w:t>this</w:t>
      </w:r>
      <w:r>
        <w:rPr>
          <w:snapToGrid w:val="0"/>
          <w:lang w:val="en-GB"/>
        </w:rPr>
        <w:t xml:space="preserve"> company was the subject of a Notice of Disposal contemplated by the Deed of Cross Guarantee dated 14 November 2001.</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(6)</w:t>
      </w:r>
      <w:r>
        <w:rPr>
          <w:snapToGrid w:val="0"/>
          <w:lang w:val="en-GB"/>
        </w:rPr>
        <w:tab/>
        <w:t>this company was the subject of a Notice of Disposal contemplated by the Deed of Cross Guarantee dated 30 May 2002.</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(b) Incorporated </w:t>
      </w:r>
      <w:r>
        <w:rPr>
          <w:snapToGrid w:val="0"/>
          <w:lang w:val="en-GB"/>
        </w:rPr>
        <w:t>in New Zealand.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(c) Incorporated in Singapore.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Statement of Financial Performance and Financial Position below represent companies which are party to the Deed of Cross Guarantee.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These companies form a Closed Group which forms part of the CML Group.</w:t>
      </w:r>
      <w:r>
        <w:rPr>
          <w:snapToGrid w:val="0"/>
          <w:lang w:val="en-GB"/>
        </w:rPr>
        <w:t xml:space="preserve"> This information is provided in accordance with the requirements of Australian Securities and Investments Commission accounting and audit relief Class Orders.</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tblGrid>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Consolidated Statement of Financial Performance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Profit from </w:t>
            </w:r>
            <w:r>
              <w:rPr>
                <w:snapToGrid w:val="0"/>
                <w:lang w:val="en-GB"/>
              </w:rPr>
              <w:t>ordinary activities</w:t>
            </w:r>
          </w:p>
        </w:tc>
        <w:tc>
          <w:tcPr>
            <w:tcW w:w="1418" w:type="dxa"/>
          </w:tcPr>
          <w:p w:rsidR="00000000" w:rsidRDefault="00A03C91">
            <w:pPr>
              <w:ind w:left="108"/>
              <w:jc w:val="right"/>
              <w:rPr>
                <w:b/>
                <w:snapToGrid w:val="0"/>
                <w:lang w:val="en-GB"/>
              </w:rPr>
            </w:pPr>
            <w:r>
              <w:rPr>
                <w:b/>
                <w:snapToGrid w:val="0"/>
                <w:lang w:val="en-GB"/>
              </w:rPr>
              <w:t>463.6</w:t>
            </w:r>
          </w:p>
        </w:tc>
        <w:tc>
          <w:tcPr>
            <w:tcW w:w="1418" w:type="dxa"/>
          </w:tcPr>
          <w:p w:rsidR="00000000" w:rsidRDefault="00A03C91">
            <w:pPr>
              <w:ind w:left="108"/>
              <w:jc w:val="right"/>
              <w:rPr>
                <w:snapToGrid w:val="0"/>
                <w:lang w:val="en-GB"/>
              </w:rPr>
            </w:pPr>
            <w:r>
              <w:rPr>
                <w:snapToGrid w:val="0"/>
                <w:lang w:val="en-GB"/>
              </w:rPr>
              <w:t>300.5</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Income tax expense</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(124.1)</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(130.5)</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Net profit</w:t>
            </w:r>
          </w:p>
        </w:tc>
        <w:tc>
          <w:tcPr>
            <w:tcW w:w="1418" w:type="dxa"/>
          </w:tcPr>
          <w:p w:rsidR="00000000" w:rsidRDefault="00A03C91">
            <w:pPr>
              <w:ind w:left="108"/>
              <w:jc w:val="right"/>
              <w:rPr>
                <w:b/>
                <w:snapToGrid w:val="0"/>
                <w:lang w:val="en-GB"/>
              </w:rPr>
            </w:pPr>
            <w:r>
              <w:rPr>
                <w:b/>
                <w:snapToGrid w:val="0"/>
                <w:lang w:val="en-GB"/>
              </w:rPr>
              <w:t>339.5</w:t>
            </w:r>
          </w:p>
        </w:tc>
        <w:tc>
          <w:tcPr>
            <w:tcW w:w="1418" w:type="dxa"/>
          </w:tcPr>
          <w:p w:rsidR="00000000" w:rsidRDefault="00A03C91">
            <w:pPr>
              <w:ind w:left="108"/>
              <w:jc w:val="right"/>
              <w:rPr>
                <w:snapToGrid w:val="0"/>
                <w:lang w:val="en-GB"/>
              </w:rPr>
            </w:pPr>
            <w:r>
              <w:rPr>
                <w:snapToGrid w:val="0"/>
                <w:lang w:val="en-GB"/>
              </w:rPr>
              <w:t>170.0</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Net decrease in asset revaluation reserve</w:t>
            </w:r>
          </w:p>
        </w:tc>
        <w:tc>
          <w:tcPr>
            <w:tcW w:w="1418" w:type="dxa"/>
          </w:tcPr>
          <w:p w:rsidR="00000000" w:rsidRDefault="00A03C91">
            <w:pPr>
              <w:ind w:left="108"/>
              <w:jc w:val="right"/>
              <w:rPr>
                <w:b/>
                <w:snapToGrid w:val="0"/>
                <w:lang w:val="en-GB"/>
              </w:rPr>
            </w:pPr>
            <w:r>
              <w:rPr>
                <w:b/>
                <w:snapToGrid w:val="0"/>
                <w:lang w:val="en-GB"/>
              </w:rPr>
              <w:t>(2.3)</w:t>
            </w:r>
          </w:p>
        </w:tc>
        <w:tc>
          <w:tcPr>
            <w:tcW w:w="1418" w:type="dxa"/>
          </w:tcPr>
          <w:p w:rsidR="00000000" w:rsidRDefault="00A03C91">
            <w:pPr>
              <w:ind w:left="108"/>
              <w:jc w:val="right"/>
              <w:rPr>
                <w:snapToGrid w:val="0"/>
                <w:lang w:val="en-GB"/>
              </w:rPr>
            </w:pPr>
            <w:r>
              <w:rPr>
                <w:snapToGrid w:val="0"/>
                <w:lang w:val="en-GB"/>
              </w:rPr>
              <w:t>(4.1)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Adjustment resulting from change in accounting policy for</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annual leave entitlements (no</w:t>
            </w:r>
            <w:r>
              <w:rPr>
                <w:snapToGrid w:val="0"/>
                <w:lang w:val="en-GB"/>
              </w:rPr>
              <w:t>te 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(6.6)</w:t>
            </w: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Total revenues, expenses and valuation adjustments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attributable to members of the controlled entity recognised</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directly in equity</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(8.9)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(4.1)</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Total changes in equity other than those resulting from</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transactions</w:t>
            </w:r>
            <w:r>
              <w:rPr>
                <w:snapToGrid w:val="0"/>
                <w:lang w:val="en-GB"/>
              </w:rPr>
              <w:t xml:space="preserve"> with owners as owners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330.6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165.9</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Consolidated Statement of Financial Position</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Current assets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Cash</w:t>
            </w:r>
          </w:p>
        </w:tc>
        <w:tc>
          <w:tcPr>
            <w:tcW w:w="1418" w:type="dxa"/>
          </w:tcPr>
          <w:p w:rsidR="00000000" w:rsidRDefault="00A03C91">
            <w:pPr>
              <w:ind w:left="108"/>
              <w:jc w:val="right"/>
              <w:rPr>
                <w:b/>
                <w:snapToGrid w:val="0"/>
                <w:lang w:val="en-GB"/>
              </w:rPr>
            </w:pPr>
            <w:r>
              <w:rPr>
                <w:b/>
                <w:snapToGrid w:val="0"/>
                <w:lang w:val="en-GB"/>
              </w:rPr>
              <w:t>278.8</w:t>
            </w:r>
          </w:p>
        </w:tc>
        <w:tc>
          <w:tcPr>
            <w:tcW w:w="1418" w:type="dxa"/>
          </w:tcPr>
          <w:p w:rsidR="00000000" w:rsidRDefault="00A03C91">
            <w:pPr>
              <w:ind w:left="108"/>
              <w:jc w:val="right"/>
              <w:rPr>
                <w:snapToGrid w:val="0"/>
                <w:lang w:val="en-GB"/>
              </w:rPr>
            </w:pPr>
            <w:r>
              <w:rPr>
                <w:snapToGrid w:val="0"/>
                <w:lang w:val="en-GB"/>
              </w:rPr>
              <w:t>261.9</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Receivables</w:t>
            </w:r>
          </w:p>
        </w:tc>
        <w:tc>
          <w:tcPr>
            <w:tcW w:w="1418" w:type="dxa"/>
          </w:tcPr>
          <w:p w:rsidR="00000000" w:rsidRDefault="00A03C91">
            <w:pPr>
              <w:ind w:left="108"/>
              <w:jc w:val="right"/>
              <w:rPr>
                <w:b/>
                <w:snapToGrid w:val="0"/>
                <w:lang w:val="en-GB"/>
              </w:rPr>
            </w:pPr>
            <w:r>
              <w:rPr>
                <w:b/>
                <w:snapToGrid w:val="0"/>
                <w:lang w:val="en-GB"/>
              </w:rPr>
              <w:t>330.5</w:t>
            </w:r>
          </w:p>
        </w:tc>
        <w:tc>
          <w:tcPr>
            <w:tcW w:w="1418" w:type="dxa"/>
          </w:tcPr>
          <w:p w:rsidR="00000000" w:rsidRDefault="00A03C91">
            <w:pPr>
              <w:ind w:left="108"/>
              <w:jc w:val="right"/>
              <w:rPr>
                <w:snapToGrid w:val="0"/>
                <w:lang w:val="en-GB"/>
              </w:rPr>
            </w:pPr>
            <w:r>
              <w:rPr>
                <w:snapToGrid w:val="0"/>
                <w:lang w:val="en-GB"/>
              </w:rPr>
              <w:t>249.6</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Inventories</w:t>
            </w:r>
          </w:p>
        </w:tc>
        <w:tc>
          <w:tcPr>
            <w:tcW w:w="1418" w:type="dxa"/>
          </w:tcPr>
          <w:p w:rsidR="00000000" w:rsidRDefault="00A03C91">
            <w:pPr>
              <w:ind w:left="108"/>
              <w:jc w:val="right"/>
              <w:rPr>
                <w:b/>
                <w:snapToGrid w:val="0"/>
                <w:lang w:val="en-GB"/>
              </w:rPr>
            </w:pPr>
            <w:r>
              <w:rPr>
                <w:b/>
                <w:snapToGrid w:val="0"/>
                <w:lang w:val="en-GB"/>
              </w:rPr>
              <w:t>2,782.1</w:t>
            </w:r>
          </w:p>
        </w:tc>
        <w:tc>
          <w:tcPr>
            <w:tcW w:w="1418" w:type="dxa"/>
          </w:tcPr>
          <w:p w:rsidR="00000000" w:rsidRDefault="00A03C91">
            <w:pPr>
              <w:ind w:left="108"/>
              <w:jc w:val="right"/>
              <w:rPr>
                <w:snapToGrid w:val="0"/>
                <w:lang w:val="en-GB"/>
              </w:rPr>
            </w:pPr>
            <w:r>
              <w:rPr>
                <w:snapToGrid w:val="0"/>
                <w:lang w:val="en-GB"/>
              </w:rPr>
              <w:t>2,764.1</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Other</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27.4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52.2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Total current assets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3,418.8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3,327.8</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N</w:t>
            </w:r>
            <w:r>
              <w:rPr>
                <w:b/>
                <w:snapToGrid w:val="0"/>
                <w:lang w:val="en-GB"/>
              </w:rPr>
              <w:t>on-current assets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Receivables</w:t>
            </w:r>
          </w:p>
        </w:tc>
        <w:tc>
          <w:tcPr>
            <w:tcW w:w="1418" w:type="dxa"/>
          </w:tcPr>
          <w:p w:rsidR="00000000" w:rsidRDefault="00A03C91">
            <w:pPr>
              <w:ind w:left="108"/>
              <w:jc w:val="right"/>
              <w:rPr>
                <w:b/>
                <w:snapToGrid w:val="0"/>
                <w:lang w:val="en-GB"/>
              </w:rPr>
            </w:pPr>
            <w:r>
              <w:rPr>
                <w:b/>
                <w:snapToGrid w:val="0"/>
                <w:lang w:val="en-GB"/>
              </w:rPr>
              <w:t>114.3</w:t>
            </w:r>
          </w:p>
        </w:tc>
        <w:tc>
          <w:tcPr>
            <w:tcW w:w="1418" w:type="dxa"/>
          </w:tcPr>
          <w:p w:rsidR="00000000" w:rsidRDefault="00A03C91">
            <w:pPr>
              <w:ind w:left="108"/>
              <w:jc w:val="right"/>
              <w:rPr>
                <w:snapToGrid w:val="0"/>
                <w:lang w:val="en-GB"/>
              </w:rPr>
            </w:pPr>
            <w:r>
              <w:rPr>
                <w:snapToGrid w:val="0"/>
                <w:lang w:val="en-GB"/>
              </w:rPr>
              <w:t>129.3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Investments</w:t>
            </w:r>
          </w:p>
        </w:tc>
        <w:tc>
          <w:tcPr>
            <w:tcW w:w="1418" w:type="dxa"/>
          </w:tcPr>
          <w:p w:rsidR="00000000" w:rsidRDefault="00A03C91">
            <w:pPr>
              <w:ind w:left="108"/>
              <w:jc w:val="right"/>
              <w:rPr>
                <w:b/>
                <w:snapToGrid w:val="0"/>
                <w:lang w:val="en-GB"/>
              </w:rPr>
            </w:pPr>
            <w:r>
              <w:rPr>
                <w:b/>
                <w:snapToGrid w:val="0"/>
                <w:lang w:val="en-GB"/>
              </w:rPr>
              <w:t>1,555.1</w:t>
            </w:r>
          </w:p>
        </w:tc>
        <w:tc>
          <w:tcPr>
            <w:tcW w:w="1418" w:type="dxa"/>
          </w:tcPr>
          <w:p w:rsidR="00000000" w:rsidRDefault="00A03C91">
            <w:pPr>
              <w:ind w:left="108"/>
              <w:jc w:val="right"/>
              <w:rPr>
                <w:snapToGrid w:val="0"/>
                <w:lang w:val="en-GB"/>
              </w:rPr>
            </w:pPr>
            <w:r>
              <w:rPr>
                <w:snapToGrid w:val="0"/>
                <w:lang w:val="en-GB"/>
              </w:rPr>
              <w:t>1,801.8</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Property, plant and equipment</w:t>
            </w:r>
          </w:p>
        </w:tc>
        <w:tc>
          <w:tcPr>
            <w:tcW w:w="1418" w:type="dxa"/>
          </w:tcPr>
          <w:p w:rsidR="00000000" w:rsidRDefault="00A03C91">
            <w:pPr>
              <w:ind w:left="108"/>
              <w:jc w:val="right"/>
              <w:rPr>
                <w:b/>
                <w:snapToGrid w:val="0"/>
                <w:lang w:val="en-GB"/>
              </w:rPr>
            </w:pPr>
            <w:r>
              <w:rPr>
                <w:b/>
                <w:snapToGrid w:val="0"/>
                <w:lang w:val="en-GB"/>
              </w:rPr>
              <w:t>3,313.0</w:t>
            </w:r>
          </w:p>
        </w:tc>
        <w:tc>
          <w:tcPr>
            <w:tcW w:w="1418" w:type="dxa"/>
          </w:tcPr>
          <w:p w:rsidR="00000000" w:rsidRDefault="00A03C91">
            <w:pPr>
              <w:ind w:left="108"/>
              <w:jc w:val="right"/>
              <w:rPr>
                <w:snapToGrid w:val="0"/>
                <w:lang w:val="en-GB"/>
              </w:rPr>
            </w:pPr>
            <w:r>
              <w:rPr>
                <w:snapToGrid w:val="0"/>
                <w:lang w:val="en-GB"/>
              </w:rPr>
              <w:t>3,137.9</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Deferred tax assets</w:t>
            </w:r>
          </w:p>
        </w:tc>
        <w:tc>
          <w:tcPr>
            <w:tcW w:w="1418" w:type="dxa"/>
          </w:tcPr>
          <w:p w:rsidR="00000000" w:rsidRDefault="00A03C91">
            <w:pPr>
              <w:ind w:left="108"/>
              <w:jc w:val="right"/>
              <w:rPr>
                <w:b/>
                <w:snapToGrid w:val="0"/>
                <w:lang w:val="en-GB"/>
              </w:rPr>
            </w:pPr>
            <w:r>
              <w:rPr>
                <w:b/>
                <w:snapToGrid w:val="0"/>
                <w:lang w:val="en-GB"/>
              </w:rPr>
              <w:t>221.9</w:t>
            </w:r>
          </w:p>
        </w:tc>
        <w:tc>
          <w:tcPr>
            <w:tcW w:w="1418" w:type="dxa"/>
          </w:tcPr>
          <w:p w:rsidR="00000000" w:rsidRDefault="00A03C91">
            <w:pPr>
              <w:ind w:left="108"/>
              <w:jc w:val="right"/>
              <w:rPr>
                <w:snapToGrid w:val="0"/>
                <w:lang w:val="en-GB"/>
              </w:rPr>
            </w:pPr>
            <w:r>
              <w:rPr>
                <w:snapToGrid w:val="0"/>
                <w:lang w:val="en-GB"/>
              </w:rPr>
              <w:t>243.1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Intangibles</w:t>
            </w:r>
          </w:p>
        </w:tc>
        <w:tc>
          <w:tcPr>
            <w:tcW w:w="1418" w:type="dxa"/>
          </w:tcPr>
          <w:p w:rsidR="00000000" w:rsidRDefault="00A03C91">
            <w:pPr>
              <w:ind w:left="108"/>
              <w:jc w:val="right"/>
              <w:rPr>
                <w:b/>
                <w:snapToGrid w:val="0"/>
                <w:lang w:val="en-GB"/>
              </w:rPr>
            </w:pPr>
            <w:r>
              <w:rPr>
                <w:b/>
                <w:snapToGrid w:val="0"/>
                <w:lang w:val="en-GB"/>
              </w:rPr>
              <w:t>388.3</w:t>
            </w:r>
          </w:p>
        </w:tc>
        <w:tc>
          <w:tcPr>
            <w:tcW w:w="1418" w:type="dxa"/>
          </w:tcPr>
          <w:p w:rsidR="00000000" w:rsidRDefault="00A03C91">
            <w:pPr>
              <w:ind w:left="108"/>
              <w:jc w:val="right"/>
              <w:rPr>
                <w:snapToGrid w:val="0"/>
                <w:lang w:val="en-GB"/>
              </w:rPr>
            </w:pPr>
            <w:r>
              <w:rPr>
                <w:snapToGrid w:val="0"/>
                <w:lang w:val="en-GB"/>
              </w:rPr>
              <w:t>251.8</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Other</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27.3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25.9</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Total non-current assets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5,619.9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5,589.8</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Total assets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9,038.7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8,917.6</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Current liabilities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Payables</w:t>
            </w:r>
          </w:p>
        </w:tc>
        <w:tc>
          <w:tcPr>
            <w:tcW w:w="1418" w:type="dxa"/>
          </w:tcPr>
          <w:p w:rsidR="00000000" w:rsidRDefault="00A03C91">
            <w:pPr>
              <w:ind w:left="108"/>
              <w:jc w:val="right"/>
              <w:rPr>
                <w:b/>
                <w:snapToGrid w:val="0"/>
                <w:lang w:val="en-GB"/>
              </w:rPr>
            </w:pPr>
            <w:r>
              <w:rPr>
                <w:b/>
                <w:snapToGrid w:val="0"/>
                <w:lang w:val="en-GB"/>
              </w:rPr>
              <w:t>2,460.9</w:t>
            </w:r>
          </w:p>
        </w:tc>
        <w:tc>
          <w:tcPr>
            <w:tcW w:w="1418" w:type="dxa"/>
          </w:tcPr>
          <w:p w:rsidR="00000000" w:rsidRDefault="00A03C91">
            <w:pPr>
              <w:ind w:left="108"/>
              <w:jc w:val="right"/>
              <w:rPr>
                <w:snapToGrid w:val="0"/>
                <w:lang w:val="en-GB"/>
              </w:rPr>
            </w:pPr>
            <w:r>
              <w:rPr>
                <w:snapToGrid w:val="0"/>
                <w:lang w:val="en-GB"/>
              </w:rPr>
              <w:t>2,251.9</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Interest bearing liabilities</w:t>
            </w:r>
          </w:p>
        </w:tc>
        <w:tc>
          <w:tcPr>
            <w:tcW w:w="1418" w:type="dxa"/>
          </w:tcPr>
          <w:p w:rsidR="00000000" w:rsidRDefault="00A03C91">
            <w:pPr>
              <w:ind w:left="108"/>
              <w:jc w:val="right"/>
              <w:rPr>
                <w:b/>
                <w:snapToGrid w:val="0"/>
                <w:lang w:val="en-GB"/>
              </w:rPr>
            </w:pPr>
            <w:r>
              <w:rPr>
                <w:b/>
                <w:snapToGrid w:val="0"/>
                <w:lang w:val="en-GB"/>
              </w:rPr>
              <w:t>8.4</w:t>
            </w:r>
          </w:p>
        </w:tc>
        <w:tc>
          <w:tcPr>
            <w:tcW w:w="1418" w:type="dxa"/>
          </w:tcPr>
          <w:p w:rsidR="00000000" w:rsidRDefault="00A03C91">
            <w:pPr>
              <w:ind w:left="108"/>
              <w:jc w:val="right"/>
              <w:rPr>
                <w:snapToGrid w:val="0"/>
                <w:lang w:val="en-GB"/>
              </w:rPr>
            </w:pPr>
            <w:r>
              <w:rPr>
                <w:snapToGrid w:val="0"/>
                <w:lang w:val="en-GB"/>
              </w:rPr>
              <w:t>15.3</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Provisions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535.7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598.9</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Total current liabilities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3,005.0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2,866.1</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Non-current liabilities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Intere</w:t>
            </w:r>
            <w:r>
              <w:rPr>
                <w:snapToGrid w:val="0"/>
                <w:lang w:val="en-GB"/>
              </w:rPr>
              <w:t>st bearing liabilities</w:t>
            </w:r>
          </w:p>
        </w:tc>
        <w:tc>
          <w:tcPr>
            <w:tcW w:w="1418" w:type="dxa"/>
          </w:tcPr>
          <w:p w:rsidR="00000000" w:rsidRDefault="00A03C91">
            <w:pPr>
              <w:ind w:left="108"/>
              <w:jc w:val="right"/>
              <w:rPr>
                <w:b/>
                <w:snapToGrid w:val="0"/>
                <w:lang w:val="en-GB"/>
              </w:rPr>
            </w:pPr>
            <w:r>
              <w:rPr>
                <w:b/>
                <w:snapToGrid w:val="0"/>
                <w:lang w:val="en-GB"/>
              </w:rPr>
              <w:t>2,687.4</w:t>
            </w:r>
          </w:p>
        </w:tc>
        <w:tc>
          <w:tcPr>
            <w:tcW w:w="1418" w:type="dxa"/>
          </w:tcPr>
          <w:p w:rsidR="00000000" w:rsidRDefault="00A03C91">
            <w:pPr>
              <w:ind w:left="108"/>
              <w:jc w:val="right"/>
              <w:rPr>
                <w:snapToGrid w:val="0"/>
                <w:lang w:val="en-GB"/>
              </w:rPr>
            </w:pPr>
            <w:r>
              <w:rPr>
                <w:snapToGrid w:val="0"/>
                <w:lang w:val="en-GB"/>
              </w:rPr>
              <w:t>3,002.7</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Tax liabilities</w:t>
            </w:r>
          </w:p>
        </w:tc>
        <w:tc>
          <w:tcPr>
            <w:tcW w:w="1418" w:type="dxa"/>
          </w:tcPr>
          <w:p w:rsidR="00000000" w:rsidRDefault="00A03C91">
            <w:pPr>
              <w:ind w:left="108"/>
              <w:jc w:val="right"/>
              <w:rPr>
                <w:b/>
                <w:snapToGrid w:val="0"/>
                <w:lang w:val="en-GB"/>
              </w:rPr>
            </w:pPr>
            <w:r>
              <w:rPr>
                <w:b/>
                <w:snapToGrid w:val="0"/>
                <w:lang w:val="en-GB"/>
              </w:rPr>
              <w:t>173.8</w:t>
            </w:r>
          </w:p>
        </w:tc>
        <w:tc>
          <w:tcPr>
            <w:tcW w:w="1418" w:type="dxa"/>
          </w:tcPr>
          <w:p w:rsidR="00000000" w:rsidRDefault="00A03C91">
            <w:pPr>
              <w:ind w:left="108"/>
              <w:jc w:val="right"/>
              <w:rPr>
                <w:snapToGrid w:val="0"/>
                <w:lang w:val="en-GB"/>
              </w:rPr>
            </w:pPr>
            <w:r>
              <w:rPr>
                <w:snapToGrid w:val="0"/>
                <w:lang w:val="en-GB"/>
              </w:rPr>
              <w:t>242.9</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Provisions</w:t>
            </w:r>
          </w:p>
        </w:tc>
        <w:tc>
          <w:tcPr>
            <w:tcW w:w="1418" w:type="dxa"/>
          </w:tcPr>
          <w:p w:rsidR="00000000" w:rsidRDefault="00A03C91">
            <w:pPr>
              <w:ind w:left="108"/>
              <w:jc w:val="right"/>
              <w:rPr>
                <w:b/>
                <w:snapToGrid w:val="0"/>
                <w:lang w:val="en-GB"/>
              </w:rPr>
            </w:pPr>
            <w:r>
              <w:rPr>
                <w:b/>
                <w:snapToGrid w:val="0"/>
                <w:lang w:val="en-GB"/>
              </w:rPr>
              <w:t>223.6</w:t>
            </w:r>
          </w:p>
        </w:tc>
        <w:tc>
          <w:tcPr>
            <w:tcW w:w="1418" w:type="dxa"/>
          </w:tcPr>
          <w:p w:rsidR="00000000" w:rsidRDefault="00A03C91">
            <w:pPr>
              <w:ind w:left="108"/>
              <w:jc w:val="right"/>
              <w:rPr>
                <w:snapToGrid w:val="0"/>
                <w:lang w:val="en-GB"/>
              </w:rPr>
            </w:pPr>
            <w:r>
              <w:rPr>
                <w:snapToGrid w:val="0"/>
                <w:lang w:val="en-GB"/>
              </w:rPr>
              <w:t>167.7</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Other</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49.2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48.6</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Total non-current liabilities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3,134.0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3,461.9</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Total liabilities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6,139.0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6,328.0</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Net assets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2,899.7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2,589</w:t>
            </w:r>
            <w:r>
              <w:rPr>
                <w:snapToGrid w:val="0"/>
                <w:lang w:val="en-GB"/>
              </w:rPr>
              <w:t>.6</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Equity</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Contributed equity</w:t>
            </w:r>
          </w:p>
        </w:tc>
        <w:tc>
          <w:tcPr>
            <w:tcW w:w="1418" w:type="dxa"/>
          </w:tcPr>
          <w:p w:rsidR="00000000" w:rsidRDefault="00A03C91">
            <w:pPr>
              <w:ind w:left="108"/>
              <w:jc w:val="right"/>
              <w:rPr>
                <w:b/>
                <w:snapToGrid w:val="0"/>
                <w:lang w:val="en-GB"/>
              </w:rPr>
            </w:pPr>
            <w:r>
              <w:rPr>
                <w:b/>
                <w:snapToGrid w:val="0"/>
                <w:lang w:val="en-GB"/>
              </w:rPr>
              <w:t>2,210.4</w:t>
            </w:r>
          </w:p>
        </w:tc>
        <w:tc>
          <w:tcPr>
            <w:tcW w:w="1418" w:type="dxa"/>
          </w:tcPr>
          <w:p w:rsidR="00000000" w:rsidRDefault="00A03C91">
            <w:pPr>
              <w:ind w:left="108"/>
              <w:jc w:val="right"/>
              <w:rPr>
                <w:snapToGrid w:val="0"/>
                <w:lang w:val="en-GB"/>
              </w:rPr>
            </w:pPr>
            <w:r>
              <w:rPr>
                <w:snapToGrid w:val="0"/>
                <w:lang w:val="en-GB"/>
              </w:rPr>
              <w:t>2,032.3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Reserves</w:t>
            </w:r>
          </w:p>
        </w:tc>
        <w:tc>
          <w:tcPr>
            <w:tcW w:w="1418" w:type="dxa"/>
          </w:tcPr>
          <w:p w:rsidR="00000000" w:rsidRDefault="00A03C91">
            <w:pPr>
              <w:ind w:left="108"/>
              <w:jc w:val="right"/>
              <w:rPr>
                <w:b/>
                <w:snapToGrid w:val="0"/>
                <w:lang w:val="en-GB"/>
              </w:rPr>
            </w:pPr>
            <w:r>
              <w:rPr>
                <w:b/>
                <w:snapToGrid w:val="0"/>
                <w:lang w:val="en-GB"/>
              </w:rPr>
              <w:t>406.4</w:t>
            </w:r>
          </w:p>
        </w:tc>
        <w:tc>
          <w:tcPr>
            <w:tcW w:w="1418" w:type="dxa"/>
          </w:tcPr>
          <w:p w:rsidR="00000000" w:rsidRDefault="00A03C91">
            <w:pPr>
              <w:ind w:left="108"/>
              <w:jc w:val="right"/>
              <w:rPr>
                <w:snapToGrid w:val="0"/>
                <w:lang w:val="en-GB"/>
              </w:rPr>
            </w:pPr>
            <w:r>
              <w:rPr>
                <w:snapToGrid w:val="0"/>
                <w:lang w:val="en-GB"/>
              </w:rPr>
              <w:t>408.7</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Retained profits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282.9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148.6</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Total equity</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2,899.7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2,589.6</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Total equity at the start of the year</w:t>
            </w:r>
          </w:p>
        </w:tc>
        <w:tc>
          <w:tcPr>
            <w:tcW w:w="1418" w:type="dxa"/>
          </w:tcPr>
          <w:p w:rsidR="00000000" w:rsidRDefault="00A03C91">
            <w:pPr>
              <w:ind w:left="108"/>
              <w:jc w:val="right"/>
              <w:rPr>
                <w:b/>
                <w:snapToGrid w:val="0"/>
                <w:lang w:val="en-GB"/>
              </w:rPr>
            </w:pPr>
            <w:r>
              <w:rPr>
                <w:b/>
                <w:snapToGrid w:val="0"/>
                <w:lang w:val="en-GB"/>
              </w:rPr>
              <w:t>2,589.6</w:t>
            </w:r>
          </w:p>
        </w:tc>
        <w:tc>
          <w:tcPr>
            <w:tcW w:w="1418" w:type="dxa"/>
          </w:tcPr>
          <w:p w:rsidR="00000000" w:rsidRDefault="00A03C91">
            <w:pPr>
              <w:ind w:left="108"/>
              <w:jc w:val="right"/>
              <w:rPr>
                <w:snapToGrid w:val="0"/>
                <w:lang w:val="en-GB"/>
              </w:rPr>
            </w:pPr>
            <w:r>
              <w:rPr>
                <w:snapToGrid w:val="0"/>
                <w:lang w:val="en-GB"/>
              </w:rPr>
              <w:t>2,712.0</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Adjustment resulting from change in account</w:t>
            </w:r>
            <w:r>
              <w:rPr>
                <w:snapToGrid w:val="0"/>
                <w:lang w:val="en-GB"/>
              </w:rPr>
              <w:t>ing policy for</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providing for dividends (note 2)</w:t>
            </w:r>
          </w:p>
        </w:tc>
        <w:tc>
          <w:tcPr>
            <w:tcW w:w="1418" w:type="dxa"/>
          </w:tcPr>
          <w:p w:rsidR="00000000" w:rsidRDefault="00A03C91">
            <w:pPr>
              <w:ind w:left="108"/>
              <w:jc w:val="right"/>
              <w:rPr>
                <w:b/>
                <w:snapToGrid w:val="0"/>
                <w:lang w:val="en-GB"/>
              </w:rPr>
            </w:pPr>
            <w:r>
              <w:rPr>
                <w:b/>
                <w:snapToGrid w:val="0"/>
                <w:lang w:val="en-GB"/>
              </w:rPr>
              <w:t>149.7</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Total changes in equity recognised in the statement of</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financial performance</w:t>
            </w:r>
          </w:p>
        </w:tc>
        <w:tc>
          <w:tcPr>
            <w:tcW w:w="1418" w:type="dxa"/>
          </w:tcPr>
          <w:p w:rsidR="00000000" w:rsidRDefault="00A03C91">
            <w:pPr>
              <w:ind w:left="108"/>
              <w:jc w:val="right"/>
              <w:rPr>
                <w:b/>
                <w:snapToGrid w:val="0"/>
                <w:lang w:val="en-GB"/>
              </w:rPr>
            </w:pPr>
            <w:r>
              <w:rPr>
                <w:b/>
                <w:snapToGrid w:val="0"/>
                <w:lang w:val="en-GB"/>
              </w:rPr>
              <w:t>330.6</w:t>
            </w:r>
          </w:p>
        </w:tc>
        <w:tc>
          <w:tcPr>
            <w:tcW w:w="1418" w:type="dxa"/>
          </w:tcPr>
          <w:p w:rsidR="00000000" w:rsidRDefault="00A03C91">
            <w:pPr>
              <w:ind w:left="108"/>
              <w:jc w:val="right"/>
              <w:rPr>
                <w:snapToGrid w:val="0"/>
                <w:lang w:val="en-GB"/>
              </w:rPr>
            </w:pPr>
            <w:r>
              <w:rPr>
                <w:snapToGrid w:val="0"/>
                <w:lang w:val="en-GB"/>
              </w:rPr>
              <w:t>165.9</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Transactions with owners as owners: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Contributions of equity</w:t>
            </w:r>
          </w:p>
        </w:tc>
        <w:tc>
          <w:tcPr>
            <w:tcW w:w="1418" w:type="dxa"/>
          </w:tcPr>
          <w:p w:rsidR="00000000" w:rsidRDefault="00A03C91">
            <w:pPr>
              <w:ind w:left="108"/>
              <w:jc w:val="right"/>
              <w:rPr>
                <w:b/>
                <w:snapToGrid w:val="0"/>
                <w:lang w:val="en-GB"/>
              </w:rPr>
            </w:pPr>
            <w:r>
              <w:rPr>
                <w:b/>
                <w:snapToGrid w:val="0"/>
                <w:lang w:val="en-GB"/>
              </w:rPr>
              <w:t>60.3</w:t>
            </w:r>
          </w:p>
        </w:tc>
        <w:tc>
          <w:tcPr>
            <w:tcW w:w="1418" w:type="dxa"/>
          </w:tcPr>
          <w:p w:rsidR="00000000" w:rsidRDefault="00A03C91">
            <w:pPr>
              <w:ind w:left="108"/>
              <w:jc w:val="right"/>
              <w:rPr>
                <w:snapToGrid w:val="0"/>
                <w:lang w:val="en-GB"/>
              </w:rPr>
            </w:pPr>
            <w:r>
              <w:rPr>
                <w:snapToGrid w:val="0"/>
                <w:lang w:val="en-GB"/>
              </w:rPr>
              <w:t>60.0</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Issue of shares for ac</w:t>
            </w:r>
            <w:r>
              <w:rPr>
                <w:snapToGrid w:val="0"/>
                <w:lang w:val="en-GB"/>
              </w:rPr>
              <w:t>quisition</w:t>
            </w:r>
          </w:p>
        </w:tc>
        <w:tc>
          <w:tcPr>
            <w:tcW w:w="1418" w:type="dxa"/>
          </w:tcPr>
          <w:p w:rsidR="00000000" w:rsidRDefault="00A03C91">
            <w:pPr>
              <w:ind w:left="108"/>
              <w:jc w:val="right"/>
              <w:rPr>
                <w:b/>
                <w:snapToGrid w:val="0"/>
                <w:lang w:val="en-GB"/>
              </w:rPr>
            </w:pPr>
            <w:r>
              <w:rPr>
                <w:b/>
                <w:snapToGrid w:val="0"/>
                <w:lang w:val="en-GB"/>
              </w:rPr>
              <w:t>117.7</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Share buy-back</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(1.4)</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Dividends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(348.2)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(346.9)</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double" w:sz="18" w:space="0" w:color="auto"/>
            </w:tcBorders>
          </w:tcPr>
          <w:p w:rsidR="00000000" w:rsidRDefault="00A03C91">
            <w:pPr>
              <w:ind w:left="108"/>
              <w:rPr>
                <w:b/>
                <w:snapToGrid w:val="0"/>
                <w:lang w:val="en-GB"/>
              </w:rPr>
            </w:pPr>
            <w:r>
              <w:rPr>
                <w:snapToGrid w:val="0"/>
                <w:vanish/>
                <w:lang w:val="en-GB"/>
              </w:rPr>
              <w:t>[DULON]</w:t>
            </w:r>
            <w:r>
              <w:rPr>
                <w:b/>
                <w:snapToGrid w:val="0"/>
                <w:lang w:val="en-GB"/>
              </w:rPr>
              <w:t>Total equity at the end of the year</w:t>
            </w:r>
          </w:p>
        </w:tc>
        <w:tc>
          <w:tcPr>
            <w:tcW w:w="1418" w:type="dxa"/>
            <w:tcBorders>
              <w:bottom w:val="double" w:sz="18" w:space="0" w:color="auto"/>
            </w:tcBorders>
          </w:tcPr>
          <w:p w:rsidR="00000000" w:rsidRDefault="00A03C91">
            <w:pPr>
              <w:ind w:left="108"/>
              <w:jc w:val="right"/>
              <w:rPr>
                <w:b/>
                <w:snapToGrid w:val="0"/>
                <w:lang w:val="en-GB"/>
              </w:rPr>
            </w:pPr>
            <w:r>
              <w:rPr>
                <w:b/>
                <w:snapToGrid w:val="0"/>
                <w:lang w:val="en-GB"/>
              </w:rPr>
              <w:t>2,899.7</w:t>
            </w:r>
          </w:p>
        </w:tc>
        <w:tc>
          <w:tcPr>
            <w:tcW w:w="1418" w:type="dxa"/>
            <w:tcBorders>
              <w:bottom w:val="double" w:sz="18" w:space="0" w:color="auto"/>
            </w:tcBorders>
          </w:tcPr>
          <w:p w:rsidR="00000000" w:rsidRDefault="00A03C91">
            <w:pPr>
              <w:ind w:left="108"/>
              <w:jc w:val="right"/>
              <w:rPr>
                <w:snapToGrid w:val="0"/>
                <w:lang w:val="en-GB"/>
              </w:rPr>
            </w:pPr>
            <w:r>
              <w:rPr>
                <w:snapToGrid w:val="0"/>
                <w:lang w:val="en-GB"/>
              </w:rPr>
              <w:t>2,589.6</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33 Interests in Associated Entities</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Investment</w:t>
            </w:r>
          </w:p>
        </w:tc>
        <w:tc>
          <w:tcPr>
            <w:tcW w:w="2836" w:type="dxa"/>
            <w:gridSpan w:val="2"/>
          </w:tcPr>
          <w:p w:rsidR="00000000" w:rsidRDefault="00A03C91">
            <w:pPr>
              <w:ind w:left="108"/>
              <w:jc w:val="center"/>
              <w:rPr>
                <w:b/>
                <w:snapToGrid w:val="0"/>
                <w:lang w:val="en-GB"/>
              </w:rPr>
            </w:pPr>
            <w:r>
              <w:rPr>
                <w:b/>
                <w:snapToGrid w:val="0"/>
                <w:lang w:val="en-GB"/>
              </w:rPr>
              <w:t>Ownership interest</w:t>
            </w:r>
          </w:p>
        </w:tc>
        <w:tc>
          <w:tcPr>
            <w:tcW w:w="1418" w:type="dxa"/>
          </w:tcPr>
          <w:p w:rsidR="00000000" w:rsidRDefault="00A03C91">
            <w:pPr>
              <w:ind w:left="108"/>
              <w:jc w:val="center"/>
              <w:rPr>
                <w:snapToGrid w:val="0"/>
                <w:lang w:val="en-GB"/>
              </w:rPr>
            </w:pPr>
          </w:p>
        </w:tc>
        <w:tc>
          <w:tcPr>
            <w:tcW w:w="1418" w:type="dxa"/>
          </w:tcPr>
          <w:p w:rsidR="00000000" w:rsidRDefault="00A03C91">
            <w:pPr>
              <w:ind w:left="108"/>
              <w:jc w:val="center"/>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r>
              <w:rPr>
                <w:b/>
                <w:snapToGrid w:val="0"/>
                <w:lang w:val="en-GB"/>
              </w:rPr>
              <w:t>2003</w:t>
            </w:r>
          </w:p>
        </w:tc>
        <w:tc>
          <w:tcPr>
            <w:tcW w:w="1418" w:type="dxa"/>
          </w:tcPr>
          <w:p w:rsidR="00000000" w:rsidRDefault="00A03C91">
            <w:pPr>
              <w:ind w:left="108"/>
              <w:jc w:val="right"/>
              <w:rPr>
                <w:snapToGrid w:val="0"/>
                <w:lang w:val="en-GB"/>
              </w:rPr>
            </w:pPr>
            <w:r>
              <w:rPr>
                <w:snapToGrid w:val="0"/>
                <w:lang w:val="en-GB"/>
              </w:rPr>
              <w:t>2002</w:t>
            </w:r>
          </w:p>
        </w:tc>
        <w:tc>
          <w:tcPr>
            <w:tcW w:w="1418" w:type="dxa"/>
          </w:tcPr>
          <w:p w:rsidR="00000000" w:rsidRDefault="00A03C91">
            <w:pPr>
              <w:ind w:left="108"/>
              <w:jc w:val="right"/>
              <w:rPr>
                <w:b/>
                <w:snapToGrid w:val="0"/>
                <w:lang w:val="en-GB"/>
              </w:rPr>
            </w:pPr>
            <w:r>
              <w:rPr>
                <w:b/>
                <w:snapToGrid w:val="0"/>
                <w:lang w:val="en-GB"/>
              </w:rPr>
              <w:t>2003</w:t>
            </w:r>
          </w:p>
        </w:tc>
        <w:tc>
          <w:tcPr>
            <w:tcW w:w="1418" w:type="dxa"/>
          </w:tcPr>
          <w:p w:rsidR="00000000" w:rsidRDefault="00A03C91">
            <w:pPr>
              <w:ind w:left="108"/>
              <w:jc w:val="right"/>
              <w:rPr>
                <w:snapToGrid w:val="0"/>
                <w:lang w:val="en-GB"/>
              </w:rPr>
            </w:pPr>
            <w:r>
              <w:rPr>
                <w:snapToGrid w:val="0"/>
                <w:lang w:val="en-GB"/>
              </w:rPr>
              <w:t>2002</w:t>
            </w:r>
          </w:p>
        </w:tc>
        <w:tc>
          <w:tcPr>
            <w:tcW w:w="1418" w:type="dxa"/>
          </w:tcPr>
          <w:p w:rsidR="00000000" w:rsidRDefault="00A03C91">
            <w:pPr>
              <w:ind w:left="108"/>
              <w:jc w:val="center"/>
              <w:rPr>
                <w:b/>
                <w:snapToGrid w:val="0"/>
                <w:lang w:val="en-GB"/>
              </w:rPr>
            </w:pPr>
            <w:r>
              <w:rPr>
                <w:b/>
                <w:snapToGrid w:val="0"/>
                <w:lang w:val="en-GB"/>
              </w:rPr>
              <w:t>Principal</w:t>
            </w:r>
          </w:p>
        </w:tc>
        <w:tc>
          <w:tcPr>
            <w:tcW w:w="1418" w:type="dxa"/>
          </w:tcPr>
          <w:p w:rsidR="00000000" w:rsidRDefault="00A03C91">
            <w:pPr>
              <w:ind w:left="108"/>
              <w:jc w:val="center"/>
              <w:rPr>
                <w:b/>
                <w:snapToGrid w:val="0"/>
                <w:lang w:val="en-GB"/>
              </w:rPr>
            </w:pPr>
            <w:r>
              <w:rPr>
                <w:b/>
                <w:snapToGrid w:val="0"/>
                <w:lang w:val="en-GB"/>
              </w:rPr>
              <w:t>B</w:t>
            </w:r>
            <w:r>
              <w:rPr>
                <w:b/>
                <w:snapToGrid w:val="0"/>
                <w:lang w:val="en-GB"/>
              </w:rPr>
              <w:t>alance</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 million</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w:t>
            </w:r>
          </w:p>
        </w:tc>
        <w:tc>
          <w:tcPr>
            <w:tcW w:w="1418" w:type="dxa"/>
            <w:tcBorders>
              <w:bottom w:val="single" w:sz="18" w:space="0" w:color="auto"/>
            </w:tcBorders>
          </w:tcPr>
          <w:p w:rsidR="00000000" w:rsidRDefault="00A03C91">
            <w:pPr>
              <w:ind w:left="108"/>
              <w:jc w:val="center"/>
              <w:rPr>
                <w:b/>
                <w:snapToGrid w:val="0"/>
                <w:lang w:val="en-GB"/>
              </w:rPr>
            </w:pPr>
            <w:r>
              <w:rPr>
                <w:b/>
                <w:snapToGrid w:val="0"/>
                <w:lang w:val="en-GB"/>
              </w:rPr>
              <w:t>activity</w:t>
            </w:r>
          </w:p>
        </w:tc>
        <w:tc>
          <w:tcPr>
            <w:tcW w:w="1418" w:type="dxa"/>
            <w:tcBorders>
              <w:bottom w:val="single" w:sz="18" w:space="0" w:color="auto"/>
            </w:tcBorders>
          </w:tcPr>
          <w:p w:rsidR="00000000" w:rsidRDefault="00A03C91">
            <w:pPr>
              <w:ind w:left="108"/>
              <w:jc w:val="center"/>
              <w:rPr>
                <w:b/>
                <w:snapToGrid w:val="0"/>
                <w:lang w:val="en-GB"/>
              </w:rPr>
            </w:pPr>
            <w:r>
              <w:rPr>
                <w:b/>
                <w:snapToGrid w:val="0"/>
                <w:lang w:val="en-GB"/>
              </w:rPr>
              <w:t>date</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center"/>
              <w:rPr>
                <w:snapToGrid w:val="0"/>
                <w:lang w:val="en-GB"/>
              </w:rPr>
            </w:pPr>
          </w:p>
        </w:tc>
        <w:tc>
          <w:tcPr>
            <w:tcW w:w="1418" w:type="dxa"/>
          </w:tcPr>
          <w:p w:rsidR="00000000" w:rsidRDefault="00A03C91">
            <w:pPr>
              <w:ind w:left="108"/>
              <w:jc w:val="center"/>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Unit Trust</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center"/>
              <w:rPr>
                <w:snapToGrid w:val="0"/>
                <w:lang w:val="en-GB"/>
              </w:rPr>
            </w:pPr>
            <w:r>
              <w:rPr>
                <w:snapToGrid w:val="0"/>
                <w:lang w:val="en-GB"/>
              </w:rPr>
              <w:t>Property</w:t>
            </w:r>
          </w:p>
        </w:tc>
        <w:tc>
          <w:tcPr>
            <w:tcW w:w="1418" w:type="dxa"/>
          </w:tcPr>
          <w:p w:rsidR="00000000" w:rsidRDefault="00A03C91">
            <w:pPr>
              <w:ind w:left="108"/>
              <w:jc w:val="center"/>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CMS General Trust</w:t>
            </w:r>
          </w:p>
        </w:tc>
        <w:tc>
          <w:tcPr>
            <w:tcW w:w="1418" w:type="dxa"/>
          </w:tcPr>
          <w:p w:rsidR="00000000" w:rsidRDefault="00A03C91">
            <w:pPr>
              <w:ind w:left="108"/>
              <w:jc w:val="right"/>
              <w:rPr>
                <w:b/>
                <w:snapToGrid w:val="0"/>
                <w:lang w:val="en-GB"/>
              </w:rPr>
            </w:pPr>
            <w:r>
              <w:rPr>
                <w:b/>
                <w:snapToGrid w:val="0"/>
                <w:lang w:val="en-GB"/>
              </w:rPr>
              <w:t>76.8</w:t>
            </w:r>
          </w:p>
        </w:tc>
        <w:tc>
          <w:tcPr>
            <w:tcW w:w="1418" w:type="dxa"/>
          </w:tcPr>
          <w:p w:rsidR="00000000" w:rsidRDefault="00A03C91">
            <w:pPr>
              <w:ind w:left="108"/>
              <w:jc w:val="right"/>
              <w:rPr>
                <w:snapToGrid w:val="0"/>
                <w:lang w:val="en-GB"/>
              </w:rPr>
            </w:pPr>
            <w:r>
              <w:rPr>
                <w:snapToGrid w:val="0"/>
                <w:lang w:val="en-GB"/>
              </w:rPr>
              <w:t>72.5</w:t>
            </w:r>
          </w:p>
        </w:tc>
        <w:tc>
          <w:tcPr>
            <w:tcW w:w="1418" w:type="dxa"/>
          </w:tcPr>
          <w:p w:rsidR="00000000" w:rsidRDefault="00A03C91">
            <w:pPr>
              <w:ind w:left="108"/>
              <w:jc w:val="right"/>
              <w:rPr>
                <w:b/>
                <w:snapToGrid w:val="0"/>
                <w:lang w:val="en-GB"/>
              </w:rPr>
            </w:pPr>
            <w:r>
              <w:rPr>
                <w:b/>
                <w:snapToGrid w:val="0"/>
                <w:lang w:val="en-GB"/>
              </w:rPr>
              <w:t>50</w:t>
            </w:r>
          </w:p>
        </w:tc>
        <w:tc>
          <w:tcPr>
            <w:tcW w:w="1418" w:type="dxa"/>
          </w:tcPr>
          <w:p w:rsidR="00000000" w:rsidRDefault="00A03C91">
            <w:pPr>
              <w:ind w:left="108"/>
              <w:jc w:val="right"/>
              <w:rPr>
                <w:snapToGrid w:val="0"/>
                <w:lang w:val="en-GB"/>
              </w:rPr>
            </w:pPr>
            <w:r>
              <w:rPr>
                <w:snapToGrid w:val="0"/>
                <w:lang w:val="en-GB"/>
              </w:rPr>
              <w:t>50</w:t>
            </w:r>
          </w:p>
        </w:tc>
        <w:tc>
          <w:tcPr>
            <w:tcW w:w="1418" w:type="dxa"/>
          </w:tcPr>
          <w:p w:rsidR="00000000" w:rsidRDefault="00A03C91">
            <w:pPr>
              <w:ind w:left="108"/>
              <w:jc w:val="center"/>
              <w:rPr>
                <w:snapToGrid w:val="0"/>
                <w:lang w:val="en-GB"/>
              </w:rPr>
            </w:pPr>
            <w:r>
              <w:rPr>
                <w:snapToGrid w:val="0"/>
                <w:lang w:val="en-GB"/>
              </w:rPr>
              <w:t>ownership</w:t>
            </w:r>
          </w:p>
        </w:tc>
        <w:tc>
          <w:tcPr>
            <w:tcW w:w="1418" w:type="dxa"/>
          </w:tcPr>
          <w:p w:rsidR="00000000" w:rsidRDefault="00A03C91">
            <w:pPr>
              <w:ind w:left="108"/>
              <w:jc w:val="center"/>
              <w:rPr>
                <w:snapToGrid w:val="0"/>
                <w:lang w:val="en-GB"/>
              </w:rPr>
            </w:pPr>
            <w:r>
              <w:rPr>
                <w:snapToGrid w:val="0"/>
                <w:lang w:val="en-GB"/>
              </w:rPr>
              <w:t>30 June</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Partnership</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center"/>
              <w:rPr>
                <w:snapToGrid w:val="0"/>
                <w:lang w:val="en-GB"/>
              </w:rPr>
            </w:pPr>
            <w:r>
              <w:rPr>
                <w:snapToGrid w:val="0"/>
                <w:lang w:val="en-GB"/>
              </w:rPr>
              <w:t>Loyalty</w:t>
            </w:r>
          </w:p>
        </w:tc>
        <w:tc>
          <w:tcPr>
            <w:tcW w:w="1418" w:type="dxa"/>
          </w:tcPr>
          <w:p w:rsidR="00000000" w:rsidRDefault="00A03C91">
            <w:pPr>
              <w:ind w:left="108"/>
              <w:jc w:val="center"/>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Fly Buys Partnership</w:t>
            </w:r>
          </w:p>
        </w:tc>
        <w:tc>
          <w:tcPr>
            <w:tcW w:w="1418" w:type="dxa"/>
          </w:tcPr>
          <w:p w:rsidR="00000000" w:rsidRDefault="00A03C91">
            <w:pPr>
              <w:ind w:left="108"/>
              <w:jc w:val="right"/>
              <w:rPr>
                <w:b/>
                <w:snapToGrid w:val="0"/>
                <w:lang w:val="en-GB"/>
              </w:rPr>
            </w:pPr>
            <w:r>
              <w:rPr>
                <w:b/>
                <w:snapToGrid w:val="0"/>
                <w:lang w:val="en-GB"/>
              </w:rPr>
              <w:t>2.0</w:t>
            </w:r>
          </w:p>
        </w:tc>
        <w:tc>
          <w:tcPr>
            <w:tcW w:w="1418" w:type="dxa"/>
          </w:tcPr>
          <w:p w:rsidR="00000000" w:rsidRDefault="00A03C91">
            <w:pPr>
              <w:ind w:left="108"/>
              <w:jc w:val="right"/>
              <w:rPr>
                <w:snapToGrid w:val="0"/>
                <w:lang w:val="en-GB"/>
              </w:rPr>
            </w:pPr>
            <w:r>
              <w:rPr>
                <w:snapToGrid w:val="0"/>
                <w:lang w:val="en-GB"/>
              </w:rPr>
              <w:t>2.0</w:t>
            </w:r>
          </w:p>
        </w:tc>
        <w:tc>
          <w:tcPr>
            <w:tcW w:w="1418" w:type="dxa"/>
          </w:tcPr>
          <w:p w:rsidR="00000000" w:rsidRDefault="00A03C91">
            <w:pPr>
              <w:ind w:left="108"/>
              <w:jc w:val="right"/>
              <w:rPr>
                <w:b/>
                <w:snapToGrid w:val="0"/>
                <w:lang w:val="en-GB"/>
              </w:rPr>
            </w:pPr>
            <w:r>
              <w:rPr>
                <w:b/>
                <w:snapToGrid w:val="0"/>
                <w:lang w:val="en-GB"/>
              </w:rPr>
              <w:t>50</w:t>
            </w:r>
          </w:p>
        </w:tc>
        <w:tc>
          <w:tcPr>
            <w:tcW w:w="1418" w:type="dxa"/>
          </w:tcPr>
          <w:p w:rsidR="00000000" w:rsidRDefault="00A03C91">
            <w:pPr>
              <w:ind w:left="108"/>
              <w:jc w:val="right"/>
              <w:rPr>
                <w:snapToGrid w:val="0"/>
                <w:lang w:val="en-GB"/>
              </w:rPr>
            </w:pPr>
            <w:r>
              <w:rPr>
                <w:snapToGrid w:val="0"/>
                <w:lang w:val="en-GB"/>
              </w:rPr>
              <w:t>50</w:t>
            </w:r>
          </w:p>
        </w:tc>
        <w:tc>
          <w:tcPr>
            <w:tcW w:w="1418" w:type="dxa"/>
          </w:tcPr>
          <w:p w:rsidR="00000000" w:rsidRDefault="00A03C91">
            <w:pPr>
              <w:ind w:left="108"/>
              <w:jc w:val="center"/>
              <w:rPr>
                <w:snapToGrid w:val="0"/>
                <w:lang w:val="en-GB"/>
              </w:rPr>
            </w:pPr>
            <w:r>
              <w:rPr>
                <w:snapToGrid w:val="0"/>
                <w:lang w:val="en-GB"/>
              </w:rPr>
              <w:t>program</w:t>
            </w:r>
          </w:p>
        </w:tc>
        <w:tc>
          <w:tcPr>
            <w:tcW w:w="1418" w:type="dxa"/>
          </w:tcPr>
          <w:p w:rsidR="00000000" w:rsidRDefault="00A03C91">
            <w:pPr>
              <w:ind w:left="108"/>
              <w:jc w:val="center"/>
              <w:rPr>
                <w:snapToGrid w:val="0"/>
                <w:lang w:val="en-GB"/>
              </w:rPr>
            </w:pPr>
            <w:r>
              <w:rPr>
                <w:snapToGrid w:val="0"/>
                <w:lang w:val="en-GB"/>
              </w:rPr>
              <w:t>31 December</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Proprietary company</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center"/>
              <w:rPr>
                <w:snapToGrid w:val="0"/>
                <w:lang w:val="en-GB"/>
              </w:rPr>
            </w:pPr>
            <w:r>
              <w:rPr>
                <w:snapToGrid w:val="0"/>
                <w:lang w:val="en-GB"/>
              </w:rPr>
              <w:t>Software</w:t>
            </w:r>
          </w:p>
        </w:tc>
        <w:tc>
          <w:tcPr>
            <w:tcW w:w="1418" w:type="dxa"/>
          </w:tcPr>
          <w:p w:rsidR="00000000" w:rsidRDefault="00A03C91">
            <w:pPr>
              <w:ind w:left="108"/>
              <w:jc w:val="center"/>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Quids Technology Pty. Ltd.</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50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50</w:t>
            </w:r>
          </w:p>
        </w:tc>
        <w:tc>
          <w:tcPr>
            <w:tcW w:w="1418" w:type="dxa"/>
            <w:tcBorders>
              <w:bottom w:val="single" w:sz="18" w:space="0" w:color="auto"/>
            </w:tcBorders>
          </w:tcPr>
          <w:p w:rsidR="00000000" w:rsidRDefault="00A03C91">
            <w:pPr>
              <w:ind w:left="108"/>
              <w:jc w:val="center"/>
              <w:rPr>
                <w:snapToGrid w:val="0"/>
                <w:lang w:val="en-GB"/>
              </w:rPr>
            </w:pPr>
            <w:r>
              <w:rPr>
                <w:snapToGrid w:val="0"/>
                <w:lang w:val="en-GB"/>
              </w:rPr>
              <w:t>development</w:t>
            </w:r>
          </w:p>
        </w:tc>
        <w:tc>
          <w:tcPr>
            <w:tcW w:w="1418" w:type="dxa"/>
            <w:tcBorders>
              <w:bottom w:val="single" w:sz="18" w:space="0" w:color="auto"/>
            </w:tcBorders>
          </w:tcPr>
          <w:p w:rsidR="00000000" w:rsidRDefault="00A03C91">
            <w:pPr>
              <w:ind w:left="108"/>
              <w:jc w:val="center"/>
              <w:rPr>
                <w:snapToGrid w:val="0"/>
                <w:lang w:val="en-GB"/>
              </w:rPr>
            </w:pPr>
            <w:r>
              <w:rPr>
                <w:snapToGrid w:val="0"/>
                <w:lang w:val="en-GB"/>
              </w:rPr>
              <w:t>30 June</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34 Employee Share and Option Plans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CML has established a general employee share plan, the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Employee Share Plan (the Plan), and the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Employee Share Plan Trust (th</w:t>
      </w:r>
      <w:r>
        <w:rPr>
          <w:snapToGrid w:val="0"/>
          <w:lang w:val="en-GB"/>
        </w:rPr>
        <w:t xml:space="preserve">e Trust). The Trust acquired CML fully paid ordinary shares (shares) and then invited eligible employees to purchase them. At </w:t>
      </w:r>
      <w:proofErr w:type="spellStart"/>
      <w:r>
        <w:rPr>
          <w:snapToGrid w:val="0"/>
          <w:lang w:val="en-GB"/>
        </w:rPr>
        <w:t>CML's</w:t>
      </w:r>
      <w:proofErr w:type="spellEnd"/>
      <w:r>
        <w:rPr>
          <w:snapToGrid w:val="0"/>
          <w:lang w:val="en-GB"/>
        </w:rPr>
        <w:t xml:space="preserve"> discretion employees who have worked continuously for the CML Group for 12 months full-time, 12 months part-time, or 24 mont</w:t>
      </w:r>
      <w:r>
        <w:rPr>
          <w:snapToGrid w:val="0"/>
          <w:lang w:val="en-GB"/>
        </w:rPr>
        <w:t>hs casually, are eligible to purchase shares on the following bases: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Shares are purchased from the Trust at the average cost of the shares available for sale or such price as determined by the Trust</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 xml:space="preserve">Employees pay for the shares by applying dividends </w:t>
      </w:r>
      <w:r>
        <w:rPr>
          <w:snapToGrid w:val="0"/>
          <w:lang w:val="en-GB"/>
        </w:rPr>
        <w:t>on the shares and making voluntary payments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No interest is charged on the outstanding purchase price</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Employees who leave the CML Group within three years of acquiring shares under the Plan will generally forfeit their shareholding</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 xml:space="preserve">A maximum of 20 </w:t>
      </w:r>
      <w:r>
        <w:rPr>
          <w:snapToGrid w:val="0"/>
          <w:lang w:val="en-GB"/>
        </w:rPr>
        <w:t>years is allowed for the purchase price to be paid in full.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number of shares offered to each employee will depend on the employee's position and performance within the CML Group.</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At balance date, the following shares were on issue:</w:t>
      </w:r>
    </w:p>
    <w:p w:rsidR="00000000" w:rsidRDefault="00A03C91">
      <w:pPr>
        <w:shd w:val="clear" w:color="auto" w:fill="FFFFFF"/>
        <w:ind w:left="108"/>
        <w:rPr>
          <w:snapToGrid w:val="0"/>
          <w:lang w:val="en-GB"/>
        </w:rPr>
      </w:pPr>
    </w:p>
    <w:tbl>
      <w:tblPr>
        <w:tblW w:w="0" w:type="auto"/>
        <w:tblLayout w:type="fixed"/>
        <w:tblLook w:val="0000"/>
      </w:tblPr>
      <w:tblGrid>
        <w:gridCol w:w="3402"/>
        <w:gridCol w:w="1701"/>
        <w:gridCol w:w="1418"/>
        <w:gridCol w:w="1701"/>
        <w:gridCol w:w="1418"/>
        <w:gridCol w:w="1418"/>
        <w:gridCol w:w="1418"/>
        <w:gridCol w:w="1418"/>
      </w:tblGrid>
      <w:tr w:rsidR="00000000">
        <w:tblPrEx>
          <w:tblCellMar>
            <w:top w:w="0" w:type="dxa"/>
            <w:bottom w:w="0" w:type="dxa"/>
          </w:tblCellMar>
        </w:tblPrEx>
        <w:tc>
          <w:tcPr>
            <w:tcW w:w="3402" w:type="dxa"/>
          </w:tcPr>
          <w:p w:rsidR="00000000" w:rsidRDefault="00A03C91">
            <w:pPr>
              <w:ind w:left="108"/>
              <w:rPr>
                <w:snapToGrid w:val="0"/>
                <w:lang w:val="en-GB"/>
              </w:rPr>
            </w:pPr>
          </w:p>
        </w:tc>
        <w:tc>
          <w:tcPr>
            <w:tcW w:w="1701"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701" w:type="dxa"/>
          </w:tcPr>
          <w:p w:rsidR="00000000" w:rsidRDefault="00A03C91">
            <w:pPr>
              <w:ind w:left="108"/>
              <w:jc w:val="right"/>
              <w:rPr>
                <w:b/>
                <w:snapToGrid w:val="0"/>
                <w:lang w:val="en-GB"/>
              </w:rPr>
            </w:pPr>
            <w:r>
              <w:rPr>
                <w:b/>
                <w:snapToGrid w:val="0"/>
                <w:lang w:val="en-GB"/>
              </w:rPr>
              <w:t>No. of shares</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cantSplit/>
        </w:trPr>
        <w:tc>
          <w:tcPr>
            <w:tcW w:w="3402" w:type="dxa"/>
          </w:tcPr>
          <w:p w:rsidR="00000000" w:rsidRDefault="00A03C91">
            <w:pPr>
              <w:ind w:left="108"/>
              <w:rPr>
                <w:snapToGrid w:val="0"/>
                <w:lang w:val="en-GB"/>
              </w:rPr>
            </w:pPr>
          </w:p>
        </w:tc>
        <w:tc>
          <w:tcPr>
            <w:tcW w:w="1701"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Price</w:t>
            </w:r>
          </w:p>
        </w:tc>
        <w:tc>
          <w:tcPr>
            <w:tcW w:w="1701" w:type="dxa"/>
          </w:tcPr>
          <w:p w:rsidR="00000000" w:rsidRDefault="00A03C91">
            <w:pPr>
              <w:ind w:left="108"/>
              <w:jc w:val="right"/>
              <w:rPr>
                <w:b/>
                <w:snapToGrid w:val="0"/>
                <w:lang w:val="en-GB"/>
              </w:rPr>
            </w:pPr>
            <w:r>
              <w:rPr>
                <w:b/>
                <w:snapToGrid w:val="0"/>
                <w:lang w:val="en-GB"/>
              </w:rPr>
              <w:t>offered per</w:t>
            </w:r>
          </w:p>
        </w:tc>
        <w:tc>
          <w:tcPr>
            <w:tcW w:w="2836" w:type="dxa"/>
            <w:gridSpan w:val="2"/>
          </w:tcPr>
          <w:p w:rsidR="00000000" w:rsidRDefault="00A03C91">
            <w:pPr>
              <w:ind w:left="108"/>
              <w:jc w:val="center"/>
              <w:rPr>
                <w:b/>
                <w:snapToGrid w:val="0"/>
                <w:lang w:val="en-GB"/>
              </w:rPr>
            </w:pPr>
            <w:r>
              <w:rPr>
                <w:b/>
                <w:snapToGrid w:val="0"/>
                <w:lang w:val="en-GB"/>
              </w:rPr>
              <w:t>No. of employees</w:t>
            </w:r>
          </w:p>
        </w:tc>
        <w:tc>
          <w:tcPr>
            <w:tcW w:w="2836" w:type="dxa"/>
            <w:gridSpan w:val="2"/>
          </w:tcPr>
          <w:p w:rsidR="00000000" w:rsidRDefault="00A03C91">
            <w:pPr>
              <w:ind w:left="108"/>
              <w:jc w:val="center"/>
              <w:rPr>
                <w:b/>
                <w:snapToGrid w:val="0"/>
                <w:lang w:val="en-GB"/>
              </w:rPr>
            </w:pPr>
            <w:r>
              <w:rPr>
                <w:b/>
                <w:snapToGrid w:val="0"/>
                <w:lang w:val="en-GB"/>
              </w:rPr>
              <w:t>Total shares on issue</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Issue date</w:t>
            </w:r>
          </w:p>
        </w:tc>
        <w:tc>
          <w:tcPr>
            <w:tcW w:w="1701" w:type="dxa"/>
            <w:tcBorders>
              <w:bottom w:val="single" w:sz="18" w:space="0" w:color="auto"/>
            </w:tcBorders>
          </w:tcPr>
          <w:p w:rsidR="00000000" w:rsidRDefault="00A03C91">
            <w:pPr>
              <w:ind w:left="108"/>
              <w:jc w:val="right"/>
              <w:rPr>
                <w:b/>
                <w:snapToGrid w:val="0"/>
                <w:lang w:val="en-GB"/>
              </w:rPr>
            </w:pPr>
            <w:r>
              <w:rPr>
                <w:b/>
                <w:snapToGrid w:val="0"/>
                <w:lang w:val="en-GB"/>
              </w:rPr>
              <w:t>Type</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w:t>
            </w:r>
          </w:p>
        </w:tc>
        <w:tc>
          <w:tcPr>
            <w:tcW w:w="1701" w:type="dxa"/>
            <w:tcBorders>
              <w:bottom w:val="single" w:sz="18" w:space="0" w:color="auto"/>
            </w:tcBorders>
          </w:tcPr>
          <w:p w:rsidR="00000000" w:rsidRDefault="00A03C91">
            <w:pPr>
              <w:ind w:left="108"/>
              <w:jc w:val="right"/>
              <w:rPr>
                <w:b/>
                <w:snapToGrid w:val="0"/>
                <w:lang w:val="en-GB"/>
              </w:rPr>
            </w:pPr>
            <w:r>
              <w:rPr>
                <w:b/>
                <w:snapToGrid w:val="0"/>
                <w:lang w:val="en-GB"/>
              </w:rPr>
              <w:t>employee</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701"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701"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6 May 1994</w:t>
            </w:r>
          </w:p>
        </w:tc>
        <w:tc>
          <w:tcPr>
            <w:tcW w:w="1701" w:type="dxa"/>
          </w:tcPr>
          <w:p w:rsidR="00000000" w:rsidRDefault="00A03C91">
            <w:pPr>
              <w:ind w:left="108"/>
              <w:jc w:val="right"/>
              <w:rPr>
                <w:snapToGrid w:val="0"/>
                <w:lang w:val="en-GB"/>
              </w:rPr>
            </w:pPr>
            <w:r>
              <w:rPr>
                <w:snapToGrid w:val="0"/>
                <w:lang w:val="en-GB"/>
              </w:rPr>
              <w:t>G</w:t>
            </w:r>
          </w:p>
        </w:tc>
        <w:tc>
          <w:tcPr>
            <w:tcW w:w="1418" w:type="dxa"/>
          </w:tcPr>
          <w:p w:rsidR="00000000" w:rsidRDefault="00A03C91">
            <w:pPr>
              <w:ind w:left="108"/>
              <w:jc w:val="right"/>
              <w:rPr>
                <w:snapToGrid w:val="0"/>
                <w:lang w:val="en-GB"/>
              </w:rPr>
            </w:pPr>
            <w:r>
              <w:rPr>
                <w:snapToGrid w:val="0"/>
                <w:lang w:val="en-GB"/>
              </w:rPr>
              <w:t>4.93</w:t>
            </w:r>
          </w:p>
        </w:tc>
        <w:tc>
          <w:tcPr>
            <w:tcW w:w="1701" w:type="dxa"/>
          </w:tcPr>
          <w:p w:rsidR="00000000" w:rsidRDefault="00A03C91">
            <w:pPr>
              <w:ind w:left="108"/>
              <w:jc w:val="right"/>
              <w:rPr>
                <w:snapToGrid w:val="0"/>
                <w:lang w:val="en-GB"/>
              </w:rPr>
            </w:pPr>
            <w:r>
              <w:rPr>
                <w:snapToGrid w:val="0"/>
                <w:lang w:val="en-GB"/>
              </w:rPr>
              <w:t>200 to 2,500</w:t>
            </w:r>
          </w:p>
        </w:tc>
        <w:tc>
          <w:tcPr>
            <w:tcW w:w="1418" w:type="dxa"/>
          </w:tcPr>
          <w:p w:rsidR="00000000" w:rsidRDefault="00A03C91">
            <w:pPr>
              <w:ind w:left="108"/>
              <w:jc w:val="right"/>
              <w:rPr>
                <w:b/>
                <w:snapToGrid w:val="0"/>
                <w:lang w:val="en-GB"/>
              </w:rPr>
            </w:pPr>
            <w:r>
              <w:rPr>
                <w:b/>
                <w:snapToGrid w:val="0"/>
                <w:lang w:val="en-GB"/>
              </w:rPr>
              <w:t>17,920</w:t>
            </w:r>
          </w:p>
        </w:tc>
        <w:tc>
          <w:tcPr>
            <w:tcW w:w="1418" w:type="dxa"/>
          </w:tcPr>
          <w:p w:rsidR="00000000" w:rsidRDefault="00A03C91">
            <w:pPr>
              <w:ind w:left="108"/>
              <w:jc w:val="right"/>
              <w:rPr>
                <w:snapToGrid w:val="0"/>
                <w:lang w:val="en-GB"/>
              </w:rPr>
            </w:pPr>
            <w:r>
              <w:rPr>
                <w:snapToGrid w:val="0"/>
                <w:lang w:val="en-GB"/>
              </w:rPr>
              <w:t>19,726</w:t>
            </w:r>
          </w:p>
        </w:tc>
        <w:tc>
          <w:tcPr>
            <w:tcW w:w="1418" w:type="dxa"/>
          </w:tcPr>
          <w:p w:rsidR="00000000" w:rsidRDefault="00A03C91">
            <w:pPr>
              <w:ind w:left="108"/>
              <w:jc w:val="right"/>
              <w:rPr>
                <w:b/>
                <w:snapToGrid w:val="0"/>
                <w:lang w:val="en-GB"/>
              </w:rPr>
            </w:pPr>
            <w:r>
              <w:rPr>
                <w:b/>
                <w:snapToGrid w:val="0"/>
                <w:lang w:val="en-GB"/>
              </w:rPr>
              <w:t>11,138,550</w:t>
            </w:r>
          </w:p>
        </w:tc>
        <w:tc>
          <w:tcPr>
            <w:tcW w:w="1418" w:type="dxa"/>
          </w:tcPr>
          <w:p w:rsidR="00000000" w:rsidRDefault="00A03C91">
            <w:pPr>
              <w:ind w:left="108"/>
              <w:jc w:val="right"/>
              <w:rPr>
                <w:snapToGrid w:val="0"/>
                <w:lang w:val="en-GB"/>
              </w:rPr>
            </w:pPr>
            <w:r>
              <w:rPr>
                <w:snapToGrid w:val="0"/>
                <w:lang w:val="en-GB"/>
              </w:rPr>
              <w:t>12,301,050</w:t>
            </w: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15 June 1995</w:t>
            </w:r>
          </w:p>
        </w:tc>
        <w:tc>
          <w:tcPr>
            <w:tcW w:w="1701" w:type="dxa"/>
          </w:tcPr>
          <w:p w:rsidR="00000000" w:rsidRDefault="00A03C91">
            <w:pPr>
              <w:ind w:left="108"/>
              <w:jc w:val="right"/>
              <w:rPr>
                <w:snapToGrid w:val="0"/>
                <w:lang w:val="en-GB"/>
              </w:rPr>
            </w:pPr>
            <w:r>
              <w:rPr>
                <w:snapToGrid w:val="0"/>
                <w:lang w:val="en-GB"/>
              </w:rPr>
              <w:t>P</w:t>
            </w:r>
          </w:p>
        </w:tc>
        <w:tc>
          <w:tcPr>
            <w:tcW w:w="1418" w:type="dxa"/>
          </w:tcPr>
          <w:p w:rsidR="00000000" w:rsidRDefault="00A03C91">
            <w:pPr>
              <w:ind w:left="108"/>
              <w:jc w:val="right"/>
              <w:rPr>
                <w:snapToGrid w:val="0"/>
                <w:lang w:val="en-GB"/>
              </w:rPr>
            </w:pPr>
            <w:r>
              <w:rPr>
                <w:snapToGrid w:val="0"/>
                <w:lang w:val="en-GB"/>
              </w:rPr>
              <w:t>4.78</w:t>
            </w:r>
          </w:p>
        </w:tc>
        <w:tc>
          <w:tcPr>
            <w:tcW w:w="1701" w:type="dxa"/>
          </w:tcPr>
          <w:p w:rsidR="00000000" w:rsidRDefault="00A03C91">
            <w:pPr>
              <w:ind w:left="108"/>
              <w:jc w:val="right"/>
              <w:rPr>
                <w:snapToGrid w:val="0"/>
                <w:lang w:val="en-GB"/>
              </w:rPr>
            </w:pPr>
            <w:r>
              <w:rPr>
                <w:snapToGrid w:val="0"/>
                <w:lang w:val="en-GB"/>
              </w:rPr>
              <w:t>50 to 2,000</w:t>
            </w:r>
          </w:p>
        </w:tc>
        <w:tc>
          <w:tcPr>
            <w:tcW w:w="1418" w:type="dxa"/>
          </w:tcPr>
          <w:p w:rsidR="00000000" w:rsidRDefault="00A03C91">
            <w:pPr>
              <w:ind w:left="108"/>
              <w:jc w:val="right"/>
              <w:rPr>
                <w:b/>
                <w:snapToGrid w:val="0"/>
                <w:lang w:val="en-GB"/>
              </w:rPr>
            </w:pPr>
            <w:r>
              <w:rPr>
                <w:b/>
                <w:snapToGrid w:val="0"/>
                <w:lang w:val="en-GB"/>
              </w:rPr>
              <w:t>1,642</w:t>
            </w:r>
          </w:p>
        </w:tc>
        <w:tc>
          <w:tcPr>
            <w:tcW w:w="1418" w:type="dxa"/>
          </w:tcPr>
          <w:p w:rsidR="00000000" w:rsidRDefault="00A03C91">
            <w:pPr>
              <w:ind w:left="108"/>
              <w:jc w:val="right"/>
              <w:rPr>
                <w:snapToGrid w:val="0"/>
                <w:lang w:val="en-GB"/>
              </w:rPr>
            </w:pPr>
            <w:r>
              <w:rPr>
                <w:snapToGrid w:val="0"/>
                <w:lang w:val="en-GB"/>
              </w:rPr>
              <w:t>1,846</w:t>
            </w:r>
          </w:p>
        </w:tc>
        <w:tc>
          <w:tcPr>
            <w:tcW w:w="1418" w:type="dxa"/>
          </w:tcPr>
          <w:p w:rsidR="00000000" w:rsidRDefault="00A03C91">
            <w:pPr>
              <w:ind w:left="108"/>
              <w:jc w:val="right"/>
              <w:rPr>
                <w:b/>
                <w:snapToGrid w:val="0"/>
                <w:lang w:val="en-GB"/>
              </w:rPr>
            </w:pPr>
            <w:r>
              <w:rPr>
                <w:b/>
                <w:snapToGrid w:val="0"/>
                <w:lang w:val="en-GB"/>
              </w:rPr>
              <w:t>336,000</w:t>
            </w:r>
          </w:p>
        </w:tc>
        <w:tc>
          <w:tcPr>
            <w:tcW w:w="1418" w:type="dxa"/>
          </w:tcPr>
          <w:p w:rsidR="00000000" w:rsidRDefault="00A03C91">
            <w:pPr>
              <w:ind w:left="108"/>
              <w:jc w:val="right"/>
              <w:rPr>
                <w:snapToGrid w:val="0"/>
                <w:lang w:val="en-GB"/>
              </w:rPr>
            </w:pPr>
            <w:r>
              <w:rPr>
                <w:snapToGrid w:val="0"/>
                <w:lang w:val="en-GB"/>
              </w:rPr>
              <w:t>375,350</w:t>
            </w: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12 January 1996</w:t>
            </w:r>
          </w:p>
        </w:tc>
        <w:tc>
          <w:tcPr>
            <w:tcW w:w="1701" w:type="dxa"/>
          </w:tcPr>
          <w:p w:rsidR="00000000" w:rsidRDefault="00A03C91">
            <w:pPr>
              <w:ind w:left="108"/>
              <w:jc w:val="right"/>
              <w:rPr>
                <w:snapToGrid w:val="0"/>
                <w:lang w:val="en-GB"/>
              </w:rPr>
            </w:pPr>
            <w:r>
              <w:rPr>
                <w:snapToGrid w:val="0"/>
                <w:lang w:val="en-GB"/>
              </w:rPr>
              <w:t>P</w:t>
            </w:r>
          </w:p>
        </w:tc>
        <w:tc>
          <w:tcPr>
            <w:tcW w:w="1418" w:type="dxa"/>
          </w:tcPr>
          <w:p w:rsidR="00000000" w:rsidRDefault="00A03C91">
            <w:pPr>
              <w:ind w:left="108"/>
              <w:jc w:val="right"/>
              <w:rPr>
                <w:snapToGrid w:val="0"/>
                <w:lang w:val="en-GB"/>
              </w:rPr>
            </w:pPr>
            <w:r>
              <w:rPr>
                <w:snapToGrid w:val="0"/>
                <w:lang w:val="en-GB"/>
              </w:rPr>
              <w:t>4.54</w:t>
            </w:r>
          </w:p>
        </w:tc>
        <w:tc>
          <w:tcPr>
            <w:tcW w:w="1701" w:type="dxa"/>
          </w:tcPr>
          <w:p w:rsidR="00000000" w:rsidRDefault="00A03C91">
            <w:pPr>
              <w:ind w:left="108"/>
              <w:jc w:val="right"/>
              <w:rPr>
                <w:snapToGrid w:val="0"/>
                <w:lang w:val="en-GB"/>
              </w:rPr>
            </w:pPr>
            <w:r>
              <w:rPr>
                <w:snapToGrid w:val="0"/>
                <w:lang w:val="en-GB"/>
              </w:rPr>
              <w:t>50 to 2,500</w:t>
            </w:r>
          </w:p>
        </w:tc>
        <w:tc>
          <w:tcPr>
            <w:tcW w:w="1418" w:type="dxa"/>
          </w:tcPr>
          <w:p w:rsidR="00000000" w:rsidRDefault="00A03C91">
            <w:pPr>
              <w:ind w:left="108"/>
              <w:jc w:val="right"/>
              <w:rPr>
                <w:b/>
                <w:snapToGrid w:val="0"/>
                <w:lang w:val="en-GB"/>
              </w:rPr>
            </w:pPr>
            <w:r>
              <w:rPr>
                <w:b/>
                <w:snapToGrid w:val="0"/>
                <w:lang w:val="en-GB"/>
              </w:rPr>
              <w:t>1,839</w:t>
            </w:r>
          </w:p>
        </w:tc>
        <w:tc>
          <w:tcPr>
            <w:tcW w:w="1418" w:type="dxa"/>
          </w:tcPr>
          <w:p w:rsidR="00000000" w:rsidRDefault="00A03C91">
            <w:pPr>
              <w:ind w:left="108"/>
              <w:jc w:val="right"/>
              <w:rPr>
                <w:snapToGrid w:val="0"/>
                <w:lang w:val="en-GB"/>
              </w:rPr>
            </w:pPr>
            <w:r>
              <w:rPr>
                <w:snapToGrid w:val="0"/>
                <w:lang w:val="en-GB"/>
              </w:rPr>
              <w:t>2,058</w:t>
            </w:r>
          </w:p>
        </w:tc>
        <w:tc>
          <w:tcPr>
            <w:tcW w:w="1418" w:type="dxa"/>
          </w:tcPr>
          <w:p w:rsidR="00000000" w:rsidRDefault="00A03C91">
            <w:pPr>
              <w:ind w:left="108"/>
              <w:jc w:val="right"/>
              <w:rPr>
                <w:b/>
                <w:snapToGrid w:val="0"/>
                <w:lang w:val="en-GB"/>
              </w:rPr>
            </w:pPr>
            <w:r>
              <w:rPr>
                <w:b/>
                <w:snapToGrid w:val="0"/>
                <w:lang w:val="en-GB"/>
              </w:rPr>
              <w:t>395,630</w:t>
            </w:r>
          </w:p>
        </w:tc>
        <w:tc>
          <w:tcPr>
            <w:tcW w:w="1418" w:type="dxa"/>
          </w:tcPr>
          <w:p w:rsidR="00000000" w:rsidRDefault="00A03C91">
            <w:pPr>
              <w:ind w:left="108"/>
              <w:jc w:val="right"/>
              <w:rPr>
                <w:snapToGrid w:val="0"/>
                <w:lang w:val="en-GB"/>
              </w:rPr>
            </w:pPr>
            <w:r>
              <w:rPr>
                <w:snapToGrid w:val="0"/>
                <w:lang w:val="en-GB"/>
              </w:rPr>
              <w:t>442,930</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14 August 1996</w:t>
            </w:r>
          </w:p>
        </w:tc>
        <w:tc>
          <w:tcPr>
            <w:tcW w:w="1701" w:type="dxa"/>
            <w:tcBorders>
              <w:bottom w:val="single" w:sz="18" w:space="0" w:color="auto"/>
            </w:tcBorders>
          </w:tcPr>
          <w:p w:rsidR="00000000" w:rsidRDefault="00A03C91">
            <w:pPr>
              <w:ind w:left="108"/>
              <w:jc w:val="right"/>
              <w:rPr>
                <w:snapToGrid w:val="0"/>
                <w:lang w:val="en-GB"/>
              </w:rPr>
            </w:pPr>
            <w:r>
              <w:rPr>
                <w:snapToGrid w:val="0"/>
                <w:lang w:val="en-GB"/>
              </w:rPr>
              <w:t>P</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4.61</w:t>
            </w:r>
          </w:p>
        </w:tc>
        <w:tc>
          <w:tcPr>
            <w:tcW w:w="1701" w:type="dxa"/>
            <w:tcBorders>
              <w:bottom w:val="single" w:sz="18" w:space="0" w:color="auto"/>
            </w:tcBorders>
          </w:tcPr>
          <w:p w:rsidR="00000000" w:rsidRDefault="00A03C91">
            <w:pPr>
              <w:ind w:left="108"/>
              <w:jc w:val="right"/>
              <w:rPr>
                <w:snapToGrid w:val="0"/>
                <w:lang w:val="en-GB"/>
              </w:rPr>
            </w:pPr>
            <w:r>
              <w:rPr>
                <w:snapToGrid w:val="0"/>
                <w:lang w:val="en-GB"/>
              </w:rPr>
              <w:t>100 to 1,100</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905</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978</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330,785</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354,530</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701"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701"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701"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701"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12,200,965</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13,473,860</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G = General issue P = Performance issue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Price = Average cost (including stam</w:t>
      </w:r>
      <w:r>
        <w:rPr>
          <w:snapToGrid w:val="0"/>
          <w:lang w:val="en-GB"/>
        </w:rPr>
        <w:t>p duty and brokerage) of the shares to the Trust.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At balance date, the Trust held 13,200,321 (2002 13,948,571) unallocated shares of which all were subject to options issued under the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Executive Share Option Plan. The market value of CML ordinar</w:t>
      </w:r>
      <w:r>
        <w:rPr>
          <w:snapToGrid w:val="0"/>
          <w:lang w:val="en-GB"/>
        </w:rPr>
        <w:t>y shares at balance date was $7.24.</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CML provides finance to the Trust to acquire shares. At balance date, a loan of $95.4 million (2002 $105.8 million) was provided to the Trust. Refer note 9.</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Source of shares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All options over issued shares have been is</w:t>
      </w:r>
      <w:r>
        <w:rPr>
          <w:snapToGrid w:val="0"/>
          <w:lang w:val="en-GB"/>
        </w:rPr>
        <w:t>sued over shares held by the Trust. To the extent, if any, that there are insufficient shares held by the Trust at the time options are exercised, CML will issue new shares or may request a third party to provide the necessary shares.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CML has established </w:t>
      </w:r>
      <w:r>
        <w:rPr>
          <w:snapToGrid w:val="0"/>
          <w:lang w:val="en-GB"/>
        </w:rPr>
        <w:t xml:space="preserve">an Executive Share Option Plan, under which options over unissued shares, and over issued shares held by the Trust, may be issued to executives at </w:t>
      </w:r>
      <w:proofErr w:type="spellStart"/>
      <w:r>
        <w:rPr>
          <w:snapToGrid w:val="0"/>
          <w:lang w:val="en-GB"/>
        </w:rPr>
        <w:t>CML's</w:t>
      </w:r>
      <w:proofErr w:type="spellEnd"/>
      <w:r>
        <w:rPr>
          <w:snapToGrid w:val="0"/>
          <w:lang w:val="en-GB"/>
        </w:rPr>
        <w:t xml:space="preserve"> discretion. Where options are over issued shares held by the Trust, the Trust's consent is required to </w:t>
      </w:r>
      <w:r>
        <w:rPr>
          <w:snapToGrid w:val="0"/>
          <w:lang w:val="en-GB"/>
        </w:rPr>
        <w:t>make the necessary shares available. Options are issued for $NIL consideration. Each option is over one share. Options have no voting rights until exercised.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Details of options over issued shares during the period 29 July 2002 to 27 July 2003 are:</w:t>
      </w:r>
    </w:p>
    <w:p w:rsidR="00000000" w:rsidRDefault="00A03C91">
      <w:pPr>
        <w:shd w:val="clear" w:color="auto" w:fill="FFFFFF"/>
        <w:ind w:left="108"/>
        <w:rPr>
          <w:snapToGrid w:val="0"/>
          <w:lang w:val="en-GB"/>
        </w:rPr>
      </w:pPr>
    </w:p>
    <w:tbl>
      <w:tblPr>
        <w:tblW w:w="0" w:type="auto"/>
        <w:tblLayout w:type="fixed"/>
        <w:tblLook w:val="0000"/>
      </w:tblPr>
      <w:tblGrid>
        <w:gridCol w:w="1418"/>
        <w:gridCol w:w="1418"/>
        <w:gridCol w:w="1418"/>
        <w:gridCol w:w="1418"/>
        <w:gridCol w:w="1418"/>
        <w:gridCol w:w="1418"/>
        <w:gridCol w:w="1418"/>
        <w:gridCol w:w="1418"/>
        <w:gridCol w:w="1418"/>
        <w:gridCol w:w="1418"/>
      </w:tblGrid>
      <w:tr w:rsidR="00000000">
        <w:tblPrEx>
          <w:tblCellMar>
            <w:top w:w="0" w:type="dxa"/>
            <w:bottom w:w="0" w:type="dxa"/>
          </w:tblCellMar>
        </w:tblPrEx>
        <w:tc>
          <w:tcPr>
            <w:tcW w:w="1418" w:type="dxa"/>
          </w:tcPr>
          <w:p w:rsidR="00000000" w:rsidRDefault="00A03C91">
            <w:pPr>
              <w:ind w:left="108"/>
              <w:jc w:val="center"/>
              <w:rPr>
                <w:b/>
                <w:snapToGrid w:val="0"/>
                <w:lang w:val="en-GB"/>
              </w:rPr>
            </w:pPr>
          </w:p>
        </w:tc>
        <w:tc>
          <w:tcPr>
            <w:tcW w:w="1418" w:type="dxa"/>
          </w:tcPr>
          <w:p w:rsidR="00000000" w:rsidRDefault="00A03C91">
            <w:pPr>
              <w:ind w:left="108"/>
              <w:jc w:val="center"/>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r>
              <w:rPr>
                <w:b/>
                <w:snapToGrid w:val="0"/>
                <w:lang w:val="en-GB"/>
              </w:rPr>
              <w:t>No. of</w:t>
            </w:r>
          </w:p>
        </w:tc>
      </w:tr>
      <w:tr w:rsidR="00000000">
        <w:tblPrEx>
          <w:tblCellMar>
            <w:top w:w="0" w:type="dxa"/>
            <w:bottom w:w="0" w:type="dxa"/>
          </w:tblCellMar>
        </w:tblPrEx>
        <w:tc>
          <w:tcPr>
            <w:tcW w:w="1418" w:type="dxa"/>
          </w:tcPr>
          <w:p w:rsidR="00000000" w:rsidRDefault="00A03C91">
            <w:pPr>
              <w:ind w:left="108"/>
              <w:jc w:val="center"/>
              <w:rPr>
                <w:b/>
                <w:snapToGrid w:val="0"/>
                <w:lang w:val="en-GB"/>
              </w:rPr>
            </w:pPr>
          </w:p>
        </w:tc>
        <w:tc>
          <w:tcPr>
            <w:tcW w:w="1418" w:type="dxa"/>
          </w:tcPr>
          <w:p w:rsidR="00000000" w:rsidRDefault="00A03C91">
            <w:pPr>
              <w:ind w:left="108"/>
              <w:jc w:val="center"/>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No. of</w:t>
            </w:r>
          </w:p>
        </w:tc>
        <w:tc>
          <w:tcPr>
            <w:tcW w:w="1418" w:type="dxa"/>
          </w:tcPr>
          <w:p w:rsidR="00000000" w:rsidRDefault="00A03C91">
            <w:pPr>
              <w:ind w:left="108"/>
              <w:jc w:val="right"/>
              <w:rPr>
                <w:b/>
                <w:snapToGrid w:val="0"/>
                <w:lang w:val="en-GB"/>
              </w:rPr>
            </w:pPr>
            <w:r>
              <w:rPr>
                <w:b/>
                <w:snapToGrid w:val="0"/>
                <w:lang w:val="en-GB"/>
              </w:rPr>
              <w:t>No. of</w:t>
            </w:r>
          </w:p>
        </w:tc>
        <w:tc>
          <w:tcPr>
            <w:tcW w:w="1418" w:type="dxa"/>
          </w:tcPr>
          <w:p w:rsidR="00000000" w:rsidRDefault="00A03C91">
            <w:pPr>
              <w:ind w:left="108"/>
              <w:jc w:val="right"/>
              <w:rPr>
                <w:b/>
                <w:snapToGrid w:val="0"/>
                <w:lang w:val="en-GB"/>
              </w:rPr>
            </w:pPr>
            <w:r>
              <w:rPr>
                <w:b/>
                <w:snapToGrid w:val="0"/>
                <w:lang w:val="en-GB"/>
              </w:rPr>
              <w:t>No. of</w:t>
            </w:r>
          </w:p>
        </w:tc>
        <w:tc>
          <w:tcPr>
            <w:tcW w:w="1418" w:type="dxa"/>
          </w:tcPr>
          <w:p w:rsidR="00000000" w:rsidRDefault="00A03C91">
            <w:pPr>
              <w:ind w:left="108"/>
              <w:jc w:val="right"/>
              <w:rPr>
                <w:b/>
                <w:snapToGrid w:val="0"/>
                <w:lang w:val="en-GB"/>
              </w:rPr>
            </w:pPr>
            <w:r>
              <w:rPr>
                <w:b/>
                <w:snapToGrid w:val="0"/>
                <w:lang w:val="en-GB"/>
              </w:rPr>
              <w:t>No. of</w:t>
            </w:r>
          </w:p>
        </w:tc>
        <w:tc>
          <w:tcPr>
            <w:tcW w:w="1418" w:type="dxa"/>
          </w:tcPr>
          <w:p w:rsidR="00000000" w:rsidRDefault="00A03C91">
            <w:pPr>
              <w:ind w:left="108"/>
              <w:jc w:val="right"/>
              <w:rPr>
                <w:b/>
                <w:snapToGrid w:val="0"/>
                <w:lang w:val="en-GB"/>
              </w:rPr>
            </w:pPr>
            <w:r>
              <w:rPr>
                <w:b/>
                <w:snapToGrid w:val="0"/>
                <w:lang w:val="en-GB"/>
              </w:rPr>
              <w:t>No. of</w:t>
            </w:r>
          </w:p>
        </w:tc>
        <w:tc>
          <w:tcPr>
            <w:tcW w:w="1418" w:type="dxa"/>
          </w:tcPr>
          <w:p w:rsidR="00000000" w:rsidRDefault="00A03C91">
            <w:pPr>
              <w:ind w:left="108"/>
              <w:jc w:val="right"/>
              <w:rPr>
                <w:b/>
                <w:snapToGrid w:val="0"/>
                <w:lang w:val="en-GB"/>
              </w:rPr>
            </w:pPr>
            <w:r>
              <w:rPr>
                <w:b/>
                <w:snapToGrid w:val="0"/>
                <w:lang w:val="en-GB"/>
              </w:rPr>
              <w:t>vested</w:t>
            </w:r>
          </w:p>
        </w:tc>
      </w:tr>
      <w:tr w:rsidR="00000000">
        <w:tblPrEx>
          <w:tblCellMar>
            <w:top w:w="0" w:type="dxa"/>
            <w:bottom w:w="0" w:type="dxa"/>
          </w:tblCellMar>
        </w:tblPrEx>
        <w:tc>
          <w:tcPr>
            <w:tcW w:w="1418" w:type="dxa"/>
          </w:tcPr>
          <w:p w:rsidR="00000000" w:rsidRDefault="00A03C91">
            <w:pPr>
              <w:ind w:left="108"/>
              <w:jc w:val="center"/>
              <w:rPr>
                <w:b/>
                <w:snapToGrid w:val="0"/>
                <w:lang w:val="en-GB"/>
              </w:rPr>
            </w:pPr>
          </w:p>
        </w:tc>
        <w:tc>
          <w:tcPr>
            <w:tcW w:w="1418" w:type="dxa"/>
          </w:tcPr>
          <w:p w:rsidR="00000000" w:rsidRDefault="00A03C91">
            <w:pPr>
              <w:ind w:left="108"/>
              <w:jc w:val="center"/>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options</w:t>
            </w:r>
          </w:p>
        </w:tc>
        <w:tc>
          <w:tcPr>
            <w:tcW w:w="1418" w:type="dxa"/>
          </w:tcPr>
          <w:p w:rsidR="00000000" w:rsidRDefault="00A03C91">
            <w:pPr>
              <w:ind w:left="108"/>
              <w:jc w:val="right"/>
              <w:rPr>
                <w:b/>
                <w:snapToGrid w:val="0"/>
                <w:lang w:val="en-GB"/>
              </w:rPr>
            </w:pPr>
            <w:r>
              <w:rPr>
                <w:b/>
                <w:snapToGrid w:val="0"/>
                <w:lang w:val="en-GB"/>
              </w:rPr>
              <w:t>options</w:t>
            </w:r>
          </w:p>
        </w:tc>
        <w:tc>
          <w:tcPr>
            <w:tcW w:w="1418" w:type="dxa"/>
          </w:tcPr>
          <w:p w:rsidR="00000000" w:rsidRDefault="00A03C91">
            <w:pPr>
              <w:ind w:left="108"/>
              <w:jc w:val="right"/>
              <w:rPr>
                <w:b/>
                <w:snapToGrid w:val="0"/>
                <w:lang w:val="en-GB"/>
              </w:rPr>
            </w:pPr>
            <w:r>
              <w:rPr>
                <w:b/>
                <w:snapToGrid w:val="0"/>
                <w:lang w:val="en-GB"/>
              </w:rPr>
              <w:t>options</w:t>
            </w:r>
          </w:p>
        </w:tc>
        <w:tc>
          <w:tcPr>
            <w:tcW w:w="1418" w:type="dxa"/>
          </w:tcPr>
          <w:p w:rsidR="00000000" w:rsidRDefault="00A03C91">
            <w:pPr>
              <w:ind w:left="108"/>
              <w:jc w:val="right"/>
              <w:rPr>
                <w:b/>
                <w:snapToGrid w:val="0"/>
                <w:lang w:val="en-GB"/>
              </w:rPr>
            </w:pPr>
            <w:r>
              <w:rPr>
                <w:b/>
                <w:snapToGrid w:val="0"/>
                <w:lang w:val="en-GB"/>
              </w:rPr>
              <w:t>options</w:t>
            </w:r>
          </w:p>
        </w:tc>
        <w:tc>
          <w:tcPr>
            <w:tcW w:w="1418" w:type="dxa"/>
          </w:tcPr>
          <w:p w:rsidR="00000000" w:rsidRDefault="00A03C91">
            <w:pPr>
              <w:ind w:left="108"/>
              <w:jc w:val="right"/>
              <w:rPr>
                <w:b/>
                <w:snapToGrid w:val="0"/>
                <w:lang w:val="en-GB"/>
              </w:rPr>
            </w:pPr>
            <w:r>
              <w:rPr>
                <w:b/>
                <w:snapToGrid w:val="0"/>
                <w:lang w:val="en-GB"/>
              </w:rPr>
              <w:t>options</w:t>
            </w:r>
          </w:p>
        </w:tc>
        <w:tc>
          <w:tcPr>
            <w:tcW w:w="1418" w:type="dxa"/>
          </w:tcPr>
          <w:p w:rsidR="00000000" w:rsidRDefault="00A03C91">
            <w:pPr>
              <w:ind w:left="108"/>
              <w:jc w:val="right"/>
              <w:rPr>
                <w:b/>
                <w:snapToGrid w:val="0"/>
                <w:lang w:val="en-GB"/>
              </w:rPr>
            </w:pPr>
            <w:r>
              <w:rPr>
                <w:b/>
                <w:snapToGrid w:val="0"/>
                <w:lang w:val="en-GB"/>
              </w:rPr>
              <w:t>options</w:t>
            </w:r>
          </w:p>
        </w:tc>
      </w:tr>
      <w:tr w:rsidR="00000000">
        <w:tblPrEx>
          <w:tblCellMar>
            <w:top w:w="0" w:type="dxa"/>
            <w:bottom w:w="0" w:type="dxa"/>
          </w:tblCellMar>
        </w:tblPrEx>
        <w:tc>
          <w:tcPr>
            <w:tcW w:w="1418" w:type="dxa"/>
          </w:tcPr>
          <w:p w:rsidR="00000000" w:rsidRDefault="00A03C91">
            <w:pPr>
              <w:ind w:left="108"/>
              <w:rPr>
                <w:b/>
                <w:snapToGrid w:val="0"/>
                <w:lang w:val="en-GB"/>
              </w:rPr>
            </w:pPr>
          </w:p>
        </w:tc>
        <w:tc>
          <w:tcPr>
            <w:tcW w:w="1418" w:type="dxa"/>
          </w:tcPr>
          <w:p w:rsidR="00000000" w:rsidRDefault="00A03C91">
            <w:pPr>
              <w:ind w:left="108"/>
              <w:rPr>
                <w:b/>
                <w:snapToGrid w:val="0"/>
                <w:lang w:val="en-GB"/>
              </w:rPr>
            </w:pPr>
          </w:p>
        </w:tc>
        <w:tc>
          <w:tcPr>
            <w:tcW w:w="1418" w:type="dxa"/>
          </w:tcPr>
          <w:p w:rsidR="00000000" w:rsidRDefault="00A03C91">
            <w:pPr>
              <w:ind w:left="108"/>
              <w:jc w:val="right"/>
              <w:rPr>
                <w:b/>
                <w:snapToGrid w:val="0"/>
                <w:lang w:val="en-GB"/>
              </w:rPr>
            </w:pPr>
            <w:r>
              <w:rPr>
                <w:b/>
                <w:snapToGrid w:val="0"/>
                <w:lang w:val="en-GB"/>
              </w:rPr>
              <w:t>Exercise</w:t>
            </w:r>
          </w:p>
        </w:tc>
        <w:tc>
          <w:tcPr>
            <w:tcW w:w="1418" w:type="dxa"/>
          </w:tcPr>
          <w:p w:rsidR="00000000" w:rsidRDefault="00A03C91">
            <w:pPr>
              <w:ind w:left="108"/>
              <w:jc w:val="right"/>
              <w:rPr>
                <w:b/>
                <w:snapToGrid w:val="0"/>
                <w:lang w:val="en-GB"/>
              </w:rPr>
            </w:pPr>
            <w:r>
              <w:rPr>
                <w:b/>
                <w:snapToGrid w:val="0"/>
                <w:lang w:val="en-GB"/>
              </w:rPr>
              <w:t>Hurdle</w:t>
            </w:r>
          </w:p>
        </w:tc>
        <w:tc>
          <w:tcPr>
            <w:tcW w:w="1418" w:type="dxa"/>
          </w:tcPr>
          <w:p w:rsidR="00000000" w:rsidRDefault="00A03C91">
            <w:pPr>
              <w:ind w:left="108"/>
              <w:jc w:val="right"/>
              <w:rPr>
                <w:snapToGrid w:val="0"/>
                <w:lang w:val="en-GB"/>
              </w:rPr>
            </w:pPr>
            <w:r>
              <w:rPr>
                <w:snapToGrid w:val="0"/>
                <w:lang w:val="en-GB"/>
              </w:rPr>
              <w:t>over issued</w:t>
            </w:r>
          </w:p>
        </w:tc>
        <w:tc>
          <w:tcPr>
            <w:tcW w:w="1418" w:type="dxa"/>
          </w:tcPr>
          <w:p w:rsidR="00000000" w:rsidRDefault="00A03C91">
            <w:pPr>
              <w:ind w:left="108"/>
              <w:jc w:val="right"/>
              <w:rPr>
                <w:b/>
                <w:snapToGrid w:val="0"/>
                <w:lang w:val="en-GB"/>
              </w:rPr>
            </w:pPr>
            <w:r>
              <w:rPr>
                <w:b/>
                <w:snapToGrid w:val="0"/>
                <w:lang w:val="en-GB"/>
              </w:rPr>
              <w:t>issued</w:t>
            </w:r>
          </w:p>
        </w:tc>
        <w:tc>
          <w:tcPr>
            <w:tcW w:w="1418" w:type="dxa"/>
          </w:tcPr>
          <w:p w:rsidR="00000000" w:rsidRDefault="00A03C91">
            <w:pPr>
              <w:ind w:left="108"/>
              <w:jc w:val="right"/>
              <w:rPr>
                <w:b/>
                <w:snapToGrid w:val="0"/>
                <w:lang w:val="en-GB"/>
              </w:rPr>
            </w:pPr>
            <w:r>
              <w:rPr>
                <w:b/>
                <w:snapToGrid w:val="0"/>
                <w:lang w:val="en-GB"/>
              </w:rPr>
              <w:t>exercised</w:t>
            </w:r>
          </w:p>
        </w:tc>
        <w:tc>
          <w:tcPr>
            <w:tcW w:w="1418" w:type="dxa"/>
          </w:tcPr>
          <w:p w:rsidR="00000000" w:rsidRDefault="00A03C91">
            <w:pPr>
              <w:ind w:left="108"/>
              <w:jc w:val="right"/>
              <w:rPr>
                <w:b/>
                <w:snapToGrid w:val="0"/>
                <w:lang w:val="en-GB"/>
              </w:rPr>
            </w:pPr>
            <w:r>
              <w:rPr>
                <w:b/>
                <w:snapToGrid w:val="0"/>
                <w:lang w:val="en-GB"/>
              </w:rPr>
              <w:t>lapsed</w:t>
            </w:r>
          </w:p>
        </w:tc>
        <w:tc>
          <w:tcPr>
            <w:tcW w:w="1418" w:type="dxa"/>
          </w:tcPr>
          <w:p w:rsidR="00000000" w:rsidRDefault="00A03C91">
            <w:pPr>
              <w:ind w:left="108"/>
              <w:jc w:val="right"/>
              <w:rPr>
                <w:b/>
                <w:snapToGrid w:val="0"/>
                <w:lang w:val="en-GB"/>
              </w:rPr>
            </w:pPr>
            <w:r>
              <w:rPr>
                <w:b/>
                <w:snapToGrid w:val="0"/>
                <w:lang w:val="en-GB"/>
              </w:rPr>
              <w:t>over issued</w:t>
            </w:r>
          </w:p>
        </w:tc>
        <w:tc>
          <w:tcPr>
            <w:tcW w:w="1418" w:type="dxa"/>
          </w:tcPr>
          <w:p w:rsidR="00000000" w:rsidRDefault="00A03C91">
            <w:pPr>
              <w:ind w:left="108"/>
              <w:jc w:val="right"/>
              <w:rPr>
                <w:b/>
                <w:snapToGrid w:val="0"/>
                <w:lang w:val="en-GB"/>
              </w:rPr>
            </w:pPr>
            <w:r>
              <w:rPr>
                <w:b/>
                <w:snapToGrid w:val="0"/>
                <w:lang w:val="en-GB"/>
              </w:rPr>
              <w:t>over issued</w:t>
            </w:r>
          </w:p>
        </w:tc>
      </w:tr>
      <w:tr w:rsidR="00000000">
        <w:tblPrEx>
          <w:tblCellMar>
            <w:top w:w="0" w:type="dxa"/>
            <w:bottom w:w="0" w:type="dxa"/>
          </w:tblCellMar>
        </w:tblPrEx>
        <w:tc>
          <w:tcPr>
            <w:tcW w:w="1418" w:type="dxa"/>
          </w:tcPr>
          <w:p w:rsidR="00000000" w:rsidRDefault="00A03C91">
            <w:pPr>
              <w:ind w:left="108"/>
              <w:rPr>
                <w:b/>
                <w:snapToGrid w:val="0"/>
                <w:lang w:val="en-GB"/>
              </w:rPr>
            </w:pPr>
            <w:r>
              <w:rPr>
                <w:b/>
                <w:snapToGrid w:val="0"/>
                <w:lang w:val="en-GB"/>
              </w:rPr>
              <w:t>Date of</w:t>
            </w:r>
          </w:p>
        </w:tc>
        <w:tc>
          <w:tcPr>
            <w:tcW w:w="1418" w:type="dxa"/>
          </w:tcPr>
          <w:p w:rsidR="00000000" w:rsidRDefault="00A03C91">
            <w:pPr>
              <w:ind w:left="108"/>
              <w:rPr>
                <w:b/>
                <w:snapToGrid w:val="0"/>
                <w:lang w:val="en-GB"/>
              </w:rPr>
            </w:pPr>
            <w:r>
              <w:rPr>
                <w:b/>
                <w:snapToGrid w:val="0"/>
                <w:lang w:val="en-GB"/>
              </w:rPr>
              <w:t>Expiry</w:t>
            </w:r>
          </w:p>
        </w:tc>
        <w:tc>
          <w:tcPr>
            <w:tcW w:w="1418" w:type="dxa"/>
          </w:tcPr>
          <w:p w:rsidR="00000000" w:rsidRDefault="00A03C91">
            <w:pPr>
              <w:ind w:left="108"/>
              <w:jc w:val="right"/>
              <w:rPr>
                <w:b/>
                <w:snapToGrid w:val="0"/>
                <w:lang w:val="en-GB"/>
              </w:rPr>
            </w:pPr>
            <w:r>
              <w:rPr>
                <w:b/>
                <w:snapToGrid w:val="0"/>
                <w:lang w:val="en-GB"/>
              </w:rPr>
              <w:t>price</w:t>
            </w:r>
          </w:p>
        </w:tc>
        <w:tc>
          <w:tcPr>
            <w:tcW w:w="1418" w:type="dxa"/>
          </w:tcPr>
          <w:p w:rsidR="00000000" w:rsidRDefault="00A03C91">
            <w:pPr>
              <w:ind w:left="108"/>
              <w:jc w:val="right"/>
              <w:rPr>
                <w:b/>
                <w:snapToGrid w:val="0"/>
                <w:lang w:val="en-GB"/>
              </w:rPr>
            </w:pPr>
            <w:r>
              <w:rPr>
                <w:b/>
                <w:snapToGrid w:val="0"/>
                <w:lang w:val="en-GB"/>
              </w:rPr>
              <w:t>conditions</w:t>
            </w:r>
          </w:p>
        </w:tc>
        <w:tc>
          <w:tcPr>
            <w:tcW w:w="1418" w:type="dxa"/>
          </w:tcPr>
          <w:p w:rsidR="00000000" w:rsidRDefault="00A03C91">
            <w:pPr>
              <w:ind w:left="108"/>
              <w:jc w:val="right"/>
              <w:rPr>
                <w:snapToGrid w:val="0"/>
                <w:lang w:val="en-GB"/>
              </w:rPr>
            </w:pPr>
            <w:r>
              <w:rPr>
                <w:snapToGrid w:val="0"/>
                <w:lang w:val="en-GB"/>
              </w:rPr>
              <w:t>shares at</w:t>
            </w:r>
          </w:p>
        </w:tc>
        <w:tc>
          <w:tcPr>
            <w:tcW w:w="1418" w:type="dxa"/>
          </w:tcPr>
          <w:p w:rsidR="00000000" w:rsidRDefault="00A03C91">
            <w:pPr>
              <w:ind w:left="108"/>
              <w:jc w:val="right"/>
              <w:rPr>
                <w:b/>
                <w:snapToGrid w:val="0"/>
                <w:lang w:val="en-GB"/>
              </w:rPr>
            </w:pPr>
            <w:r>
              <w:rPr>
                <w:b/>
                <w:snapToGrid w:val="0"/>
                <w:lang w:val="en-GB"/>
              </w:rPr>
              <w:t>during</w:t>
            </w:r>
          </w:p>
        </w:tc>
        <w:tc>
          <w:tcPr>
            <w:tcW w:w="1418" w:type="dxa"/>
          </w:tcPr>
          <w:p w:rsidR="00000000" w:rsidRDefault="00A03C91">
            <w:pPr>
              <w:ind w:left="108"/>
              <w:jc w:val="right"/>
              <w:rPr>
                <w:b/>
                <w:snapToGrid w:val="0"/>
                <w:lang w:val="en-GB"/>
              </w:rPr>
            </w:pPr>
            <w:r>
              <w:rPr>
                <w:b/>
                <w:snapToGrid w:val="0"/>
                <w:lang w:val="en-GB"/>
              </w:rPr>
              <w:t>during</w:t>
            </w:r>
          </w:p>
        </w:tc>
        <w:tc>
          <w:tcPr>
            <w:tcW w:w="1418" w:type="dxa"/>
          </w:tcPr>
          <w:p w:rsidR="00000000" w:rsidRDefault="00A03C91">
            <w:pPr>
              <w:ind w:left="108"/>
              <w:jc w:val="right"/>
              <w:rPr>
                <w:b/>
                <w:snapToGrid w:val="0"/>
                <w:lang w:val="en-GB"/>
              </w:rPr>
            </w:pPr>
            <w:r>
              <w:rPr>
                <w:b/>
                <w:snapToGrid w:val="0"/>
                <w:lang w:val="en-GB"/>
              </w:rPr>
              <w:t>during</w:t>
            </w:r>
          </w:p>
        </w:tc>
        <w:tc>
          <w:tcPr>
            <w:tcW w:w="1418" w:type="dxa"/>
          </w:tcPr>
          <w:p w:rsidR="00000000" w:rsidRDefault="00A03C91">
            <w:pPr>
              <w:ind w:left="108"/>
              <w:jc w:val="right"/>
              <w:rPr>
                <w:b/>
                <w:snapToGrid w:val="0"/>
                <w:lang w:val="en-GB"/>
              </w:rPr>
            </w:pPr>
            <w:r>
              <w:rPr>
                <w:b/>
                <w:snapToGrid w:val="0"/>
                <w:lang w:val="en-GB"/>
              </w:rPr>
              <w:t>sha</w:t>
            </w:r>
            <w:r>
              <w:rPr>
                <w:b/>
                <w:snapToGrid w:val="0"/>
                <w:lang w:val="en-GB"/>
              </w:rPr>
              <w:t>res at</w:t>
            </w:r>
          </w:p>
        </w:tc>
        <w:tc>
          <w:tcPr>
            <w:tcW w:w="1418" w:type="dxa"/>
          </w:tcPr>
          <w:p w:rsidR="00000000" w:rsidRDefault="00A03C91">
            <w:pPr>
              <w:ind w:left="108"/>
              <w:jc w:val="right"/>
              <w:rPr>
                <w:b/>
                <w:snapToGrid w:val="0"/>
                <w:lang w:val="en-GB"/>
              </w:rPr>
            </w:pPr>
            <w:r>
              <w:rPr>
                <w:b/>
                <w:snapToGrid w:val="0"/>
                <w:lang w:val="en-GB"/>
              </w:rPr>
              <w:t>shares at</w:t>
            </w:r>
          </w:p>
        </w:tc>
      </w:tr>
      <w:tr w:rsidR="00000000">
        <w:tblPrEx>
          <w:tblCellMar>
            <w:top w:w="0" w:type="dxa"/>
            <w:bottom w:w="0" w:type="dxa"/>
          </w:tblCellMar>
        </w:tblPrEx>
        <w:trPr>
          <w:hidden/>
        </w:trPr>
        <w:tc>
          <w:tcPr>
            <w:tcW w:w="1418"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grant</w:t>
            </w:r>
          </w:p>
        </w:tc>
        <w:tc>
          <w:tcPr>
            <w:tcW w:w="1418" w:type="dxa"/>
            <w:tcBorders>
              <w:bottom w:val="single" w:sz="18" w:space="0" w:color="auto"/>
            </w:tcBorders>
          </w:tcPr>
          <w:p w:rsidR="00000000" w:rsidRDefault="00A03C91">
            <w:pPr>
              <w:ind w:left="108"/>
              <w:rPr>
                <w:b/>
                <w:snapToGrid w:val="0"/>
                <w:lang w:val="en-GB"/>
              </w:rPr>
            </w:pPr>
            <w:r>
              <w:rPr>
                <w:b/>
                <w:snapToGrid w:val="0"/>
                <w:lang w:val="en-GB"/>
              </w:rPr>
              <w:t>date</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(see page 43)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28 July 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period</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period</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period</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27 July 2003</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27 July 2003</w:t>
            </w:r>
          </w:p>
        </w:tc>
      </w:tr>
      <w:tr w:rsidR="00000000">
        <w:tblPrEx>
          <w:tblCellMar>
            <w:top w:w="0" w:type="dxa"/>
            <w:bottom w:w="0" w:type="dxa"/>
          </w:tblCellMar>
        </w:tblPrEx>
        <w:tc>
          <w:tcPr>
            <w:tcW w:w="1418" w:type="dxa"/>
          </w:tcPr>
          <w:p w:rsidR="00000000" w:rsidRDefault="00A03C91">
            <w:pPr>
              <w:ind w:left="108"/>
              <w:rPr>
                <w:snapToGrid w:val="0"/>
                <w:lang w:val="en-GB"/>
              </w:rPr>
            </w:pPr>
          </w:p>
        </w:tc>
        <w:tc>
          <w:tcPr>
            <w:tcW w:w="1418"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r>
      <w:tr w:rsidR="00000000">
        <w:tblPrEx>
          <w:tblCellMar>
            <w:top w:w="0" w:type="dxa"/>
            <w:bottom w:w="0" w:type="dxa"/>
          </w:tblCellMar>
        </w:tblPrEx>
        <w:tc>
          <w:tcPr>
            <w:tcW w:w="1418" w:type="dxa"/>
          </w:tcPr>
          <w:p w:rsidR="00000000" w:rsidRDefault="00A03C91">
            <w:pPr>
              <w:ind w:left="108"/>
              <w:rPr>
                <w:snapToGrid w:val="0"/>
                <w:lang w:val="en-GB"/>
              </w:rPr>
            </w:pPr>
            <w:r>
              <w:rPr>
                <w:snapToGrid w:val="0"/>
                <w:lang w:val="en-GB"/>
              </w:rPr>
              <w:t>Jul 99</w:t>
            </w:r>
          </w:p>
        </w:tc>
        <w:tc>
          <w:tcPr>
            <w:tcW w:w="1418" w:type="dxa"/>
          </w:tcPr>
          <w:p w:rsidR="00000000" w:rsidRDefault="00A03C91">
            <w:pPr>
              <w:ind w:left="108"/>
              <w:rPr>
                <w:snapToGrid w:val="0"/>
                <w:lang w:val="en-GB"/>
              </w:rPr>
            </w:pPr>
            <w:r>
              <w:rPr>
                <w:snapToGrid w:val="0"/>
                <w:lang w:val="en-GB"/>
              </w:rPr>
              <w:t>Oct 05</w:t>
            </w:r>
          </w:p>
        </w:tc>
        <w:tc>
          <w:tcPr>
            <w:tcW w:w="1418" w:type="dxa"/>
          </w:tcPr>
          <w:p w:rsidR="00000000" w:rsidRDefault="00A03C91">
            <w:pPr>
              <w:ind w:left="108"/>
              <w:jc w:val="right"/>
              <w:rPr>
                <w:snapToGrid w:val="0"/>
                <w:lang w:val="en-GB"/>
              </w:rPr>
            </w:pPr>
            <w:r>
              <w:rPr>
                <w:snapToGrid w:val="0"/>
                <w:lang w:val="en-GB"/>
              </w:rPr>
              <w:t>4.50</w:t>
            </w:r>
          </w:p>
        </w:tc>
        <w:tc>
          <w:tcPr>
            <w:tcW w:w="1418" w:type="dxa"/>
          </w:tcPr>
          <w:p w:rsidR="00000000" w:rsidRDefault="00A03C91">
            <w:pPr>
              <w:ind w:left="108"/>
              <w:jc w:val="center"/>
              <w:rPr>
                <w:snapToGrid w:val="0"/>
                <w:lang w:val="en-GB"/>
              </w:rPr>
            </w:pPr>
            <w:r>
              <w:rPr>
                <w:snapToGrid w:val="0"/>
                <w:lang w:val="en-GB"/>
              </w:rPr>
              <w:t>1</w:t>
            </w:r>
          </w:p>
        </w:tc>
        <w:tc>
          <w:tcPr>
            <w:tcW w:w="1418" w:type="dxa"/>
          </w:tcPr>
          <w:p w:rsidR="00000000" w:rsidRDefault="00A03C91">
            <w:pPr>
              <w:ind w:left="108"/>
              <w:jc w:val="right"/>
              <w:rPr>
                <w:snapToGrid w:val="0"/>
                <w:lang w:val="en-GB"/>
              </w:rPr>
            </w:pPr>
            <w:r>
              <w:rPr>
                <w:snapToGrid w:val="0"/>
                <w:lang w:val="en-GB"/>
              </w:rPr>
              <w:t>66,000</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b/>
                <w:snapToGrid w:val="0"/>
                <w:lang w:val="en-GB"/>
              </w:rPr>
            </w:pPr>
            <w:r>
              <w:rPr>
                <w:b/>
                <w:snapToGrid w:val="0"/>
                <w:lang w:val="en-GB"/>
              </w:rPr>
              <w:t>66,000</w:t>
            </w:r>
          </w:p>
        </w:tc>
        <w:tc>
          <w:tcPr>
            <w:tcW w:w="1418" w:type="dxa"/>
          </w:tcPr>
          <w:p w:rsidR="00000000" w:rsidRDefault="00A03C91">
            <w:pPr>
              <w:ind w:left="108"/>
              <w:jc w:val="right"/>
              <w:rPr>
                <w:b/>
                <w:snapToGrid w:val="0"/>
                <w:lang w:val="en-GB"/>
              </w:rPr>
            </w:pPr>
            <w:r>
              <w:rPr>
                <w:b/>
                <w:snapToGrid w:val="0"/>
                <w:lang w:val="en-GB"/>
              </w:rPr>
              <w:t>66,000</w:t>
            </w:r>
          </w:p>
        </w:tc>
      </w:tr>
      <w:tr w:rsidR="00000000">
        <w:tblPrEx>
          <w:tblCellMar>
            <w:top w:w="0" w:type="dxa"/>
            <w:bottom w:w="0" w:type="dxa"/>
          </w:tblCellMar>
        </w:tblPrEx>
        <w:tc>
          <w:tcPr>
            <w:tcW w:w="1418" w:type="dxa"/>
          </w:tcPr>
          <w:p w:rsidR="00000000" w:rsidRDefault="00A03C91">
            <w:pPr>
              <w:ind w:left="108"/>
              <w:rPr>
                <w:snapToGrid w:val="0"/>
                <w:lang w:val="en-GB"/>
              </w:rPr>
            </w:pPr>
            <w:r>
              <w:rPr>
                <w:snapToGrid w:val="0"/>
                <w:lang w:val="en-GB"/>
              </w:rPr>
              <w:t>Jul 99</w:t>
            </w:r>
          </w:p>
        </w:tc>
        <w:tc>
          <w:tcPr>
            <w:tcW w:w="1418" w:type="dxa"/>
          </w:tcPr>
          <w:p w:rsidR="00000000" w:rsidRDefault="00A03C91">
            <w:pPr>
              <w:ind w:left="108"/>
              <w:rPr>
                <w:snapToGrid w:val="0"/>
                <w:lang w:val="en-GB"/>
              </w:rPr>
            </w:pPr>
            <w:r>
              <w:rPr>
                <w:snapToGrid w:val="0"/>
                <w:lang w:val="en-GB"/>
              </w:rPr>
              <w:t>Oct 06</w:t>
            </w:r>
          </w:p>
        </w:tc>
        <w:tc>
          <w:tcPr>
            <w:tcW w:w="1418" w:type="dxa"/>
          </w:tcPr>
          <w:p w:rsidR="00000000" w:rsidRDefault="00A03C91">
            <w:pPr>
              <w:ind w:left="108"/>
              <w:jc w:val="right"/>
              <w:rPr>
                <w:snapToGrid w:val="0"/>
                <w:lang w:val="en-GB"/>
              </w:rPr>
            </w:pPr>
            <w:r>
              <w:rPr>
                <w:snapToGrid w:val="0"/>
                <w:lang w:val="en-GB"/>
              </w:rPr>
              <w:t>4.50</w:t>
            </w:r>
          </w:p>
        </w:tc>
        <w:tc>
          <w:tcPr>
            <w:tcW w:w="1418" w:type="dxa"/>
          </w:tcPr>
          <w:p w:rsidR="00000000" w:rsidRDefault="00A03C91">
            <w:pPr>
              <w:ind w:left="108"/>
              <w:jc w:val="center"/>
              <w:rPr>
                <w:snapToGrid w:val="0"/>
                <w:lang w:val="en-GB"/>
              </w:rPr>
            </w:pPr>
            <w:r>
              <w:rPr>
                <w:snapToGrid w:val="0"/>
                <w:lang w:val="en-GB"/>
              </w:rPr>
              <w:t>1</w:t>
            </w:r>
          </w:p>
        </w:tc>
        <w:tc>
          <w:tcPr>
            <w:tcW w:w="1418" w:type="dxa"/>
          </w:tcPr>
          <w:p w:rsidR="00000000" w:rsidRDefault="00A03C91">
            <w:pPr>
              <w:ind w:left="108"/>
              <w:jc w:val="right"/>
              <w:rPr>
                <w:snapToGrid w:val="0"/>
                <w:lang w:val="en-GB"/>
              </w:rPr>
            </w:pPr>
            <w:r>
              <w:rPr>
                <w:snapToGrid w:val="0"/>
                <w:lang w:val="en-GB"/>
              </w:rPr>
              <w:t>66,000</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b/>
                <w:snapToGrid w:val="0"/>
                <w:lang w:val="en-GB"/>
              </w:rPr>
            </w:pPr>
            <w:r>
              <w:rPr>
                <w:b/>
                <w:snapToGrid w:val="0"/>
                <w:lang w:val="en-GB"/>
              </w:rPr>
              <w:t>66,000</w:t>
            </w:r>
          </w:p>
        </w:tc>
        <w:tc>
          <w:tcPr>
            <w:tcW w:w="1418" w:type="dxa"/>
          </w:tcPr>
          <w:p w:rsidR="00000000" w:rsidRDefault="00A03C91">
            <w:pPr>
              <w:ind w:left="108"/>
              <w:jc w:val="right"/>
              <w:rPr>
                <w:b/>
                <w:snapToGrid w:val="0"/>
                <w:lang w:val="en-GB"/>
              </w:rPr>
            </w:pPr>
            <w:r>
              <w:rPr>
                <w:b/>
                <w:snapToGrid w:val="0"/>
                <w:lang w:val="en-GB"/>
              </w:rPr>
              <w:t>66,000</w:t>
            </w:r>
          </w:p>
        </w:tc>
      </w:tr>
      <w:tr w:rsidR="00000000">
        <w:tblPrEx>
          <w:tblCellMar>
            <w:top w:w="0" w:type="dxa"/>
            <w:bottom w:w="0" w:type="dxa"/>
          </w:tblCellMar>
        </w:tblPrEx>
        <w:tc>
          <w:tcPr>
            <w:tcW w:w="1418" w:type="dxa"/>
          </w:tcPr>
          <w:p w:rsidR="00000000" w:rsidRDefault="00A03C91">
            <w:pPr>
              <w:ind w:left="108"/>
              <w:rPr>
                <w:snapToGrid w:val="0"/>
                <w:lang w:val="en-GB"/>
              </w:rPr>
            </w:pPr>
            <w:r>
              <w:rPr>
                <w:snapToGrid w:val="0"/>
                <w:lang w:val="en-GB"/>
              </w:rPr>
              <w:t>Jul 99</w:t>
            </w:r>
          </w:p>
        </w:tc>
        <w:tc>
          <w:tcPr>
            <w:tcW w:w="1418" w:type="dxa"/>
          </w:tcPr>
          <w:p w:rsidR="00000000" w:rsidRDefault="00A03C91">
            <w:pPr>
              <w:ind w:left="108"/>
              <w:rPr>
                <w:snapToGrid w:val="0"/>
                <w:lang w:val="en-GB"/>
              </w:rPr>
            </w:pPr>
            <w:r>
              <w:rPr>
                <w:snapToGrid w:val="0"/>
                <w:lang w:val="en-GB"/>
              </w:rPr>
              <w:t>Oct 07</w:t>
            </w:r>
          </w:p>
        </w:tc>
        <w:tc>
          <w:tcPr>
            <w:tcW w:w="1418" w:type="dxa"/>
          </w:tcPr>
          <w:p w:rsidR="00000000" w:rsidRDefault="00A03C91">
            <w:pPr>
              <w:ind w:left="108"/>
              <w:jc w:val="right"/>
              <w:rPr>
                <w:snapToGrid w:val="0"/>
                <w:lang w:val="en-GB"/>
              </w:rPr>
            </w:pPr>
            <w:r>
              <w:rPr>
                <w:snapToGrid w:val="0"/>
                <w:lang w:val="en-GB"/>
              </w:rPr>
              <w:t>4.50</w:t>
            </w:r>
          </w:p>
        </w:tc>
        <w:tc>
          <w:tcPr>
            <w:tcW w:w="1418" w:type="dxa"/>
          </w:tcPr>
          <w:p w:rsidR="00000000" w:rsidRDefault="00A03C91">
            <w:pPr>
              <w:ind w:left="108"/>
              <w:jc w:val="center"/>
              <w:rPr>
                <w:snapToGrid w:val="0"/>
                <w:lang w:val="en-GB"/>
              </w:rPr>
            </w:pPr>
            <w:r>
              <w:rPr>
                <w:snapToGrid w:val="0"/>
                <w:lang w:val="en-GB"/>
              </w:rPr>
              <w:t>1</w:t>
            </w:r>
          </w:p>
        </w:tc>
        <w:tc>
          <w:tcPr>
            <w:tcW w:w="1418" w:type="dxa"/>
          </w:tcPr>
          <w:p w:rsidR="00000000" w:rsidRDefault="00A03C91">
            <w:pPr>
              <w:ind w:left="108"/>
              <w:jc w:val="right"/>
              <w:rPr>
                <w:snapToGrid w:val="0"/>
                <w:lang w:val="en-GB"/>
              </w:rPr>
            </w:pPr>
            <w:r>
              <w:rPr>
                <w:snapToGrid w:val="0"/>
                <w:lang w:val="en-GB"/>
              </w:rPr>
              <w:t>2</w:t>
            </w:r>
            <w:r>
              <w:rPr>
                <w:snapToGrid w:val="0"/>
                <w:lang w:val="en-GB"/>
              </w:rPr>
              <w:t>04,000</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119,000</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b/>
                <w:snapToGrid w:val="0"/>
                <w:lang w:val="en-GB"/>
              </w:rPr>
            </w:pPr>
            <w:r>
              <w:rPr>
                <w:b/>
                <w:snapToGrid w:val="0"/>
                <w:lang w:val="en-GB"/>
              </w:rPr>
              <w:t>85,000</w:t>
            </w:r>
          </w:p>
        </w:tc>
        <w:tc>
          <w:tcPr>
            <w:tcW w:w="1418" w:type="dxa"/>
          </w:tcPr>
          <w:p w:rsidR="00000000" w:rsidRDefault="00A03C91">
            <w:pPr>
              <w:ind w:left="108"/>
              <w:jc w:val="right"/>
              <w:rPr>
                <w:b/>
                <w:snapToGrid w:val="0"/>
                <w:lang w:val="en-GB"/>
              </w:rPr>
            </w:pPr>
            <w:r>
              <w:rPr>
                <w:b/>
                <w:snapToGrid w:val="0"/>
                <w:lang w:val="en-GB"/>
              </w:rPr>
              <w:t>85,000</w:t>
            </w:r>
          </w:p>
        </w:tc>
      </w:tr>
      <w:tr w:rsidR="00000000">
        <w:tblPrEx>
          <w:tblCellMar>
            <w:top w:w="0" w:type="dxa"/>
            <w:bottom w:w="0" w:type="dxa"/>
          </w:tblCellMar>
        </w:tblPrEx>
        <w:tc>
          <w:tcPr>
            <w:tcW w:w="1418" w:type="dxa"/>
          </w:tcPr>
          <w:p w:rsidR="00000000" w:rsidRDefault="00A03C91">
            <w:pPr>
              <w:ind w:left="108"/>
              <w:rPr>
                <w:snapToGrid w:val="0"/>
                <w:lang w:val="en-GB"/>
              </w:rPr>
            </w:pPr>
            <w:r>
              <w:rPr>
                <w:snapToGrid w:val="0"/>
                <w:lang w:val="en-GB"/>
              </w:rPr>
              <w:t>Nov 99</w:t>
            </w:r>
          </w:p>
        </w:tc>
        <w:tc>
          <w:tcPr>
            <w:tcW w:w="1418" w:type="dxa"/>
          </w:tcPr>
          <w:p w:rsidR="00000000" w:rsidRDefault="00A03C91">
            <w:pPr>
              <w:ind w:left="108"/>
              <w:rPr>
                <w:snapToGrid w:val="0"/>
                <w:lang w:val="en-GB"/>
              </w:rPr>
            </w:pPr>
            <w:r>
              <w:rPr>
                <w:snapToGrid w:val="0"/>
                <w:lang w:val="en-GB"/>
              </w:rPr>
              <w:t>Nov 06</w:t>
            </w:r>
          </w:p>
        </w:tc>
        <w:tc>
          <w:tcPr>
            <w:tcW w:w="1418" w:type="dxa"/>
          </w:tcPr>
          <w:p w:rsidR="00000000" w:rsidRDefault="00A03C91">
            <w:pPr>
              <w:ind w:left="108"/>
              <w:jc w:val="right"/>
              <w:rPr>
                <w:snapToGrid w:val="0"/>
                <w:lang w:val="en-GB"/>
              </w:rPr>
            </w:pPr>
            <w:r>
              <w:rPr>
                <w:snapToGrid w:val="0"/>
                <w:lang w:val="en-GB"/>
              </w:rPr>
              <w:t>8.25</w:t>
            </w:r>
          </w:p>
        </w:tc>
        <w:tc>
          <w:tcPr>
            <w:tcW w:w="1418" w:type="dxa"/>
          </w:tcPr>
          <w:p w:rsidR="00000000" w:rsidRDefault="00A03C91">
            <w:pPr>
              <w:ind w:left="108"/>
              <w:jc w:val="center"/>
              <w:rPr>
                <w:snapToGrid w:val="0"/>
                <w:lang w:val="en-GB"/>
              </w:rPr>
            </w:pPr>
            <w:r>
              <w:rPr>
                <w:snapToGrid w:val="0"/>
                <w:lang w:val="en-GB"/>
              </w:rPr>
              <w:t>2</w:t>
            </w:r>
          </w:p>
        </w:tc>
        <w:tc>
          <w:tcPr>
            <w:tcW w:w="1418" w:type="dxa"/>
          </w:tcPr>
          <w:p w:rsidR="00000000" w:rsidRDefault="00A03C91">
            <w:pPr>
              <w:ind w:left="108"/>
              <w:jc w:val="right"/>
              <w:rPr>
                <w:snapToGrid w:val="0"/>
                <w:lang w:val="en-GB"/>
              </w:rPr>
            </w:pPr>
            <w:r>
              <w:rPr>
                <w:snapToGrid w:val="0"/>
                <w:lang w:val="en-GB"/>
              </w:rPr>
              <w:t>1,086,000</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136,000</w:t>
            </w:r>
          </w:p>
        </w:tc>
        <w:tc>
          <w:tcPr>
            <w:tcW w:w="1418" w:type="dxa"/>
          </w:tcPr>
          <w:p w:rsidR="00000000" w:rsidRDefault="00A03C91">
            <w:pPr>
              <w:ind w:left="108"/>
              <w:jc w:val="right"/>
              <w:rPr>
                <w:b/>
                <w:snapToGrid w:val="0"/>
                <w:lang w:val="en-GB"/>
              </w:rPr>
            </w:pPr>
            <w:r>
              <w:rPr>
                <w:b/>
                <w:snapToGrid w:val="0"/>
                <w:lang w:val="en-GB"/>
              </w:rPr>
              <w:t>950,000</w:t>
            </w:r>
          </w:p>
        </w:tc>
        <w:tc>
          <w:tcPr>
            <w:tcW w:w="1418" w:type="dxa"/>
          </w:tcPr>
          <w:p w:rsidR="00000000" w:rsidRDefault="00A03C91">
            <w:pPr>
              <w:ind w:left="108"/>
              <w:jc w:val="right"/>
              <w:rPr>
                <w:b/>
                <w:snapToGrid w:val="0"/>
                <w:lang w:val="en-GB"/>
              </w:rPr>
            </w:pPr>
            <w:r>
              <w:rPr>
                <w:b/>
                <w:snapToGrid w:val="0"/>
                <w:lang w:val="en-GB"/>
              </w:rPr>
              <w:t>NIL</w:t>
            </w:r>
          </w:p>
        </w:tc>
      </w:tr>
      <w:tr w:rsidR="00000000">
        <w:tblPrEx>
          <w:tblCellMar>
            <w:top w:w="0" w:type="dxa"/>
            <w:bottom w:w="0" w:type="dxa"/>
          </w:tblCellMar>
        </w:tblPrEx>
        <w:tc>
          <w:tcPr>
            <w:tcW w:w="1418" w:type="dxa"/>
          </w:tcPr>
          <w:p w:rsidR="00000000" w:rsidRDefault="00A03C91">
            <w:pPr>
              <w:ind w:left="108"/>
              <w:rPr>
                <w:snapToGrid w:val="0"/>
                <w:lang w:val="en-GB"/>
              </w:rPr>
            </w:pPr>
            <w:r>
              <w:rPr>
                <w:snapToGrid w:val="0"/>
                <w:lang w:val="en-GB"/>
              </w:rPr>
              <w:t>May 00</w:t>
            </w:r>
          </w:p>
        </w:tc>
        <w:tc>
          <w:tcPr>
            <w:tcW w:w="1418" w:type="dxa"/>
          </w:tcPr>
          <w:p w:rsidR="00000000" w:rsidRDefault="00A03C91">
            <w:pPr>
              <w:ind w:left="108"/>
              <w:rPr>
                <w:snapToGrid w:val="0"/>
                <w:lang w:val="en-GB"/>
              </w:rPr>
            </w:pPr>
            <w:r>
              <w:rPr>
                <w:snapToGrid w:val="0"/>
                <w:lang w:val="en-GB"/>
              </w:rPr>
              <w:t>Oct 06</w:t>
            </w:r>
          </w:p>
        </w:tc>
        <w:tc>
          <w:tcPr>
            <w:tcW w:w="1418" w:type="dxa"/>
          </w:tcPr>
          <w:p w:rsidR="00000000" w:rsidRDefault="00A03C91">
            <w:pPr>
              <w:ind w:left="108"/>
              <w:jc w:val="right"/>
              <w:rPr>
                <w:snapToGrid w:val="0"/>
                <w:lang w:val="en-GB"/>
              </w:rPr>
            </w:pPr>
            <w:r>
              <w:rPr>
                <w:snapToGrid w:val="0"/>
                <w:lang w:val="en-GB"/>
              </w:rPr>
              <w:t>4.50</w:t>
            </w:r>
          </w:p>
        </w:tc>
        <w:tc>
          <w:tcPr>
            <w:tcW w:w="1418" w:type="dxa"/>
          </w:tcPr>
          <w:p w:rsidR="00000000" w:rsidRDefault="00A03C91">
            <w:pPr>
              <w:ind w:left="108"/>
              <w:jc w:val="center"/>
              <w:rPr>
                <w:snapToGrid w:val="0"/>
                <w:lang w:val="en-GB"/>
              </w:rPr>
            </w:pPr>
            <w:r>
              <w:rPr>
                <w:snapToGrid w:val="0"/>
                <w:lang w:val="en-GB"/>
              </w:rPr>
              <w:t>3</w:t>
            </w:r>
          </w:p>
        </w:tc>
        <w:tc>
          <w:tcPr>
            <w:tcW w:w="1418" w:type="dxa"/>
          </w:tcPr>
          <w:p w:rsidR="00000000" w:rsidRDefault="00A03C91">
            <w:pPr>
              <w:ind w:left="108"/>
              <w:jc w:val="right"/>
              <w:rPr>
                <w:snapToGrid w:val="0"/>
                <w:lang w:val="en-GB"/>
              </w:rPr>
            </w:pPr>
            <w:r>
              <w:rPr>
                <w:snapToGrid w:val="0"/>
                <w:lang w:val="en-GB"/>
              </w:rPr>
              <w:t>96,000</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b/>
                <w:snapToGrid w:val="0"/>
                <w:lang w:val="en-GB"/>
              </w:rPr>
            </w:pPr>
            <w:r>
              <w:rPr>
                <w:b/>
                <w:snapToGrid w:val="0"/>
                <w:lang w:val="en-GB"/>
              </w:rPr>
              <w:t>96,000</w:t>
            </w:r>
          </w:p>
        </w:tc>
        <w:tc>
          <w:tcPr>
            <w:tcW w:w="1418" w:type="dxa"/>
          </w:tcPr>
          <w:p w:rsidR="00000000" w:rsidRDefault="00A03C91">
            <w:pPr>
              <w:ind w:left="108"/>
              <w:jc w:val="right"/>
              <w:rPr>
                <w:b/>
                <w:snapToGrid w:val="0"/>
                <w:lang w:val="en-GB"/>
              </w:rPr>
            </w:pPr>
            <w:r>
              <w:rPr>
                <w:b/>
                <w:snapToGrid w:val="0"/>
                <w:lang w:val="en-GB"/>
              </w:rPr>
              <w:t>NIL</w:t>
            </w:r>
          </w:p>
        </w:tc>
      </w:tr>
      <w:tr w:rsidR="00000000">
        <w:tblPrEx>
          <w:tblCellMar>
            <w:top w:w="0" w:type="dxa"/>
            <w:bottom w:w="0" w:type="dxa"/>
          </w:tblCellMar>
        </w:tblPrEx>
        <w:tc>
          <w:tcPr>
            <w:tcW w:w="1418" w:type="dxa"/>
          </w:tcPr>
          <w:p w:rsidR="00000000" w:rsidRDefault="00A03C91">
            <w:pPr>
              <w:ind w:left="108"/>
              <w:rPr>
                <w:snapToGrid w:val="0"/>
                <w:lang w:val="en-GB"/>
              </w:rPr>
            </w:pPr>
            <w:r>
              <w:rPr>
                <w:snapToGrid w:val="0"/>
                <w:lang w:val="en-GB"/>
              </w:rPr>
              <w:t>May 00</w:t>
            </w:r>
          </w:p>
        </w:tc>
        <w:tc>
          <w:tcPr>
            <w:tcW w:w="1418" w:type="dxa"/>
          </w:tcPr>
          <w:p w:rsidR="00000000" w:rsidRDefault="00A03C91">
            <w:pPr>
              <w:ind w:left="108"/>
              <w:rPr>
                <w:snapToGrid w:val="0"/>
                <w:lang w:val="en-GB"/>
              </w:rPr>
            </w:pPr>
            <w:r>
              <w:rPr>
                <w:snapToGrid w:val="0"/>
                <w:lang w:val="en-GB"/>
              </w:rPr>
              <w:t>Oct 07</w:t>
            </w:r>
          </w:p>
        </w:tc>
        <w:tc>
          <w:tcPr>
            <w:tcW w:w="1418" w:type="dxa"/>
          </w:tcPr>
          <w:p w:rsidR="00000000" w:rsidRDefault="00A03C91">
            <w:pPr>
              <w:ind w:left="108"/>
              <w:jc w:val="right"/>
              <w:rPr>
                <w:snapToGrid w:val="0"/>
                <w:lang w:val="en-GB"/>
              </w:rPr>
            </w:pPr>
            <w:r>
              <w:rPr>
                <w:snapToGrid w:val="0"/>
                <w:lang w:val="en-GB"/>
              </w:rPr>
              <w:t>4.50</w:t>
            </w:r>
          </w:p>
        </w:tc>
        <w:tc>
          <w:tcPr>
            <w:tcW w:w="1418" w:type="dxa"/>
          </w:tcPr>
          <w:p w:rsidR="00000000" w:rsidRDefault="00A03C91">
            <w:pPr>
              <w:ind w:left="108"/>
              <w:jc w:val="center"/>
              <w:rPr>
                <w:snapToGrid w:val="0"/>
                <w:lang w:val="en-GB"/>
              </w:rPr>
            </w:pPr>
            <w:r>
              <w:rPr>
                <w:snapToGrid w:val="0"/>
                <w:lang w:val="en-GB"/>
              </w:rPr>
              <w:t>3</w:t>
            </w:r>
          </w:p>
        </w:tc>
        <w:tc>
          <w:tcPr>
            <w:tcW w:w="1418" w:type="dxa"/>
          </w:tcPr>
          <w:p w:rsidR="00000000" w:rsidRDefault="00A03C91">
            <w:pPr>
              <w:ind w:left="108"/>
              <w:jc w:val="right"/>
              <w:rPr>
                <w:snapToGrid w:val="0"/>
                <w:lang w:val="en-GB"/>
              </w:rPr>
            </w:pPr>
            <w:r>
              <w:rPr>
                <w:snapToGrid w:val="0"/>
                <w:lang w:val="en-GB"/>
              </w:rPr>
              <w:t>96,000</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b/>
                <w:snapToGrid w:val="0"/>
                <w:lang w:val="en-GB"/>
              </w:rPr>
            </w:pPr>
            <w:r>
              <w:rPr>
                <w:b/>
                <w:snapToGrid w:val="0"/>
                <w:lang w:val="en-GB"/>
              </w:rPr>
              <w:t>96,000</w:t>
            </w:r>
          </w:p>
        </w:tc>
        <w:tc>
          <w:tcPr>
            <w:tcW w:w="1418" w:type="dxa"/>
          </w:tcPr>
          <w:p w:rsidR="00000000" w:rsidRDefault="00A03C91">
            <w:pPr>
              <w:ind w:left="108"/>
              <w:jc w:val="right"/>
              <w:rPr>
                <w:b/>
                <w:snapToGrid w:val="0"/>
                <w:lang w:val="en-GB"/>
              </w:rPr>
            </w:pPr>
            <w:r>
              <w:rPr>
                <w:b/>
                <w:snapToGrid w:val="0"/>
                <w:lang w:val="en-GB"/>
              </w:rPr>
              <w:t>NIL</w:t>
            </w:r>
          </w:p>
        </w:tc>
      </w:tr>
      <w:tr w:rsidR="00000000">
        <w:tblPrEx>
          <w:tblCellMar>
            <w:top w:w="0" w:type="dxa"/>
            <w:bottom w:w="0" w:type="dxa"/>
          </w:tblCellMar>
        </w:tblPrEx>
        <w:tc>
          <w:tcPr>
            <w:tcW w:w="1418" w:type="dxa"/>
          </w:tcPr>
          <w:p w:rsidR="00000000" w:rsidRDefault="00A03C91">
            <w:pPr>
              <w:ind w:left="108"/>
              <w:rPr>
                <w:snapToGrid w:val="0"/>
                <w:lang w:val="en-GB"/>
              </w:rPr>
            </w:pPr>
            <w:r>
              <w:rPr>
                <w:snapToGrid w:val="0"/>
                <w:lang w:val="en-GB"/>
              </w:rPr>
              <w:t>May 00</w:t>
            </w:r>
          </w:p>
        </w:tc>
        <w:tc>
          <w:tcPr>
            <w:tcW w:w="1418" w:type="dxa"/>
          </w:tcPr>
          <w:p w:rsidR="00000000" w:rsidRDefault="00A03C91">
            <w:pPr>
              <w:ind w:left="108"/>
              <w:rPr>
                <w:snapToGrid w:val="0"/>
                <w:lang w:val="en-GB"/>
              </w:rPr>
            </w:pPr>
            <w:r>
              <w:rPr>
                <w:snapToGrid w:val="0"/>
                <w:lang w:val="en-GB"/>
              </w:rPr>
              <w:t>Oct 08</w:t>
            </w:r>
          </w:p>
        </w:tc>
        <w:tc>
          <w:tcPr>
            <w:tcW w:w="1418" w:type="dxa"/>
          </w:tcPr>
          <w:p w:rsidR="00000000" w:rsidRDefault="00A03C91">
            <w:pPr>
              <w:ind w:left="108"/>
              <w:jc w:val="right"/>
              <w:rPr>
                <w:snapToGrid w:val="0"/>
                <w:lang w:val="en-GB"/>
              </w:rPr>
            </w:pPr>
            <w:r>
              <w:rPr>
                <w:snapToGrid w:val="0"/>
                <w:lang w:val="en-GB"/>
              </w:rPr>
              <w:t>4.50</w:t>
            </w:r>
          </w:p>
        </w:tc>
        <w:tc>
          <w:tcPr>
            <w:tcW w:w="1418" w:type="dxa"/>
          </w:tcPr>
          <w:p w:rsidR="00000000" w:rsidRDefault="00A03C91">
            <w:pPr>
              <w:ind w:left="108"/>
              <w:jc w:val="center"/>
              <w:rPr>
                <w:snapToGrid w:val="0"/>
                <w:lang w:val="en-GB"/>
              </w:rPr>
            </w:pPr>
            <w:r>
              <w:rPr>
                <w:snapToGrid w:val="0"/>
                <w:lang w:val="en-GB"/>
              </w:rPr>
              <w:t>3</w:t>
            </w:r>
          </w:p>
        </w:tc>
        <w:tc>
          <w:tcPr>
            <w:tcW w:w="1418" w:type="dxa"/>
          </w:tcPr>
          <w:p w:rsidR="00000000" w:rsidRDefault="00A03C91">
            <w:pPr>
              <w:ind w:left="108"/>
              <w:jc w:val="right"/>
              <w:rPr>
                <w:snapToGrid w:val="0"/>
                <w:lang w:val="en-GB"/>
              </w:rPr>
            </w:pPr>
            <w:r>
              <w:rPr>
                <w:snapToGrid w:val="0"/>
                <w:lang w:val="en-GB"/>
              </w:rPr>
              <w:t>96,000</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b/>
                <w:snapToGrid w:val="0"/>
                <w:lang w:val="en-GB"/>
              </w:rPr>
            </w:pPr>
            <w:r>
              <w:rPr>
                <w:b/>
                <w:snapToGrid w:val="0"/>
                <w:lang w:val="en-GB"/>
              </w:rPr>
              <w:t>96,000</w:t>
            </w:r>
          </w:p>
        </w:tc>
        <w:tc>
          <w:tcPr>
            <w:tcW w:w="1418" w:type="dxa"/>
          </w:tcPr>
          <w:p w:rsidR="00000000" w:rsidRDefault="00A03C91">
            <w:pPr>
              <w:ind w:left="108"/>
              <w:jc w:val="right"/>
              <w:rPr>
                <w:b/>
                <w:snapToGrid w:val="0"/>
                <w:lang w:val="en-GB"/>
              </w:rPr>
            </w:pPr>
            <w:r>
              <w:rPr>
                <w:b/>
                <w:snapToGrid w:val="0"/>
                <w:lang w:val="en-GB"/>
              </w:rPr>
              <w:t>NIL</w:t>
            </w:r>
          </w:p>
        </w:tc>
      </w:tr>
      <w:tr w:rsidR="00000000">
        <w:tblPrEx>
          <w:tblCellMar>
            <w:top w:w="0" w:type="dxa"/>
            <w:bottom w:w="0" w:type="dxa"/>
          </w:tblCellMar>
        </w:tblPrEx>
        <w:tc>
          <w:tcPr>
            <w:tcW w:w="1418" w:type="dxa"/>
          </w:tcPr>
          <w:p w:rsidR="00000000" w:rsidRDefault="00A03C91">
            <w:pPr>
              <w:ind w:left="108"/>
              <w:rPr>
                <w:snapToGrid w:val="0"/>
                <w:lang w:val="en-GB"/>
              </w:rPr>
            </w:pPr>
            <w:r>
              <w:rPr>
                <w:snapToGrid w:val="0"/>
                <w:lang w:val="en-GB"/>
              </w:rPr>
              <w:t>Ju</w:t>
            </w:r>
            <w:r>
              <w:rPr>
                <w:snapToGrid w:val="0"/>
                <w:lang w:val="en-GB"/>
              </w:rPr>
              <w:t>n 00</w:t>
            </w:r>
          </w:p>
        </w:tc>
        <w:tc>
          <w:tcPr>
            <w:tcW w:w="1418" w:type="dxa"/>
          </w:tcPr>
          <w:p w:rsidR="00000000" w:rsidRDefault="00A03C91">
            <w:pPr>
              <w:ind w:left="108"/>
              <w:rPr>
                <w:snapToGrid w:val="0"/>
                <w:lang w:val="en-GB"/>
              </w:rPr>
            </w:pPr>
            <w:r>
              <w:rPr>
                <w:snapToGrid w:val="0"/>
                <w:lang w:val="en-GB"/>
              </w:rPr>
              <w:t>Jun 07</w:t>
            </w:r>
          </w:p>
        </w:tc>
        <w:tc>
          <w:tcPr>
            <w:tcW w:w="1418" w:type="dxa"/>
          </w:tcPr>
          <w:p w:rsidR="00000000" w:rsidRDefault="00A03C91">
            <w:pPr>
              <w:ind w:left="108"/>
              <w:jc w:val="right"/>
              <w:rPr>
                <w:snapToGrid w:val="0"/>
                <w:lang w:val="en-GB"/>
              </w:rPr>
            </w:pPr>
            <w:r>
              <w:rPr>
                <w:snapToGrid w:val="0"/>
                <w:lang w:val="en-GB"/>
              </w:rPr>
              <w:t>6.46</w:t>
            </w:r>
          </w:p>
        </w:tc>
        <w:tc>
          <w:tcPr>
            <w:tcW w:w="1418" w:type="dxa"/>
          </w:tcPr>
          <w:p w:rsidR="00000000" w:rsidRDefault="00A03C91">
            <w:pPr>
              <w:ind w:left="108"/>
              <w:jc w:val="center"/>
              <w:rPr>
                <w:snapToGrid w:val="0"/>
                <w:lang w:val="en-GB"/>
              </w:rPr>
            </w:pPr>
            <w:r>
              <w:rPr>
                <w:snapToGrid w:val="0"/>
                <w:lang w:val="en-GB"/>
              </w:rPr>
              <w:t>4</w:t>
            </w:r>
          </w:p>
        </w:tc>
        <w:tc>
          <w:tcPr>
            <w:tcW w:w="1418" w:type="dxa"/>
          </w:tcPr>
          <w:p w:rsidR="00000000" w:rsidRDefault="00A03C91">
            <w:pPr>
              <w:ind w:left="108"/>
              <w:jc w:val="right"/>
              <w:rPr>
                <w:snapToGrid w:val="0"/>
                <w:lang w:val="en-GB"/>
              </w:rPr>
            </w:pPr>
            <w:r>
              <w:rPr>
                <w:snapToGrid w:val="0"/>
                <w:lang w:val="en-GB"/>
              </w:rPr>
              <w:t>3,636,000</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405,000</w:t>
            </w:r>
          </w:p>
        </w:tc>
        <w:tc>
          <w:tcPr>
            <w:tcW w:w="1418" w:type="dxa"/>
          </w:tcPr>
          <w:p w:rsidR="00000000" w:rsidRDefault="00A03C91">
            <w:pPr>
              <w:ind w:left="108"/>
              <w:jc w:val="right"/>
              <w:rPr>
                <w:b/>
                <w:snapToGrid w:val="0"/>
                <w:lang w:val="en-GB"/>
              </w:rPr>
            </w:pPr>
            <w:r>
              <w:rPr>
                <w:b/>
                <w:snapToGrid w:val="0"/>
                <w:lang w:val="en-GB"/>
              </w:rPr>
              <w:t>3,231,000</w:t>
            </w:r>
          </w:p>
        </w:tc>
        <w:tc>
          <w:tcPr>
            <w:tcW w:w="1418" w:type="dxa"/>
          </w:tcPr>
          <w:p w:rsidR="00000000" w:rsidRDefault="00A03C91">
            <w:pPr>
              <w:ind w:left="108"/>
              <w:jc w:val="right"/>
              <w:rPr>
                <w:b/>
                <w:snapToGrid w:val="0"/>
                <w:lang w:val="en-GB"/>
              </w:rPr>
            </w:pPr>
            <w:r>
              <w:rPr>
                <w:b/>
                <w:snapToGrid w:val="0"/>
                <w:lang w:val="en-GB"/>
              </w:rPr>
              <w:t>NIL</w:t>
            </w:r>
          </w:p>
        </w:tc>
      </w:tr>
      <w:tr w:rsidR="00000000">
        <w:tblPrEx>
          <w:tblCellMar>
            <w:top w:w="0" w:type="dxa"/>
            <w:bottom w:w="0" w:type="dxa"/>
          </w:tblCellMar>
        </w:tblPrEx>
        <w:tc>
          <w:tcPr>
            <w:tcW w:w="1418" w:type="dxa"/>
          </w:tcPr>
          <w:p w:rsidR="00000000" w:rsidRDefault="00A03C91">
            <w:pPr>
              <w:ind w:left="108"/>
              <w:rPr>
                <w:snapToGrid w:val="0"/>
                <w:lang w:val="en-GB"/>
              </w:rPr>
            </w:pPr>
            <w:r>
              <w:rPr>
                <w:snapToGrid w:val="0"/>
                <w:lang w:val="en-GB"/>
              </w:rPr>
              <w:t>Nov 00</w:t>
            </w:r>
          </w:p>
        </w:tc>
        <w:tc>
          <w:tcPr>
            <w:tcW w:w="1418" w:type="dxa"/>
          </w:tcPr>
          <w:p w:rsidR="00000000" w:rsidRDefault="00A03C91">
            <w:pPr>
              <w:ind w:left="108"/>
              <w:rPr>
                <w:snapToGrid w:val="0"/>
                <w:lang w:val="en-GB"/>
              </w:rPr>
            </w:pPr>
            <w:r>
              <w:rPr>
                <w:snapToGrid w:val="0"/>
                <w:lang w:val="en-GB"/>
              </w:rPr>
              <w:t>Jul 06</w:t>
            </w:r>
          </w:p>
        </w:tc>
        <w:tc>
          <w:tcPr>
            <w:tcW w:w="1418" w:type="dxa"/>
          </w:tcPr>
          <w:p w:rsidR="00000000" w:rsidRDefault="00A03C91">
            <w:pPr>
              <w:ind w:left="108"/>
              <w:jc w:val="right"/>
              <w:rPr>
                <w:snapToGrid w:val="0"/>
                <w:lang w:val="en-GB"/>
              </w:rPr>
            </w:pPr>
            <w:r>
              <w:rPr>
                <w:snapToGrid w:val="0"/>
                <w:lang w:val="en-GB"/>
              </w:rPr>
              <w:t>7.28</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4,000,000</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b/>
                <w:snapToGrid w:val="0"/>
                <w:lang w:val="en-GB"/>
              </w:rPr>
            </w:pPr>
            <w:r>
              <w:rPr>
                <w:b/>
                <w:snapToGrid w:val="0"/>
                <w:lang w:val="en-GB"/>
              </w:rPr>
              <w:t>4,000,000</w:t>
            </w:r>
          </w:p>
        </w:tc>
        <w:tc>
          <w:tcPr>
            <w:tcW w:w="1418" w:type="dxa"/>
          </w:tcPr>
          <w:p w:rsidR="00000000" w:rsidRDefault="00A03C91">
            <w:pPr>
              <w:ind w:left="108"/>
              <w:jc w:val="right"/>
              <w:rPr>
                <w:b/>
                <w:snapToGrid w:val="0"/>
                <w:lang w:val="en-GB"/>
              </w:rPr>
            </w:pPr>
            <w:r>
              <w:rPr>
                <w:b/>
                <w:snapToGrid w:val="0"/>
                <w:lang w:val="en-GB"/>
              </w:rPr>
              <w:t>4,000,000</w:t>
            </w:r>
          </w:p>
        </w:tc>
      </w:tr>
      <w:tr w:rsidR="00000000">
        <w:tblPrEx>
          <w:tblCellMar>
            <w:top w:w="0" w:type="dxa"/>
            <w:bottom w:w="0" w:type="dxa"/>
          </w:tblCellMar>
        </w:tblPrEx>
        <w:tc>
          <w:tcPr>
            <w:tcW w:w="1418" w:type="dxa"/>
          </w:tcPr>
          <w:p w:rsidR="00000000" w:rsidRDefault="00A03C91">
            <w:pPr>
              <w:ind w:left="108"/>
              <w:rPr>
                <w:snapToGrid w:val="0"/>
                <w:lang w:val="en-GB"/>
              </w:rPr>
            </w:pPr>
            <w:r>
              <w:rPr>
                <w:snapToGrid w:val="0"/>
                <w:lang w:val="en-GB"/>
              </w:rPr>
              <w:t>Nov 00</w:t>
            </w:r>
          </w:p>
        </w:tc>
        <w:tc>
          <w:tcPr>
            <w:tcW w:w="1418" w:type="dxa"/>
          </w:tcPr>
          <w:p w:rsidR="00000000" w:rsidRDefault="00A03C91">
            <w:pPr>
              <w:ind w:left="108"/>
              <w:rPr>
                <w:snapToGrid w:val="0"/>
                <w:lang w:val="en-GB"/>
              </w:rPr>
            </w:pPr>
            <w:r>
              <w:rPr>
                <w:snapToGrid w:val="0"/>
                <w:lang w:val="en-GB"/>
              </w:rPr>
              <w:t>Jul 06</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200,000</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200,000</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b/>
                <w:snapToGrid w:val="0"/>
                <w:lang w:val="en-GB"/>
              </w:rPr>
            </w:pPr>
            <w:r>
              <w:rPr>
                <w:b/>
                <w:snapToGrid w:val="0"/>
                <w:lang w:val="en-GB"/>
              </w:rPr>
              <w:t>NIL</w:t>
            </w:r>
          </w:p>
        </w:tc>
        <w:tc>
          <w:tcPr>
            <w:tcW w:w="1418" w:type="dxa"/>
          </w:tcPr>
          <w:p w:rsidR="00000000" w:rsidRDefault="00A03C91">
            <w:pPr>
              <w:ind w:left="108"/>
              <w:jc w:val="right"/>
              <w:rPr>
                <w:b/>
                <w:snapToGrid w:val="0"/>
                <w:lang w:val="en-GB"/>
              </w:rPr>
            </w:pPr>
            <w:r>
              <w:rPr>
                <w:b/>
                <w:snapToGrid w:val="0"/>
                <w:lang w:val="en-GB"/>
              </w:rPr>
              <w:t>NIL</w:t>
            </w:r>
          </w:p>
        </w:tc>
      </w:tr>
      <w:tr w:rsidR="00000000">
        <w:tblPrEx>
          <w:tblCellMar>
            <w:top w:w="0" w:type="dxa"/>
            <w:bottom w:w="0" w:type="dxa"/>
          </w:tblCellMar>
        </w:tblPrEx>
        <w:tc>
          <w:tcPr>
            <w:tcW w:w="1418" w:type="dxa"/>
          </w:tcPr>
          <w:p w:rsidR="00000000" w:rsidRDefault="00A03C91">
            <w:pPr>
              <w:ind w:left="108"/>
              <w:rPr>
                <w:snapToGrid w:val="0"/>
                <w:lang w:val="en-GB"/>
              </w:rPr>
            </w:pPr>
            <w:r>
              <w:rPr>
                <w:snapToGrid w:val="0"/>
                <w:lang w:val="en-GB"/>
              </w:rPr>
              <w:t>Aug 01</w:t>
            </w:r>
          </w:p>
        </w:tc>
        <w:tc>
          <w:tcPr>
            <w:tcW w:w="1418" w:type="dxa"/>
          </w:tcPr>
          <w:p w:rsidR="00000000" w:rsidRDefault="00A03C91">
            <w:pPr>
              <w:ind w:left="108"/>
              <w:rPr>
                <w:snapToGrid w:val="0"/>
                <w:lang w:val="en-GB"/>
              </w:rPr>
            </w:pPr>
            <w:r>
              <w:rPr>
                <w:snapToGrid w:val="0"/>
                <w:lang w:val="en-GB"/>
              </w:rPr>
              <w:t>**</w:t>
            </w:r>
          </w:p>
        </w:tc>
        <w:tc>
          <w:tcPr>
            <w:tcW w:w="1418" w:type="dxa"/>
          </w:tcPr>
          <w:p w:rsidR="00000000" w:rsidRDefault="00A03C91">
            <w:pPr>
              <w:ind w:left="108"/>
              <w:jc w:val="right"/>
              <w:rPr>
                <w:snapToGrid w:val="0"/>
                <w:lang w:val="en-GB"/>
              </w:rPr>
            </w:pPr>
            <w:r>
              <w:rPr>
                <w:snapToGrid w:val="0"/>
                <w:lang w:val="en-GB"/>
              </w:rPr>
              <w:t>6.21</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2,500,000</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500,000</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b/>
                <w:snapToGrid w:val="0"/>
                <w:lang w:val="en-GB"/>
              </w:rPr>
            </w:pPr>
            <w:r>
              <w:rPr>
                <w:b/>
                <w:snapToGrid w:val="0"/>
                <w:lang w:val="en-GB"/>
              </w:rPr>
              <w:t>2,000,000</w:t>
            </w:r>
          </w:p>
        </w:tc>
        <w:tc>
          <w:tcPr>
            <w:tcW w:w="1418" w:type="dxa"/>
          </w:tcPr>
          <w:p w:rsidR="00000000" w:rsidRDefault="00A03C91">
            <w:pPr>
              <w:ind w:left="108"/>
              <w:jc w:val="right"/>
              <w:rPr>
                <w:b/>
                <w:snapToGrid w:val="0"/>
                <w:lang w:val="en-GB"/>
              </w:rPr>
            </w:pPr>
            <w:r>
              <w:rPr>
                <w:b/>
                <w:snapToGrid w:val="0"/>
                <w:lang w:val="en-GB"/>
              </w:rPr>
              <w:t>NIL</w:t>
            </w:r>
          </w:p>
        </w:tc>
      </w:tr>
      <w:tr w:rsidR="00000000">
        <w:tblPrEx>
          <w:tblCellMar>
            <w:top w:w="0" w:type="dxa"/>
            <w:bottom w:w="0" w:type="dxa"/>
          </w:tblCellMar>
        </w:tblPrEx>
        <w:tc>
          <w:tcPr>
            <w:tcW w:w="1418" w:type="dxa"/>
          </w:tcPr>
          <w:p w:rsidR="00000000" w:rsidRDefault="00A03C91">
            <w:pPr>
              <w:ind w:left="108"/>
              <w:rPr>
                <w:snapToGrid w:val="0"/>
                <w:lang w:val="en-GB"/>
              </w:rPr>
            </w:pPr>
            <w:r>
              <w:rPr>
                <w:snapToGrid w:val="0"/>
                <w:lang w:val="en-GB"/>
              </w:rPr>
              <w:t>Sep 01</w:t>
            </w:r>
          </w:p>
        </w:tc>
        <w:tc>
          <w:tcPr>
            <w:tcW w:w="1418" w:type="dxa"/>
          </w:tcPr>
          <w:p w:rsidR="00000000" w:rsidRDefault="00A03C91">
            <w:pPr>
              <w:ind w:left="108"/>
              <w:rPr>
                <w:snapToGrid w:val="0"/>
                <w:lang w:val="en-GB"/>
              </w:rPr>
            </w:pPr>
            <w:r>
              <w:rPr>
                <w:snapToGrid w:val="0"/>
                <w:lang w:val="en-GB"/>
              </w:rPr>
              <w:t>**</w:t>
            </w:r>
          </w:p>
        </w:tc>
        <w:tc>
          <w:tcPr>
            <w:tcW w:w="1418" w:type="dxa"/>
          </w:tcPr>
          <w:p w:rsidR="00000000" w:rsidRDefault="00A03C91">
            <w:pPr>
              <w:ind w:left="108"/>
              <w:jc w:val="right"/>
              <w:rPr>
                <w:snapToGrid w:val="0"/>
                <w:lang w:val="en-GB"/>
              </w:rPr>
            </w:pPr>
            <w:r>
              <w:rPr>
                <w:snapToGrid w:val="0"/>
                <w:lang w:val="en-GB"/>
              </w:rPr>
              <w:t>6.28</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1,500,000</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b/>
                <w:snapToGrid w:val="0"/>
                <w:lang w:val="en-GB"/>
              </w:rPr>
            </w:pPr>
            <w:r>
              <w:rPr>
                <w:b/>
                <w:snapToGrid w:val="0"/>
                <w:lang w:val="en-GB"/>
              </w:rPr>
              <w:t>1,500,000</w:t>
            </w:r>
          </w:p>
        </w:tc>
        <w:tc>
          <w:tcPr>
            <w:tcW w:w="1418" w:type="dxa"/>
          </w:tcPr>
          <w:p w:rsidR="00000000" w:rsidRDefault="00A03C91">
            <w:pPr>
              <w:ind w:left="108"/>
              <w:jc w:val="right"/>
              <w:rPr>
                <w:b/>
                <w:snapToGrid w:val="0"/>
                <w:lang w:val="en-GB"/>
              </w:rPr>
            </w:pPr>
            <w:r>
              <w:rPr>
                <w:b/>
                <w:snapToGrid w:val="0"/>
                <w:lang w:val="en-GB"/>
              </w:rPr>
              <w:t>300,000</w:t>
            </w:r>
          </w:p>
        </w:tc>
      </w:tr>
      <w:tr w:rsidR="00000000">
        <w:tblPrEx>
          <w:tblCellMar>
            <w:top w:w="0" w:type="dxa"/>
            <w:bottom w:w="0" w:type="dxa"/>
          </w:tblCellMar>
        </w:tblPrEx>
        <w:tc>
          <w:tcPr>
            <w:tcW w:w="1418" w:type="dxa"/>
          </w:tcPr>
          <w:p w:rsidR="00000000" w:rsidRDefault="00A03C91">
            <w:pPr>
              <w:ind w:left="108"/>
              <w:rPr>
                <w:snapToGrid w:val="0"/>
                <w:lang w:val="en-GB"/>
              </w:rPr>
            </w:pPr>
            <w:r>
              <w:rPr>
                <w:snapToGrid w:val="0"/>
                <w:lang w:val="en-GB"/>
              </w:rPr>
              <w:t>Sep 01</w:t>
            </w:r>
          </w:p>
        </w:tc>
        <w:tc>
          <w:tcPr>
            <w:tcW w:w="1418" w:type="dxa"/>
          </w:tcPr>
          <w:p w:rsidR="00000000" w:rsidRDefault="00A03C91">
            <w:pPr>
              <w:ind w:left="108"/>
              <w:rPr>
                <w:snapToGrid w:val="0"/>
                <w:lang w:val="en-GB"/>
              </w:rPr>
            </w:pPr>
            <w:r>
              <w:rPr>
                <w:snapToGrid w:val="0"/>
                <w:lang w:val="en-GB"/>
              </w:rPr>
              <w:t>Sep 07</w:t>
            </w:r>
          </w:p>
        </w:tc>
        <w:tc>
          <w:tcPr>
            <w:tcW w:w="1418" w:type="dxa"/>
          </w:tcPr>
          <w:p w:rsidR="00000000" w:rsidRDefault="00A03C91">
            <w:pPr>
              <w:ind w:left="108"/>
              <w:jc w:val="right"/>
              <w:rPr>
                <w:snapToGrid w:val="0"/>
                <w:lang w:val="en-GB"/>
              </w:rPr>
            </w:pPr>
            <w:r>
              <w:rPr>
                <w:snapToGrid w:val="0"/>
                <w:lang w:val="en-GB"/>
              </w:rPr>
              <w:t>6.33</w:t>
            </w:r>
          </w:p>
        </w:tc>
        <w:tc>
          <w:tcPr>
            <w:tcW w:w="1418" w:type="dxa"/>
          </w:tcPr>
          <w:p w:rsidR="00000000" w:rsidRDefault="00A03C91">
            <w:pPr>
              <w:ind w:left="108"/>
              <w:jc w:val="center"/>
              <w:rPr>
                <w:snapToGrid w:val="0"/>
                <w:lang w:val="en-GB"/>
              </w:rPr>
            </w:pPr>
            <w:r>
              <w:rPr>
                <w:snapToGrid w:val="0"/>
                <w:lang w:val="en-GB"/>
              </w:rPr>
              <w:t>5</w:t>
            </w:r>
          </w:p>
        </w:tc>
        <w:tc>
          <w:tcPr>
            <w:tcW w:w="1418" w:type="dxa"/>
          </w:tcPr>
          <w:p w:rsidR="00000000" w:rsidRDefault="00A03C91">
            <w:pPr>
              <w:ind w:left="108"/>
              <w:jc w:val="right"/>
              <w:rPr>
                <w:snapToGrid w:val="0"/>
                <w:lang w:val="en-GB"/>
              </w:rPr>
            </w:pPr>
            <w:r>
              <w:rPr>
                <w:snapToGrid w:val="0"/>
                <w:lang w:val="en-GB"/>
              </w:rPr>
              <w:t>2,500,000</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b/>
                <w:snapToGrid w:val="0"/>
                <w:lang w:val="en-GB"/>
              </w:rPr>
            </w:pPr>
            <w:r>
              <w:rPr>
                <w:b/>
                <w:snapToGrid w:val="0"/>
                <w:lang w:val="en-GB"/>
              </w:rPr>
              <w:t>2,500,000</w:t>
            </w:r>
          </w:p>
        </w:tc>
        <w:tc>
          <w:tcPr>
            <w:tcW w:w="1418" w:type="dxa"/>
          </w:tcPr>
          <w:p w:rsidR="00000000" w:rsidRDefault="00A03C91">
            <w:pPr>
              <w:ind w:left="108"/>
              <w:jc w:val="right"/>
              <w:rPr>
                <w:b/>
                <w:snapToGrid w:val="0"/>
                <w:lang w:val="en-GB"/>
              </w:rPr>
            </w:pPr>
            <w:r>
              <w:rPr>
                <w:b/>
                <w:snapToGrid w:val="0"/>
                <w:lang w:val="en-GB"/>
              </w:rPr>
              <w:t>NIL</w:t>
            </w:r>
          </w:p>
        </w:tc>
      </w:tr>
      <w:tr w:rsidR="00000000">
        <w:tblPrEx>
          <w:tblCellMar>
            <w:top w:w="0" w:type="dxa"/>
            <w:bottom w:w="0" w:type="dxa"/>
          </w:tblCellMar>
        </w:tblPrEx>
        <w:tc>
          <w:tcPr>
            <w:tcW w:w="1418" w:type="dxa"/>
          </w:tcPr>
          <w:p w:rsidR="00000000" w:rsidRDefault="00A03C91">
            <w:pPr>
              <w:ind w:left="108"/>
              <w:rPr>
                <w:snapToGrid w:val="0"/>
                <w:lang w:val="en-GB"/>
              </w:rPr>
            </w:pPr>
            <w:r>
              <w:rPr>
                <w:snapToGrid w:val="0"/>
                <w:lang w:val="en-GB"/>
              </w:rPr>
              <w:t>Oct 01</w:t>
            </w:r>
          </w:p>
        </w:tc>
        <w:tc>
          <w:tcPr>
            <w:tcW w:w="1418" w:type="dxa"/>
          </w:tcPr>
          <w:p w:rsidR="00000000" w:rsidRDefault="00A03C91">
            <w:pPr>
              <w:ind w:left="108"/>
              <w:rPr>
                <w:snapToGrid w:val="0"/>
                <w:lang w:val="en-GB"/>
              </w:rPr>
            </w:pPr>
            <w:r>
              <w:rPr>
                <w:snapToGrid w:val="0"/>
                <w:lang w:val="en-GB"/>
              </w:rPr>
              <w:t>Apr 07</w:t>
            </w:r>
          </w:p>
        </w:tc>
        <w:tc>
          <w:tcPr>
            <w:tcW w:w="1418" w:type="dxa"/>
          </w:tcPr>
          <w:p w:rsidR="00000000" w:rsidRDefault="00A03C91">
            <w:pPr>
              <w:ind w:left="108"/>
              <w:jc w:val="right"/>
              <w:rPr>
                <w:snapToGrid w:val="0"/>
                <w:lang w:val="en-GB"/>
              </w:rPr>
            </w:pPr>
            <w:r>
              <w:rPr>
                <w:snapToGrid w:val="0"/>
                <w:lang w:val="en-GB"/>
              </w:rPr>
              <w:t>4.50</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66,000</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b/>
                <w:snapToGrid w:val="0"/>
                <w:lang w:val="en-GB"/>
              </w:rPr>
            </w:pPr>
            <w:r>
              <w:rPr>
                <w:b/>
                <w:snapToGrid w:val="0"/>
                <w:lang w:val="en-GB"/>
              </w:rPr>
              <w:t>66,000</w:t>
            </w:r>
          </w:p>
        </w:tc>
        <w:tc>
          <w:tcPr>
            <w:tcW w:w="1418" w:type="dxa"/>
          </w:tcPr>
          <w:p w:rsidR="00000000" w:rsidRDefault="00A03C91">
            <w:pPr>
              <w:ind w:left="108"/>
              <w:jc w:val="right"/>
              <w:rPr>
                <w:b/>
                <w:snapToGrid w:val="0"/>
                <w:lang w:val="en-GB"/>
              </w:rPr>
            </w:pPr>
            <w:r>
              <w:rPr>
                <w:b/>
                <w:snapToGrid w:val="0"/>
                <w:lang w:val="en-GB"/>
              </w:rPr>
              <w:t>66,000</w:t>
            </w:r>
          </w:p>
        </w:tc>
      </w:tr>
      <w:tr w:rsidR="00000000">
        <w:tblPrEx>
          <w:tblCellMar>
            <w:top w:w="0" w:type="dxa"/>
            <w:bottom w:w="0" w:type="dxa"/>
          </w:tblCellMar>
        </w:tblPrEx>
        <w:tc>
          <w:tcPr>
            <w:tcW w:w="1418" w:type="dxa"/>
          </w:tcPr>
          <w:p w:rsidR="00000000" w:rsidRDefault="00A03C91">
            <w:pPr>
              <w:ind w:left="108"/>
              <w:rPr>
                <w:snapToGrid w:val="0"/>
                <w:lang w:val="en-GB"/>
              </w:rPr>
            </w:pPr>
            <w:r>
              <w:rPr>
                <w:snapToGrid w:val="0"/>
                <w:lang w:val="en-GB"/>
              </w:rPr>
              <w:t>Oct 01</w:t>
            </w:r>
          </w:p>
        </w:tc>
        <w:tc>
          <w:tcPr>
            <w:tcW w:w="1418" w:type="dxa"/>
          </w:tcPr>
          <w:p w:rsidR="00000000" w:rsidRDefault="00A03C91">
            <w:pPr>
              <w:ind w:left="108"/>
              <w:rPr>
                <w:snapToGrid w:val="0"/>
                <w:lang w:val="en-GB"/>
              </w:rPr>
            </w:pPr>
            <w:r>
              <w:rPr>
                <w:snapToGrid w:val="0"/>
                <w:lang w:val="en-GB"/>
              </w:rPr>
              <w:t>Apr 08</w:t>
            </w:r>
          </w:p>
        </w:tc>
        <w:tc>
          <w:tcPr>
            <w:tcW w:w="1418" w:type="dxa"/>
          </w:tcPr>
          <w:p w:rsidR="00000000" w:rsidRDefault="00A03C91">
            <w:pPr>
              <w:ind w:left="108"/>
              <w:jc w:val="right"/>
              <w:rPr>
                <w:snapToGrid w:val="0"/>
                <w:lang w:val="en-GB"/>
              </w:rPr>
            </w:pPr>
            <w:r>
              <w:rPr>
                <w:snapToGrid w:val="0"/>
                <w:lang w:val="en-GB"/>
              </w:rPr>
              <w:t>4.50</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66,000</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b/>
                <w:snapToGrid w:val="0"/>
                <w:lang w:val="en-GB"/>
              </w:rPr>
            </w:pPr>
            <w:r>
              <w:rPr>
                <w:b/>
                <w:snapToGrid w:val="0"/>
                <w:lang w:val="en-GB"/>
              </w:rPr>
              <w:t>66,000</w:t>
            </w:r>
          </w:p>
        </w:tc>
        <w:tc>
          <w:tcPr>
            <w:tcW w:w="1418" w:type="dxa"/>
          </w:tcPr>
          <w:p w:rsidR="00000000" w:rsidRDefault="00A03C91">
            <w:pPr>
              <w:ind w:left="108"/>
              <w:jc w:val="right"/>
              <w:rPr>
                <w:b/>
                <w:snapToGrid w:val="0"/>
                <w:lang w:val="en-GB"/>
              </w:rPr>
            </w:pPr>
            <w:r>
              <w:rPr>
                <w:b/>
                <w:snapToGrid w:val="0"/>
                <w:lang w:val="en-GB"/>
              </w:rPr>
              <w:t>66,000</w:t>
            </w:r>
          </w:p>
        </w:tc>
      </w:tr>
      <w:tr w:rsidR="00000000">
        <w:tblPrEx>
          <w:tblCellMar>
            <w:top w:w="0" w:type="dxa"/>
            <w:bottom w:w="0" w:type="dxa"/>
          </w:tblCellMar>
        </w:tblPrEx>
        <w:trPr>
          <w:hidden/>
        </w:trPr>
        <w:tc>
          <w:tcPr>
            <w:tcW w:w="1418"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Oct 01</w:t>
            </w:r>
          </w:p>
        </w:tc>
        <w:tc>
          <w:tcPr>
            <w:tcW w:w="1418" w:type="dxa"/>
            <w:tcBorders>
              <w:bottom w:val="single" w:sz="18" w:space="0" w:color="auto"/>
            </w:tcBorders>
          </w:tcPr>
          <w:p w:rsidR="00000000" w:rsidRDefault="00A03C91">
            <w:pPr>
              <w:ind w:left="108"/>
              <w:rPr>
                <w:snapToGrid w:val="0"/>
                <w:lang w:val="en-GB"/>
              </w:rPr>
            </w:pPr>
            <w:r>
              <w:rPr>
                <w:snapToGrid w:val="0"/>
                <w:lang w:val="en-GB"/>
              </w:rPr>
              <w:t>Apr 09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4.50</w:t>
            </w:r>
          </w:p>
        </w:tc>
        <w:tc>
          <w:tcPr>
            <w:tcW w:w="1418" w:type="dxa"/>
            <w:tcBorders>
              <w:bottom w:val="single" w:sz="18" w:space="0" w:color="auto"/>
            </w:tcBorders>
          </w:tcPr>
          <w:p w:rsidR="00000000" w:rsidRDefault="00A03C91">
            <w:pPr>
              <w:ind w:left="108"/>
              <w:jc w:val="center"/>
              <w:rPr>
                <w:snapToGrid w:val="0"/>
                <w:lang w:val="en-GB"/>
              </w:rPr>
            </w:pPr>
            <w:r>
              <w:rPr>
                <w:snapToGrid w:val="0"/>
                <w:lang w:val="en-GB"/>
              </w:rPr>
              <w:t>NIL</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68,000</w:t>
            </w:r>
          </w:p>
        </w:tc>
        <w:tc>
          <w:tcPr>
            <w:tcW w:w="1418" w:type="dxa"/>
            <w:tcBorders>
              <w:bottom w:val="single" w:sz="18" w:space="0" w:color="auto"/>
            </w:tcBorders>
          </w:tcPr>
          <w:p w:rsidR="00000000" w:rsidRDefault="00A03C91">
            <w:pPr>
              <w:ind w:left="108"/>
              <w:jc w:val="center"/>
              <w:rPr>
                <w:snapToGrid w:val="0"/>
                <w:lang w:val="en-GB"/>
              </w:rPr>
            </w:pPr>
            <w:r>
              <w:rPr>
                <w:snapToGrid w:val="0"/>
                <w:lang w:val="en-GB"/>
              </w:rPr>
              <w:t>NI</w:t>
            </w:r>
            <w:r>
              <w:rPr>
                <w:snapToGrid w:val="0"/>
                <w:lang w:val="en-GB"/>
              </w:rPr>
              <w:t>L</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NIL</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NIL</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68,000</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NIL</w:t>
            </w:r>
          </w:p>
        </w:tc>
      </w:tr>
      <w:tr w:rsidR="00000000">
        <w:tblPrEx>
          <w:tblCellMar>
            <w:top w:w="0" w:type="dxa"/>
            <w:bottom w:w="0" w:type="dxa"/>
          </w:tblCellMar>
        </w:tblPrEx>
        <w:tc>
          <w:tcPr>
            <w:tcW w:w="1418" w:type="dxa"/>
          </w:tcPr>
          <w:p w:rsidR="00000000" w:rsidRDefault="00A03C91">
            <w:pPr>
              <w:ind w:left="108"/>
              <w:rPr>
                <w:snapToGrid w:val="0"/>
                <w:lang w:val="en-GB"/>
              </w:rPr>
            </w:pPr>
          </w:p>
        </w:tc>
        <w:tc>
          <w:tcPr>
            <w:tcW w:w="1418"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center"/>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center"/>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r>
      <w:tr w:rsidR="00000000">
        <w:tblPrEx>
          <w:tblCellMar>
            <w:top w:w="0" w:type="dxa"/>
            <w:bottom w:w="0" w:type="dxa"/>
          </w:tblCellMar>
        </w:tblPrEx>
        <w:trPr>
          <w:hidden/>
        </w:trPr>
        <w:tc>
          <w:tcPr>
            <w:tcW w:w="1418"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w:t>
            </w:r>
          </w:p>
        </w:tc>
        <w:tc>
          <w:tcPr>
            <w:tcW w:w="1418" w:type="dxa"/>
            <w:tcBorders>
              <w:bottom w:val="single" w:sz="18" w:space="0" w:color="auto"/>
            </w:tcBorders>
          </w:tcPr>
          <w:p w:rsidR="00000000" w:rsidRDefault="00A03C91">
            <w:pPr>
              <w:ind w:left="108"/>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center"/>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16,246,000</w:t>
            </w:r>
          </w:p>
        </w:tc>
        <w:tc>
          <w:tcPr>
            <w:tcW w:w="1418" w:type="dxa"/>
            <w:tcBorders>
              <w:bottom w:val="single" w:sz="18" w:space="0" w:color="auto"/>
            </w:tcBorders>
          </w:tcPr>
          <w:p w:rsidR="00000000" w:rsidRDefault="00A03C91">
            <w:pPr>
              <w:ind w:left="108"/>
              <w:jc w:val="center"/>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14,886,000</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4,649,000</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At 28 July 2002, there were 1,878,000 vested options over issued shares. During 2002, 6,700,000 options were issued with exercise prices between $4.50 and $6.33 (weighted</w:t>
      </w:r>
      <w:r>
        <w:rPr>
          <w:snapToGrid w:val="0"/>
          <w:lang w:val="en-GB"/>
        </w:rPr>
        <w:t xml:space="preserve"> average $6.22), 4,856,000 options were exercised with prices between $NIL and $6.68 (weighted average $5.93), and 3,952,000 options lapsed with exercise prices between $NIL and $8.25 (weighted average $6.06).</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Options exercised on issued shares during the</w:t>
      </w:r>
      <w:r>
        <w:rPr>
          <w:snapToGrid w:val="0"/>
          <w:lang w:val="en-GB"/>
        </w:rPr>
        <w:t xml:space="preserve"> financial year and the number of shares provided to executives on the exercise of options:</w:t>
      </w:r>
    </w:p>
    <w:p w:rsidR="00000000" w:rsidRDefault="00A03C91">
      <w:pPr>
        <w:shd w:val="clear" w:color="auto" w:fill="FFFFFF"/>
        <w:ind w:left="108"/>
        <w:rPr>
          <w:snapToGrid w:val="0"/>
          <w:lang w:val="en-GB"/>
        </w:rPr>
      </w:pPr>
    </w:p>
    <w:tbl>
      <w:tblPr>
        <w:tblW w:w="0" w:type="auto"/>
        <w:tblLayout w:type="fixed"/>
        <w:tblLook w:val="0000"/>
      </w:tblPr>
      <w:tblGrid>
        <w:gridCol w:w="5103"/>
        <w:gridCol w:w="1531"/>
        <w:gridCol w:w="1531"/>
        <w:gridCol w:w="1531"/>
      </w:tblGrid>
      <w:tr w:rsidR="00000000">
        <w:tblPrEx>
          <w:tblCellMar>
            <w:top w:w="0" w:type="dxa"/>
            <w:bottom w:w="0" w:type="dxa"/>
          </w:tblCellMar>
        </w:tblPrEx>
        <w:tc>
          <w:tcPr>
            <w:tcW w:w="5103" w:type="dxa"/>
          </w:tcPr>
          <w:p w:rsidR="00000000" w:rsidRDefault="00A03C91">
            <w:pPr>
              <w:ind w:left="108"/>
              <w:rPr>
                <w:snapToGrid w:val="0"/>
                <w:lang w:val="en-GB"/>
              </w:rPr>
            </w:pPr>
          </w:p>
        </w:tc>
        <w:tc>
          <w:tcPr>
            <w:tcW w:w="1531" w:type="dxa"/>
          </w:tcPr>
          <w:p w:rsidR="00000000" w:rsidRDefault="00A03C91">
            <w:pPr>
              <w:ind w:left="108"/>
              <w:jc w:val="right"/>
              <w:rPr>
                <w:b/>
                <w:snapToGrid w:val="0"/>
                <w:lang w:val="en-GB"/>
              </w:rPr>
            </w:pPr>
            <w:r>
              <w:rPr>
                <w:b/>
                <w:snapToGrid w:val="0"/>
                <w:lang w:val="en-GB"/>
              </w:rPr>
              <w:t>Fair value of</w:t>
            </w: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531" w:type="dxa"/>
          </w:tcPr>
          <w:p w:rsidR="00000000" w:rsidRDefault="00A03C91">
            <w:pPr>
              <w:ind w:left="108"/>
              <w:jc w:val="right"/>
              <w:rPr>
                <w:b/>
                <w:snapToGrid w:val="0"/>
                <w:lang w:val="en-GB"/>
              </w:rPr>
            </w:pPr>
            <w:r>
              <w:rPr>
                <w:b/>
                <w:snapToGrid w:val="0"/>
                <w:lang w:val="en-GB"/>
              </w:rPr>
              <w:t>shares</w:t>
            </w:r>
          </w:p>
        </w:tc>
        <w:tc>
          <w:tcPr>
            <w:tcW w:w="1531" w:type="dxa"/>
          </w:tcPr>
          <w:p w:rsidR="00000000" w:rsidRDefault="00A03C91">
            <w:pPr>
              <w:ind w:left="108"/>
              <w:jc w:val="right"/>
              <w:rPr>
                <w:b/>
                <w:snapToGrid w:val="0"/>
                <w:lang w:val="en-GB"/>
              </w:rPr>
            </w:pPr>
            <w:r>
              <w:rPr>
                <w:b/>
                <w:snapToGrid w:val="0"/>
                <w:lang w:val="en-GB"/>
              </w:rPr>
              <w:t>2003</w:t>
            </w:r>
          </w:p>
        </w:tc>
        <w:tc>
          <w:tcPr>
            <w:tcW w:w="1531" w:type="dxa"/>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xml:space="preserve">Exercise </w:t>
            </w:r>
            <w:proofErr w:type="spellStart"/>
            <w:r>
              <w:rPr>
                <w:b/>
                <w:snapToGrid w:val="0"/>
                <w:lang w:val="en-GB"/>
              </w:rPr>
              <w:t>date+</w:t>
            </w:r>
            <w:proofErr w:type="spellEnd"/>
          </w:p>
        </w:tc>
        <w:tc>
          <w:tcPr>
            <w:tcW w:w="1531" w:type="dxa"/>
            <w:tcBorders>
              <w:bottom w:val="single" w:sz="18" w:space="0" w:color="auto"/>
            </w:tcBorders>
          </w:tcPr>
          <w:p w:rsidR="00000000" w:rsidRDefault="00A03C91">
            <w:pPr>
              <w:ind w:left="108"/>
              <w:jc w:val="right"/>
              <w:rPr>
                <w:b/>
                <w:snapToGrid w:val="0"/>
                <w:lang w:val="en-GB"/>
              </w:rPr>
            </w:pPr>
            <w:r>
              <w:rPr>
                <w:b/>
                <w:snapToGrid w:val="0"/>
                <w:lang w:val="en-GB"/>
              </w:rPr>
              <w:t xml:space="preserve">at issue </w:t>
            </w:r>
            <w:proofErr w:type="spellStart"/>
            <w:r>
              <w:rPr>
                <w:b/>
                <w:snapToGrid w:val="0"/>
                <w:lang w:val="en-GB"/>
              </w:rPr>
              <w:t>date+</w:t>
            </w:r>
            <w:proofErr w:type="spellEnd"/>
          </w:p>
        </w:tc>
        <w:tc>
          <w:tcPr>
            <w:tcW w:w="1531" w:type="dxa"/>
            <w:tcBorders>
              <w:bottom w:val="single" w:sz="18" w:space="0" w:color="auto"/>
            </w:tcBorders>
          </w:tcPr>
          <w:p w:rsidR="00000000" w:rsidRDefault="00A03C91">
            <w:pPr>
              <w:ind w:left="108"/>
              <w:jc w:val="right"/>
              <w:rPr>
                <w:b/>
                <w:snapToGrid w:val="0"/>
                <w:lang w:val="en-GB"/>
              </w:rPr>
            </w:pPr>
            <w:r>
              <w:rPr>
                <w:b/>
                <w:snapToGrid w:val="0"/>
                <w:lang w:val="en-GB"/>
              </w:rPr>
              <w:t>Number</w:t>
            </w:r>
          </w:p>
        </w:tc>
        <w:tc>
          <w:tcPr>
            <w:tcW w:w="1531" w:type="dxa"/>
            <w:tcBorders>
              <w:bottom w:val="single" w:sz="18" w:space="0" w:color="auto"/>
            </w:tcBorders>
          </w:tcPr>
          <w:p w:rsidR="00000000" w:rsidRDefault="00A03C91">
            <w:pPr>
              <w:ind w:left="108"/>
              <w:jc w:val="right"/>
              <w:rPr>
                <w:snapToGrid w:val="0"/>
                <w:lang w:val="en-GB"/>
              </w:rPr>
            </w:pPr>
            <w:r>
              <w:rPr>
                <w:snapToGrid w:val="0"/>
                <w:lang w:val="en-GB"/>
              </w:rPr>
              <w:t>Number</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531" w:type="dxa"/>
          </w:tcPr>
          <w:p w:rsidR="00000000" w:rsidRDefault="00A03C91">
            <w:pPr>
              <w:ind w:left="108"/>
              <w:jc w:val="right"/>
              <w:rPr>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August 2001</w:t>
            </w:r>
          </w:p>
        </w:tc>
        <w:tc>
          <w:tcPr>
            <w:tcW w:w="1531" w:type="dxa"/>
          </w:tcPr>
          <w:p w:rsidR="00000000" w:rsidRDefault="00A03C91">
            <w:pPr>
              <w:ind w:left="108"/>
              <w:jc w:val="right"/>
              <w:rPr>
                <w:snapToGrid w:val="0"/>
                <w:lang w:val="en-GB"/>
              </w:rPr>
            </w:pPr>
            <w:r>
              <w:rPr>
                <w:snapToGrid w:val="0"/>
                <w:lang w:val="en-GB"/>
              </w:rPr>
              <w:t>$6.60</w:t>
            </w: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snapToGrid w:val="0"/>
                <w:lang w:val="en-GB"/>
              </w:rPr>
            </w:pPr>
            <w:r>
              <w:rPr>
                <w:snapToGrid w:val="0"/>
                <w:lang w:val="en-GB"/>
              </w:rPr>
              <w:t>55,000</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September 2001</w:t>
            </w:r>
          </w:p>
        </w:tc>
        <w:tc>
          <w:tcPr>
            <w:tcW w:w="1531" w:type="dxa"/>
          </w:tcPr>
          <w:p w:rsidR="00000000" w:rsidRDefault="00A03C91">
            <w:pPr>
              <w:ind w:left="108"/>
              <w:jc w:val="right"/>
              <w:rPr>
                <w:snapToGrid w:val="0"/>
                <w:lang w:val="en-GB"/>
              </w:rPr>
            </w:pPr>
            <w:r>
              <w:rPr>
                <w:snapToGrid w:val="0"/>
                <w:lang w:val="en-GB"/>
              </w:rPr>
              <w:t>$7.25</w:t>
            </w: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snapToGrid w:val="0"/>
                <w:lang w:val="en-GB"/>
              </w:rPr>
            </w:pPr>
            <w:r>
              <w:rPr>
                <w:snapToGrid w:val="0"/>
                <w:lang w:val="en-GB"/>
              </w:rPr>
              <w:t>400,000</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October 200</w:t>
            </w:r>
            <w:r>
              <w:rPr>
                <w:snapToGrid w:val="0"/>
                <w:lang w:val="en-GB"/>
              </w:rPr>
              <w:t>1</w:t>
            </w:r>
          </w:p>
        </w:tc>
        <w:tc>
          <w:tcPr>
            <w:tcW w:w="1531" w:type="dxa"/>
          </w:tcPr>
          <w:p w:rsidR="00000000" w:rsidRDefault="00A03C91">
            <w:pPr>
              <w:ind w:left="108"/>
              <w:jc w:val="right"/>
              <w:rPr>
                <w:snapToGrid w:val="0"/>
                <w:lang w:val="en-GB"/>
              </w:rPr>
            </w:pPr>
            <w:r>
              <w:rPr>
                <w:snapToGrid w:val="0"/>
                <w:lang w:val="en-GB"/>
              </w:rPr>
              <w:t>$7.61</w:t>
            </w: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snapToGrid w:val="0"/>
                <w:lang w:val="en-GB"/>
              </w:rPr>
            </w:pPr>
            <w:r>
              <w:rPr>
                <w:snapToGrid w:val="0"/>
                <w:lang w:val="en-GB"/>
              </w:rPr>
              <w:t>56,000</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November 2001</w:t>
            </w:r>
          </w:p>
        </w:tc>
        <w:tc>
          <w:tcPr>
            <w:tcW w:w="1531" w:type="dxa"/>
          </w:tcPr>
          <w:p w:rsidR="00000000" w:rsidRDefault="00A03C91">
            <w:pPr>
              <w:ind w:left="108"/>
              <w:jc w:val="right"/>
              <w:rPr>
                <w:snapToGrid w:val="0"/>
                <w:lang w:val="en-GB"/>
              </w:rPr>
            </w:pPr>
            <w:r>
              <w:rPr>
                <w:snapToGrid w:val="0"/>
                <w:lang w:val="en-GB"/>
              </w:rPr>
              <w:t>$7.51</w:t>
            </w: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snapToGrid w:val="0"/>
                <w:lang w:val="en-GB"/>
              </w:rPr>
            </w:pPr>
            <w:r>
              <w:rPr>
                <w:snapToGrid w:val="0"/>
                <w:lang w:val="en-GB"/>
              </w:rPr>
              <w:t>112,000</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December 2001</w:t>
            </w:r>
          </w:p>
        </w:tc>
        <w:tc>
          <w:tcPr>
            <w:tcW w:w="1531" w:type="dxa"/>
          </w:tcPr>
          <w:p w:rsidR="00000000" w:rsidRDefault="00A03C91">
            <w:pPr>
              <w:ind w:left="108"/>
              <w:jc w:val="right"/>
              <w:rPr>
                <w:snapToGrid w:val="0"/>
                <w:lang w:val="en-GB"/>
              </w:rPr>
            </w:pPr>
            <w:r>
              <w:rPr>
                <w:snapToGrid w:val="0"/>
                <w:lang w:val="en-GB"/>
              </w:rPr>
              <w:t>$8.40</w:t>
            </w: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snapToGrid w:val="0"/>
                <w:lang w:val="en-GB"/>
              </w:rPr>
            </w:pPr>
            <w:r>
              <w:rPr>
                <w:snapToGrid w:val="0"/>
                <w:lang w:val="en-GB"/>
              </w:rPr>
              <w:t>83,000</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February 2002</w:t>
            </w:r>
          </w:p>
        </w:tc>
        <w:tc>
          <w:tcPr>
            <w:tcW w:w="1531" w:type="dxa"/>
          </w:tcPr>
          <w:p w:rsidR="00000000" w:rsidRDefault="00A03C91">
            <w:pPr>
              <w:ind w:left="108"/>
              <w:jc w:val="right"/>
              <w:rPr>
                <w:snapToGrid w:val="0"/>
                <w:lang w:val="en-GB"/>
              </w:rPr>
            </w:pPr>
            <w:r>
              <w:rPr>
                <w:snapToGrid w:val="0"/>
                <w:lang w:val="en-GB"/>
              </w:rPr>
              <w:t>$8.81</w:t>
            </w: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snapToGrid w:val="0"/>
                <w:lang w:val="en-GB"/>
              </w:rPr>
            </w:pPr>
            <w:r>
              <w:rPr>
                <w:snapToGrid w:val="0"/>
                <w:lang w:val="en-GB"/>
              </w:rPr>
              <w:t>2,230,200</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March 2002</w:t>
            </w:r>
          </w:p>
        </w:tc>
        <w:tc>
          <w:tcPr>
            <w:tcW w:w="1531" w:type="dxa"/>
          </w:tcPr>
          <w:p w:rsidR="00000000" w:rsidRDefault="00A03C91">
            <w:pPr>
              <w:ind w:left="108"/>
              <w:jc w:val="right"/>
              <w:rPr>
                <w:snapToGrid w:val="0"/>
                <w:lang w:val="en-GB"/>
              </w:rPr>
            </w:pPr>
            <w:r>
              <w:rPr>
                <w:snapToGrid w:val="0"/>
                <w:lang w:val="en-GB"/>
              </w:rPr>
              <w:t>$8.47</w:t>
            </w: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snapToGrid w:val="0"/>
                <w:lang w:val="en-GB"/>
              </w:rPr>
            </w:pPr>
            <w:r>
              <w:rPr>
                <w:snapToGrid w:val="0"/>
                <w:lang w:val="en-GB"/>
              </w:rPr>
              <w:t>1,808,800</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May 2002</w:t>
            </w:r>
          </w:p>
        </w:tc>
        <w:tc>
          <w:tcPr>
            <w:tcW w:w="1531" w:type="dxa"/>
          </w:tcPr>
          <w:p w:rsidR="00000000" w:rsidRDefault="00A03C91">
            <w:pPr>
              <w:ind w:left="108"/>
              <w:jc w:val="right"/>
              <w:rPr>
                <w:snapToGrid w:val="0"/>
                <w:lang w:val="en-GB"/>
              </w:rPr>
            </w:pPr>
            <w:r>
              <w:rPr>
                <w:snapToGrid w:val="0"/>
                <w:lang w:val="en-GB"/>
              </w:rPr>
              <w:t>$6.20</w:t>
            </w: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snapToGrid w:val="0"/>
                <w:lang w:val="en-GB"/>
              </w:rPr>
            </w:pPr>
            <w:r>
              <w:rPr>
                <w:snapToGrid w:val="0"/>
                <w:lang w:val="en-GB"/>
              </w:rPr>
              <w:t>111,000</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September 2002</w:t>
            </w:r>
          </w:p>
        </w:tc>
        <w:tc>
          <w:tcPr>
            <w:tcW w:w="1531" w:type="dxa"/>
          </w:tcPr>
          <w:p w:rsidR="00000000" w:rsidRDefault="00A03C91">
            <w:pPr>
              <w:ind w:left="108"/>
              <w:jc w:val="right"/>
              <w:rPr>
                <w:snapToGrid w:val="0"/>
                <w:lang w:val="en-GB"/>
              </w:rPr>
            </w:pPr>
            <w:r>
              <w:rPr>
                <w:snapToGrid w:val="0"/>
                <w:lang w:val="en-GB"/>
              </w:rPr>
              <w:t>$5.87</w:t>
            </w:r>
          </w:p>
        </w:tc>
        <w:tc>
          <w:tcPr>
            <w:tcW w:w="1531" w:type="dxa"/>
          </w:tcPr>
          <w:p w:rsidR="00000000" w:rsidRDefault="00A03C91">
            <w:pPr>
              <w:ind w:left="108"/>
              <w:jc w:val="right"/>
              <w:rPr>
                <w:b/>
                <w:snapToGrid w:val="0"/>
                <w:lang w:val="en-GB"/>
              </w:rPr>
            </w:pPr>
            <w:r>
              <w:rPr>
                <w:b/>
                <w:snapToGrid w:val="0"/>
                <w:lang w:val="en-GB"/>
              </w:rPr>
              <w:t>80,000</w:t>
            </w:r>
          </w:p>
        </w:tc>
        <w:tc>
          <w:tcPr>
            <w:tcW w:w="1531"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November 2002</w:t>
            </w:r>
          </w:p>
        </w:tc>
        <w:tc>
          <w:tcPr>
            <w:tcW w:w="1531" w:type="dxa"/>
          </w:tcPr>
          <w:p w:rsidR="00000000" w:rsidRDefault="00A03C91">
            <w:pPr>
              <w:ind w:left="108"/>
              <w:jc w:val="right"/>
              <w:rPr>
                <w:snapToGrid w:val="0"/>
                <w:lang w:val="en-GB"/>
              </w:rPr>
            </w:pPr>
            <w:r>
              <w:rPr>
                <w:snapToGrid w:val="0"/>
                <w:lang w:val="en-GB"/>
              </w:rPr>
              <w:t>$6.25</w:t>
            </w:r>
          </w:p>
        </w:tc>
        <w:tc>
          <w:tcPr>
            <w:tcW w:w="1531" w:type="dxa"/>
          </w:tcPr>
          <w:p w:rsidR="00000000" w:rsidRDefault="00A03C91">
            <w:pPr>
              <w:ind w:left="108"/>
              <w:jc w:val="right"/>
              <w:rPr>
                <w:b/>
                <w:snapToGrid w:val="0"/>
                <w:lang w:val="en-GB"/>
              </w:rPr>
            </w:pPr>
            <w:r>
              <w:rPr>
                <w:b/>
                <w:snapToGrid w:val="0"/>
                <w:lang w:val="en-GB"/>
              </w:rPr>
              <w:t>80,000</w:t>
            </w:r>
          </w:p>
        </w:tc>
        <w:tc>
          <w:tcPr>
            <w:tcW w:w="1531"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January 2003</w:t>
            </w:r>
          </w:p>
        </w:tc>
        <w:tc>
          <w:tcPr>
            <w:tcW w:w="1531" w:type="dxa"/>
          </w:tcPr>
          <w:p w:rsidR="00000000" w:rsidRDefault="00A03C91">
            <w:pPr>
              <w:ind w:left="108"/>
              <w:jc w:val="right"/>
              <w:rPr>
                <w:snapToGrid w:val="0"/>
                <w:lang w:val="en-GB"/>
              </w:rPr>
            </w:pPr>
            <w:r>
              <w:rPr>
                <w:snapToGrid w:val="0"/>
                <w:lang w:val="en-GB"/>
              </w:rPr>
              <w:t>$6.35</w:t>
            </w:r>
          </w:p>
        </w:tc>
        <w:tc>
          <w:tcPr>
            <w:tcW w:w="1531" w:type="dxa"/>
          </w:tcPr>
          <w:p w:rsidR="00000000" w:rsidRDefault="00A03C91">
            <w:pPr>
              <w:ind w:left="108"/>
              <w:jc w:val="right"/>
              <w:rPr>
                <w:b/>
                <w:snapToGrid w:val="0"/>
                <w:lang w:val="en-GB"/>
              </w:rPr>
            </w:pPr>
            <w:r>
              <w:rPr>
                <w:b/>
                <w:snapToGrid w:val="0"/>
                <w:lang w:val="en-GB"/>
              </w:rPr>
              <w:t>40,000</w:t>
            </w:r>
          </w:p>
        </w:tc>
        <w:tc>
          <w:tcPr>
            <w:tcW w:w="1531"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Februar</w:t>
            </w:r>
            <w:r>
              <w:rPr>
                <w:snapToGrid w:val="0"/>
                <w:lang w:val="en-GB"/>
              </w:rPr>
              <w:t>y 2003</w:t>
            </w:r>
          </w:p>
        </w:tc>
        <w:tc>
          <w:tcPr>
            <w:tcW w:w="1531" w:type="dxa"/>
          </w:tcPr>
          <w:p w:rsidR="00000000" w:rsidRDefault="00A03C91">
            <w:pPr>
              <w:ind w:left="108"/>
              <w:jc w:val="right"/>
              <w:rPr>
                <w:snapToGrid w:val="0"/>
                <w:lang w:val="en-GB"/>
              </w:rPr>
            </w:pPr>
            <w:r>
              <w:rPr>
                <w:snapToGrid w:val="0"/>
                <w:lang w:val="en-GB"/>
              </w:rPr>
              <w:t>$5.68</w:t>
            </w:r>
          </w:p>
        </w:tc>
        <w:tc>
          <w:tcPr>
            <w:tcW w:w="1531" w:type="dxa"/>
          </w:tcPr>
          <w:p w:rsidR="00000000" w:rsidRDefault="00A03C91">
            <w:pPr>
              <w:ind w:left="108"/>
              <w:jc w:val="right"/>
              <w:rPr>
                <w:b/>
                <w:snapToGrid w:val="0"/>
                <w:lang w:val="en-GB"/>
              </w:rPr>
            </w:pPr>
            <w:r>
              <w:rPr>
                <w:b/>
                <w:snapToGrid w:val="0"/>
                <w:lang w:val="en-GB"/>
              </w:rPr>
              <w:t>23,000</w:t>
            </w:r>
          </w:p>
        </w:tc>
        <w:tc>
          <w:tcPr>
            <w:tcW w:w="1531"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June 2003</w:t>
            </w:r>
          </w:p>
        </w:tc>
        <w:tc>
          <w:tcPr>
            <w:tcW w:w="1531" w:type="dxa"/>
          </w:tcPr>
          <w:p w:rsidR="00000000" w:rsidRDefault="00A03C91">
            <w:pPr>
              <w:ind w:left="108"/>
              <w:jc w:val="right"/>
              <w:rPr>
                <w:snapToGrid w:val="0"/>
                <w:lang w:val="en-GB"/>
              </w:rPr>
            </w:pPr>
            <w:r>
              <w:rPr>
                <w:snapToGrid w:val="0"/>
                <w:lang w:val="en-GB"/>
              </w:rPr>
              <w:t>$7.12</w:t>
            </w:r>
          </w:p>
        </w:tc>
        <w:tc>
          <w:tcPr>
            <w:tcW w:w="1531" w:type="dxa"/>
          </w:tcPr>
          <w:p w:rsidR="00000000" w:rsidRDefault="00A03C91">
            <w:pPr>
              <w:ind w:left="108"/>
              <w:jc w:val="right"/>
              <w:rPr>
                <w:b/>
                <w:snapToGrid w:val="0"/>
                <w:lang w:val="en-GB"/>
              </w:rPr>
            </w:pPr>
            <w:r>
              <w:rPr>
                <w:b/>
                <w:snapToGrid w:val="0"/>
                <w:lang w:val="en-GB"/>
              </w:rPr>
              <w:t>540,000</w:t>
            </w:r>
          </w:p>
        </w:tc>
        <w:tc>
          <w:tcPr>
            <w:tcW w:w="1531"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July 2003</w:t>
            </w:r>
          </w:p>
        </w:tc>
        <w:tc>
          <w:tcPr>
            <w:tcW w:w="1531" w:type="dxa"/>
            <w:tcBorders>
              <w:bottom w:val="single" w:sz="18" w:space="0" w:color="auto"/>
            </w:tcBorders>
          </w:tcPr>
          <w:p w:rsidR="00000000" w:rsidRDefault="00A03C91">
            <w:pPr>
              <w:ind w:left="108"/>
              <w:jc w:val="right"/>
              <w:rPr>
                <w:snapToGrid w:val="0"/>
                <w:lang w:val="en-GB"/>
              </w:rPr>
            </w:pPr>
            <w:r>
              <w:rPr>
                <w:snapToGrid w:val="0"/>
                <w:lang w:val="en-GB"/>
              </w:rPr>
              <w:t>$7.10</w:t>
            </w:r>
          </w:p>
        </w:tc>
        <w:tc>
          <w:tcPr>
            <w:tcW w:w="1531" w:type="dxa"/>
            <w:tcBorders>
              <w:bottom w:val="single" w:sz="18" w:space="0" w:color="auto"/>
            </w:tcBorders>
          </w:tcPr>
          <w:p w:rsidR="00000000" w:rsidRDefault="00A03C91">
            <w:pPr>
              <w:ind w:left="108"/>
              <w:jc w:val="right"/>
              <w:rPr>
                <w:b/>
                <w:snapToGrid w:val="0"/>
                <w:lang w:val="en-GB"/>
              </w:rPr>
            </w:pPr>
            <w:r>
              <w:rPr>
                <w:b/>
                <w:snapToGrid w:val="0"/>
                <w:lang w:val="en-GB"/>
              </w:rPr>
              <w:t>56,000</w:t>
            </w:r>
          </w:p>
        </w:tc>
        <w:tc>
          <w:tcPr>
            <w:tcW w:w="1531"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531" w:type="dxa"/>
          </w:tcPr>
          <w:p w:rsidR="00000000" w:rsidRDefault="00A03C91">
            <w:pPr>
              <w:ind w:left="108"/>
              <w:jc w:val="right"/>
              <w:rPr>
                <w:snapToGrid w:val="0"/>
                <w:lang w:val="en-GB"/>
              </w:rPr>
            </w:pPr>
          </w:p>
        </w:tc>
        <w:tc>
          <w:tcPr>
            <w:tcW w:w="1531" w:type="dxa"/>
          </w:tcPr>
          <w:p w:rsidR="00000000" w:rsidRDefault="00A03C91">
            <w:pPr>
              <w:ind w:left="108"/>
              <w:jc w:val="right"/>
              <w:rPr>
                <w:b/>
                <w:snapToGrid w:val="0"/>
                <w:lang w:val="en-GB"/>
              </w:rPr>
            </w:pPr>
          </w:p>
        </w:tc>
        <w:tc>
          <w:tcPr>
            <w:tcW w:w="1531"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double" w:sz="18" w:space="0" w:color="auto"/>
            </w:tcBorders>
          </w:tcPr>
          <w:p w:rsidR="00000000" w:rsidRDefault="00A03C91">
            <w:pPr>
              <w:ind w:left="108"/>
              <w:rPr>
                <w:b/>
                <w:snapToGrid w:val="0"/>
                <w:lang w:val="en-GB"/>
              </w:rPr>
            </w:pPr>
            <w:r>
              <w:rPr>
                <w:snapToGrid w:val="0"/>
                <w:vanish/>
                <w:lang w:val="en-GB"/>
              </w:rPr>
              <w:t>[DULON]</w:t>
            </w:r>
            <w:r>
              <w:rPr>
                <w:b/>
                <w:snapToGrid w:val="0"/>
                <w:lang w:val="en-GB"/>
              </w:rPr>
              <w:t>Total</w:t>
            </w:r>
          </w:p>
        </w:tc>
        <w:tc>
          <w:tcPr>
            <w:tcW w:w="1531" w:type="dxa"/>
            <w:tcBorders>
              <w:bottom w:val="double" w:sz="18" w:space="0" w:color="auto"/>
            </w:tcBorders>
          </w:tcPr>
          <w:p w:rsidR="00000000" w:rsidRDefault="00A03C91">
            <w:pPr>
              <w:ind w:left="108"/>
              <w:jc w:val="right"/>
              <w:rPr>
                <w:snapToGrid w:val="0"/>
                <w:lang w:val="en-GB"/>
              </w:rPr>
            </w:pPr>
          </w:p>
        </w:tc>
        <w:tc>
          <w:tcPr>
            <w:tcW w:w="1531" w:type="dxa"/>
            <w:tcBorders>
              <w:bottom w:val="double" w:sz="18" w:space="0" w:color="auto"/>
            </w:tcBorders>
          </w:tcPr>
          <w:p w:rsidR="00000000" w:rsidRDefault="00A03C91">
            <w:pPr>
              <w:ind w:left="108"/>
              <w:jc w:val="right"/>
              <w:rPr>
                <w:b/>
                <w:snapToGrid w:val="0"/>
                <w:lang w:val="en-GB"/>
              </w:rPr>
            </w:pPr>
            <w:r>
              <w:rPr>
                <w:b/>
                <w:snapToGrid w:val="0"/>
                <w:lang w:val="en-GB"/>
              </w:rPr>
              <w:t>819,000</w:t>
            </w:r>
          </w:p>
        </w:tc>
        <w:tc>
          <w:tcPr>
            <w:tcW w:w="1531" w:type="dxa"/>
            <w:tcBorders>
              <w:bottom w:val="double" w:sz="18" w:space="0" w:color="auto"/>
            </w:tcBorders>
          </w:tcPr>
          <w:p w:rsidR="00000000" w:rsidRDefault="00A03C91">
            <w:pPr>
              <w:ind w:left="108"/>
              <w:jc w:val="right"/>
              <w:rPr>
                <w:snapToGrid w:val="0"/>
                <w:lang w:val="en-GB"/>
              </w:rPr>
            </w:pPr>
            <w:r>
              <w:rPr>
                <w:snapToGrid w:val="0"/>
                <w:lang w:val="en-GB"/>
              </w:rPr>
              <w:t>4,856,000</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Aggregate proceeds received by the Trust from employees on the exercise of options over issued shares was $3,640,500 (2002 $28,772,000), </w:t>
      </w:r>
      <w:r>
        <w:rPr>
          <w:snapToGrid w:val="0"/>
          <w:lang w:val="en-GB"/>
        </w:rPr>
        <w:t>and the fair value of those shares at issue date was $5,594,840 (2002 $40,889,204).</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 See Legend on page 42.</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Details of options over unissued shares during the period 29 July 2002 to 27 July 2003 are:</w:t>
      </w:r>
    </w:p>
    <w:p w:rsidR="00000000" w:rsidRDefault="00A03C91">
      <w:pPr>
        <w:shd w:val="clear" w:color="auto" w:fill="FFFFFF"/>
        <w:ind w:left="108"/>
        <w:rPr>
          <w:snapToGrid w:val="0"/>
          <w:lang w:val="en-GB"/>
        </w:rPr>
      </w:pPr>
    </w:p>
    <w:tbl>
      <w:tblPr>
        <w:tblW w:w="0" w:type="auto"/>
        <w:tblLayout w:type="fixed"/>
        <w:tblLook w:val="0000"/>
      </w:tblPr>
      <w:tblGrid>
        <w:gridCol w:w="1418"/>
        <w:gridCol w:w="1418"/>
        <w:gridCol w:w="1418"/>
        <w:gridCol w:w="1418"/>
        <w:gridCol w:w="1418"/>
        <w:gridCol w:w="1418"/>
        <w:gridCol w:w="1418"/>
        <w:gridCol w:w="1418"/>
        <w:gridCol w:w="1418"/>
        <w:gridCol w:w="1418"/>
      </w:tblGrid>
      <w:tr w:rsidR="00000000">
        <w:tblPrEx>
          <w:tblCellMar>
            <w:top w:w="0" w:type="dxa"/>
            <w:bottom w:w="0" w:type="dxa"/>
          </w:tblCellMar>
        </w:tblPrEx>
        <w:tc>
          <w:tcPr>
            <w:tcW w:w="1418" w:type="dxa"/>
          </w:tcPr>
          <w:p w:rsidR="00000000" w:rsidRDefault="00A03C91">
            <w:pPr>
              <w:ind w:left="108"/>
              <w:jc w:val="center"/>
              <w:rPr>
                <w:snapToGrid w:val="0"/>
                <w:lang w:val="en-GB"/>
              </w:rPr>
            </w:pPr>
          </w:p>
        </w:tc>
        <w:tc>
          <w:tcPr>
            <w:tcW w:w="1418" w:type="dxa"/>
          </w:tcPr>
          <w:p w:rsidR="00000000" w:rsidRDefault="00A03C91">
            <w:pPr>
              <w:ind w:left="108"/>
              <w:jc w:val="center"/>
              <w:rPr>
                <w:snapToGrid w:val="0"/>
                <w:lang w:val="en-GB"/>
              </w:rPr>
            </w:pPr>
          </w:p>
        </w:tc>
        <w:tc>
          <w:tcPr>
            <w:tcW w:w="1418" w:type="dxa"/>
          </w:tcPr>
          <w:p w:rsidR="00000000" w:rsidRDefault="00A03C91">
            <w:pPr>
              <w:ind w:left="108"/>
              <w:jc w:val="center"/>
              <w:rPr>
                <w:snapToGrid w:val="0"/>
                <w:lang w:val="en-GB"/>
              </w:rPr>
            </w:pPr>
          </w:p>
        </w:tc>
        <w:tc>
          <w:tcPr>
            <w:tcW w:w="1418" w:type="dxa"/>
          </w:tcPr>
          <w:p w:rsidR="00000000" w:rsidRDefault="00A03C91">
            <w:pPr>
              <w:ind w:left="108"/>
              <w:jc w:val="center"/>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center"/>
              <w:rPr>
                <w:b/>
                <w:snapToGrid w:val="0"/>
                <w:lang w:val="en-GB"/>
              </w:rPr>
            </w:pPr>
          </w:p>
        </w:tc>
        <w:tc>
          <w:tcPr>
            <w:tcW w:w="1418" w:type="dxa"/>
          </w:tcPr>
          <w:p w:rsidR="00000000" w:rsidRDefault="00A03C91">
            <w:pPr>
              <w:ind w:left="108"/>
              <w:jc w:val="center"/>
              <w:rPr>
                <w:b/>
                <w:snapToGrid w:val="0"/>
                <w:lang w:val="en-GB"/>
              </w:rPr>
            </w:pPr>
          </w:p>
        </w:tc>
        <w:tc>
          <w:tcPr>
            <w:tcW w:w="1418" w:type="dxa"/>
          </w:tcPr>
          <w:p w:rsidR="00000000" w:rsidRDefault="00A03C91">
            <w:pPr>
              <w:ind w:left="108"/>
              <w:jc w:val="center"/>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r>
              <w:rPr>
                <w:b/>
                <w:snapToGrid w:val="0"/>
                <w:lang w:val="en-GB"/>
              </w:rPr>
              <w:t>No. of</w:t>
            </w:r>
          </w:p>
        </w:tc>
      </w:tr>
      <w:tr w:rsidR="00000000">
        <w:tblPrEx>
          <w:tblCellMar>
            <w:top w:w="0" w:type="dxa"/>
            <w:bottom w:w="0" w:type="dxa"/>
          </w:tblCellMar>
        </w:tblPrEx>
        <w:tc>
          <w:tcPr>
            <w:tcW w:w="1418" w:type="dxa"/>
          </w:tcPr>
          <w:p w:rsidR="00000000" w:rsidRDefault="00A03C91">
            <w:pPr>
              <w:ind w:left="108"/>
              <w:jc w:val="center"/>
              <w:rPr>
                <w:snapToGrid w:val="0"/>
                <w:lang w:val="en-GB"/>
              </w:rPr>
            </w:pPr>
          </w:p>
        </w:tc>
        <w:tc>
          <w:tcPr>
            <w:tcW w:w="1418" w:type="dxa"/>
          </w:tcPr>
          <w:p w:rsidR="00000000" w:rsidRDefault="00A03C91">
            <w:pPr>
              <w:ind w:left="108"/>
              <w:jc w:val="center"/>
              <w:rPr>
                <w:snapToGrid w:val="0"/>
                <w:lang w:val="en-GB"/>
              </w:rPr>
            </w:pPr>
          </w:p>
        </w:tc>
        <w:tc>
          <w:tcPr>
            <w:tcW w:w="1418" w:type="dxa"/>
          </w:tcPr>
          <w:p w:rsidR="00000000" w:rsidRDefault="00A03C91">
            <w:pPr>
              <w:ind w:left="108"/>
              <w:jc w:val="center"/>
              <w:rPr>
                <w:snapToGrid w:val="0"/>
                <w:lang w:val="en-GB"/>
              </w:rPr>
            </w:pPr>
          </w:p>
        </w:tc>
        <w:tc>
          <w:tcPr>
            <w:tcW w:w="1418" w:type="dxa"/>
          </w:tcPr>
          <w:p w:rsidR="00000000" w:rsidRDefault="00A03C91">
            <w:pPr>
              <w:ind w:left="108"/>
              <w:jc w:val="center"/>
              <w:rPr>
                <w:snapToGrid w:val="0"/>
                <w:lang w:val="en-GB"/>
              </w:rPr>
            </w:pPr>
          </w:p>
        </w:tc>
        <w:tc>
          <w:tcPr>
            <w:tcW w:w="1418" w:type="dxa"/>
          </w:tcPr>
          <w:p w:rsidR="00000000" w:rsidRDefault="00A03C91">
            <w:pPr>
              <w:ind w:left="108"/>
              <w:jc w:val="right"/>
              <w:rPr>
                <w:snapToGrid w:val="0"/>
                <w:lang w:val="en-GB"/>
              </w:rPr>
            </w:pPr>
            <w:r>
              <w:rPr>
                <w:snapToGrid w:val="0"/>
                <w:lang w:val="en-GB"/>
              </w:rPr>
              <w:t>No. of</w:t>
            </w:r>
          </w:p>
        </w:tc>
        <w:tc>
          <w:tcPr>
            <w:tcW w:w="1418" w:type="dxa"/>
          </w:tcPr>
          <w:p w:rsidR="00000000" w:rsidRDefault="00A03C91">
            <w:pPr>
              <w:ind w:left="108"/>
              <w:jc w:val="right"/>
              <w:rPr>
                <w:b/>
                <w:snapToGrid w:val="0"/>
                <w:lang w:val="en-GB"/>
              </w:rPr>
            </w:pPr>
            <w:r>
              <w:rPr>
                <w:b/>
                <w:snapToGrid w:val="0"/>
                <w:lang w:val="en-GB"/>
              </w:rPr>
              <w:t>No. of</w:t>
            </w:r>
          </w:p>
        </w:tc>
        <w:tc>
          <w:tcPr>
            <w:tcW w:w="1418" w:type="dxa"/>
          </w:tcPr>
          <w:p w:rsidR="00000000" w:rsidRDefault="00A03C91">
            <w:pPr>
              <w:ind w:left="108"/>
              <w:jc w:val="right"/>
              <w:rPr>
                <w:b/>
                <w:snapToGrid w:val="0"/>
                <w:lang w:val="en-GB"/>
              </w:rPr>
            </w:pPr>
            <w:r>
              <w:rPr>
                <w:b/>
                <w:snapToGrid w:val="0"/>
                <w:lang w:val="en-GB"/>
              </w:rPr>
              <w:t>No. of</w:t>
            </w:r>
          </w:p>
        </w:tc>
        <w:tc>
          <w:tcPr>
            <w:tcW w:w="1418" w:type="dxa"/>
          </w:tcPr>
          <w:p w:rsidR="00000000" w:rsidRDefault="00A03C91">
            <w:pPr>
              <w:ind w:left="108"/>
              <w:jc w:val="right"/>
              <w:rPr>
                <w:b/>
                <w:snapToGrid w:val="0"/>
                <w:lang w:val="en-GB"/>
              </w:rPr>
            </w:pPr>
            <w:r>
              <w:rPr>
                <w:b/>
                <w:snapToGrid w:val="0"/>
                <w:lang w:val="en-GB"/>
              </w:rPr>
              <w:t>No. of</w:t>
            </w:r>
          </w:p>
        </w:tc>
        <w:tc>
          <w:tcPr>
            <w:tcW w:w="1418" w:type="dxa"/>
          </w:tcPr>
          <w:p w:rsidR="00000000" w:rsidRDefault="00A03C91">
            <w:pPr>
              <w:ind w:left="108"/>
              <w:jc w:val="right"/>
              <w:rPr>
                <w:b/>
                <w:snapToGrid w:val="0"/>
                <w:lang w:val="en-GB"/>
              </w:rPr>
            </w:pPr>
            <w:r>
              <w:rPr>
                <w:b/>
                <w:snapToGrid w:val="0"/>
                <w:lang w:val="en-GB"/>
              </w:rPr>
              <w:t>No. of</w:t>
            </w:r>
          </w:p>
        </w:tc>
        <w:tc>
          <w:tcPr>
            <w:tcW w:w="1418" w:type="dxa"/>
          </w:tcPr>
          <w:p w:rsidR="00000000" w:rsidRDefault="00A03C91">
            <w:pPr>
              <w:ind w:left="108"/>
              <w:jc w:val="right"/>
              <w:rPr>
                <w:b/>
                <w:snapToGrid w:val="0"/>
                <w:lang w:val="en-GB"/>
              </w:rPr>
            </w:pPr>
            <w:r>
              <w:rPr>
                <w:b/>
                <w:snapToGrid w:val="0"/>
                <w:lang w:val="en-GB"/>
              </w:rPr>
              <w:t>vested</w:t>
            </w:r>
          </w:p>
        </w:tc>
      </w:tr>
      <w:tr w:rsidR="00000000">
        <w:tblPrEx>
          <w:tblCellMar>
            <w:top w:w="0" w:type="dxa"/>
            <w:bottom w:w="0" w:type="dxa"/>
          </w:tblCellMar>
        </w:tblPrEx>
        <w:tc>
          <w:tcPr>
            <w:tcW w:w="1418" w:type="dxa"/>
          </w:tcPr>
          <w:p w:rsidR="00000000" w:rsidRDefault="00A03C91">
            <w:pPr>
              <w:ind w:left="108"/>
              <w:jc w:val="center"/>
              <w:rPr>
                <w:snapToGrid w:val="0"/>
                <w:lang w:val="en-GB"/>
              </w:rPr>
            </w:pPr>
          </w:p>
        </w:tc>
        <w:tc>
          <w:tcPr>
            <w:tcW w:w="1418" w:type="dxa"/>
          </w:tcPr>
          <w:p w:rsidR="00000000" w:rsidRDefault="00A03C91">
            <w:pPr>
              <w:ind w:left="108"/>
              <w:jc w:val="center"/>
              <w:rPr>
                <w:snapToGrid w:val="0"/>
                <w:lang w:val="en-GB"/>
              </w:rPr>
            </w:pPr>
          </w:p>
        </w:tc>
        <w:tc>
          <w:tcPr>
            <w:tcW w:w="1418" w:type="dxa"/>
          </w:tcPr>
          <w:p w:rsidR="00000000" w:rsidRDefault="00A03C91">
            <w:pPr>
              <w:ind w:left="108"/>
              <w:jc w:val="center"/>
              <w:rPr>
                <w:snapToGrid w:val="0"/>
                <w:lang w:val="en-GB"/>
              </w:rPr>
            </w:pPr>
          </w:p>
        </w:tc>
        <w:tc>
          <w:tcPr>
            <w:tcW w:w="1418" w:type="dxa"/>
          </w:tcPr>
          <w:p w:rsidR="00000000" w:rsidRDefault="00A03C91">
            <w:pPr>
              <w:ind w:left="108"/>
              <w:jc w:val="center"/>
              <w:rPr>
                <w:snapToGrid w:val="0"/>
                <w:lang w:val="en-GB"/>
              </w:rPr>
            </w:pPr>
          </w:p>
        </w:tc>
        <w:tc>
          <w:tcPr>
            <w:tcW w:w="1418" w:type="dxa"/>
          </w:tcPr>
          <w:p w:rsidR="00000000" w:rsidRDefault="00A03C91">
            <w:pPr>
              <w:ind w:left="108"/>
              <w:jc w:val="right"/>
              <w:rPr>
                <w:snapToGrid w:val="0"/>
                <w:lang w:val="en-GB"/>
              </w:rPr>
            </w:pPr>
            <w:r>
              <w:rPr>
                <w:snapToGrid w:val="0"/>
                <w:lang w:val="en-GB"/>
              </w:rPr>
              <w:t>options over</w:t>
            </w:r>
          </w:p>
        </w:tc>
        <w:tc>
          <w:tcPr>
            <w:tcW w:w="1418" w:type="dxa"/>
          </w:tcPr>
          <w:p w:rsidR="00000000" w:rsidRDefault="00A03C91">
            <w:pPr>
              <w:ind w:left="108"/>
              <w:jc w:val="right"/>
              <w:rPr>
                <w:b/>
                <w:snapToGrid w:val="0"/>
                <w:lang w:val="en-GB"/>
              </w:rPr>
            </w:pPr>
            <w:r>
              <w:rPr>
                <w:b/>
                <w:snapToGrid w:val="0"/>
                <w:lang w:val="en-GB"/>
              </w:rPr>
              <w:t>options</w:t>
            </w:r>
          </w:p>
        </w:tc>
        <w:tc>
          <w:tcPr>
            <w:tcW w:w="1418" w:type="dxa"/>
          </w:tcPr>
          <w:p w:rsidR="00000000" w:rsidRDefault="00A03C91">
            <w:pPr>
              <w:ind w:left="108"/>
              <w:jc w:val="right"/>
              <w:rPr>
                <w:b/>
                <w:snapToGrid w:val="0"/>
                <w:lang w:val="en-GB"/>
              </w:rPr>
            </w:pPr>
            <w:r>
              <w:rPr>
                <w:b/>
                <w:snapToGrid w:val="0"/>
                <w:lang w:val="en-GB"/>
              </w:rPr>
              <w:t>options</w:t>
            </w:r>
          </w:p>
        </w:tc>
        <w:tc>
          <w:tcPr>
            <w:tcW w:w="1418" w:type="dxa"/>
          </w:tcPr>
          <w:p w:rsidR="00000000" w:rsidRDefault="00A03C91">
            <w:pPr>
              <w:ind w:left="108"/>
              <w:jc w:val="right"/>
              <w:rPr>
                <w:b/>
                <w:snapToGrid w:val="0"/>
                <w:lang w:val="en-GB"/>
              </w:rPr>
            </w:pPr>
            <w:r>
              <w:rPr>
                <w:b/>
                <w:snapToGrid w:val="0"/>
                <w:lang w:val="en-GB"/>
              </w:rPr>
              <w:t>options</w:t>
            </w:r>
          </w:p>
        </w:tc>
        <w:tc>
          <w:tcPr>
            <w:tcW w:w="1418" w:type="dxa"/>
          </w:tcPr>
          <w:p w:rsidR="00000000" w:rsidRDefault="00A03C91">
            <w:pPr>
              <w:ind w:left="108"/>
              <w:jc w:val="right"/>
              <w:rPr>
                <w:b/>
                <w:snapToGrid w:val="0"/>
                <w:lang w:val="en-GB"/>
              </w:rPr>
            </w:pPr>
            <w:r>
              <w:rPr>
                <w:b/>
                <w:snapToGrid w:val="0"/>
                <w:lang w:val="en-GB"/>
              </w:rPr>
              <w:t>options over</w:t>
            </w:r>
          </w:p>
        </w:tc>
        <w:tc>
          <w:tcPr>
            <w:tcW w:w="1418" w:type="dxa"/>
          </w:tcPr>
          <w:p w:rsidR="00000000" w:rsidRDefault="00A03C91">
            <w:pPr>
              <w:ind w:left="108"/>
              <w:jc w:val="right"/>
              <w:rPr>
                <w:b/>
                <w:snapToGrid w:val="0"/>
                <w:lang w:val="en-GB"/>
              </w:rPr>
            </w:pPr>
            <w:r>
              <w:rPr>
                <w:b/>
                <w:snapToGrid w:val="0"/>
                <w:lang w:val="en-GB"/>
              </w:rPr>
              <w:t>options over</w:t>
            </w:r>
          </w:p>
        </w:tc>
      </w:tr>
      <w:tr w:rsidR="00000000">
        <w:tblPrEx>
          <w:tblCellMar>
            <w:top w:w="0" w:type="dxa"/>
            <w:bottom w:w="0" w:type="dxa"/>
          </w:tblCellMar>
        </w:tblPrEx>
        <w:tc>
          <w:tcPr>
            <w:tcW w:w="1418" w:type="dxa"/>
          </w:tcPr>
          <w:p w:rsidR="00000000" w:rsidRDefault="00A03C91">
            <w:pPr>
              <w:ind w:left="108"/>
              <w:jc w:val="center"/>
              <w:rPr>
                <w:snapToGrid w:val="0"/>
                <w:lang w:val="en-GB"/>
              </w:rPr>
            </w:pPr>
          </w:p>
        </w:tc>
        <w:tc>
          <w:tcPr>
            <w:tcW w:w="1418"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r>
              <w:rPr>
                <w:b/>
                <w:snapToGrid w:val="0"/>
                <w:lang w:val="en-GB"/>
              </w:rPr>
              <w:t>Exercise</w:t>
            </w:r>
          </w:p>
        </w:tc>
        <w:tc>
          <w:tcPr>
            <w:tcW w:w="1418" w:type="dxa"/>
          </w:tcPr>
          <w:p w:rsidR="00000000" w:rsidRDefault="00A03C91">
            <w:pPr>
              <w:ind w:left="108"/>
              <w:jc w:val="right"/>
              <w:rPr>
                <w:b/>
                <w:snapToGrid w:val="0"/>
                <w:lang w:val="en-GB"/>
              </w:rPr>
            </w:pPr>
            <w:r>
              <w:rPr>
                <w:b/>
                <w:snapToGrid w:val="0"/>
                <w:lang w:val="en-GB"/>
              </w:rPr>
              <w:t>Hurdle</w:t>
            </w:r>
          </w:p>
        </w:tc>
        <w:tc>
          <w:tcPr>
            <w:tcW w:w="1418" w:type="dxa"/>
          </w:tcPr>
          <w:p w:rsidR="00000000" w:rsidRDefault="00A03C91">
            <w:pPr>
              <w:ind w:left="108"/>
              <w:jc w:val="right"/>
              <w:rPr>
                <w:snapToGrid w:val="0"/>
                <w:lang w:val="en-GB"/>
              </w:rPr>
            </w:pPr>
            <w:r>
              <w:rPr>
                <w:snapToGrid w:val="0"/>
                <w:lang w:val="en-GB"/>
              </w:rPr>
              <w:t>unissued</w:t>
            </w:r>
          </w:p>
        </w:tc>
        <w:tc>
          <w:tcPr>
            <w:tcW w:w="1418" w:type="dxa"/>
          </w:tcPr>
          <w:p w:rsidR="00000000" w:rsidRDefault="00A03C91">
            <w:pPr>
              <w:ind w:left="108"/>
              <w:jc w:val="right"/>
              <w:rPr>
                <w:b/>
                <w:snapToGrid w:val="0"/>
                <w:lang w:val="en-GB"/>
              </w:rPr>
            </w:pPr>
            <w:r>
              <w:rPr>
                <w:b/>
                <w:snapToGrid w:val="0"/>
                <w:lang w:val="en-GB"/>
              </w:rPr>
              <w:t>issued</w:t>
            </w:r>
          </w:p>
        </w:tc>
        <w:tc>
          <w:tcPr>
            <w:tcW w:w="1418" w:type="dxa"/>
          </w:tcPr>
          <w:p w:rsidR="00000000" w:rsidRDefault="00A03C91">
            <w:pPr>
              <w:ind w:left="108"/>
              <w:jc w:val="right"/>
              <w:rPr>
                <w:b/>
                <w:snapToGrid w:val="0"/>
                <w:lang w:val="en-GB"/>
              </w:rPr>
            </w:pPr>
            <w:r>
              <w:rPr>
                <w:b/>
                <w:snapToGrid w:val="0"/>
                <w:lang w:val="en-GB"/>
              </w:rPr>
              <w:t>exercised</w:t>
            </w:r>
          </w:p>
        </w:tc>
        <w:tc>
          <w:tcPr>
            <w:tcW w:w="1418" w:type="dxa"/>
          </w:tcPr>
          <w:p w:rsidR="00000000" w:rsidRDefault="00A03C91">
            <w:pPr>
              <w:ind w:left="108"/>
              <w:jc w:val="right"/>
              <w:rPr>
                <w:b/>
                <w:snapToGrid w:val="0"/>
                <w:lang w:val="en-GB"/>
              </w:rPr>
            </w:pPr>
            <w:r>
              <w:rPr>
                <w:b/>
                <w:snapToGrid w:val="0"/>
                <w:lang w:val="en-GB"/>
              </w:rPr>
              <w:t>lapsed</w:t>
            </w:r>
          </w:p>
        </w:tc>
        <w:tc>
          <w:tcPr>
            <w:tcW w:w="1418" w:type="dxa"/>
          </w:tcPr>
          <w:p w:rsidR="00000000" w:rsidRDefault="00A03C91">
            <w:pPr>
              <w:ind w:left="108"/>
              <w:jc w:val="right"/>
              <w:rPr>
                <w:b/>
                <w:snapToGrid w:val="0"/>
                <w:lang w:val="en-GB"/>
              </w:rPr>
            </w:pPr>
            <w:r>
              <w:rPr>
                <w:b/>
                <w:snapToGrid w:val="0"/>
                <w:lang w:val="en-GB"/>
              </w:rPr>
              <w:t>unissued</w:t>
            </w:r>
          </w:p>
        </w:tc>
        <w:tc>
          <w:tcPr>
            <w:tcW w:w="1418" w:type="dxa"/>
          </w:tcPr>
          <w:p w:rsidR="00000000" w:rsidRDefault="00A03C91">
            <w:pPr>
              <w:ind w:left="108"/>
              <w:jc w:val="right"/>
              <w:rPr>
                <w:b/>
                <w:snapToGrid w:val="0"/>
                <w:lang w:val="en-GB"/>
              </w:rPr>
            </w:pPr>
            <w:r>
              <w:rPr>
                <w:b/>
                <w:snapToGrid w:val="0"/>
                <w:lang w:val="en-GB"/>
              </w:rPr>
              <w:t>unissued</w:t>
            </w:r>
          </w:p>
        </w:tc>
      </w:tr>
      <w:tr w:rsidR="00000000">
        <w:tblPrEx>
          <w:tblCellMar>
            <w:top w:w="0" w:type="dxa"/>
            <w:bottom w:w="0" w:type="dxa"/>
          </w:tblCellMar>
        </w:tblPrEx>
        <w:tc>
          <w:tcPr>
            <w:tcW w:w="1418" w:type="dxa"/>
          </w:tcPr>
          <w:p w:rsidR="00000000" w:rsidRDefault="00A03C91">
            <w:pPr>
              <w:ind w:left="108"/>
              <w:rPr>
                <w:b/>
                <w:snapToGrid w:val="0"/>
                <w:lang w:val="en-GB"/>
              </w:rPr>
            </w:pPr>
            <w:r>
              <w:rPr>
                <w:b/>
                <w:snapToGrid w:val="0"/>
                <w:lang w:val="en-GB"/>
              </w:rPr>
              <w:t>Date of</w:t>
            </w:r>
          </w:p>
        </w:tc>
        <w:tc>
          <w:tcPr>
            <w:tcW w:w="1418" w:type="dxa"/>
          </w:tcPr>
          <w:p w:rsidR="00000000" w:rsidRDefault="00A03C91">
            <w:pPr>
              <w:ind w:left="108"/>
              <w:rPr>
                <w:b/>
                <w:snapToGrid w:val="0"/>
                <w:lang w:val="en-GB"/>
              </w:rPr>
            </w:pPr>
            <w:r>
              <w:rPr>
                <w:b/>
                <w:snapToGrid w:val="0"/>
                <w:lang w:val="en-GB"/>
              </w:rPr>
              <w:t>Expiry</w:t>
            </w:r>
          </w:p>
        </w:tc>
        <w:tc>
          <w:tcPr>
            <w:tcW w:w="1418" w:type="dxa"/>
          </w:tcPr>
          <w:p w:rsidR="00000000" w:rsidRDefault="00A03C91">
            <w:pPr>
              <w:ind w:left="108"/>
              <w:jc w:val="right"/>
              <w:rPr>
                <w:b/>
                <w:snapToGrid w:val="0"/>
                <w:lang w:val="en-GB"/>
              </w:rPr>
            </w:pPr>
            <w:r>
              <w:rPr>
                <w:b/>
                <w:snapToGrid w:val="0"/>
                <w:lang w:val="en-GB"/>
              </w:rPr>
              <w:t>price</w:t>
            </w:r>
          </w:p>
        </w:tc>
        <w:tc>
          <w:tcPr>
            <w:tcW w:w="1418" w:type="dxa"/>
          </w:tcPr>
          <w:p w:rsidR="00000000" w:rsidRDefault="00A03C91">
            <w:pPr>
              <w:ind w:left="108"/>
              <w:jc w:val="right"/>
              <w:rPr>
                <w:b/>
                <w:snapToGrid w:val="0"/>
                <w:lang w:val="en-GB"/>
              </w:rPr>
            </w:pPr>
            <w:r>
              <w:rPr>
                <w:b/>
                <w:snapToGrid w:val="0"/>
                <w:lang w:val="en-GB"/>
              </w:rPr>
              <w:t>condition</w:t>
            </w:r>
          </w:p>
        </w:tc>
        <w:tc>
          <w:tcPr>
            <w:tcW w:w="1418" w:type="dxa"/>
          </w:tcPr>
          <w:p w:rsidR="00000000" w:rsidRDefault="00A03C91">
            <w:pPr>
              <w:ind w:left="108"/>
              <w:jc w:val="right"/>
              <w:rPr>
                <w:snapToGrid w:val="0"/>
                <w:lang w:val="en-GB"/>
              </w:rPr>
            </w:pPr>
            <w:r>
              <w:rPr>
                <w:snapToGrid w:val="0"/>
                <w:lang w:val="en-GB"/>
              </w:rPr>
              <w:t>shares at</w:t>
            </w:r>
          </w:p>
        </w:tc>
        <w:tc>
          <w:tcPr>
            <w:tcW w:w="1418" w:type="dxa"/>
          </w:tcPr>
          <w:p w:rsidR="00000000" w:rsidRDefault="00A03C91">
            <w:pPr>
              <w:ind w:left="108"/>
              <w:jc w:val="right"/>
              <w:rPr>
                <w:b/>
                <w:snapToGrid w:val="0"/>
                <w:lang w:val="en-GB"/>
              </w:rPr>
            </w:pPr>
            <w:r>
              <w:rPr>
                <w:b/>
                <w:snapToGrid w:val="0"/>
                <w:lang w:val="en-GB"/>
              </w:rPr>
              <w:t>during</w:t>
            </w:r>
          </w:p>
        </w:tc>
        <w:tc>
          <w:tcPr>
            <w:tcW w:w="1418" w:type="dxa"/>
          </w:tcPr>
          <w:p w:rsidR="00000000" w:rsidRDefault="00A03C91">
            <w:pPr>
              <w:ind w:left="108"/>
              <w:jc w:val="right"/>
              <w:rPr>
                <w:b/>
                <w:snapToGrid w:val="0"/>
                <w:lang w:val="en-GB"/>
              </w:rPr>
            </w:pPr>
            <w:r>
              <w:rPr>
                <w:b/>
                <w:snapToGrid w:val="0"/>
                <w:lang w:val="en-GB"/>
              </w:rPr>
              <w:t>during</w:t>
            </w:r>
          </w:p>
        </w:tc>
        <w:tc>
          <w:tcPr>
            <w:tcW w:w="1418" w:type="dxa"/>
          </w:tcPr>
          <w:p w:rsidR="00000000" w:rsidRDefault="00A03C91">
            <w:pPr>
              <w:ind w:left="108"/>
              <w:jc w:val="right"/>
              <w:rPr>
                <w:b/>
                <w:snapToGrid w:val="0"/>
                <w:lang w:val="en-GB"/>
              </w:rPr>
            </w:pPr>
            <w:r>
              <w:rPr>
                <w:b/>
                <w:snapToGrid w:val="0"/>
                <w:lang w:val="en-GB"/>
              </w:rPr>
              <w:t>during</w:t>
            </w:r>
          </w:p>
        </w:tc>
        <w:tc>
          <w:tcPr>
            <w:tcW w:w="1418" w:type="dxa"/>
          </w:tcPr>
          <w:p w:rsidR="00000000" w:rsidRDefault="00A03C91">
            <w:pPr>
              <w:ind w:left="108"/>
              <w:jc w:val="right"/>
              <w:rPr>
                <w:b/>
                <w:snapToGrid w:val="0"/>
                <w:lang w:val="en-GB"/>
              </w:rPr>
            </w:pPr>
            <w:r>
              <w:rPr>
                <w:b/>
                <w:snapToGrid w:val="0"/>
                <w:lang w:val="en-GB"/>
              </w:rPr>
              <w:t>shares at</w:t>
            </w:r>
          </w:p>
        </w:tc>
        <w:tc>
          <w:tcPr>
            <w:tcW w:w="1418" w:type="dxa"/>
          </w:tcPr>
          <w:p w:rsidR="00000000" w:rsidRDefault="00A03C91">
            <w:pPr>
              <w:ind w:left="108"/>
              <w:jc w:val="right"/>
              <w:rPr>
                <w:b/>
                <w:snapToGrid w:val="0"/>
                <w:lang w:val="en-GB"/>
              </w:rPr>
            </w:pPr>
            <w:r>
              <w:rPr>
                <w:b/>
                <w:snapToGrid w:val="0"/>
                <w:lang w:val="en-GB"/>
              </w:rPr>
              <w:t>shares at</w:t>
            </w:r>
          </w:p>
        </w:tc>
      </w:tr>
      <w:tr w:rsidR="00000000">
        <w:tblPrEx>
          <w:tblCellMar>
            <w:top w:w="0" w:type="dxa"/>
            <w:bottom w:w="0" w:type="dxa"/>
          </w:tblCellMar>
        </w:tblPrEx>
        <w:trPr>
          <w:hidden/>
        </w:trPr>
        <w:tc>
          <w:tcPr>
            <w:tcW w:w="1418"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grant</w:t>
            </w:r>
          </w:p>
        </w:tc>
        <w:tc>
          <w:tcPr>
            <w:tcW w:w="1418" w:type="dxa"/>
            <w:tcBorders>
              <w:bottom w:val="single" w:sz="18" w:space="0" w:color="auto"/>
            </w:tcBorders>
          </w:tcPr>
          <w:p w:rsidR="00000000" w:rsidRDefault="00A03C91">
            <w:pPr>
              <w:ind w:left="108"/>
              <w:rPr>
                <w:b/>
                <w:snapToGrid w:val="0"/>
                <w:lang w:val="en-GB"/>
              </w:rPr>
            </w:pPr>
            <w:r>
              <w:rPr>
                <w:b/>
                <w:snapToGrid w:val="0"/>
                <w:lang w:val="en-GB"/>
              </w:rPr>
              <w:t>date*</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(see page 43)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28 July 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period</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period</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period</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27 July 2003</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27 July 2003</w:t>
            </w:r>
          </w:p>
        </w:tc>
      </w:tr>
      <w:tr w:rsidR="00000000">
        <w:tblPrEx>
          <w:tblCellMar>
            <w:top w:w="0" w:type="dxa"/>
            <w:bottom w:w="0" w:type="dxa"/>
          </w:tblCellMar>
        </w:tblPrEx>
        <w:tc>
          <w:tcPr>
            <w:tcW w:w="1418" w:type="dxa"/>
          </w:tcPr>
          <w:p w:rsidR="00000000" w:rsidRDefault="00A03C91">
            <w:pPr>
              <w:ind w:left="108"/>
              <w:rPr>
                <w:snapToGrid w:val="0"/>
                <w:lang w:val="en-GB"/>
              </w:rPr>
            </w:pPr>
          </w:p>
        </w:tc>
        <w:tc>
          <w:tcPr>
            <w:tcW w:w="1418"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center"/>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r>
      <w:tr w:rsidR="00000000">
        <w:tblPrEx>
          <w:tblCellMar>
            <w:top w:w="0" w:type="dxa"/>
            <w:bottom w:w="0" w:type="dxa"/>
          </w:tblCellMar>
        </w:tblPrEx>
        <w:tc>
          <w:tcPr>
            <w:tcW w:w="1418" w:type="dxa"/>
          </w:tcPr>
          <w:p w:rsidR="00000000" w:rsidRDefault="00A03C91">
            <w:pPr>
              <w:ind w:left="108"/>
              <w:rPr>
                <w:snapToGrid w:val="0"/>
                <w:lang w:val="en-GB"/>
              </w:rPr>
            </w:pPr>
            <w:r>
              <w:rPr>
                <w:snapToGrid w:val="0"/>
                <w:lang w:val="en-GB"/>
              </w:rPr>
              <w:t>Mar 02</w:t>
            </w:r>
          </w:p>
        </w:tc>
        <w:tc>
          <w:tcPr>
            <w:tcW w:w="1418" w:type="dxa"/>
          </w:tcPr>
          <w:p w:rsidR="00000000" w:rsidRDefault="00A03C91">
            <w:pPr>
              <w:ind w:left="108"/>
              <w:rPr>
                <w:snapToGrid w:val="0"/>
                <w:lang w:val="en-GB"/>
              </w:rPr>
            </w:pPr>
            <w:r>
              <w:rPr>
                <w:snapToGrid w:val="0"/>
                <w:lang w:val="en-GB"/>
              </w:rPr>
              <w:t>Dec 06</w:t>
            </w:r>
          </w:p>
        </w:tc>
        <w:tc>
          <w:tcPr>
            <w:tcW w:w="1418" w:type="dxa"/>
          </w:tcPr>
          <w:p w:rsidR="00000000" w:rsidRDefault="00A03C91">
            <w:pPr>
              <w:ind w:left="108"/>
              <w:jc w:val="right"/>
              <w:rPr>
                <w:snapToGrid w:val="0"/>
                <w:lang w:val="en-GB"/>
              </w:rPr>
            </w:pPr>
            <w:r>
              <w:rPr>
                <w:snapToGrid w:val="0"/>
                <w:lang w:val="en-GB"/>
              </w:rPr>
              <w:t>7.66</w:t>
            </w:r>
          </w:p>
        </w:tc>
        <w:tc>
          <w:tcPr>
            <w:tcW w:w="1418" w:type="dxa"/>
          </w:tcPr>
          <w:p w:rsidR="00000000" w:rsidRDefault="00A03C91">
            <w:pPr>
              <w:ind w:left="108"/>
              <w:jc w:val="right"/>
              <w:rPr>
                <w:snapToGrid w:val="0"/>
                <w:lang w:val="en-GB"/>
              </w:rPr>
            </w:pPr>
            <w:r>
              <w:rPr>
                <w:snapToGrid w:val="0"/>
                <w:lang w:val="en-GB"/>
              </w:rPr>
              <w:t>5</w:t>
            </w:r>
          </w:p>
        </w:tc>
        <w:tc>
          <w:tcPr>
            <w:tcW w:w="1418" w:type="dxa"/>
          </w:tcPr>
          <w:p w:rsidR="00000000" w:rsidRDefault="00A03C91">
            <w:pPr>
              <w:ind w:left="108"/>
              <w:jc w:val="right"/>
              <w:rPr>
                <w:snapToGrid w:val="0"/>
                <w:lang w:val="en-GB"/>
              </w:rPr>
            </w:pPr>
            <w:r>
              <w:rPr>
                <w:snapToGrid w:val="0"/>
                <w:lang w:val="en-GB"/>
              </w:rPr>
              <w:t>20,355,000</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2,222,000</w:t>
            </w:r>
          </w:p>
        </w:tc>
        <w:tc>
          <w:tcPr>
            <w:tcW w:w="1418" w:type="dxa"/>
          </w:tcPr>
          <w:p w:rsidR="00000000" w:rsidRDefault="00A03C91">
            <w:pPr>
              <w:ind w:left="108"/>
              <w:jc w:val="right"/>
              <w:rPr>
                <w:b/>
                <w:snapToGrid w:val="0"/>
                <w:lang w:val="en-GB"/>
              </w:rPr>
            </w:pPr>
            <w:r>
              <w:rPr>
                <w:b/>
                <w:snapToGrid w:val="0"/>
                <w:lang w:val="en-GB"/>
              </w:rPr>
              <w:t>18,133,000</w:t>
            </w:r>
          </w:p>
        </w:tc>
        <w:tc>
          <w:tcPr>
            <w:tcW w:w="1418" w:type="dxa"/>
          </w:tcPr>
          <w:p w:rsidR="00000000" w:rsidRDefault="00A03C91">
            <w:pPr>
              <w:ind w:left="108"/>
              <w:jc w:val="right"/>
              <w:rPr>
                <w:b/>
                <w:snapToGrid w:val="0"/>
                <w:lang w:val="en-GB"/>
              </w:rPr>
            </w:pPr>
            <w:r>
              <w:rPr>
                <w:b/>
                <w:snapToGrid w:val="0"/>
                <w:lang w:val="en-GB"/>
              </w:rPr>
              <w:t>NIL</w:t>
            </w:r>
          </w:p>
        </w:tc>
      </w:tr>
      <w:tr w:rsidR="00000000">
        <w:tblPrEx>
          <w:tblCellMar>
            <w:top w:w="0" w:type="dxa"/>
            <w:bottom w:w="0" w:type="dxa"/>
          </w:tblCellMar>
        </w:tblPrEx>
        <w:tc>
          <w:tcPr>
            <w:tcW w:w="1418" w:type="dxa"/>
          </w:tcPr>
          <w:p w:rsidR="00000000" w:rsidRDefault="00A03C91">
            <w:pPr>
              <w:ind w:left="108"/>
              <w:rPr>
                <w:snapToGrid w:val="0"/>
                <w:lang w:val="en-GB"/>
              </w:rPr>
            </w:pPr>
            <w:r>
              <w:rPr>
                <w:snapToGrid w:val="0"/>
                <w:lang w:val="en-GB"/>
              </w:rPr>
              <w:t>Jun 02</w:t>
            </w:r>
          </w:p>
        </w:tc>
        <w:tc>
          <w:tcPr>
            <w:tcW w:w="1418" w:type="dxa"/>
          </w:tcPr>
          <w:p w:rsidR="00000000" w:rsidRDefault="00A03C91">
            <w:pPr>
              <w:ind w:left="108"/>
              <w:rPr>
                <w:snapToGrid w:val="0"/>
                <w:lang w:val="en-GB"/>
              </w:rPr>
            </w:pPr>
            <w:r>
              <w:rPr>
                <w:snapToGrid w:val="0"/>
                <w:lang w:val="en-GB"/>
              </w:rPr>
              <w:t>Dec 06</w:t>
            </w:r>
          </w:p>
        </w:tc>
        <w:tc>
          <w:tcPr>
            <w:tcW w:w="1418" w:type="dxa"/>
          </w:tcPr>
          <w:p w:rsidR="00000000" w:rsidRDefault="00A03C91">
            <w:pPr>
              <w:ind w:left="108"/>
              <w:jc w:val="right"/>
              <w:rPr>
                <w:snapToGrid w:val="0"/>
                <w:lang w:val="en-GB"/>
              </w:rPr>
            </w:pPr>
            <w:r>
              <w:rPr>
                <w:snapToGrid w:val="0"/>
                <w:lang w:val="en-GB"/>
              </w:rPr>
              <w:t>8.32</w:t>
            </w:r>
          </w:p>
        </w:tc>
        <w:tc>
          <w:tcPr>
            <w:tcW w:w="1418" w:type="dxa"/>
          </w:tcPr>
          <w:p w:rsidR="00000000" w:rsidRDefault="00A03C91">
            <w:pPr>
              <w:ind w:left="108"/>
              <w:jc w:val="right"/>
              <w:rPr>
                <w:snapToGrid w:val="0"/>
                <w:lang w:val="en-GB"/>
              </w:rPr>
            </w:pPr>
            <w:r>
              <w:rPr>
                <w:snapToGrid w:val="0"/>
                <w:lang w:val="en-GB"/>
              </w:rPr>
              <w:t>5</w:t>
            </w:r>
          </w:p>
        </w:tc>
        <w:tc>
          <w:tcPr>
            <w:tcW w:w="1418" w:type="dxa"/>
          </w:tcPr>
          <w:p w:rsidR="00000000" w:rsidRDefault="00A03C91">
            <w:pPr>
              <w:ind w:left="108"/>
              <w:jc w:val="right"/>
              <w:rPr>
                <w:snapToGrid w:val="0"/>
                <w:lang w:val="en-GB"/>
              </w:rPr>
            </w:pPr>
            <w:r>
              <w:rPr>
                <w:snapToGrid w:val="0"/>
                <w:lang w:val="en-GB"/>
              </w:rPr>
              <w:t>430,000</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b/>
                <w:snapToGrid w:val="0"/>
                <w:lang w:val="en-GB"/>
              </w:rPr>
            </w:pPr>
            <w:r>
              <w:rPr>
                <w:b/>
                <w:snapToGrid w:val="0"/>
                <w:lang w:val="en-GB"/>
              </w:rPr>
              <w:t>430,000</w:t>
            </w:r>
          </w:p>
        </w:tc>
        <w:tc>
          <w:tcPr>
            <w:tcW w:w="1418" w:type="dxa"/>
          </w:tcPr>
          <w:p w:rsidR="00000000" w:rsidRDefault="00A03C91">
            <w:pPr>
              <w:ind w:left="108"/>
              <w:jc w:val="right"/>
              <w:rPr>
                <w:b/>
                <w:snapToGrid w:val="0"/>
                <w:lang w:val="en-GB"/>
              </w:rPr>
            </w:pPr>
            <w:r>
              <w:rPr>
                <w:b/>
                <w:snapToGrid w:val="0"/>
                <w:lang w:val="en-GB"/>
              </w:rPr>
              <w:t>NIL</w:t>
            </w:r>
          </w:p>
        </w:tc>
      </w:tr>
      <w:tr w:rsidR="00000000">
        <w:tblPrEx>
          <w:tblCellMar>
            <w:top w:w="0" w:type="dxa"/>
            <w:bottom w:w="0" w:type="dxa"/>
          </w:tblCellMar>
        </w:tblPrEx>
        <w:tc>
          <w:tcPr>
            <w:tcW w:w="1418" w:type="dxa"/>
          </w:tcPr>
          <w:p w:rsidR="00000000" w:rsidRDefault="00A03C91">
            <w:pPr>
              <w:ind w:left="108"/>
              <w:rPr>
                <w:snapToGrid w:val="0"/>
                <w:lang w:val="en-GB"/>
              </w:rPr>
            </w:pPr>
            <w:r>
              <w:rPr>
                <w:snapToGrid w:val="0"/>
                <w:lang w:val="en-GB"/>
              </w:rPr>
              <w:t>Jun 02</w:t>
            </w:r>
          </w:p>
        </w:tc>
        <w:tc>
          <w:tcPr>
            <w:tcW w:w="1418" w:type="dxa"/>
          </w:tcPr>
          <w:p w:rsidR="00000000" w:rsidRDefault="00A03C91">
            <w:pPr>
              <w:ind w:left="108"/>
              <w:rPr>
                <w:snapToGrid w:val="0"/>
                <w:lang w:val="en-GB"/>
              </w:rPr>
            </w:pPr>
            <w:r>
              <w:rPr>
                <w:snapToGrid w:val="0"/>
                <w:lang w:val="en-GB"/>
              </w:rPr>
              <w:t>Dec 06</w:t>
            </w:r>
          </w:p>
        </w:tc>
        <w:tc>
          <w:tcPr>
            <w:tcW w:w="1418" w:type="dxa"/>
          </w:tcPr>
          <w:p w:rsidR="00000000" w:rsidRDefault="00A03C91">
            <w:pPr>
              <w:ind w:left="108"/>
              <w:jc w:val="right"/>
              <w:rPr>
                <w:snapToGrid w:val="0"/>
                <w:lang w:val="en-GB"/>
              </w:rPr>
            </w:pPr>
            <w:r>
              <w:rPr>
                <w:snapToGrid w:val="0"/>
                <w:lang w:val="en-GB"/>
              </w:rPr>
              <w:t>7.66</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13,655,000</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1,513,0</w:t>
            </w:r>
            <w:r>
              <w:rPr>
                <w:snapToGrid w:val="0"/>
                <w:lang w:val="en-GB"/>
              </w:rPr>
              <w:t>00</w:t>
            </w:r>
          </w:p>
        </w:tc>
        <w:tc>
          <w:tcPr>
            <w:tcW w:w="1418" w:type="dxa"/>
          </w:tcPr>
          <w:p w:rsidR="00000000" w:rsidRDefault="00A03C91">
            <w:pPr>
              <w:ind w:left="108"/>
              <w:jc w:val="right"/>
              <w:rPr>
                <w:b/>
                <w:snapToGrid w:val="0"/>
                <w:lang w:val="en-GB"/>
              </w:rPr>
            </w:pPr>
            <w:r>
              <w:rPr>
                <w:b/>
                <w:snapToGrid w:val="0"/>
                <w:lang w:val="en-GB"/>
              </w:rPr>
              <w:t>12,142,000</w:t>
            </w:r>
          </w:p>
        </w:tc>
        <w:tc>
          <w:tcPr>
            <w:tcW w:w="1418" w:type="dxa"/>
          </w:tcPr>
          <w:p w:rsidR="00000000" w:rsidRDefault="00A03C91">
            <w:pPr>
              <w:ind w:left="108"/>
              <w:jc w:val="right"/>
              <w:rPr>
                <w:b/>
                <w:snapToGrid w:val="0"/>
                <w:lang w:val="en-GB"/>
              </w:rPr>
            </w:pPr>
            <w:r>
              <w:rPr>
                <w:b/>
                <w:snapToGrid w:val="0"/>
                <w:lang w:val="en-GB"/>
              </w:rPr>
              <w:t>NIL</w:t>
            </w:r>
          </w:p>
        </w:tc>
      </w:tr>
      <w:tr w:rsidR="00000000">
        <w:tblPrEx>
          <w:tblCellMar>
            <w:top w:w="0" w:type="dxa"/>
            <w:bottom w:w="0" w:type="dxa"/>
          </w:tblCellMar>
        </w:tblPrEx>
        <w:tc>
          <w:tcPr>
            <w:tcW w:w="1418" w:type="dxa"/>
          </w:tcPr>
          <w:p w:rsidR="00000000" w:rsidRDefault="00A03C91">
            <w:pPr>
              <w:ind w:left="108"/>
              <w:rPr>
                <w:snapToGrid w:val="0"/>
                <w:lang w:val="en-GB"/>
              </w:rPr>
            </w:pPr>
            <w:r>
              <w:rPr>
                <w:snapToGrid w:val="0"/>
                <w:lang w:val="en-GB"/>
              </w:rPr>
              <w:t>Jun 02</w:t>
            </w:r>
          </w:p>
        </w:tc>
        <w:tc>
          <w:tcPr>
            <w:tcW w:w="1418" w:type="dxa"/>
          </w:tcPr>
          <w:p w:rsidR="00000000" w:rsidRDefault="00A03C91">
            <w:pPr>
              <w:ind w:left="108"/>
              <w:rPr>
                <w:snapToGrid w:val="0"/>
                <w:lang w:val="en-GB"/>
              </w:rPr>
            </w:pPr>
            <w:r>
              <w:rPr>
                <w:snapToGrid w:val="0"/>
                <w:lang w:val="en-GB"/>
              </w:rPr>
              <w:t>Dec 07</w:t>
            </w:r>
          </w:p>
        </w:tc>
        <w:tc>
          <w:tcPr>
            <w:tcW w:w="1418" w:type="dxa"/>
          </w:tcPr>
          <w:p w:rsidR="00000000" w:rsidRDefault="00A03C91">
            <w:pPr>
              <w:ind w:left="108"/>
              <w:jc w:val="right"/>
              <w:rPr>
                <w:snapToGrid w:val="0"/>
                <w:lang w:val="en-GB"/>
              </w:rPr>
            </w:pPr>
            <w:r>
              <w:rPr>
                <w:snapToGrid w:val="0"/>
                <w:lang w:val="en-GB"/>
              </w:rPr>
              <w:t>6.44</w:t>
            </w:r>
          </w:p>
        </w:tc>
        <w:tc>
          <w:tcPr>
            <w:tcW w:w="1418" w:type="dxa"/>
          </w:tcPr>
          <w:p w:rsidR="00000000" w:rsidRDefault="00A03C91">
            <w:pPr>
              <w:ind w:left="108"/>
              <w:jc w:val="right"/>
              <w:rPr>
                <w:snapToGrid w:val="0"/>
                <w:lang w:val="en-GB"/>
              </w:rPr>
            </w:pPr>
            <w:r>
              <w:rPr>
                <w:snapToGrid w:val="0"/>
                <w:lang w:val="en-GB"/>
              </w:rPr>
              <w:t>5</w:t>
            </w:r>
          </w:p>
        </w:tc>
        <w:tc>
          <w:tcPr>
            <w:tcW w:w="1418" w:type="dxa"/>
          </w:tcPr>
          <w:p w:rsidR="00000000" w:rsidRDefault="00A03C91">
            <w:pPr>
              <w:ind w:left="108"/>
              <w:jc w:val="right"/>
              <w:rPr>
                <w:snapToGrid w:val="0"/>
                <w:lang w:val="en-GB"/>
              </w:rPr>
            </w:pPr>
            <w:r>
              <w:rPr>
                <w:snapToGrid w:val="0"/>
                <w:lang w:val="en-GB"/>
              </w:rPr>
              <w:t>2,500,000</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b/>
                <w:snapToGrid w:val="0"/>
                <w:lang w:val="en-GB"/>
              </w:rPr>
            </w:pPr>
            <w:r>
              <w:rPr>
                <w:b/>
                <w:snapToGrid w:val="0"/>
                <w:lang w:val="en-GB"/>
              </w:rPr>
              <w:t>2,500,000</w:t>
            </w:r>
          </w:p>
        </w:tc>
        <w:tc>
          <w:tcPr>
            <w:tcW w:w="1418" w:type="dxa"/>
          </w:tcPr>
          <w:p w:rsidR="00000000" w:rsidRDefault="00A03C91">
            <w:pPr>
              <w:ind w:left="108"/>
              <w:jc w:val="right"/>
              <w:rPr>
                <w:b/>
                <w:snapToGrid w:val="0"/>
                <w:lang w:val="en-GB"/>
              </w:rPr>
            </w:pPr>
            <w:r>
              <w:rPr>
                <w:b/>
                <w:snapToGrid w:val="0"/>
                <w:lang w:val="en-GB"/>
              </w:rPr>
              <w:t>NIL</w:t>
            </w:r>
          </w:p>
        </w:tc>
      </w:tr>
      <w:tr w:rsidR="00000000">
        <w:tblPrEx>
          <w:tblCellMar>
            <w:top w:w="0" w:type="dxa"/>
            <w:bottom w:w="0" w:type="dxa"/>
          </w:tblCellMar>
        </w:tblPrEx>
        <w:tc>
          <w:tcPr>
            <w:tcW w:w="1418" w:type="dxa"/>
          </w:tcPr>
          <w:p w:rsidR="00000000" w:rsidRDefault="00A03C91">
            <w:pPr>
              <w:ind w:left="108"/>
              <w:rPr>
                <w:snapToGrid w:val="0"/>
                <w:lang w:val="en-GB"/>
              </w:rPr>
            </w:pPr>
            <w:r>
              <w:rPr>
                <w:snapToGrid w:val="0"/>
                <w:lang w:val="en-GB"/>
              </w:rPr>
              <w:t>Jul 02</w:t>
            </w:r>
          </w:p>
        </w:tc>
        <w:tc>
          <w:tcPr>
            <w:tcW w:w="1418" w:type="dxa"/>
          </w:tcPr>
          <w:p w:rsidR="00000000" w:rsidRDefault="00A03C91">
            <w:pPr>
              <w:ind w:left="108"/>
              <w:rPr>
                <w:snapToGrid w:val="0"/>
                <w:lang w:val="en-GB"/>
              </w:rPr>
            </w:pPr>
            <w:r>
              <w:rPr>
                <w:snapToGrid w:val="0"/>
                <w:lang w:val="en-GB"/>
              </w:rPr>
              <w:t>May 07</w:t>
            </w:r>
          </w:p>
        </w:tc>
        <w:tc>
          <w:tcPr>
            <w:tcW w:w="1418" w:type="dxa"/>
          </w:tcPr>
          <w:p w:rsidR="00000000" w:rsidRDefault="00A03C91">
            <w:pPr>
              <w:ind w:left="108"/>
              <w:jc w:val="right"/>
              <w:rPr>
                <w:snapToGrid w:val="0"/>
                <w:lang w:val="en-GB"/>
              </w:rPr>
            </w:pPr>
            <w:r>
              <w:rPr>
                <w:snapToGrid w:val="0"/>
                <w:lang w:val="en-GB"/>
              </w:rPr>
              <w:t>8.26</w:t>
            </w:r>
          </w:p>
        </w:tc>
        <w:tc>
          <w:tcPr>
            <w:tcW w:w="1418" w:type="dxa"/>
          </w:tcPr>
          <w:p w:rsidR="00000000" w:rsidRDefault="00A03C91">
            <w:pPr>
              <w:ind w:left="108"/>
              <w:jc w:val="right"/>
              <w:rPr>
                <w:snapToGrid w:val="0"/>
                <w:lang w:val="en-GB"/>
              </w:rPr>
            </w:pPr>
            <w:r>
              <w:rPr>
                <w:snapToGrid w:val="0"/>
                <w:lang w:val="en-GB"/>
              </w:rPr>
              <w:t>5</w:t>
            </w:r>
          </w:p>
        </w:tc>
        <w:tc>
          <w:tcPr>
            <w:tcW w:w="1418" w:type="dxa"/>
          </w:tcPr>
          <w:p w:rsidR="00000000" w:rsidRDefault="00A03C91">
            <w:pPr>
              <w:ind w:left="108"/>
              <w:jc w:val="right"/>
              <w:rPr>
                <w:snapToGrid w:val="0"/>
                <w:lang w:val="en-GB"/>
              </w:rPr>
            </w:pPr>
            <w:r>
              <w:rPr>
                <w:snapToGrid w:val="0"/>
                <w:lang w:val="en-GB"/>
              </w:rPr>
              <w:t>400,000</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b/>
                <w:snapToGrid w:val="0"/>
                <w:lang w:val="en-GB"/>
              </w:rPr>
            </w:pPr>
            <w:r>
              <w:rPr>
                <w:b/>
                <w:snapToGrid w:val="0"/>
                <w:lang w:val="en-GB"/>
              </w:rPr>
              <w:t>400,000</w:t>
            </w:r>
          </w:p>
        </w:tc>
        <w:tc>
          <w:tcPr>
            <w:tcW w:w="1418" w:type="dxa"/>
          </w:tcPr>
          <w:p w:rsidR="00000000" w:rsidRDefault="00A03C91">
            <w:pPr>
              <w:ind w:left="108"/>
              <w:jc w:val="right"/>
              <w:rPr>
                <w:b/>
                <w:snapToGrid w:val="0"/>
                <w:lang w:val="en-GB"/>
              </w:rPr>
            </w:pPr>
            <w:r>
              <w:rPr>
                <w:b/>
                <w:snapToGrid w:val="0"/>
                <w:lang w:val="en-GB"/>
              </w:rPr>
              <w:t>NIL</w:t>
            </w:r>
          </w:p>
        </w:tc>
      </w:tr>
      <w:tr w:rsidR="00000000">
        <w:tblPrEx>
          <w:tblCellMar>
            <w:top w:w="0" w:type="dxa"/>
            <w:bottom w:w="0" w:type="dxa"/>
          </w:tblCellMar>
        </w:tblPrEx>
        <w:tc>
          <w:tcPr>
            <w:tcW w:w="1418" w:type="dxa"/>
          </w:tcPr>
          <w:p w:rsidR="00000000" w:rsidRDefault="00A03C91">
            <w:pPr>
              <w:ind w:left="108"/>
              <w:rPr>
                <w:snapToGrid w:val="0"/>
                <w:lang w:val="en-GB"/>
              </w:rPr>
            </w:pPr>
            <w:r>
              <w:rPr>
                <w:snapToGrid w:val="0"/>
                <w:lang w:val="en-GB"/>
              </w:rPr>
              <w:t>Jul 02</w:t>
            </w:r>
          </w:p>
        </w:tc>
        <w:tc>
          <w:tcPr>
            <w:tcW w:w="1418" w:type="dxa"/>
          </w:tcPr>
          <w:p w:rsidR="00000000" w:rsidRDefault="00A03C91">
            <w:pPr>
              <w:ind w:left="108"/>
              <w:rPr>
                <w:snapToGrid w:val="0"/>
                <w:lang w:val="en-GB"/>
              </w:rPr>
            </w:pPr>
            <w:r>
              <w:rPr>
                <w:snapToGrid w:val="0"/>
                <w:lang w:val="en-GB"/>
              </w:rPr>
              <w:t>May 07</w:t>
            </w:r>
          </w:p>
        </w:tc>
        <w:tc>
          <w:tcPr>
            <w:tcW w:w="1418" w:type="dxa"/>
          </w:tcPr>
          <w:p w:rsidR="00000000" w:rsidRDefault="00A03C91">
            <w:pPr>
              <w:ind w:left="108"/>
              <w:jc w:val="right"/>
              <w:rPr>
                <w:snapToGrid w:val="0"/>
                <w:lang w:val="en-GB"/>
              </w:rPr>
            </w:pPr>
            <w:r>
              <w:rPr>
                <w:snapToGrid w:val="0"/>
                <w:lang w:val="en-GB"/>
              </w:rPr>
              <w:t>8.26</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330,000</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60,000</w:t>
            </w:r>
          </w:p>
        </w:tc>
        <w:tc>
          <w:tcPr>
            <w:tcW w:w="1418" w:type="dxa"/>
          </w:tcPr>
          <w:p w:rsidR="00000000" w:rsidRDefault="00A03C91">
            <w:pPr>
              <w:ind w:left="108"/>
              <w:jc w:val="right"/>
              <w:rPr>
                <w:b/>
                <w:snapToGrid w:val="0"/>
                <w:lang w:val="en-GB"/>
              </w:rPr>
            </w:pPr>
            <w:r>
              <w:rPr>
                <w:b/>
                <w:snapToGrid w:val="0"/>
                <w:lang w:val="en-GB"/>
              </w:rPr>
              <w:t>270,000</w:t>
            </w:r>
          </w:p>
        </w:tc>
        <w:tc>
          <w:tcPr>
            <w:tcW w:w="1418" w:type="dxa"/>
          </w:tcPr>
          <w:p w:rsidR="00000000" w:rsidRDefault="00A03C91">
            <w:pPr>
              <w:ind w:left="108"/>
              <w:jc w:val="right"/>
              <w:rPr>
                <w:b/>
                <w:snapToGrid w:val="0"/>
                <w:lang w:val="en-GB"/>
              </w:rPr>
            </w:pPr>
            <w:r>
              <w:rPr>
                <w:b/>
                <w:snapToGrid w:val="0"/>
                <w:lang w:val="en-GB"/>
              </w:rPr>
              <w:t>NIL</w:t>
            </w:r>
          </w:p>
        </w:tc>
      </w:tr>
      <w:tr w:rsidR="00000000">
        <w:tblPrEx>
          <w:tblCellMar>
            <w:top w:w="0" w:type="dxa"/>
            <w:bottom w:w="0" w:type="dxa"/>
          </w:tblCellMar>
        </w:tblPrEx>
        <w:tc>
          <w:tcPr>
            <w:tcW w:w="1418" w:type="dxa"/>
          </w:tcPr>
          <w:p w:rsidR="00000000" w:rsidRDefault="00A03C91">
            <w:pPr>
              <w:ind w:left="108"/>
              <w:rPr>
                <w:snapToGrid w:val="0"/>
                <w:lang w:val="en-GB"/>
              </w:rPr>
            </w:pPr>
            <w:r>
              <w:rPr>
                <w:snapToGrid w:val="0"/>
                <w:lang w:val="en-GB"/>
              </w:rPr>
              <w:t>Dec 02</w:t>
            </w:r>
          </w:p>
        </w:tc>
        <w:tc>
          <w:tcPr>
            <w:tcW w:w="1418" w:type="dxa"/>
          </w:tcPr>
          <w:p w:rsidR="00000000" w:rsidRDefault="00A03C91">
            <w:pPr>
              <w:ind w:left="108"/>
              <w:rPr>
                <w:snapToGrid w:val="0"/>
                <w:lang w:val="en-GB"/>
              </w:rPr>
            </w:pPr>
            <w:r>
              <w:rPr>
                <w:snapToGrid w:val="0"/>
                <w:lang w:val="en-GB"/>
              </w:rPr>
              <w:t>Dec 07</w:t>
            </w:r>
          </w:p>
        </w:tc>
        <w:tc>
          <w:tcPr>
            <w:tcW w:w="1418" w:type="dxa"/>
          </w:tcPr>
          <w:p w:rsidR="00000000" w:rsidRDefault="00A03C91">
            <w:pPr>
              <w:ind w:left="108"/>
              <w:jc w:val="right"/>
              <w:rPr>
                <w:snapToGrid w:val="0"/>
                <w:lang w:val="en-GB"/>
              </w:rPr>
            </w:pPr>
            <w:r>
              <w:rPr>
                <w:snapToGrid w:val="0"/>
                <w:lang w:val="en-GB"/>
              </w:rPr>
              <w:t>6.59</w:t>
            </w:r>
          </w:p>
        </w:tc>
        <w:tc>
          <w:tcPr>
            <w:tcW w:w="1418" w:type="dxa"/>
          </w:tcPr>
          <w:p w:rsidR="00000000" w:rsidRDefault="00A03C91">
            <w:pPr>
              <w:ind w:left="108"/>
              <w:jc w:val="right"/>
              <w:rPr>
                <w:snapToGrid w:val="0"/>
                <w:lang w:val="en-GB"/>
              </w:rPr>
            </w:pPr>
            <w:r>
              <w:rPr>
                <w:snapToGrid w:val="0"/>
                <w:lang w:val="en-GB"/>
              </w:rPr>
              <w:t>5</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510,000</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b/>
                <w:snapToGrid w:val="0"/>
                <w:lang w:val="en-GB"/>
              </w:rPr>
            </w:pPr>
            <w:r>
              <w:rPr>
                <w:b/>
                <w:snapToGrid w:val="0"/>
                <w:lang w:val="en-GB"/>
              </w:rPr>
              <w:t>510,000</w:t>
            </w:r>
          </w:p>
        </w:tc>
        <w:tc>
          <w:tcPr>
            <w:tcW w:w="1418" w:type="dxa"/>
          </w:tcPr>
          <w:p w:rsidR="00000000" w:rsidRDefault="00A03C91">
            <w:pPr>
              <w:ind w:left="108"/>
              <w:jc w:val="right"/>
              <w:rPr>
                <w:b/>
                <w:snapToGrid w:val="0"/>
                <w:lang w:val="en-GB"/>
              </w:rPr>
            </w:pPr>
            <w:r>
              <w:rPr>
                <w:b/>
                <w:snapToGrid w:val="0"/>
                <w:lang w:val="en-GB"/>
              </w:rPr>
              <w:t>NIL</w:t>
            </w:r>
          </w:p>
        </w:tc>
      </w:tr>
      <w:tr w:rsidR="00000000">
        <w:tblPrEx>
          <w:tblCellMar>
            <w:top w:w="0" w:type="dxa"/>
            <w:bottom w:w="0" w:type="dxa"/>
          </w:tblCellMar>
        </w:tblPrEx>
        <w:tc>
          <w:tcPr>
            <w:tcW w:w="1418" w:type="dxa"/>
          </w:tcPr>
          <w:p w:rsidR="00000000" w:rsidRDefault="00A03C91">
            <w:pPr>
              <w:ind w:left="108"/>
              <w:rPr>
                <w:snapToGrid w:val="0"/>
                <w:lang w:val="en-GB"/>
              </w:rPr>
            </w:pPr>
            <w:r>
              <w:rPr>
                <w:snapToGrid w:val="0"/>
                <w:lang w:val="en-GB"/>
              </w:rPr>
              <w:t>Dec 02</w:t>
            </w:r>
          </w:p>
        </w:tc>
        <w:tc>
          <w:tcPr>
            <w:tcW w:w="1418" w:type="dxa"/>
          </w:tcPr>
          <w:p w:rsidR="00000000" w:rsidRDefault="00A03C91">
            <w:pPr>
              <w:ind w:left="108"/>
              <w:rPr>
                <w:snapToGrid w:val="0"/>
                <w:lang w:val="en-GB"/>
              </w:rPr>
            </w:pPr>
            <w:r>
              <w:rPr>
                <w:snapToGrid w:val="0"/>
                <w:lang w:val="en-GB"/>
              </w:rPr>
              <w:t>Dec 0</w:t>
            </w:r>
            <w:r>
              <w:rPr>
                <w:snapToGrid w:val="0"/>
                <w:lang w:val="en-GB"/>
              </w:rPr>
              <w:t>7</w:t>
            </w:r>
          </w:p>
        </w:tc>
        <w:tc>
          <w:tcPr>
            <w:tcW w:w="1418" w:type="dxa"/>
          </w:tcPr>
          <w:p w:rsidR="00000000" w:rsidRDefault="00A03C91">
            <w:pPr>
              <w:ind w:left="108"/>
              <w:jc w:val="right"/>
              <w:rPr>
                <w:snapToGrid w:val="0"/>
                <w:lang w:val="en-GB"/>
              </w:rPr>
            </w:pPr>
            <w:r>
              <w:rPr>
                <w:snapToGrid w:val="0"/>
                <w:lang w:val="en-GB"/>
              </w:rPr>
              <w:t>5.88</w:t>
            </w:r>
          </w:p>
        </w:tc>
        <w:tc>
          <w:tcPr>
            <w:tcW w:w="1418" w:type="dxa"/>
          </w:tcPr>
          <w:p w:rsidR="00000000" w:rsidRDefault="00A03C91">
            <w:pPr>
              <w:ind w:left="108"/>
              <w:jc w:val="right"/>
              <w:rPr>
                <w:snapToGrid w:val="0"/>
                <w:lang w:val="en-GB"/>
              </w:rPr>
            </w:pPr>
            <w:r>
              <w:rPr>
                <w:snapToGrid w:val="0"/>
                <w:lang w:val="en-GB"/>
              </w:rPr>
              <w:t>5</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1,720,000</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b/>
                <w:snapToGrid w:val="0"/>
                <w:lang w:val="en-GB"/>
              </w:rPr>
            </w:pPr>
            <w:r>
              <w:rPr>
                <w:b/>
                <w:snapToGrid w:val="0"/>
                <w:lang w:val="en-GB"/>
              </w:rPr>
              <w:t>1,720,000</w:t>
            </w:r>
          </w:p>
        </w:tc>
        <w:tc>
          <w:tcPr>
            <w:tcW w:w="1418" w:type="dxa"/>
          </w:tcPr>
          <w:p w:rsidR="00000000" w:rsidRDefault="00A03C91">
            <w:pPr>
              <w:ind w:left="108"/>
              <w:jc w:val="right"/>
              <w:rPr>
                <w:b/>
                <w:snapToGrid w:val="0"/>
                <w:lang w:val="en-GB"/>
              </w:rPr>
            </w:pPr>
            <w:r>
              <w:rPr>
                <w:b/>
                <w:snapToGrid w:val="0"/>
                <w:lang w:val="en-GB"/>
              </w:rPr>
              <w:t>NIL</w:t>
            </w:r>
          </w:p>
        </w:tc>
      </w:tr>
      <w:tr w:rsidR="00000000">
        <w:tblPrEx>
          <w:tblCellMar>
            <w:top w:w="0" w:type="dxa"/>
            <w:bottom w:w="0" w:type="dxa"/>
          </w:tblCellMar>
        </w:tblPrEx>
        <w:tc>
          <w:tcPr>
            <w:tcW w:w="1418" w:type="dxa"/>
          </w:tcPr>
          <w:p w:rsidR="00000000" w:rsidRDefault="00A03C91">
            <w:pPr>
              <w:ind w:left="108"/>
              <w:rPr>
                <w:snapToGrid w:val="0"/>
                <w:lang w:val="en-GB"/>
              </w:rPr>
            </w:pPr>
            <w:r>
              <w:rPr>
                <w:snapToGrid w:val="0"/>
                <w:lang w:val="en-GB"/>
              </w:rPr>
              <w:t>Dec 02</w:t>
            </w:r>
          </w:p>
        </w:tc>
        <w:tc>
          <w:tcPr>
            <w:tcW w:w="1418" w:type="dxa"/>
          </w:tcPr>
          <w:p w:rsidR="00000000" w:rsidRDefault="00A03C91">
            <w:pPr>
              <w:ind w:left="108"/>
              <w:rPr>
                <w:snapToGrid w:val="0"/>
                <w:lang w:val="en-GB"/>
              </w:rPr>
            </w:pPr>
            <w:r>
              <w:rPr>
                <w:snapToGrid w:val="0"/>
                <w:lang w:val="en-GB"/>
              </w:rPr>
              <w:t>Dec 07</w:t>
            </w:r>
          </w:p>
        </w:tc>
        <w:tc>
          <w:tcPr>
            <w:tcW w:w="1418" w:type="dxa"/>
          </w:tcPr>
          <w:p w:rsidR="00000000" w:rsidRDefault="00A03C91">
            <w:pPr>
              <w:ind w:left="108"/>
              <w:jc w:val="right"/>
              <w:rPr>
                <w:snapToGrid w:val="0"/>
                <w:lang w:val="en-GB"/>
              </w:rPr>
            </w:pPr>
            <w:r>
              <w:rPr>
                <w:snapToGrid w:val="0"/>
                <w:lang w:val="en-GB"/>
              </w:rPr>
              <w:t>6.59</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120,000</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b/>
                <w:snapToGrid w:val="0"/>
                <w:lang w:val="en-GB"/>
              </w:rPr>
            </w:pPr>
            <w:r>
              <w:rPr>
                <w:b/>
                <w:snapToGrid w:val="0"/>
                <w:lang w:val="en-GB"/>
              </w:rPr>
              <w:t>120,000</w:t>
            </w:r>
          </w:p>
        </w:tc>
        <w:tc>
          <w:tcPr>
            <w:tcW w:w="1418" w:type="dxa"/>
          </w:tcPr>
          <w:p w:rsidR="00000000" w:rsidRDefault="00A03C91">
            <w:pPr>
              <w:ind w:left="108"/>
              <w:jc w:val="right"/>
              <w:rPr>
                <w:b/>
                <w:snapToGrid w:val="0"/>
                <w:lang w:val="en-GB"/>
              </w:rPr>
            </w:pPr>
            <w:r>
              <w:rPr>
                <w:b/>
                <w:snapToGrid w:val="0"/>
                <w:lang w:val="en-GB"/>
              </w:rPr>
              <w:t>NIL</w:t>
            </w:r>
          </w:p>
        </w:tc>
      </w:tr>
      <w:tr w:rsidR="00000000">
        <w:tblPrEx>
          <w:tblCellMar>
            <w:top w:w="0" w:type="dxa"/>
            <w:bottom w:w="0" w:type="dxa"/>
          </w:tblCellMar>
        </w:tblPrEx>
        <w:tc>
          <w:tcPr>
            <w:tcW w:w="1418" w:type="dxa"/>
          </w:tcPr>
          <w:p w:rsidR="00000000" w:rsidRDefault="00A03C91">
            <w:pPr>
              <w:ind w:left="108"/>
              <w:rPr>
                <w:snapToGrid w:val="0"/>
                <w:lang w:val="en-GB"/>
              </w:rPr>
            </w:pPr>
            <w:r>
              <w:rPr>
                <w:snapToGrid w:val="0"/>
                <w:lang w:val="en-GB"/>
              </w:rPr>
              <w:t>Feb 03</w:t>
            </w:r>
          </w:p>
        </w:tc>
        <w:tc>
          <w:tcPr>
            <w:tcW w:w="1418" w:type="dxa"/>
          </w:tcPr>
          <w:p w:rsidR="00000000" w:rsidRDefault="00A03C91">
            <w:pPr>
              <w:ind w:left="108"/>
              <w:rPr>
                <w:snapToGrid w:val="0"/>
                <w:lang w:val="en-GB"/>
              </w:rPr>
            </w:pPr>
            <w:r>
              <w:rPr>
                <w:snapToGrid w:val="0"/>
                <w:lang w:val="en-GB"/>
              </w:rPr>
              <w:t>Dec 07</w:t>
            </w:r>
          </w:p>
        </w:tc>
        <w:tc>
          <w:tcPr>
            <w:tcW w:w="1418" w:type="dxa"/>
          </w:tcPr>
          <w:p w:rsidR="00000000" w:rsidRDefault="00A03C91">
            <w:pPr>
              <w:ind w:left="108"/>
              <w:jc w:val="right"/>
              <w:rPr>
                <w:snapToGrid w:val="0"/>
                <w:lang w:val="en-GB"/>
              </w:rPr>
            </w:pPr>
            <w:r>
              <w:rPr>
                <w:snapToGrid w:val="0"/>
                <w:lang w:val="en-GB"/>
              </w:rPr>
              <w:t>6.59</w:t>
            </w:r>
          </w:p>
        </w:tc>
        <w:tc>
          <w:tcPr>
            <w:tcW w:w="1418" w:type="dxa"/>
          </w:tcPr>
          <w:p w:rsidR="00000000" w:rsidRDefault="00A03C91">
            <w:pPr>
              <w:ind w:left="108"/>
              <w:jc w:val="right"/>
              <w:rPr>
                <w:snapToGrid w:val="0"/>
                <w:lang w:val="en-GB"/>
              </w:rPr>
            </w:pPr>
            <w:r>
              <w:rPr>
                <w:snapToGrid w:val="0"/>
                <w:lang w:val="en-GB"/>
              </w:rPr>
              <w:t>5</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790,000</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100,000</w:t>
            </w:r>
          </w:p>
        </w:tc>
        <w:tc>
          <w:tcPr>
            <w:tcW w:w="1418" w:type="dxa"/>
          </w:tcPr>
          <w:p w:rsidR="00000000" w:rsidRDefault="00A03C91">
            <w:pPr>
              <w:ind w:left="108"/>
              <w:jc w:val="right"/>
              <w:rPr>
                <w:b/>
                <w:snapToGrid w:val="0"/>
                <w:lang w:val="en-GB"/>
              </w:rPr>
            </w:pPr>
            <w:r>
              <w:rPr>
                <w:b/>
                <w:snapToGrid w:val="0"/>
                <w:lang w:val="en-GB"/>
              </w:rPr>
              <w:t>690,000</w:t>
            </w:r>
          </w:p>
        </w:tc>
        <w:tc>
          <w:tcPr>
            <w:tcW w:w="1418" w:type="dxa"/>
          </w:tcPr>
          <w:p w:rsidR="00000000" w:rsidRDefault="00A03C91">
            <w:pPr>
              <w:ind w:left="108"/>
              <w:jc w:val="right"/>
              <w:rPr>
                <w:b/>
                <w:snapToGrid w:val="0"/>
                <w:lang w:val="en-GB"/>
              </w:rPr>
            </w:pPr>
            <w:r>
              <w:rPr>
                <w:b/>
                <w:snapToGrid w:val="0"/>
                <w:lang w:val="en-GB"/>
              </w:rPr>
              <w:t>NIL</w:t>
            </w:r>
          </w:p>
        </w:tc>
      </w:tr>
      <w:tr w:rsidR="00000000">
        <w:tblPrEx>
          <w:tblCellMar>
            <w:top w:w="0" w:type="dxa"/>
            <w:bottom w:w="0" w:type="dxa"/>
          </w:tblCellMar>
        </w:tblPrEx>
        <w:tc>
          <w:tcPr>
            <w:tcW w:w="1418" w:type="dxa"/>
          </w:tcPr>
          <w:p w:rsidR="00000000" w:rsidRDefault="00A03C91">
            <w:pPr>
              <w:ind w:left="108"/>
              <w:rPr>
                <w:snapToGrid w:val="0"/>
                <w:lang w:val="en-GB"/>
              </w:rPr>
            </w:pPr>
            <w:r>
              <w:rPr>
                <w:snapToGrid w:val="0"/>
                <w:lang w:val="en-GB"/>
              </w:rPr>
              <w:t>Feb 03</w:t>
            </w:r>
          </w:p>
        </w:tc>
        <w:tc>
          <w:tcPr>
            <w:tcW w:w="1418" w:type="dxa"/>
          </w:tcPr>
          <w:p w:rsidR="00000000" w:rsidRDefault="00A03C91">
            <w:pPr>
              <w:ind w:left="108"/>
              <w:rPr>
                <w:snapToGrid w:val="0"/>
                <w:lang w:val="en-GB"/>
              </w:rPr>
            </w:pPr>
            <w:r>
              <w:rPr>
                <w:snapToGrid w:val="0"/>
                <w:lang w:val="en-GB"/>
              </w:rPr>
              <w:t>Dec 07</w:t>
            </w:r>
          </w:p>
        </w:tc>
        <w:tc>
          <w:tcPr>
            <w:tcW w:w="1418" w:type="dxa"/>
          </w:tcPr>
          <w:p w:rsidR="00000000" w:rsidRDefault="00A03C91">
            <w:pPr>
              <w:ind w:left="108"/>
              <w:jc w:val="right"/>
              <w:rPr>
                <w:snapToGrid w:val="0"/>
                <w:lang w:val="en-GB"/>
              </w:rPr>
            </w:pPr>
            <w:r>
              <w:rPr>
                <w:snapToGrid w:val="0"/>
                <w:lang w:val="en-GB"/>
              </w:rPr>
              <w:t>6.59</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90,000</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b/>
                <w:snapToGrid w:val="0"/>
                <w:lang w:val="en-GB"/>
              </w:rPr>
            </w:pPr>
            <w:r>
              <w:rPr>
                <w:b/>
                <w:snapToGrid w:val="0"/>
                <w:lang w:val="en-GB"/>
              </w:rPr>
              <w:t>90,000</w:t>
            </w:r>
          </w:p>
        </w:tc>
        <w:tc>
          <w:tcPr>
            <w:tcW w:w="1418" w:type="dxa"/>
          </w:tcPr>
          <w:p w:rsidR="00000000" w:rsidRDefault="00A03C91">
            <w:pPr>
              <w:ind w:left="108"/>
              <w:jc w:val="right"/>
              <w:rPr>
                <w:b/>
                <w:snapToGrid w:val="0"/>
                <w:lang w:val="en-GB"/>
              </w:rPr>
            </w:pPr>
            <w:r>
              <w:rPr>
                <w:b/>
                <w:snapToGrid w:val="0"/>
                <w:lang w:val="en-GB"/>
              </w:rPr>
              <w:t>NIL</w:t>
            </w:r>
          </w:p>
        </w:tc>
      </w:tr>
      <w:tr w:rsidR="00000000">
        <w:tblPrEx>
          <w:tblCellMar>
            <w:top w:w="0" w:type="dxa"/>
            <w:bottom w:w="0" w:type="dxa"/>
          </w:tblCellMar>
        </w:tblPrEx>
        <w:tc>
          <w:tcPr>
            <w:tcW w:w="1418" w:type="dxa"/>
          </w:tcPr>
          <w:p w:rsidR="00000000" w:rsidRDefault="00A03C91">
            <w:pPr>
              <w:ind w:left="108"/>
              <w:rPr>
                <w:snapToGrid w:val="0"/>
                <w:lang w:val="en-GB"/>
              </w:rPr>
            </w:pPr>
            <w:r>
              <w:rPr>
                <w:snapToGrid w:val="0"/>
                <w:lang w:val="en-GB"/>
              </w:rPr>
              <w:t>May 03</w:t>
            </w:r>
          </w:p>
        </w:tc>
        <w:tc>
          <w:tcPr>
            <w:tcW w:w="1418" w:type="dxa"/>
          </w:tcPr>
          <w:p w:rsidR="00000000" w:rsidRDefault="00A03C91">
            <w:pPr>
              <w:ind w:left="108"/>
              <w:rPr>
                <w:snapToGrid w:val="0"/>
                <w:lang w:val="en-GB"/>
              </w:rPr>
            </w:pPr>
            <w:r>
              <w:rPr>
                <w:snapToGrid w:val="0"/>
                <w:lang w:val="en-GB"/>
              </w:rPr>
              <w:t>May 08</w:t>
            </w:r>
          </w:p>
        </w:tc>
        <w:tc>
          <w:tcPr>
            <w:tcW w:w="1418" w:type="dxa"/>
          </w:tcPr>
          <w:p w:rsidR="00000000" w:rsidRDefault="00A03C91">
            <w:pPr>
              <w:ind w:left="108"/>
              <w:jc w:val="right"/>
              <w:rPr>
                <w:snapToGrid w:val="0"/>
                <w:lang w:val="en-GB"/>
              </w:rPr>
            </w:pPr>
            <w:r>
              <w:rPr>
                <w:snapToGrid w:val="0"/>
                <w:lang w:val="en-GB"/>
              </w:rPr>
              <w:t>6.42</w:t>
            </w:r>
          </w:p>
        </w:tc>
        <w:tc>
          <w:tcPr>
            <w:tcW w:w="1418" w:type="dxa"/>
          </w:tcPr>
          <w:p w:rsidR="00000000" w:rsidRDefault="00A03C91">
            <w:pPr>
              <w:ind w:left="108"/>
              <w:jc w:val="right"/>
              <w:rPr>
                <w:snapToGrid w:val="0"/>
                <w:lang w:val="en-GB"/>
              </w:rPr>
            </w:pPr>
            <w:r>
              <w:rPr>
                <w:snapToGrid w:val="0"/>
                <w:lang w:val="en-GB"/>
              </w:rPr>
              <w:t>5</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1,290,000</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b/>
                <w:snapToGrid w:val="0"/>
                <w:lang w:val="en-GB"/>
              </w:rPr>
            </w:pPr>
            <w:r>
              <w:rPr>
                <w:b/>
                <w:snapToGrid w:val="0"/>
                <w:lang w:val="en-GB"/>
              </w:rPr>
              <w:t>1,290,000</w:t>
            </w:r>
          </w:p>
        </w:tc>
        <w:tc>
          <w:tcPr>
            <w:tcW w:w="1418" w:type="dxa"/>
          </w:tcPr>
          <w:p w:rsidR="00000000" w:rsidRDefault="00A03C91">
            <w:pPr>
              <w:ind w:left="108"/>
              <w:jc w:val="right"/>
              <w:rPr>
                <w:b/>
                <w:snapToGrid w:val="0"/>
                <w:lang w:val="en-GB"/>
              </w:rPr>
            </w:pPr>
            <w:r>
              <w:rPr>
                <w:b/>
                <w:snapToGrid w:val="0"/>
                <w:lang w:val="en-GB"/>
              </w:rPr>
              <w:t>NIL</w:t>
            </w:r>
          </w:p>
        </w:tc>
      </w:tr>
      <w:tr w:rsidR="00000000">
        <w:tblPrEx>
          <w:tblCellMar>
            <w:top w:w="0" w:type="dxa"/>
            <w:bottom w:w="0" w:type="dxa"/>
          </w:tblCellMar>
        </w:tblPrEx>
        <w:tc>
          <w:tcPr>
            <w:tcW w:w="1418" w:type="dxa"/>
          </w:tcPr>
          <w:p w:rsidR="00000000" w:rsidRDefault="00A03C91">
            <w:pPr>
              <w:ind w:left="108"/>
              <w:rPr>
                <w:snapToGrid w:val="0"/>
                <w:lang w:val="en-GB"/>
              </w:rPr>
            </w:pPr>
            <w:r>
              <w:rPr>
                <w:snapToGrid w:val="0"/>
                <w:lang w:val="en-GB"/>
              </w:rPr>
              <w:t>May 03</w:t>
            </w:r>
          </w:p>
        </w:tc>
        <w:tc>
          <w:tcPr>
            <w:tcW w:w="1418" w:type="dxa"/>
          </w:tcPr>
          <w:p w:rsidR="00000000" w:rsidRDefault="00A03C91">
            <w:pPr>
              <w:ind w:left="108"/>
              <w:rPr>
                <w:snapToGrid w:val="0"/>
                <w:lang w:val="en-GB"/>
              </w:rPr>
            </w:pPr>
            <w:r>
              <w:rPr>
                <w:snapToGrid w:val="0"/>
                <w:lang w:val="en-GB"/>
              </w:rPr>
              <w:t>May 08</w:t>
            </w:r>
          </w:p>
        </w:tc>
        <w:tc>
          <w:tcPr>
            <w:tcW w:w="1418" w:type="dxa"/>
          </w:tcPr>
          <w:p w:rsidR="00000000" w:rsidRDefault="00A03C91">
            <w:pPr>
              <w:ind w:left="108"/>
              <w:jc w:val="right"/>
              <w:rPr>
                <w:snapToGrid w:val="0"/>
                <w:lang w:val="en-GB"/>
              </w:rPr>
            </w:pPr>
            <w:r>
              <w:rPr>
                <w:snapToGrid w:val="0"/>
                <w:lang w:val="en-GB"/>
              </w:rPr>
              <w:t>6.42</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120,000</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b/>
                <w:snapToGrid w:val="0"/>
                <w:lang w:val="en-GB"/>
              </w:rPr>
            </w:pPr>
            <w:r>
              <w:rPr>
                <w:b/>
                <w:snapToGrid w:val="0"/>
                <w:lang w:val="en-GB"/>
              </w:rPr>
              <w:t>120,000</w:t>
            </w:r>
          </w:p>
        </w:tc>
        <w:tc>
          <w:tcPr>
            <w:tcW w:w="1418" w:type="dxa"/>
          </w:tcPr>
          <w:p w:rsidR="00000000" w:rsidRDefault="00A03C91">
            <w:pPr>
              <w:ind w:left="108"/>
              <w:jc w:val="right"/>
              <w:rPr>
                <w:b/>
                <w:snapToGrid w:val="0"/>
                <w:lang w:val="en-GB"/>
              </w:rPr>
            </w:pPr>
            <w:r>
              <w:rPr>
                <w:b/>
                <w:snapToGrid w:val="0"/>
                <w:lang w:val="en-GB"/>
              </w:rPr>
              <w:t>NIL</w:t>
            </w:r>
          </w:p>
        </w:tc>
      </w:tr>
      <w:tr w:rsidR="00000000">
        <w:tblPrEx>
          <w:tblCellMar>
            <w:top w:w="0" w:type="dxa"/>
            <w:bottom w:w="0" w:type="dxa"/>
          </w:tblCellMar>
        </w:tblPrEx>
        <w:tc>
          <w:tcPr>
            <w:tcW w:w="1418" w:type="dxa"/>
          </w:tcPr>
          <w:p w:rsidR="00000000" w:rsidRDefault="00A03C91">
            <w:pPr>
              <w:ind w:left="108"/>
              <w:rPr>
                <w:snapToGrid w:val="0"/>
                <w:lang w:val="en-GB"/>
              </w:rPr>
            </w:pPr>
            <w:r>
              <w:rPr>
                <w:snapToGrid w:val="0"/>
                <w:lang w:val="en-GB"/>
              </w:rPr>
              <w:t>Jun 03</w:t>
            </w:r>
          </w:p>
        </w:tc>
        <w:tc>
          <w:tcPr>
            <w:tcW w:w="1418" w:type="dxa"/>
          </w:tcPr>
          <w:p w:rsidR="00000000" w:rsidRDefault="00A03C91">
            <w:pPr>
              <w:ind w:left="108"/>
              <w:rPr>
                <w:snapToGrid w:val="0"/>
                <w:lang w:val="en-GB"/>
              </w:rPr>
            </w:pPr>
            <w:r>
              <w:rPr>
                <w:snapToGrid w:val="0"/>
                <w:lang w:val="en-GB"/>
              </w:rPr>
              <w:t>May 08</w:t>
            </w:r>
          </w:p>
        </w:tc>
        <w:tc>
          <w:tcPr>
            <w:tcW w:w="1418" w:type="dxa"/>
          </w:tcPr>
          <w:p w:rsidR="00000000" w:rsidRDefault="00A03C91">
            <w:pPr>
              <w:ind w:left="108"/>
              <w:jc w:val="right"/>
              <w:rPr>
                <w:snapToGrid w:val="0"/>
                <w:lang w:val="en-GB"/>
              </w:rPr>
            </w:pPr>
            <w:r>
              <w:rPr>
                <w:snapToGrid w:val="0"/>
                <w:lang w:val="en-GB"/>
              </w:rPr>
              <w:t>6.42</w:t>
            </w:r>
          </w:p>
        </w:tc>
        <w:tc>
          <w:tcPr>
            <w:tcW w:w="1418" w:type="dxa"/>
          </w:tcPr>
          <w:p w:rsidR="00000000" w:rsidRDefault="00A03C91">
            <w:pPr>
              <w:ind w:left="108"/>
              <w:jc w:val="right"/>
              <w:rPr>
                <w:snapToGrid w:val="0"/>
                <w:lang w:val="en-GB"/>
              </w:rPr>
            </w:pPr>
            <w:r>
              <w:rPr>
                <w:snapToGrid w:val="0"/>
                <w:lang w:val="en-GB"/>
              </w:rPr>
              <w:t>5</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720,000</w:t>
            </w:r>
          </w:p>
        </w:tc>
        <w:tc>
          <w:tcPr>
            <w:tcW w:w="1418" w:type="dxa"/>
          </w:tcPr>
          <w:p w:rsidR="00000000" w:rsidRDefault="00A03C91">
            <w:pPr>
              <w:ind w:left="108"/>
              <w:jc w:val="center"/>
              <w:rPr>
                <w:snapToGrid w:val="0"/>
                <w:lang w:val="en-GB"/>
              </w:rPr>
            </w:pPr>
            <w:r>
              <w:rPr>
                <w:snapToGrid w:val="0"/>
                <w:lang w:val="en-GB"/>
              </w:rPr>
              <w:t>NIL</w:t>
            </w:r>
          </w:p>
        </w:tc>
        <w:tc>
          <w:tcPr>
            <w:tcW w:w="1418" w:type="dxa"/>
          </w:tcPr>
          <w:p w:rsidR="00000000" w:rsidRDefault="00A03C91">
            <w:pPr>
              <w:ind w:left="108"/>
              <w:jc w:val="right"/>
              <w:rPr>
                <w:snapToGrid w:val="0"/>
                <w:lang w:val="en-GB"/>
              </w:rPr>
            </w:pPr>
            <w:r>
              <w:rPr>
                <w:snapToGrid w:val="0"/>
                <w:lang w:val="en-GB"/>
              </w:rPr>
              <w:t>NIL</w:t>
            </w:r>
          </w:p>
        </w:tc>
        <w:tc>
          <w:tcPr>
            <w:tcW w:w="1418" w:type="dxa"/>
          </w:tcPr>
          <w:p w:rsidR="00000000" w:rsidRDefault="00A03C91">
            <w:pPr>
              <w:ind w:left="108"/>
              <w:jc w:val="right"/>
              <w:rPr>
                <w:b/>
                <w:snapToGrid w:val="0"/>
                <w:lang w:val="en-GB"/>
              </w:rPr>
            </w:pPr>
            <w:r>
              <w:rPr>
                <w:b/>
                <w:snapToGrid w:val="0"/>
                <w:lang w:val="en-GB"/>
              </w:rPr>
              <w:t>720,000</w:t>
            </w:r>
          </w:p>
        </w:tc>
        <w:tc>
          <w:tcPr>
            <w:tcW w:w="1418" w:type="dxa"/>
          </w:tcPr>
          <w:p w:rsidR="00000000" w:rsidRDefault="00A03C91">
            <w:pPr>
              <w:ind w:left="108"/>
              <w:jc w:val="right"/>
              <w:rPr>
                <w:b/>
                <w:snapToGrid w:val="0"/>
                <w:lang w:val="en-GB"/>
              </w:rPr>
            </w:pPr>
            <w:r>
              <w:rPr>
                <w:b/>
                <w:snapToGrid w:val="0"/>
                <w:lang w:val="en-GB"/>
              </w:rPr>
              <w:t>NIL</w:t>
            </w:r>
          </w:p>
        </w:tc>
      </w:tr>
      <w:tr w:rsidR="00000000">
        <w:tblPrEx>
          <w:tblCellMar>
            <w:top w:w="0" w:type="dxa"/>
            <w:bottom w:w="0" w:type="dxa"/>
          </w:tblCellMar>
        </w:tblPrEx>
        <w:trPr>
          <w:hidden/>
        </w:trPr>
        <w:tc>
          <w:tcPr>
            <w:tcW w:w="1418"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Jun 03</w:t>
            </w:r>
          </w:p>
        </w:tc>
        <w:tc>
          <w:tcPr>
            <w:tcW w:w="1418" w:type="dxa"/>
            <w:tcBorders>
              <w:bottom w:val="single" w:sz="18" w:space="0" w:color="auto"/>
            </w:tcBorders>
          </w:tcPr>
          <w:p w:rsidR="00000000" w:rsidRDefault="00A03C91">
            <w:pPr>
              <w:ind w:left="108"/>
              <w:rPr>
                <w:snapToGrid w:val="0"/>
                <w:lang w:val="en-GB"/>
              </w:rPr>
            </w:pPr>
            <w:r>
              <w:rPr>
                <w:snapToGrid w:val="0"/>
                <w:lang w:val="en-GB"/>
              </w:rPr>
              <w:t>May 08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6.42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NIL</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NIL</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300,000</w:t>
            </w:r>
          </w:p>
        </w:tc>
        <w:tc>
          <w:tcPr>
            <w:tcW w:w="1418" w:type="dxa"/>
            <w:tcBorders>
              <w:bottom w:val="single" w:sz="18" w:space="0" w:color="auto"/>
            </w:tcBorders>
          </w:tcPr>
          <w:p w:rsidR="00000000" w:rsidRDefault="00A03C91">
            <w:pPr>
              <w:ind w:left="108"/>
              <w:jc w:val="center"/>
              <w:rPr>
                <w:snapToGrid w:val="0"/>
                <w:lang w:val="en-GB"/>
              </w:rPr>
            </w:pPr>
            <w:r>
              <w:rPr>
                <w:snapToGrid w:val="0"/>
                <w:lang w:val="en-GB"/>
              </w:rPr>
              <w:t>NIL</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NIL</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300,000</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NIL</w:t>
            </w:r>
          </w:p>
        </w:tc>
      </w:tr>
      <w:tr w:rsidR="00000000">
        <w:tblPrEx>
          <w:tblCellMar>
            <w:top w:w="0" w:type="dxa"/>
            <w:bottom w:w="0" w:type="dxa"/>
          </w:tblCellMar>
        </w:tblPrEx>
        <w:tc>
          <w:tcPr>
            <w:tcW w:w="1418" w:type="dxa"/>
          </w:tcPr>
          <w:p w:rsidR="00000000" w:rsidRDefault="00A03C91">
            <w:pPr>
              <w:ind w:left="108"/>
              <w:rPr>
                <w:snapToGrid w:val="0"/>
                <w:lang w:val="en-GB"/>
              </w:rPr>
            </w:pPr>
          </w:p>
        </w:tc>
        <w:tc>
          <w:tcPr>
            <w:tcW w:w="1418"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center"/>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r>
      <w:tr w:rsidR="00000000">
        <w:tblPrEx>
          <w:tblCellMar>
            <w:top w:w="0" w:type="dxa"/>
            <w:bottom w:w="0" w:type="dxa"/>
          </w:tblCellMar>
        </w:tblPrEx>
        <w:trPr>
          <w:hidden/>
        </w:trPr>
        <w:tc>
          <w:tcPr>
            <w:tcW w:w="1418"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Total</w:t>
            </w:r>
          </w:p>
        </w:tc>
        <w:tc>
          <w:tcPr>
            <w:tcW w:w="1418" w:type="dxa"/>
            <w:tcBorders>
              <w:bottom w:val="single" w:sz="18" w:space="0" w:color="auto"/>
            </w:tcBorders>
          </w:tcPr>
          <w:p w:rsidR="00000000" w:rsidRDefault="00A03C91">
            <w:pPr>
              <w:ind w:left="108"/>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37,670,000</w:t>
            </w: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center"/>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39,435,000</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NIL</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At 28 Jul</w:t>
      </w:r>
      <w:r>
        <w:rPr>
          <w:snapToGrid w:val="0"/>
          <w:lang w:val="en-GB"/>
        </w:rPr>
        <w:t>y 2002, there were NIL vested options over unissued shares. During 2002, 38,512,000 options were issued with exercise prices between $6.44 and $8.32 (weighted average $7.60), and 842,000 options lapsed with exercise prices of $7.66.</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Subsequent to balance </w:t>
      </w:r>
      <w:r>
        <w:rPr>
          <w:snapToGrid w:val="0"/>
          <w:lang w:val="en-GB"/>
        </w:rPr>
        <w:t>date, 2,403,000 options were issued with an exercise price of $7.26.</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Legend:</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Expiry date is shown as the expected month only. The actual last exercise date is 60 days after the announcement of the results of the CML Group for the half-year end precedin</w:t>
      </w:r>
      <w:r>
        <w:rPr>
          <w:snapToGrid w:val="0"/>
          <w:lang w:val="en-GB"/>
        </w:rPr>
        <w:t>g the month shown.</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Cessation of employment + 1 year.</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Exercise dates are grouped by month, and the fair value of the shares at issue date is based on the weighted average of fair values on each issue date for that month.</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performance hurdle condi</w:t>
      </w:r>
      <w:r>
        <w:rPr>
          <w:snapToGrid w:val="0"/>
          <w:lang w:val="en-GB"/>
        </w:rPr>
        <w:t>tions attaching to each tranche of options are as follows: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1 Net profit for the CML Group must exceed specified targets set for any one of the financial years ending July 2000, 2001 and 2002; or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Total shareholder return (TSR) over any one of the periods </w:t>
      </w:r>
      <w:r>
        <w:rPr>
          <w:snapToGrid w:val="0"/>
          <w:lang w:val="en-GB"/>
        </w:rPr>
        <w:t>16 October 1998 to 15 October 2000, 15 October 2001 or 15 October 2002 must equal or exceed the median return over the same period of a set list of top 100 industrial companies listed on the Australian Stock Exchange (ASX).</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profit hurdle was met for t</w:t>
      </w:r>
      <w:r>
        <w:rPr>
          <w:snapToGrid w:val="0"/>
          <w:lang w:val="en-GB"/>
        </w:rPr>
        <w:t>he financial year ended July 2000 and thus all options are exercisable.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2 TSR over any one of the periods 1 March 1999 to 28 February 2002, 28 February 2003, or 29 February 2004 must equal or exceed the median return over the same period of a set list of </w:t>
      </w:r>
      <w:r>
        <w:rPr>
          <w:snapToGrid w:val="0"/>
          <w:lang w:val="en-GB"/>
        </w:rPr>
        <w:t>top 100 industrial companies listed on the ASX.</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3 Net profit for the CML Group must exceed specified targets set for any one of the financial years ending July 2001, 2002 and 2003; or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TSR over any one of the periods 16 October 1999 to 15 October 2001, 15</w:t>
      </w:r>
      <w:r>
        <w:rPr>
          <w:snapToGrid w:val="0"/>
          <w:lang w:val="en-GB"/>
        </w:rPr>
        <w:t xml:space="preserve"> October 2002, or 15 October 2003 must equal or exceed the median return over the same period of a set list of top 100 industrial companies listed on the ASX.</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4 TSR over any one of the periods 1 March 2000 to 28 February 2003, 29 February 2004, or 28 Febr</w:t>
      </w:r>
      <w:r>
        <w:rPr>
          <w:snapToGrid w:val="0"/>
          <w:lang w:val="en-GB"/>
        </w:rPr>
        <w:t>uary 2005 must equal or exceed the median return over the same period of a set list of top 100 industrial companies listed on the ASX.</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5 TSR must equal or exceed the median return over the relevant period of a list of top 50 industrial companies; or earni</w:t>
      </w:r>
      <w:r>
        <w:rPr>
          <w:snapToGrid w:val="0"/>
          <w:lang w:val="en-GB"/>
        </w:rPr>
        <w:t>ngs per share growth (EPSG) expressed as a compound annual growth rate must equal or exceed 12.5% over the relevant period.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options will progressively vest according to the level of TSR or EPSG achieved each year. To the extent that TSR or EPSG is not</w:t>
      </w:r>
      <w:r>
        <w:rPr>
          <w:snapToGrid w:val="0"/>
          <w:lang w:val="en-GB"/>
        </w:rPr>
        <w:t xml:space="preserve"> achieved, the non-vested options will be carried forward to be retested in following years.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directors have discretion to disregard any changes in net profit, TSR or EPSG due to an anomaly, distortion or other event which is not directly related to th</w:t>
      </w:r>
      <w:r>
        <w:rPr>
          <w:snapToGrid w:val="0"/>
          <w:lang w:val="en-GB"/>
        </w:rPr>
        <w:t>e financial performance of any company or entity or which would lead to an incorrect comparison.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35 Directors' and Executives' Remuneration</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b/>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$'000</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Income paid or payable, or otherwise made available t</w:t>
            </w:r>
            <w:r>
              <w:rPr>
                <w:snapToGrid w:val="0"/>
                <w:lang w:val="en-GB"/>
              </w:rPr>
              <w:t>o</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directors of:</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CML</w:t>
            </w:r>
          </w:p>
        </w:tc>
        <w:tc>
          <w:tcPr>
            <w:tcW w:w="1418" w:type="dxa"/>
          </w:tcPr>
          <w:p w:rsidR="00000000" w:rsidRDefault="00A03C91">
            <w:pPr>
              <w:ind w:left="108"/>
              <w:jc w:val="right"/>
              <w:rPr>
                <w:b/>
                <w:snapToGrid w:val="0"/>
                <w:lang w:val="en-GB"/>
              </w:rPr>
            </w:pPr>
            <w:r>
              <w:rPr>
                <w:b/>
                <w:snapToGrid w:val="0"/>
                <w:lang w:val="en-GB"/>
              </w:rPr>
              <w:t>6,217</w:t>
            </w:r>
          </w:p>
        </w:tc>
        <w:tc>
          <w:tcPr>
            <w:tcW w:w="1418" w:type="dxa"/>
          </w:tcPr>
          <w:p w:rsidR="00000000" w:rsidRDefault="00A03C91">
            <w:pPr>
              <w:ind w:left="108"/>
              <w:jc w:val="right"/>
              <w:rPr>
                <w:snapToGrid w:val="0"/>
                <w:lang w:val="en-GB"/>
              </w:rPr>
            </w:pPr>
            <w:r>
              <w:rPr>
                <w:snapToGrid w:val="0"/>
                <w:lang w:val="en-GB"/>
              </w:rPr>
              <w:t>10,855</w:t>
            </w:r>
          </w:p>
        </w:tc>
        <w:tc>
          <w:tcPr>
            <w:tcW w:w="1418" w:type="dxa"/>
          </w:tcPr>
          <w:p w:rsidR="00000000" w:rsidRDefault="00A03C91">
            <w:pPr>
              <w:ind w:left="108"/>
              <w:jc w:val="right"/>
              <w:rPr>
                <w:b/>
                <w:snapToGrid w:val="0"/>
                <w:lang w:val="en-GB"/>
              </w:rPr>
            </w:pPr>
            <w:r>
              <w:rPr>
                <w:b/>
                <w:snapToGrid w:val="0"/>
                <w:lang w:val="en-GB"/>
              </w:rPr>
              <w:t>6,217</w:t>
            </w:r>
          </w:p>
        </w:tc>
        <w:tc>
          <w:tcPr>
            <w:tcW w:w="1418" w:type="dxa"/>
          </w:tcPr>
          <w:p w:rsidR="00000000" w:rsidRDefault="00A03C91">
            <w:pPr>
              <w:ind w:left="108"/>
              <w:jc w:val="right"/>
              <w:rPr>
                <w:snapToGrid w:val="0"/>
                <w:lang w:val="en-GB"/>
              </w:rPr>
            </w:pPr>
            <w:r>
              <w:rPr>
                <w:snapToGrid w:val="0"/>
                <w:lang w:val="en-GB"/>
              </w:rPr>
              <w:t>10,855</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Controlled entities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92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1,154</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6,309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12,009</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6,217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10,855</w:t>
            </w:r>
          </w:p>
        </w:tc>
      </w:tr>
    </w:tbl>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Directors</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r>
              <w:rPr>
                <w:b/>
                <w:snapToGrid w:val="0"/>
                <w:lang w:val="en-GB"/>
              </w:rPr>
              <w:t>2003</w:t>
            </w:r>
          </w:p>
        </w:tc>
        <w:tc>
          <w:tcPr>
            <w:tcW w:w="1418" w:type="dxa"/>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$'000</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Number</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Number</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0  - 10</w:t>
            </w:r>
          </w:p>
        </w:tc>
        <w:tc>
          <w:tcPr>
            <w:tcW w:w="1418" w:type="dxa"/>
          </w:tcPr>
          <w:p w:rsidR="00000000" w:rsidRDefault="00A03C91">
            <w:pPr>
              <w:ind w:left="108"/>
              <w:jc w:val="right"/>
              <w:rPr>
                <w:b/>
                <w:snapToGrid w:val="0"/>
                <w:lang w:val="en-GB"/>
              </w:rPr>
            </w:pPr>
            <w:r>
              <w:rPr>
                <w:b/>
                <w:snapToGrid w:val="0"/>
                <w:lang w:val="en-GB"/>
              </w:rPr>
              <w:t>4</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40 - 50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80 - 90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90 - 100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100 - 110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110 - 120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4</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120 - 130</w:t>
            </w:r>
          </w:p>
        </w:tc>
        <w:tc>
          <w:tcPr>
            <w:tcW w:w="1418" w:type="dxa"/>
          </w:tcPr>
          <w:p w:rsidR="00000000" w:rsidRDefault="00A03C91">
            <w:pPr>
              <w:ind w:left="108"/>
              <w:jc w:val="right"/>
              <w:rPr>
                <w:b/>
                <w:snapToGrid w:val="0"/>
                <w:lang w:val="en-GB"/>
              </w:rPr>
            </w:pPr>
            <w:r>
              <w:rPr>
                <w:b/>
                <w:snapToGrid w:val="0"/>
                <w:lang w:val="en-GB"/>
              </w:rPr>
              <w:t>4</w:t>
            </w: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130 - 140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140 - 150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290 - 300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320 - 330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410 - 420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1,050 - 1,060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2,170 - 2,180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3,760 - 3,770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7,340 - 7,350</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12</w:t>
            </w:r>
          </w:p>
        </w:tc>
      </w:tr>
    </w:tbl>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Band includes amounts paid in respec</w:t>
      </w:r>
      <w:r>
        <w:rPr>
          <w:snapToGrid w:val="0"/>
          <w:lang w:val="en-GB"/>
        </w:rPr>
        <w:t>t of retirement of one or more directors.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Band includes a payment of $1,880,440 to the CML Employee Share Plan due to the exercise of 400,000 performance rights in 2002.</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Band excludes a retirement benefit of $471,878 which the director elected not t</w:t>
      </w:r>
      <w:r>
        <w:rPr>
          <w:snapToGrid w:val="0"/>
          <w:lang w:val="en-GB"/>
        </w:rPr>
        <w:t>o receive.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Remuneration includes retirement benefits of non-executive directors who have entered into retirement agreements with CML, in the year in which they are paid. During 2003, $918,102 was paid to Mr Wallis and $330,492 was paid to Ms Lynch.</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That </w:t>
      </w:r>
      <w:r>
        <w:rPr>
          <w:snapToGrid w:val="0"/>
          <w:lang w:val="en-GB"/>
        </w:rPr>
        <w:t>part of an executive's salary that relates to the period during which the executive was a director is included in remuneration above.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In April 1996 a consultancy arrangement was entered into with Mr </w:t>
      </w:r>
      <w:proofErr w:type="spellStart"/>
      <w:r>
        <w:rPr>
          <w:snapToGrid w:val="0"/>
          <w:lang w:val="en-GB"/>
        </w:rPr>
        <w:t>Eck</w:t>
      </w:r>
      <w:proofErr w:type="spellEnd"/>
      <w:r>
        <w:rPr>
          <w:snapToGrid w:val="0"/>
          <w:lang w:val="en-GB"/>
        </w:rPr>
        <w:t xml:space="preserve"> prior to him becoming CEO/Managing Director. This ag</w:t>
      </w:r>
      <w:r>
        <w:rPr>
          <w:snapToGrid w:val="0"/>
          <w:lang w:val="en-GB"/>
        </w:rPr>
        <w:t xml:space="preserve">reement provided, in part, that if Mr </w:t>
      </w:r>
      <w:proofErr w:type="spellStart"/>
      <w:r>
        <w:rPr>
          <w:snapToGrid w:val="0"/>
          <w:lang w:val="en-GB"/>
        </w:rPr>
        <w:t>Eck's</w:t>
      </w:r>
      <w:proofErr w:type="spellEnd"/>
      <w:r>
        <w:rPr>
          <w:snapToGrid w:val="0"/>
          <w:lang w:val="en-GB"/>
        </w:rPr>
        <w:t xml:space="preserve"> employment services were renewed through to 30 September 2000, upon his termination, Mr </w:t>
      </w:r>
      <w:proofErr w:type="spellStart"/>
      <w:r>
        <w:rPr>
          <w:snapToGrid w:val="0"/>
          <w:lang w:val="en-GB"/>
        </w:rPr>
        <w:t>Eck</w:t>
      </w:r>
      <w:proofErr w:type="spellEnd"/>
      <w:r>
        <w:rPr>
          <w:snapToGrid w:val="0"/>
          <w:lang w:val="en-GB"/>
        </w:rPr>
        <w:t xml:space="preserve"> was then to provide consultancy services to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Ltd. for a period of 5 years at a rate of US$600,000 per annum af</w:t>
      </w:r>
      <w:r>
        <w:rPr>
          <w:snapToGrid w:val="0"/>
          <w:lang w:val="en-GB"/>
        </w:rPr>
        <w:t>ter this date. Subsequent amendments were made to this agreement, however, the obligations in respect to both the rate and the period of consultancy continued. This consultancy fee is not included in either directors' or executives' remuneration.</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w:t>
            </w:r>
            <w:r>
              <w:rPr>
                <w:b/>
                <w:snapToGrid w:val="0"/>
                <w:lang w:val="en-GB"/>
              </w:rPr>
              <w:t>up</w:t>
            </w:r>
          </w:p>
        </w:tc>
        <w:tc>
          <w:tcPr>
            <w:tcW w:w="2836" w:type="dxa"/>
            <w:gridSpan w:val="2"/>
          </w:tcPr>
          <w:p w:rsidR="00000000" w:rsidRDefault="00A03C91">
            <w:pPr>
              <w:ind w:left="108"/>
              <w:jc w:val="center"/>
              <w:rPr>
                <w:b/>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b/>
                <w:snapToGrid w:val="0"/>
                <w:lang w:val="en-GB"/>
              </w:rPr>
              <w:t>$'000</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Income received or due and receivable by executive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officers, including executive directors, whose income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equals or exceeds $100,000</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69,366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69,864</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68,026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65,057</w:t>
            </w:r>
          </w:p>
        </w:tc>
      </w:tr>
    </w:tbl>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b/>
                <w:snapToGrid w:val="0"/>
                <w:lang w:val="en-GB"/>
              </w:rPr>
            </w:pPr>
          </w:p>
        </w:tc>
      </w:tr>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Executives</w:t>
            </w:r>
          </w:p>
        </w:tc>
        <w:tc>
          <w:tcPr>
            <w:tcW w:w="2836" w:type="dxa"/>
            <w:gridSpan w:val="2"/>
          </w:tcPr>
          <w:p w:rsidR="00000000" w:rsidRDefault="00A03C91">
            <w:pPr>
              <w:ind w:left="108"/>
              <w:jc w:val="center"/>
              <w:rPr>
                <w:b/>
                <w:snapToGrid w:val="0"/>
                <w:lang w:val="en-GB"/>
              </w:rPr>
            </w:pPr>
            <w:r>
              <w:rPr>
                <w:b/>
                <w:snapToGrid w:val="0"/>
                <w:lang w:val="en-GB"/>
              </w:rPr>
              <w:t xml:space="preserve">CML </w:t>
            </w:r>
            <w:r>
              <w:rPr>
                <w:b/>
                <w:snapToGrid w:val="0"/>
                <w:lang w:val="en-GB"/>
              </w:rPr>
              <w:t>Executives</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r>
              <w:rPr>
                <w:b/>
                <w:snapToGrid w:val="0"/>
                <w:lang w:val="en-GB"/>
              </w:rPr>
              <w:t>2003</w:t>
            </w:r>
          </w:p>
        </w:tc>
        <w:tc>
          <w:tcPr>
            <w:tcW w:w="1418" w:type="dxa"/>
          </w:tcPr>
          <w:p w:rsidR="00000000" w:rsidRDefault="00A03C91">
            <w:pPr>
              <w:ind w:left="108"/>
              <w:jc w:val="right"/>
              <w:rPr>
                <w:snapToGrid w:val="0"/>
                <w:lang w:val="en-GB"/>
              </w:rPr>
            </w:pPr>
            <w:r>
              <w:rPr>
                <w:snapToGrid w:val="0"/>
                <w:lang w:val="en-GB"/>
              </w:rPr>
              <w:t>2002</w:t>
            </w:r>
          </w:p>
        </w:tc>
        <w:tc>
          <w:tcPr>
            <w:tcW w:w="1418" w:type="dxa"/>
          </w:tcPr>
          <w:p w:rsidR="00000000" w:rsidRDefault="00A03C91">
            <w:pPr>
              <w:ind w:left="108"/>
              <w:jc w:val="right"/>
              <w:rPr>
                <w:b/>
                <w:snapToGrid w:val="0"/>
                <w:lang w:val="en-GB"/>
              </w:rPr>
            </w:pPr>
            <w:r>
              <w:rPr>
                <w:b/>
                <w:snapToGrid w:val="0"/>
                <w:lang w:val="en-GB"/>
              </w:rPr>
              <w:t>2003</w:t>
            </w:r>
          </w:p>
        </w:tc>
        <w:tc>
          <w:tcPr>
            <w:tcW w:w="1418" w:type="dxa"/>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$'000</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No.</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No.</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No.</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No.</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100 - 110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r>
              <w:rPr>
                <w:snapToGrid w:val="0"/>
                <w:lang w:val="en-GB"/>
              </w:rPr>
              <w:t>*1</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110 - 120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r>
              <w:rPr>
                <w:snapToGrid w:val="0"/>
                <w:lang w:val="en-GB"/>
              </w:rPr>
              <w:t>*6</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r>
              <w:rPr>
                <w:snapToGrid w:val="0"/>
                <w:lang w:val="en-GB"/>
              </w:rPr>
              <w:t>5</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120 - 130</w:t>
            </w:r>
          </w:p>
        </w:tc>
        <w:tc>
          <w:tcPr>
            <w:tcW w:w="1418" w:type="dxa"/>
          </w:tcPr>
          <w:p w:rsidR="00000000" w:rsidRDefault="00A03C91">
            <w:pPr>
              <w:ind w:left="108"/>
              <w:jc w:val="right"/>
              <w:rPr>
                <w:b/>
                <w:snapToGrid w:val="0"/>
                <w:lang w:val="en-GB"/>
              </w:rPr>
            </w:pPr>
            <w:r>
              <w:rPr>
                <w:b/>
                <w:snapToGrid w:val="0"/>
                <w:lang w:val="en-GB"/>
              </w:rPr>
              <w:t>*2</w:t>
            </w:r>
          </w:p>
        </w:tc>
        <w:tc>
          <w:tcPr>
            <w:tcW w:w="1418" w:type="dxa"/>
          </w:tcPr>
          <w:p w:rsidR="00000000" w:rsidRDefault="00A03C91">
            <w:pPr>
              <w:ind w:left="108"/>
              <w:jc w:val="right"/>
              <w:rPr>
                <w:snapToGrid w:val="0"/>
                <w:lang w:val="en-GB"/>
              </w:rPr>
            </w:pPr>
            <w:r>
              <w:rPr>
                <w:snapToGrid w:val="0"/>
                <w:lang w:val="en-GB"/>
              </w:rPr>
              <w:t>1</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130 - 140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r>
              <w:rPr>
                <w:snapToGrid w:val="0"/>
                <w:lang w:val="en-GB"/>
              </w:rPr>
              <w:t>3</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r>
              <w:rPr>
                <w:snapToGrid w:val="0"/>
                <w:lang w:val="en-GB"/>
              </w:rPr>
              <w:t>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140 - 150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r>
              <w:rPr>
                <w:snapToGrid w:val="0"/>
                <w:lang w:val="en-GB"/>
              </w:rPr>
              <w:t>1</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150 - 160</w:t>
            </w:r>
          </w:p>
        </w:tc>
        <w:tc>
          <w:tcPr>
            <w:tcW w:w="1418" w:type="dxa"/>
          </w:tcPr>
          <w:p w:rsidR="00000000" w:rsidRDefault="00A03C91">
            <w:pPr>
              <w:ind w:left="108"/>
              <w:jc w:val="right"/>
              <w:rPr>
                <w:b/>
                <w:snapToGrid w:val="0"/>
                <w:lang w:val="en-GB"/>
              </w:rPr>
            </w:pPr>
            <w:r>
              <w:rPr>
                <w:b/>
                <w:snapToGrid w:val="0"/>
                <w:lang w:val="en-GB"/>
              </w:rPr>
              <w:t>*3</w:t>
            </w:r>
          </w:p>
        </w:tc>
        <w:tc>
          <w:tcPr>
            <w:tcW w:w="1418" w:type="dxa"/>
          </w:tcPr>
          <w:p w:rsidR="00000000" w:rsidRDefault="00A03C91">
            <w:pPr>
              <w:ind w:left="108"/>
              <w:jc w:val="right"/>
              <w:rPr>
                <w:snapToGrid w:val="0"/>
                <w:lang w:val="en-GB"/>
              </w:rPr>
            </w:pPr>
            <w:r>
              <w:rPr>
                <w:snapToGrid w:val="0"/>
                <w:lang w:val="en-GB"/>
              </w:rPr>
              <w:t>1</w:t>
            </w:r>
          </w:p>
        </w:tc>
        <w:tc>
          <w:tcPr>
            <w:tcW w:w="1418" w:type="dxa"/>
          </w:tcPr>
          <w:p w:rsidR="00000000" w:rsidRDefault="00A03C91">
            <w:pPr>
              <w:ind w:left="108"/>
              <w:jc w:val="right"/>
              <w:rPr>
                <w:b/>
                <w:snapToGrid w:val="0"/>
                <w:lang w:val="en-GB"/>
              </w:rPr>
            </w:pPr>
            <w:r>
              <w:rPr>
                <w:b/>
                <w:snapToGrid w:val="0"/>
                <w:lang w:val="en-GB"/>
              </w:rPr>
              <w:t>*3</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160 - 170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170 - 180</w:t>
            </w:r>
          </w:p>
        </w:tc>
        <w:tc>
          <w:tcPr>
            <w:tcW w:w="1418" w:type="dxa"/>
          </w:tcPr>
          <w:p w:rsidR="00000000" w:rsidRDefault="00A03C91">
            <w:pPr>
              <w:ind w:left="108"/>
              <w:jc w:val="right"/>
              <w:rPr>
                <w:b/>
                <w:snapToGrid w:val="0"/>
                <w:lang w:val="en-GB"/>
              </w:rPr>
            </w:pPr>
            <w:r>
              <w:rPr>
                <w:b/>
                <w:snapToGrid w:val="0"/>
                <w:lang w:val="en-GB"/>
              </w:rPr>
              <w:t>*7</w:t>
            </w:r>
          </w:p>
        </w:tc>
        <w:tc>
          <w:tcPr>
            <w:tcW w:w="1418" w:type="dxa"/>
          </w:tcPr>
          <w:p w:rsidR="00000000" w:rsidRDefault="00A03C91">
            <w:pPr>
              <w:ind w:left="108"/>
              <w:jc w:val="right"/>
              <w:rPr>
                <w:snapToGrid w:val="0"/>
                <w:lang w:val="en-GB"/>
              </w:rPr>
            </w:pPr>
            <w:r>
              <w:rPr>
                <w:snapToGrid w:val="0"/>
                <w:lang w:val="en-GB"/>
              </w:rPr>
              <w:t>2</w:t>
            </w:r>
          </w:p>
        </w:tc>
        <w:tc>
          <w:tcPr>
            <w:tcW w:w="1418" w:type="dxa"/>
          </w:tcPr>
          <w:p w:rsidR="00000000" w:rsidRDefault="00A03C91">
            <w:pPr>
              <w:ind w:left="108"/>
              <w:jc w:val="right"/>
              <w:rPr>
                <w:b/>
                <w:snapToGrid w:val="0"/>
                <w:lang w:val="en-GB"/>
              </w:rPr>
            </w:pPr>
            <w:r>
              <w:rPr>
                <w:b/>
                <w:snapToGrid w:val="0"/>
                <w:lang w:val="en-GB"/>
              </w:rPr>
              <w:t>*6</w:t>
            </w:r>
          </w:p>
        </w:tc>
        <w:tc>
          <w:tcPr>
            <w:tcW w:w="1418" w:type="dxa"/>
          </w:tcPr>
          <w:p w:rsidR="00000000" w:rsidRDefault="00A03C91">
            <w:pPr>
              <w:ind w:left="108"/>
              <w:jc w:val="right"/>
              <w:rPr>
                <w:snapToGrid w:val="0"/>
                <w:lang w:val="en-GB"/>
              </w:rPr>
            </w:pPr>
            <w:r>
              <w:rPr>
                <w:snapToGrid w:val="0"/>
                <w:lang w:val="en-GB"/>
              </w:rPr>
              <w:t>2</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180 - 190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r>
              <w:rPr>
                <w:snapToGrid w:val="0"/>
                <w:lang w:val="en-GB"/>
              </w:rPr>
              <w:t>4</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r>
              <w:rPr>
                <w:snapToGrid w:val="0"/>
                <w:lang w:val="en-GB"/>
              </w:rPr>
              <w:t>4</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190 - 200</w:t>
            </w:r>
          </w:p>
        </w:tc>
        <w:tc>
          <w:tcPr>
            <w:tcW w:w="1418" w:type="dxa"/>
          </w:tcPr>
          <w:p w:rsidR="00000000" w:rsidRDefault="00A03C91">
            <w:pPr>
              <w:ind w:left="108"/>
              <w:jc w:val="right"/>
              <w:rPr>
                <w:b/>
                <w:snapToGrid w:val="0"/>
                <w:lang w:val="en-GB"/>
              </w:rPr>
            </w:pPr>
            <w:r>
              <w:rPr>
                <w:b/>
                <w:snapToGrid w:val="0"/>
                <w:lang w:val="en-GB"/>
              </w:rPr>
              <w:t>6</w:t>
            </w:r>
          </w:p>
        </w:tc>
        <w:tc>
          <w:tcPr>
            <w:tcW w:w="1418" w:type="dxa"/>
          </w:tcPr>
          <w:p w:rsidR="00000000" w:rsidRDefault="00A03C91">
            <w:pPr>
              <w:ind w:left="108"/>
              <w:jc w:val="right"/>
              <w:rPr>
                <w:snapToGrid w:val="0"/>
                <w:lang w:val="en-GB"/>
              </w:rPr>
            </w:pPr>
            <w:r>
              <w:rPr>
                <w:snapToGrid w:val="0"/>
                <w:lang w:val="en-GB"/>
              </w:rPr>
              <w:t>*9</w:t>
            </w:r>
          </w:p>
        </w:tc>
        <w:tc>
          <w:tcPr>
            <w:tcW w:w="1418" w:type="dxa"/>
          </w:tcPr>
          <w:p w:rsidR="00000000" w:rsidRDefault="00A03C91">
            <w:pPr>
              <w:ind w:left="108"/>
              <w:jc w:val="right"/>
              <w:rPr>
                <w:b/>
                <w:snapToGrid w:val="0"/>
                <w:lang w:val="en-GB"/>
              </w:rPr>
            </w:pPr>
            <w:r>
              <w:rPr>
                <w:b/>
                <w:snapToGrid w:val="0"/>
                <w:lang w:val="en-GB"/>
              </w:rPr>
              <w:t>6</w:t>
            </w:r>
          </w:p>
        </w:tc>
        <w:tc>
          <w:tcPr>
            <w:tcW w:w="1418" w:type="dxa"/>
          </w:tcPr>
          <w:p w:rsidR="00000000" w:rsidRDefault="00A03C91">
            <w:pPr>
              <w:ind w:left="108"/>
              <w:jc w:val="right"/>
              <w:rPr>
                <w:snapToGrid w:val="0"/>
                <w:lang w:val="en-GB"/>
              </w:rPr>
            </w:pPr>
            <w:r>
              <w:rPr>
                <w:snapToGrid w:val="0"/>
                <w:lang w:val="en-GB"/>
              </w:rPr>
              <w:t>*9</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200 - 210</w:t>
            </w:r>
          </w:p>
        </w:tc>
        <w:tc>
          <w:tcPr>
            <w:tcW w:w="1418" w:type="dxa"/>
          </w:tcPr>
          <w:p w:rsidR="00000000" w:rsidRDefault="00A03C91">
            <w:pPr>
              <w:ind w:left="108"/>
              <w:jc w:val="right"/>
              <w:rPr>
                <w:b/>
                <w:snapToGrid w:val="0"/>
                <w:lang w:val="en-GB"/>
              </w:rPr>
            </w:pPr>
            <w:r>
              <w:rPr>
                <w:b/>
                <w:snapToGrid w:val="0"/>
                <w:lang w:val="en-GB"/>
              </w:rPr>
              <w:t>4</w:t>
            </w:r>
          </w:p>
        </w:tc>
        <w:tc>
          <w:tcPr>
            <w:tcW w:w="1418" w:type="dxa"/>
          </w:tcPr>
          <w:p w:rsidR="00000000" w:rsidRDefault="00A03C91">
            <w:pPr>
              <w:ind w:left="108"/>
              <w:jc w:val="right"/>
              <w:rPr>
                <w:snapToGrid w:val="0"/>
                <w:lang w:val="en-GB"/>
              </w:rPr>
            </w:pPr>
            <w:r>
              <w:rPr>
                <w:snapToGrid w:val="0"/>
                <w:lang w:val="en-GB"/>
              </w:rPr>
              <w:t>*11</w:t>
            </w:r>
          </w:p>
        </w:tc>
        <w:tc>
          <w:tcPr>
            <w:tcW w:w="1418" w:type="dxa"/>
          </w:tcPr>
          <w:p w:rsidR="00000000" w:rsidRDefault="00A03C91">
            <w:pPr>
              <w:ind w:left="108"/>
              <w:jc w:val="right"/>
              <w:rPr>
                <w:b/>
                <w:snapToGrid w:val="0"/>
                <w:lang w:val="en-GB"/>
              </w:rPr>
            </w:pPr>
            <w:r>
              <w:rPr>
                <w:b/>
                <w:snapToGrid w:val="0"/>
                <w:lang w:val="en-GB"/>
              </w:rPr>
              <w:t>4</w:t>
            </w:r>
          </w:p>
        </w:tc>
        <w:tc>
          <w:tcPr>
            <w:tcW w:w="1418" w:type="dxa"/>
          </w:tcPr>
          <w:p w:rsidR="00000000" w:rsidRDefault="00A03C91">
            <w:pPr>
              <w:ind w:left="108"/>
              <w:jc w:val="right"/>
              <w:rPr>
                <w:snapToGrid w:val="0"/>
                <w:lang w:val="en-GB"/>
              </w:rPr>
            </w:pPr>
            <w:r>
              <w:rPr>
                <w:snapToGrid w:val="0"/>
                <w:lang w:val="en-GB"/>
              </w:rPr>
              <w:t>*11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210 - 220</w:t>
            </w:r>
          </w:p>
        </w:tc>
        <w:tc>
          <w:tcPr>
            <w:tcW w:w="1418" w:type="dxa"/>
          </w:tcPr>
          <w:p w:rsidR="00000000" w:rsidRDefault="00A03C91">
            <w:pPr>
              <w:ind w:left="108"/>
              <w:jc w:val="right"/>
              <w:rPr>
                <w:b/>
                <w:snapToGrid w:val="0"/>
                <w:lang w:val="en-GB"/>
              </w:rPr>
            </w:pPr>
            <w:r>
              <w:rPr>
                <w:b/>
                <w:snapToGrid w:val="0"/>
                <w:lang w:val="en-GB"/>
              </w:rPr>
              <w:t>2</w:t>
            </w:r>
          </w:p>
        </w:tc>
        <w:tc>
          <w:tcPr>
            <w:tcW w:w="1418" w:type="dxa"/>
          </w:tcPr>
          <w:p w:rsidR="00000000" w:rsidRDefault="00A03C91">
            <w:pPr>
              <w:ind w:left="108"/>
              <w:jc w:val="right"/>
              <w:rPr>
                <w:snapToGrid w:val="0"/>
                <w:lang w:val="en-GB"/>
              </w:rPr>
            </w:pPr>
            <w:r>
              <w:rPr>
                <w:snapToGrid w:val="0"/>
                <w:lang w:val="en-GB"/>
              </w:rPr>
              <w:t>*7</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r>
              <w:rPr>
                <w:snapToGrid w:val="0"/>
                <w:lang w:val="en-GB"/>
              </w:rPr>
              <w:t>*7</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220 - 230</w:t>
            </w:r>
          </w:p>
        </w:tc>
        <w:tc>
          <w:tcPr>
            <w:tcW w:w="1418" w:type="dxa"/>
          </w:tcPr>
          <w:p w:rsidR="00000000" w:rsidRDefault="00A03C91">
            <w:pPr>
              <w:ind w:left="108"/>
              <w:jc w:val="right"/>
              <w:rPr>
                <w:b/>
                <w:snapToGrid w:val="0"/>
                <w:lang w:val="en-GB"/>
              </w:rPr>
            </w:pPr>
            <w:r>
              <w:rPr>
                <w:b/>
                <w:snapToGrid w:val="0"/>
                <w:lang w:val="en-GB"/>
              </w:rPr>
              <w:t>7</w:t>
            </w:r>
          </w:p>
        </w:tc>
        <w:tc>
          <w:tcPr>
            <w:tcW w:w="1418" w:type="dxa"/>
          </w:tcPr>
          <w:p w:rsidR="00000000" w:rsidRDefault="00A03C91">
            <w:pPr>
              <w:ind w:left="108"/>
              <w:jc w:val="right"/>
              <w:rPr>
                <w:snapToGrid w:val="0"/>
                <w:lang w:val="en-GB"/>
              </w:rPr>
            </w:pPr>
            <w:r>
              <w:rPr>
                <w:snapToGrid w:val="0"/>
                <w:lang w:val="en-GB"/>
              </w:rPr>
              <w:t>9</w:t>
            </w:r>
          </w:p>
        </w:tc>
        <w:tc>
          <w:tcPr>
            <w:tcW w:w="1418" w:type="dxa"/>
          </w:tcPr>
          <w:p w:rsidR="00000000" w:rsidRDefault="00A03C91">
            <w:pPr>
              <w:ind w:left="108"/>
              <w:jc w:val="right"/>
              <w:rPr>
                <w:b/>
                <w:snapToGrid w:val="0"/>
                <w:lang w:val="en-GB"/>
              </w:rPr>
            </w:pPr>
            <w:r>
              <w:rPr>
                <w:b/>
                <w:snapToGrid w:val="0"/>
                <w:lang w:val="en-GB"/>
              </w:rPr>
              <w:t>5</w:t>
            </w:r>
          </w:p>
        </w:tc>
        <w:tc>
          <w:tcPr>
            <w:tcW w:w="1418" w:type="dxa"/>
          </w:tcPr>
          <w:p w:rsidR="00000000" w:rsidRDefault="00A03C91">
            <w:pPr>
              <w:ind w:left="108"/>
              <w:jc w:val="right"/>
              <w:rPr>
                <w:snapToGrid w:val="0"/>
                <w:lang w:val="en-GB"/>
              </w:rPr>
            </w:pPr>
            <w:r>
              <w:rPr>
                <w:snapToGrid w:val="0"/>
                <w:lang w:val="en-GB"/>
              </w:rPr>
              <w:t>9</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230 - 240</w:t>
            </w:r>
          </w:p>
        </w:tc>
        <w:tc>
          <w:tcPr>
            <w:tcW w:w="1418" w:type="dxa"/>
          </w:tcPr>
          <w:p w:rsidR="00000000" w:rsidRDefault="00A03C91">
            <w:pPr>
              <w:ind w:left="108"/>
              <w:jc w:val="right"/>
              <w:rPr>
                <w:b/>
                <w:snapToGrid w:val="0"/>
                <w:lang w:val="en-GB"/>
              </w:rPr>
            </w:pPr>
            <w:r>
              <w:rPr>
                <w:b/>
                <w:snapToGrid w:val="0"/>
                <w:lang w:val="en-GB"/>
              </w:rPr>
              <w:t>7</w:t>
            </w:r>
          </w:p>
        </w:tc>
        <w:tc>
          <w:tcPr>
            <w:tcW w:w="1418" w:type="dxa"/>
          </w:tcPr>
          <w:p w:rsidR="00000000" w:rsidRDefault="00A03C91">
            <w:pPr>
              <w:ind w:left="108"/>
              <w:jc w:val="right"/>
              <w:rPr>
                <w:snapToGrid w:val="0"/>
                <w:lang w:val="en-GB"/>
              </w:rPr>
            </w:pPr>
            <w:r>
              <w:rPr>
                <w:snapToGrid w:val="0"/>
                <w:lang w:val="en-GB"/>
              </w:rPr>
              <w:t>*7</w:t>
            </w:r>
          </w:p>
        </w:tc>
        <w:tc>
          <w:tcPr>
            <w:tcW w:w="1418" w:type="dxa"/>
          </w:tcPr>
          <w:p w:rsidR="00000000" w:rsidRDefault="00A03C91">
            <w:pPr>
              <w:ind w:left="108"/>
              <w:jc w:val="right"/>
              <w:rPr>
                <w:b/>
                <w:snapToGrid w:val="0"/>
                <w:lang w:val="en-GB"/>
              </w:rPr>
            </w:pPr>
            <w:r>
              <w:rPr>
                <w:b/>
                <w:snapToGrid w:val="0"/>
                <w:lang w:val="en-GB"/>
              </w:rPr>
              <w:t>7</w:t>
            </w:r>
          </w:p>
        </w:tc>
        <w:tc>
          <w:tcPr>
            <w:tcW w:w="1418" w:type="dxa"/>
          </w:tcPr>
          <w:p w:rsidR="00000000" w:rsidRDefault="00A03C91">
            <w:pPr>
              <w:ind w:left="108"/>
              <w:jc w:val="right"/>
              <w:rPr>
                <w:snapToGrid w:val="0"/>
                <w:lang w:val="en-GB"/>
              </w:rPr>
            </w:pPr>
            <w:r>
              <w:rPr>
                <w:snapToGrid w:val="0"/>
                <w:lang w:val="en-GB"/>
              </w:rPr>
              <w:t>6</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240 - 250</w:t>
            </w:r>
          </w:p>
        </w:tc>
        <w:tc>
          <w:tcPr>
            <w:tcW w:w="1418" w:type="dxa"/>
          </w:tcPr>
          <w:p w:rsidR="00000000" w:rsidRDefault="00A03C91">
            <w:pPr>
              <w:ind w:left="108"/>
              <w:jc w:val="right"/>
              <w:rPr>
                <w:b/>
                <w:snapToGrid w:val="0"/>
                <w:lang w:val="en-GB"/>
              </w:rPr>
            </w:pPr>
            <w:r>
              <w:rPr>
                <w:b/>
                <w:snapToGrid w:val="0"/>
                <w:lang w:val="en-GB"/>
              </w:rPr>
              <w:t>7</w:t>
            </w:r>
          </w:p>
        </w:tc>
        <w:tc>
          <w:tcPr>
            <w:tcW w:w="1418" w:type="dxa"/>
          </w:tcPr>
          <w:p w:rsidR="00000000" w:rsidRDefault="00A03C91">
            <w:pPr>
              <w:ind w:left="108"/>
              <w:jc w:val="right"/>
              <w:rPr>
                <w:snapToGrid w:val="0"/>
                <w:lang w:val="en-GB"/>
              </w:rPr>
            </w:pPr>
            <w:r>
              <w:rPr>
                <w:snapToGrid w:val="0"/>
                <w:lang w:val="en-GB"/>
              </w:rPr>
              <w:t>8</w:t>
            </w:r>
          </w:p>
        </w:tc>
        <w:tc>
          <w:tcPr>
            <w:tcW w:w="1418" w:type="dxa"/>
          </w:tcPr>
          <w:p w:rsidR="00000000" w:rsidRDefault="00A03C91">
            <w:pPr>
              <w:ind w:left="108"/>
              <w:jc w:val="right"/>
              <w:rPr>
                <w:b/>
                <w:snapToGrid w:val="0"/>
                <w:lang w:val="en-GB"/>
              </w:rPr>
            </w:pPr>
            <w:r>
              <w:rPr>
                <w:b/>
                <w:snapToGrid w:val="0"/>
                <w:lang w:val="en-GB"/>
              </w:rPr>
              <w:t>7</w:t>
            </w:r>
          </w:p>
        </w:tc>
        <w:tc>
          <w:tcPr>
            <w:tcW w:w="1418" w:type="dxa"/>
          </w:tcPr>
          <w:p w:rsidR="00000000" w:rsidRDefault="00A03C91">
            <w:pPr>
              <w:ind w:left="108"/>
              <w:jc w:val="right"/>
              <w:rPr>
                <w:snapToGrid w:val="0"/>
                <w:lang w:val="en-GB"/>
              </w:rPr>
            </w:pPr>
            <w:r>
              <w:rPr>
                <w:snapToGrid w:val="0"/>
                <w:lang w:val="en-GB"/>
              </w:rPr>
              <w:t>8</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250 - 260</w:t>
            </w:r>
          </w:p>
        </w:tc>
        <w:tc>
          <w:tcPr>
            <w:tcW w:w="1418" w:type="dxa"/>
          </w:tcPr>
          <w:p w:rsidR="00000000" w:rsidRDefault="00A03C91">
            <w:pPr>
              <w:ind w:left="108"/>
              <w:jc w:val="right"/>
              <w:rPr>
                <w:b/>
                <w:snapToGrid w:val="0"/>
                <w:lang w:val="en-GB"/>
              </w:rPr>
            </w:pPr>
            <w:r>
              <w:rPr>
                <w:b/>
                <w:snapToGrid w:val="0"/>
                <w:lang w:val="en-GB"/>
              </w:rPr>
              <w:t>*7</w:t>
            </w:r>
          </w:p>
        </w:tc>
        <w:tc>
          <w:tcPr>
            <w:tcW w:w="1418" w:type="dxa"/>
          </w:tcPr>
          <w:p w:rsidR="00000000" w:rsidRDefault="00A03C91">
            <w:pPr>
              <w:ind w:left="108"/>
              <w:jc w:val="right"/>
              <w:rPr>
                <w:snapToGrid w:val="0"/>
                <w:lang w:val="en-GB"/>
              </w:rPr>
            </w:pPr>
            <w:r>
              <w:rPr>
                <w:snapToGrid w:val="0"/>
                <w:lang w:val="en-GB"/>
              </w:rPr>
              <w:t>*8</w:t>
            </w:r>
          </w:p>
        </w:tc>
        <w:tc>
          <w:tcPr>
            <w:tcW w:w="1418" w:type="dxa"/>
          </w:tcPr>
          <w:p w:rsidR="00000000" w:rsidRDefault="00A03C91">
            <w:pPr>
              <w:ind w:left="108"/>
              <w:jc w:val="right"/>
              <w:rPr>
                <w:b/>
                <w:snapToGrid w:val="0"/>
                <w:lang w:val="en-GB"/>
              </w:rPr>
            </w:pPr>
            <w:r>
              <w:rPr>
                <w:b/>
                <w:snapToGrid w:val="0"/>
                <w:lang w:val="en-GB"/>
              </w:rPr>
              <w:t>*7</w:t>
            </w:r>
          </w:p>
        </w:tc>
        <w:tc>
          <w:tcPr>
            <w:tcW w:w="1418" w:type="dxa"/>
          </w:tcPr>
          <w:p w:rsidR="00000000" w:rsidRDefault="00A03C91">
            <w:pPr>
              <w:ind w:left="108"/>
              <w:jc w:val="right"/>
              <w:rPr>
                <w:snapToGrid w:val="0"/>
                <w:lang w:val="en-GB"/>
              </w:rPr>
            </w:pPr>
            <w:r>
              <w:rPr>
                <w:snapToGrid w:val="0"/>
                <w:lang w:val="en-GB"/>
              </w:rPr>
              <w:t>*8</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260 - 270</w:t>
            </w:r>
          </w:p>
        </w:tc>
        <w:tc>
          <w:tcPr>
            <w:tcW w:w="1418" w:type="dxa"/>
          </w:tcPr>
          <w:p w:rsidR="00000000" w:rsidRDefault="00A03C91">
            <w:pPr>
              <w:ind w:left="108"/>
              <w:jc w:val="right"/>
              <w:rPr>
                <w:b/>
                <w:snapToGrid w:val="0"/>
                <w:lang w:val="en-GB"/>
              </w:rPr>
            </w:pPr>
            <w:r>
              <w:rPr>
                <w:b/>
                <w:snapToGrid w:val="0"/>
                <w:lang w:val="en-GB"/>
              </w:rPr>
              <w:t>*12</w:t>
            </w:r>
          </w:p>
        </w:tc>
        <w:tc>
          <w:tcPr>
            <w:tcW w:w="1418" w:type="dxa"/>
          </w:tcPr>
          <w:p w:rsidR="00000000" w:rsidRDefault="00A03C91">
            <w:pPr>
              <w:ind w:left="108"/>
              <w:jc w:val="right"/>
              <w:rPr>
                <w:snapToGrid w:val="0"/>
                <w:lang w:val="en-GB"/>
              </w:rPr>
            </w:pPr>
            <w:r>
              <w:rPr>
                <w:snapToGrid w:val="0"/>
                <w:lang w:val="en-GB"/>
              </w:rPr>
              <w:t>5</w:t>
            </w:r>
          </w:p>
        </w:tc>
        <w:tc>
          <w:tcPr>
            <w:tcW w:w="1418" w:type="dxa"/>
          </w:tcPr>
          <w:p w:rsidR="00000000" w:rsidRDefault="00A03C91">
            <w:pPr>
              <w:ind w:left="108"/>
              <w:jc w:val="right"/>
              <w:rPr>
                <w:b/>
                <w:snapToGrid w:val="0"/>
                <w:lang w:val="en-GB"/>
              </w:rPr>
            </w:pPr>
            <w:r>
              <w:rPr>
                <w:b/>
                <w:snapToGrid w:val="0"/>
                <w:lang w:val="en-GB"/>
              </w:rPr>
              <w:t>*11</w:t>
            </w:r>
          </w:p>
        </w:tc>
        <w:tc>
          <w:tcPr>
            <w:tcW w:w="1418" w:type="dxa"/>
          </w:tcPr>
          <w:p w:rsidR="00000000" w:rsidRDefault="00A03C91">
            <w:pPr>
              <w:ind w:left="108"/>
              <w:jc w:val="right"/>
              <w:rPr>
                <w:snapToGrid w:val="0"/>
                <w:lang w:val="en-GB"/>
              </w:rPr>
            </w:pPr>
            <w:r>
              <w:rPr>
                <w:snapToGrid w:val="0"/>
                <w:lang w:val="en-GB"/>
              </w:rPr>
              <w:t>5</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270 - 280</w:t>
            </w:r>
          </w:p>
        </w:tc>
        <w:tc>
          <w:tcPr>
            <w:tcW w:w="1418" w:type="dxa"/>
          </w:tcPr>
          <w:p w:rsidR="00000000" w:rsidRDefault="00A03C91">
            <w:pPr>
              <w:ind w:left="108"/>
              <w:jc w:val="right"/>
              <w:rPr>
                <w:b/>
                <w:snapToGrid w:val="0"/>
                <w:lang w:val="en-GB"/>
              </w:rPr>
            </w:pPr>
            <w:r>
              <w:rPr>
                <w:b/>
                <w:snapToGrid w:val="0"/>
                <w:lang w:val="en-GB"/>
              </w:rPr>
              <w:t>7</w:t>
            </w:r>
          </w:p>
        </w:tc>
        <w:tc>
          <w:tcPr>
            <w:tcW w:w="1418" w:type="dxa"/>
          </w:tcPr>
          <w:p w:rsidR="00000000" w:rsidRDefault="00A03C91">
            <w:pPr>
              <w:ind w:left="108"/>
              <w:jc w:val="right"/>
              <w:rPr>
                <w:snapToGrid w:val="0"/>
                <w:lang w:val="en-GB"/>
              </w:rPr>
            </w:pPr>
            <w:r>
              <w:rPr>
                <w:snapToGrid w:val="0"/>
                <w:lang w:val="en-GB"/>
              </w:rPr>
              <w:t>8</w:t>
            </w:r>
          </w:p>
        </w:tc>
        <w:tc>
          <w:tcPr>
            <w:tcW w:w="1418" w:type="dxa"/>
          </w:tcPr>
          <w:p w:rsidR="00000000" w:rsidRDefault="00A03C91">
            <w:pPr>
              <w:ind w:left="108"/>
              <w:jc w:val="right"/>
              <w:rPr>
                <w:b/>
                <w:snapToGrid w:val="0"/>
                <w:lang w:val="en-GB"/>
              </w:rPr>
            </w:pPr>
            <w:r>
              <w:rPr>
                <w:b/>
                <w:snapToGrid w:val="0"/>
                <w:lang w:val="en-GB"/>
              </w:rPr>
              <w:t>7</w:t>
            </w:r>
          </w:p>
        </w:tc>
        <w:tc>
          <w:tcPr>
            <w:tcW w:w="1418" w:type="dxa"/>
          </w:tcPr>
          <w:p w:rsidR="00000000" w:rsidRDefault="00A03C91">
            <w:pPr>
              <w:ind w:left="108"/>
              <w:jc w:val="right"/>
              <w:rPr>
                <w:snapToGrid w:val="0"/>
                <w:lang w:val="en-GB"/>
              </w:rPr>
            </w:pPr>
            <w:r>
              <w:rPr>
                <w:snapToGrid w:val="0"/>
                <w:lang w:val="en-GB"/>
              </w:rPr>
              <w:t>8</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280 - 290</w:t>
            </w:r>
          </w:p>
        </w:tc>
        <w:tc>
          <w:tcPr>
            <w:tcW w:w="1418" w:type="dxa"/>
          </w:tcPr>
          <w:p w:rsidR="00000000" w:rsidRDefault="00A03C91">
            <w:pPr>
              <w:ind w:left="108"/>
              <w:jc w:val="right"/>
              <w:rPr>
                <w:b/>
                <w:snapToGrid w:val="0"/>
                <w:lang w:val="en-GB"/>
              </w:rPr>
            </w:pPr>
            <w:r>
              <w:rPr>
                <w:b/>
                <w:snapToGrid w:val="0"/>
                <w:lang w:val="en-GB"/>
              </w:rPr>
              <w:t>7</w:t>
            </w:r>
          </w:p>
        </w:tc>
        <w:tc>
          <w:tcPr>
            <w:tcW w:w="1418" w:type="dxa"/>
          </w:tcPr>
          <w:p w:rsidR="00000000" w:rsidRDefault="00A03C91">
            <w:pPr>
              <w:ind w:left="108"/>
              <w:jc w:val="right"/>
              <w:rPr>
                <w:snapToGrid w:val="0"/>
                <w:lang w:val="en-GB"/>
              </w:rPr>
            </w:pPr>
            <w:r>
              <w:rPr>
                <w:snapToGrid w:val="0"/>
                <w:lang w:val="en-GB"/>
              </w:rPr>
              <w:t>7</w:t>
            </w:r>
          </w:p>
        </w:tc>
        <w:tc>
          <w:tcPr>
            <w:tcW w:w="1418" w:type="dxa"/>
          </w:tcPr>
          <w:p w:rsidR="00000000" w:rsidRDefault="00A03C91">
            <w:pPr>
              <w:ind w:left="108"/>
              <w:jc w:val="right"/>
              <w:rPr>
                <w:b/>
                <w:snapToGrid w:val="0"/>
                <w:lang w:val="en-GB"/>
              </w:rPr>
            </w:pPr>
            <w:r>
              <w:rPr>
                <w:b/>
                <w:snapToGrid w:val="0"/>
                <w:lang w:val="en-GB"/>
              </w:rPr>
              <w:t>7</w:t>
            </w:r>
          </w:p>
        </w:tc>
        <w:tc>
          <w:tcPr>
            <w:tcW w:w="1418" w:type="dxa"/>
          </w:tcPr>
          <w:p w:rsidR="00000000" w:rsidRDefault="00A03C91">
            <w:pPr>
              <w:ind w:left="108"/>
              <w:jc w:val="right"/>
              <w:rPr>
                <w:snapToGrid w:val="0"/>
                <w:lang w:val="en-GB"/>
              </w:rPr>
            </w:pPr>
            <w:r>
              <w:rPr>
                <w:snapToGrid w:val="0"/>
                <w:lang w:val="en-GB"/>
              </w:rPr>
              <w:t>7</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290 - 300</w:t>
            </w:r>
          </w:p>
        </w:tc>
        <w:tc>
          <w:tcPr>
            <w:tcW w:w="1418" w:type="dxa"/>
          </w:tcPr>
          <w:p w:rsidR="00000000" w:rsidRDefault="00A03C91">
            <w:pPr>
              <w:ind w:left="108"/>
              <w:jc w:val="right"/>
              <w:rPr>
                <w:b/>
                <w:snapToGrid w:val="0"/>
                <w:lang w:val="en-GB"/>
              </w:rPr>
            </w:pPr>
            <w:r>
              <w:rPr>
                <w:b/>
                <w:snapToGrid w:val="0"/>
                <w:lang w:val="en-GB"/>
              </w:rPr>
              <w:t>*5</w:t>
            </w:r>
          </w:p>
        </w:tc>
        <w:tc>
          <w:tcPr>
            <w:tcW w:w="1418" w:type="dxa"/>
          </w:tcPr>
          <w:p w:rsidR="00000000" w:rsidRDefault="00A03C91">
            <w:pPr>
              <w:ind w:left="108"/>
              <w:jc w:val="right"/>
              <w:rPr>
                <w:snapToGrid w:val="0"/>
                <w:lang w:val="en-GB"/>
              </w:rPr>
            </w:pPr>
            <w:r>
              <w:rPr>
                <w:snapToGrid w:val="0"/>
                <w:lang w:val="en-GB"/>
              </w:rPr>
              <w:t>*3</w:t>
            </w:r>
          </w:p>
        </w:tc>
        <w:tc>
          <w:tcPr>
            <w:tcW w:w="1418" w:type="dxa"/>
          </w:tcPr>
          <w:p w:rsidR="00000000" w:rsidRDefault="00A03C91">
            <w:pPr>
              <w:ind w:left="108"/>
              <w:jc w:val="right"/>
              <w:rPr>
                <w:b/>
                <w:snapToGrid w:val="0"/>
                <w:lang w:val="en-GB"/>
              </w:rPr>
            </w:pPr>
            <w:r>
              <w:rPr>
                <w:b/>
                <w:snapToGrid w:val="0"/>
                <w:lang w:val="en-GB"/>
              </w:rPr>
              <w:t>*5</w:t>
            </w:r>
          </w:p>
        </w:tc>
        <w:tc>
          <w:tcPr>
            <w:tcW w:w="1418" w:type="dxa"/>
          </w:tcPr>
          <w:p w:rsidR="00000000" w:rsidRDefault="00A03C91">
            <w:pPr>
              <w:ind w:left="108"/>
              <w:jc w:val="right"/>
              <w:rPr>
                <w:snapToGrid w:val="0"/>
                <w:lang w:val="en-GB"/>
              </w:rPr>
            </w:pPr>
            <w:r>
              <w:rPr>
                <w:snapToGrid w:val="0"/>
                <w:lang w:val="en-GB"/>
              </w:rPr>
              <w:t>2</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300 - 310</w:t>
            </w:r>
          </w:p>
        </w:tc>
        <w:tc>
          <w:tcPr>
            <w:tcW w:w="1418" w:type="dxa"/>
          </w:tcPr>
          <w:p w:rsidR="00000000" w:rsidRDefault="00A03C91">
            <w:pPr>
              <w:ind w:left="108"/>
              <w:jc w:val="right"/>
              <w:rPr>
                <w:b/>
                <w:snapToGrid w:val="0"/>
                <w:lang w:val="en-GB"/>
              </w:rPr>
            </w:pPr>
            <w:r>
              <w:rPr>
                <w:b/>
                <w:snapToGrid w:val="0"/>
                <w:lang w:val="en-GB"/>
              </w:rPr>
              <w:t>6</w:t>
            </w:r>
          </w:p>
        </w:tc>
        <w:tc>
          <w:tcPr>
            <w:tcW w:w="1418" w:type="dxa"/>
          </w:tcPr>
          <w:p w:rsidR="00000000" w:rsidRDefault="00A03C91">
            <w:pPr>
              <w:ind w:left="108"/>
              <w:jc w:val="right"/>
              <w:rPr>
                <w:snapToGrid w:val="0"/>
                <w:lang w:val="en-GB"/>
              </w:rPr>
            </w:pPr>
            <w:r>
              <w:rPr>
                <w:snapToGrid w:val="0"/>
                <w:lang w:val="en-GB"/>
              </w:rPr>
              <w:t>3</w:t>
            </w:r>
          </w:p>
        </w:tc>
        <w:tc>
          <w:tcPr>
            <w:tcW w:w="1418" w:type="dxa"/>
          </w:tcPr>
          <w:p w:rsidR="00000000" w:rsidRDefault="00A03C91">
            <w:pPr>
              <w:ind w:left="108"/>
              <w:jc w:val="right"/>
              <w:rPr>
                <w:b/>
                <w:snapToGrid w:val="0"/>
                <w:lang w:val="en-GB"/>
              </w:rPr>
            </w:pPr>
            <w:r>
              <w:rPr>
                <w:b/>
                <w:snapToGrid w:val="0"/>
                <w:lang w:val="en-GB"/>
              </w:rPr>
              <w:t>6</w:t>
            </w:r>
          </w:p>
        </w:tc>
        <w:tc>
          <w:tcPr>
            <w:tcW w:w="1418" w:type="dxa"/>
          </w:tcPr>
          <w:p w:rsidR="00000000" w:rsidRDefault="00A03C91">
            <w:pPr>
              <w:ind w:left="108"/>
              <w:jc w:val="right"/>
              <w:rPr>
                <w:snapToGrid w:val="0"/>
                <w:lang w:val="en-GB"/>
              </w:rPr>
            </w:pPr>
            <w:r>
              <w:rPr>
                <w:snapToGrid w:val="0"/>
                <w:lang w:val="en-GB"/>
              </w:rPr>
              <w:t>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310 - 320</w:t>
            </w:r>
          </w:p>
        </w:tc>
        <w:tc>
          <w:tcPr>
            <w:tcW w:w="1418" w:type="dxa"/>
          </w:tcPr>
          <w:p w:rsidR="00000000" w:rsidRDefault="00A03C91">
            <w:pPr>
              <w:ind w:left="108"/>
              <w:jc w:val="right"/>
              <w:rPr>
                <w:b/>
                <w:snapToGrid w:val="0"/>
                <w:lang w:val="en-GB"/>
              </w:rPr>
            </w:pPr>
            <w:r>
              <w:rPr>
                <w:b/>
                <w:snapToGrid w:val="0"/>
                <w:lang w:val="en-GB"/>
              </w:rPr>
              <w:t>*8</w:t>
            </w:r>
          </w:p>
        </w:tc>
        <w:tc>
          <w:tcPr>
            <w:tcW w:w="1418" w:type="dxa"/>
          </w:tcPr>
          <w:p w:rsidR="00000000" w:rsidRDefault="00A03C91">
            <w:pPr>
              <w:ind w:left="108"/>
              <w:jc w:val="right"/>
              <w:rPr>
                <w:snapToGrid w:val="0"/>
                <w:lang w:val="en-GB"/>
              </w:rPr>
            </w:pPr>
            <w:r>
              <w:rPr>
                <w:snapToGrid w:val="0"/>
                <w:lang w:val="en-GB"/>
              </w:rPr>
              <w:t>*7</w:t>
            </w:r>
          </w:p>
        </w:tc>
        <w:tc>
          <w:tcPr>
            <w:tcW w:w="1418" w:type="dxa"/>
          </w:tcPr>
          <w:p w:rsidR="00000000" w:rsidRDefault="00A03C91">
            <w:pPr>
              <w:ind w:left="108"/>
              <w:jc w:val="right"/>
              <w:rPr>
                <w:b/>
                <w:snapToGrid w:val="0"/>
                <w:lang w:val="en-GB"/>
              </w:rPr>
            </w:pPr>
            <w:r>
              <w:rPr>
                <w:b/>
                <w:snapToGrid w:val="0"/>
                <w:lang w:val="en-GB"/>
              </w:rPr>
              <w:t>*8</w:t>
            </w:r>
          </w:p>
        </w:tc>
        <w:tc>
          <w:tcPr>
            <w:tcW w:w="1418" w:type="dxa"/>
          </w:tcPr>
          <w:p w:rsidR="00000000" w:rsidRDefault="00A03C91">
            <w:pPr>
              <w:ind w:left="108"/>
              <w:jc w:val="right"/>
              <w:rPr>
                <w:snapToGrid w:val="0"/>
                <w:lang w:val="en-GB"/>
              </w:rPr>
            </w:pPr>
            <w:r>
              <w:rPr>
                <w:snapToGrid w:val="0"/>
                <w:lang w:val="en-GB"/>
              </w:rPr>
              <w:t>*6</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320 - 330</w:t>
            </w:r>
          </w:p>
        </w:tc>
        <w:tc>
          <w:tcPr>
            <w:tcW w:w="1418" w:type="dxa"/>
          </w:tcPr>
          <w:p w:rsidR="00000000" w:rsidRDefault="00A03C91">
            <w:pPr>
              <w:ind w:left="108"/>
              <w:jc w:val="right"/>
              <w:rPr>
                <w:b/>
                <w:snapToGrid w:val="0"/>
                <w:lang w:val="en-GB"/>
              </w:rPr>
            </w:pPr>
            <w:r>
              <w:rPr>
                <w:b/>
                <w:snapToGrid w:val="0"/>
                <w:lang w:val="en-GB"/>
              </w:rPr>
              <w:t>7</w:t>
            </w:r>
          </w:p>
        </w:tc>
        <w:tc>
          <w:tcPr>
            <w:tcW w:w="1418" w:type="dxa"/>
          </w:tcPr>
          <w:p w:rsidR="00000000" w:rsidRDefault="00A03C91">
            <w:pPr>
              <w:ind w:left="108"/>
              <w:jc w:val="right"/>
              <w:rPr>
                <w:snapToGrid w:val="0"/>
                <w:lang w:val="en-GB"/>
              </w:rPr>
            </w:pPr>
            <w:r>
              <w:rPr>
                <w:snapToGrid w:val="0"/>
                <w:lang w:val="en-GB"/>
              </w:rPr>
              <w:t>4</w:t>
            </w:r>
          </w:p>
        </w:tc>
        <w:tc>
          <w:tcPr>
            <w:tcW w:w="1418" w:type="dxa"/>
          </w:tcPr>
          <w:p w:rsidR="00000000" w:rsidRDefault="00A03C91">
            <w:pPr>
              <w:ind w:left="108"/>
              <w:jc w:val="right"/>
              <w:rPr>
                <w:b/>
                <w:snapToGrid w:val="0"/>
                <w:lang w:val="en-GB"/>
              </w:rPr>
            </w:pPr>
            <w:r>
              <w:rPr>
                <w:b/>
                <w:snapToGrid w:val="0"/>
                <w:lang w:val="en-GB"/>
              </w:rPr>
              <w:t>7</w:t>
            </w:r>
          </w:p>
        </w:tc>
        <w:tc>
          <w:tcPr>
            <w:tcW w:w="1418" w:type="dxa"/>
          </w:tcPr>
          <w:p w:rsidR="00000000" w:rsidRDefault="00A03C91">
            <w:pPr>
              <w:ind w:left="108"/>
              <w:jc w:val="right"/>
              <w:rPr>
                <w:snapToGrid w:val="0"/>
                <w:lang w:val="en-GB"/>
              </w:rPr>
            </w:pPr>
            <w:r>
              <w:rPr>
                <w:snapToGrid w:val="0"/>
                <w:lang w:val="en-GB"/>
              </w:rPr>
              <w:t>4</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330 - 340</w:t>
            </w:r>
          </w:p>
        </w:tc>
        <w:tc>
          <w:tcPr>
            <w:tcW w:w="1418" w:type="dxa"/>
          </w:tcPr>
          <w:p w:rsidR="00000000" w:rsidRDefault="00A03C91">
            <w:pPr>
              <w:ind w:left="108"/>
              <w:jc w:val="right"/>
              <w:rPr>
                <w:b/>
                <w:snapToGrid w:val="0"/>
                <w:lang w:val="en-GB"/>
              </w:rPr>
            </w:pPr>
            <w:r>
              <w:rPr>
                <w:b/>
                <w:snapToGrid w:val="0"/>
                <w:lang w:val="en-GB"/>
              </w:rPr>
              <w:t>2</w:t>
            </w:r>
          </w:p>
        </w:tc>
        <w:tc>
          <w:tcPr>
            <w:tcW w:w="1418" w:type="dxa"/>
          </w:tcPr>
          <w:p w:rsidR="00000000" w:rsidRDefault="00A03C91">
            <w:pPr>
              <w:ind w:left="108"/>
              <w:jc w:val="right"/>
              <w:rPr>
                <w:snapToGrid w:val="0"/>
                <w:lang w:val="en-GB"/>
              </w:rPr>
            </w:pPr>
            <w:r>
              <w:rPr>
                <w:snapToGrid w:val="0"/>
                <w:lang w:val="en-GB"/>
              </w:rPr>
              <w:t>1</w:t>
            </w:r>
          </w:p>
        </w:tc>
        <w:tc>
          <w:tcPr>
            <w:tcW w:w="1418" w:type="dxa"/>
          </w:tcPr>
          <w:p w:rsidR="00000000" w:rsidRDefault="00A03C91">
            <w:pPr>
              <w:ind w:left="108"/>
              <w:jc w:val="right"/>
              <w:rPr>
                <w:b/>
                <w:snapToGrid w:val="0"/>
                <w:lang w:val="en-GB"/>
              </w:rPr>
            </w:pPr>
            <w:r>
              <w:rPr>
                <w:b/>
                <w:snapToGrid w:val="0"/>
                <w:lang w:val="en-GB"/>
              </w:rPr>
              <w:t>2</w:t>
            </w: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340 - 350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r>
              <w:rPr>
                <w:snapToGrid w:val="0"/>
                <w:lang w:val="en-GB"/>
              </w:rPr>
              <w:t>2</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r>
              <w:rPr>
                <w:snapToGrid w:val="0"/>
                <w:lang w:val="en-GB"/>
              </w:rPr>
              <w:t>2</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350 - 360</w:t>
            </w:r>
          </w:p>
        </w:tc>
        <w:tc>
          <w:tcPr>
            <w:tcW w:w="1418" w:type="dxa"/>
          </w:tcPr>
          <w:p w:rsidR="00000000" w:rsidRDefault="00A03C91">
            <w:pPr>
              <w:ind w:left="108"/>
              <w:jc w:val="right"/>
              <w:rPr>
                <w:b/>
                <w:snapToGrid w:val="0"/>
                <w:lang w:val="en-GB"/>
              </w:rPr>
            </w:pPr>
            <w:r>
              <w:rPr>
                <w:b/>
                <w:snapToGrid w:val="0"/>
                <w:lang w:val="en-GB"/>
              </w:rPr>
              <w:t>*3</w:t>
            </w:r>
          </w:p>
        </w:tc>
        <w:tc>
          <w:tcPr>
            <w:tcW w:w="1418" w:type="dxa"/>
          </w:tcPr>
          <w:p w:rsidR="00000000" w:rsidRDefault="00A03C91">
            <w:pPr>
              <w:ind w:left="108"/>
              <w:jc w:val="right"/>
              <w:rPr>
                <w:snapToGrid w:val="0"/>
                <w:lang w:val="en-GB"/>
              </w:rPr>
            </w:pPr>
            <w:r>
              <w:rPr>
                <w:snapToGrid w:val="0"/>
                <w:lang w:val="en-GB"/>
              </w:rPr>
              <w:t>3</w:t>
            </w:r>
          </w:p>
        </w:tc>
        <w:tc>
          <w:tcPr>
            <w:tcW w:w="1418" w:type="dxa"/>
          </w:tcPr>
          <w:p w:rsidR="00000000" w:rsidRDefault="00A03C91">
            <w:pPr>
              <w:ind w:left="108"/>
              <w:jc w:val="right"/>
              <w:rPr>
                <w:b/>
                <w:snapToGrid w:val="0"/>
                <w:lang w:val="en-GB"/>
              </w:rPr>
            </w:pPr>
            <w:r>
              <w:rPr>
                <w:b/>
                <w:snapToGrid w:val="0"/>
                <w:lang w:val="en-GB"/>
              </w:rPr>
              <w:t>*3</w:t>
            </w:r>
          </w:p>
        </w:tc>
        <w:tc>
          <w:tcPr>
            <w:tcW w:w="1418" w:type="dxa"/>
          </w:tcPr>
          <w:p w:rsidR="00000000" w:rsidRDefault="00A03C91">
            <w:pPr>
              <w:ind w:left="108"/>
              <w:jc w:val="right"/>
              <w:rPr>
                <w:snapToGrid w:val="0"/>
                <w:lang w:val="en-GB"/>
              </w:rPr>
            </w:pPr>
            <w:r>
              <w:rPr>
                <w:snapToGrid w:val="0"/>
                <w:lang w:val="en-GB"/>
              </w:rPr>
              <w:t>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360 - 370</w:t>
            </w:r>
          </w:p>
        </w:tc>
        <w:tc>
          <w:tcPr>
            <w:tcW w:w="1418" w:type="dxa"/>
          </w:tcPr>
          <w:p w:rsidR="00000000" w:rsidRDefault="00A03C91">
            <w:pPr>
              <w:ind w:left="108"/>
              <w:jc w:val="right"/>
              <w:rPr>
                <w:b/>
                <w:snapToGrid w:val="0"/>
                <w:lang w:val="en-GB"/>
              </w:rPr>
            </w:pPr>
            <w:r>
              <w:rPr>
                <w:b/>
                <w:snapToGrid w:val="0"/>
                <w:lang w:val="en-GB"/>
              </w:rPr>
              <w:t>*3</w:t>
            </w:r>
          </w:p>
        </w:tc>
        <w:tc>
          <w:tcPr>
            <w:tcW w:w="1418" w:type="dxa"/>
          </w:tcPr>
          <w:p w:rsidR="00000000" w:rsidRDefault="00A03C91">
            <w:pPr>
              <w:ind w:left="108"/>
              <w:jc w:val="right"/>
              <w:rPr>
                <w:snapToGrid w:val="0"/>
                <w:lang w:val="en-GB"/>
              </w:rPr>
            </w:pPr>
            <w:r>
              <w:rPr>
                <w:snapToGrid w:val="0"/>
                <w:lang w:val="en-GB"/>
              </w:rPr>
              <w:t>*2</w:t>
            </w:r>
          </w:p>
        </w:tc>
        <w:tc>
          <w:tcPr>
            <w:tcW w:w="1418" w:type="dxa"/>
          </w:tcPr>
          <w:p w:rsidR="00000000" w:rsidRDefault="00A03C91">
            <w:pPr>
              <w:ind w:left="108"/>
              <w:jc w:val="right"/>
              <w:rPr>
                <w:b/>
                <w:snapToGrid w:val="0"/>
                <w:lang w:val="en-GB"/>
              </w:rPr>
            </w:pPr>
            <w:r>
              <w:rPr>
                <w:b/>
                <w:snapToGrid w:val="0"/>
                <w:lang w:val="en-GB"/>
              </w:rPr>
              <w:t>*3</w:t>
            </w:r>
          </w:p>
        </w:tc>
        <w:tc>
          <w:tcPr>
            <w:tcW w:w="1418" w:type="dxa"/>
          </w:tcPr>
          <w:p w:rsidR="00000000" w:rsidRDefault="00A03C91">
            <w:pPr>
              <w:ind w:left="108"/>
              <w:jc w:val="right"/>
              <w:rPr>
                <w:snapToGrid w:val="0"/>
                <w:lang w:val="en-GB"/>
              </w:rPr>
            </w:pPr>
            <w:r>
              <w:rPr>
                <w:snapToGrid w:val="0"/>
                <w:lang w:val="en-GB"/>
              </w:rPr>
              <w:t>*2</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370 - 380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*5</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*5</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380 - 390</w:t>
            </w:r>
          </w:p>
        </w:tc>
        <w:tc>
          <w:tcPr>
            <w:tcW w:w="1418" w:type="dxa"/>
          </w:tcPr>
          <w:p w:rsidR="00000000" w:rsidRDefault="00A03C91">
            <w:pPr>
              <w:ind w:left="108"/>
              <w:jc w:val="right"/>
              <w:rPr>
                <w:b/>
                <w:snapToGrid w:val="0"/>
                <w:lang w:val="en-GB"/>
              </w:rPr>
            </w:pPr>
            <w:r>
              <w:rPr>
                <w:b/>
                <w:snapToGrid w:val="0"/>
                <w:lang w:val="en-GB"/>
              </w:rPr>
              <w:t>*2</w:t>
            </w:r>
          </w:p>
        </w:tc>
        <w:tc>
          <w:tcPr>
            <w:tcW w:w="1418" w:type="dxa"/>
          </w:tcPr>
          <w:p w:rsidR="00000000" w:rsidRDefault="00A03C91">
            <w:pPr>
              <w:ind w:left="108"/>
              <w:jc w:val="right"/>
              <w:rPr>
                <w:snapToGrid w:val="0"/>
                <w:lang w:val="en-GB"/>
              </w:rPr>
            </w:pPr>
            <w:r>
              <w:rPr>
                <w:snapToGrid w:val="0"/>
                <w:lang w:val="en-GB"/>
              </w:rPr>
              <w:t>*1</w:t>
            </w:r>
          </w:p>
        </w:tc>
        <w:tc>
          <w:tcPr>
            <w:tcW w:w="1418" w:type="dxa"/>
          </w:tcPr>
          <w:p w:rsidR="00000000" w:rsidRDefault="00A03C91">
            <w:pPr>
              <w:ind w:left="108"/>
              <w:jc w:val="right"/>
              <w:rPr>
                <w:b/>
                <w:snapToGrid w:val="0"/>
                <w:lang w:val="en-GB"/>
              </w:rPr>
            </w:pPr>
            <w:r>
              <w:rPr>
                <w:b/>
                <w:snapToGrid w:val="0"/>
                <w:lang w:val="en-GB"/>
              </w:rPr>
              <w:t>*2</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390 - 400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r>
              <w:rPr>
                <w:snapToGrid w:val="0"/>
                <w:lang w:val="en-GB"/>
              </w:rPr>
              <w:t>*1</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400 - 410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410 - 420</w:t>
            </w:r>
          </w:p>
        </w:tc>
        <w:tc>
          <w:tcPr>
            <w:tcW w:w="1418" w:type="dxa"/>
          </w:tcPr>
          <w:p w:rsidR="00000000" w:rsidRDefault="00A03C91">
            <w:pPr>
              <w:ind w:left="108"/>
              <w:jc w:val="right"/>
              <w:rPr>
                <w:b/>
                <w:snapToGrid w:val="0"/>
                <w:lang w:val="en-GB"/>
              </w:rPr>
            </w:pPr>
            <w:r>
              <w:rPr>
                <w:b/>
                <w:snapToGrid w:val="0"/>
                <w:lang w:val="en-GB"/>
              </w:rPr>
              <w:t>*2</w:t>
            </w:r>
          </w:p>
        </w:tc>
        <w:tc>
          <w:tcPr>
            <w:tcW w:w="1418" w:type="dxa"/>
          </w:tcPr>
          <w:p w:rsidR="00000000" w:rsidRDefault="00A03C91">
            <w:pPr>
              <w:ind w:left="108"/>
              <w:jc w:val="right"/>
              <w:rPr>
                <w:snapToGrid w:val="0"/>
                <w:lang w:val="en-GB"/>
              </w:rPr>
            </w:pPr>
            <w:r>
              <w:rPr>
                <w:snapToGrid w:val="0"/>
                <w:lang w:val="en-GB"/>
              </w:rPr>
              <w:t>3</w:t>
            </w:r>
          </w:p>
        </w:tc>
        <w:tc>
          <w:tcPr>
            <w:tcW w:w="1418" w:type="dxa"/>
          </w:tcPr>
          <w:p w:rsidR="00000000" w:rsidRDefault="00A03C91">
            <w:pPr>
              <w:ind w:left="108"/>
              <w:jc w:val="right"/>
              <w:rPr>
                <w:b/>
                <w:snapToGrid w:val="0"/>
                <w:lang w:val="en-GB"/>
              </w:rPr>
            </w:pPr>
            <w:r>
              <w:rPr>
                <w:b/>
                <w:snapToGrid w:val="0"/>
                <w:lang w:val="en-GB"/>
              </w:rPr>
              <w:t>*2</w:t>
            </w:r>
          </w:p>
        </w:tc>
        <w:tc>
          <w:tcPr>
            <w:tcW w:w="1418" w:type="dxa"/>
          </w:tcPr>
          <w:p w:rsidR="00000000" w:rsidRDefault="00A03C91">
            <w:pPr>
              <w:ind w:left="108"/>
              <w:jc w:val="right"/>
              <w:rPr>
                <w:snapToGrid w:val="0"/>
                <w:lang w:val="en-GB"/>
              </w:rPr>
            </w:pPr>
            <w:r>
              <w:rPr>
                <w:snapToGrid w:val="0"/>
                <w:lang w:val="en-GB"/>
              </w:rPr>
              <w:t>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420 - 430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r>
              <w:rPr>
                <w:snapToGrid w:val="0"/>
                <w:lang w:val="en-GB"/>
              </w:rPr>
              <w:t>*2</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430 - 440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r>
              <w:rPr>
                <w:snapToGrid w:val="0"/>
                <w:lang w:val="en-GB"/>
              </w:rPr>
              <w:t>*3</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r>
              <w:rPr>
                <w:snapToGrid w:val="0"/>
                <w:lang w:val="en-GB"/>
              </w:rPr>
              <w:t>2</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440 - 450</w:t>
            </w:r>
          </w:p>
        </w:tc>
        <w:tc>
          <w:tcPr>
            <w:tcW w:w="1418" w:type="dxa"/>
          </w:tcPr>
          <w:p w:rsidR="00000000" w:rsidRDefault="00A03C91">
            <w:pPr>
              <w:ind w:left="108"/>
              <w:jc w:val="right"/>
              <w:rPr>
                <w:b/>
                <w:snapToGrid w:val="0"/>
                <w:lang w:val="en-GB"/>
              </w:rPr>
            </w:pPr>
            <w:r>
              <w:rPr>
                <w:b/>
                <w:snapToGrid w:val="0"/>
                <w:lang w:val="en-GB"/>
              </w:rPr>
              <w:t>3</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3</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460 - 470</w:t>
            </w:r>
          </w:p>
        </w:tc>
        <w:tc>
          <w:tcPr>
            <w:tcW w:w="1418" w:type="dxa"/>
          </w:tcPr>
          <w:p w:rsidR="00000000" w:rsidRDefault="00A03C91">
            <w:pPr>
              <w:ind w:left="108"/>
              <w:jc w:val="right"/>
              <w:rPr>
                <w:b/>
                <w:snapToGrid w:val="0"/>
                <w:lang w:val="en-GB"/>
              </w:rPr>
            </w:pPr>
            <w:r>
              <w:rPr>
                <w:b/>
                <w:snapToGrid w:val="0"/>
                <w:lang w:val="en-GB"/>
              </w:rPr>
              <w:t>2</w:t>
            </w:r>
          </w:p>
        </w:tc>
        <w:tc>
          <w:tcPr>
            <w:tcW w:w="1418" w:type="dxa"/>
          </w:tcPr>
          <w:p w:rsidR="00000000" w:rsidRDefault="00A03C91">
            <w:pPr>
              <w:ind w:left="108"/>
              <w:jc w:val="right"/>
              <w:rPr>
                <w:snapToGrid w:val="0"/>
                <w:lang w:val="en-GB"/>
              </w:rPr>
            </w:pPr>
            <w:r>
              <w:rPr>
                <w:snapToGrid w:val="0"/>
                <w:lang w:val="en-GB"/>
              </w:rPr>
              <w:t>*4</w:t>
            </w:r>
          </w:p>
        </w:tc>
        <w:tc>
          <w:tcPr>
            <w:tcW w:w="1418" w:type="dxa"/>
          </w:tcPr>
          <w:p w:rsidR="00000000" w:rsidRDefault="00A03C91">
            <w:pPr>
              <w:ind w:left="108"/>
              <w:jc w:val="right"/>
              <w:rPr>
                <w:b/>
                <w:snapToGrid w:val="0"/>
                <w:lang w:val="en-GB"/>
              </w:rPr>
            </w:pPr>
            <w:r>
              <w:rPr>
                <w:b/>
                <w:snapToGrid w:val="0"/>
                <w:lang w:val="en-GB"/>
              </w:rPr>
              <w:t>2</w:t>
            </w:r>
          </w:p>
        </w:tc>
        <w:tc>
          <w:tcPr>
            <w:tcW w:w="1418" w:type="dxa"/>
          </w:tcPr>
          <w:p w:rsidR="00000000" w:rsidRDefault="00A03C91">
            <w:pPr>
              <w:ind w:left="108"/>
              <w:jc w:val="right"/>
              <w:rPr>
                <w:snapToGrid w:val="0"/>
                <w:lang w:val="en-GB"/>
              </w:rPr>
            </w:pPr>
            <w:r>
              <w:rPr>
                <w:snapToGrid w:val="0"/>
                <w:lang w:val="en-GB"/>
              </w:rPr>
              <w:t>2</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470 - 480</w:t>
            </w:r>
          </w:p>
        </w:tc>
        <w:tc>
          <w:tcPr>
            <w:tcW w:w="1418" w:type="dxa"/>
          </w:tcPr>
          <w:p w:rsidR="00000000" w:rsidRDefault="00A03C91">
            <w:pPr>
              <w:ind w:left="108"/>
              <w:jc w:val="right"/>
              <w:rPr>
                <w:b/>
                <w:snapToGrid w:val="0"/>
                <w:lang w:val="en-GB"/>
              </w:rPr>
            </w:pPr>
            <w:r>
              <w:rPr>
                <w:b/>
                <w:snapToGrid w:val="0"/>
                <w:lang w:val="en-GB"/>
              </w:rPr>
              <w:t>2</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2</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480 - 490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r>
              <w:rPr>
                <w:snapToGrid w:val="0"/>
                <w:lang w:val="en-GB"/>
              </w:rPr>
              <w:t>*1</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490 - 500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r>
              <w:rPr>
                <w:snapToGrid w:val="0"/>
                <w:lang w:val="en-GB"/>
              </w:rPr>
              <w:t>1</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500 - 510</w:t>
            </w:r>
          </w:p>
        </w:tc>
        <w:tc>
          <w:tcPr>
            <w:tcW w:w="1418" w:type="dxa"/>
          </w:tcPr>
          <w:p w:rsidR="00000000" w:rsidRDefault="00A03C91">
            <w:pPr>
              <w:ind w:left="108"/>
              <w:jc w:val="right"/>
              <w:rPr>
                <w:b/>
                <w:snapToGrid w:val="0"/>
                <w:lang w:val="en-GB"/>
              </w:rPr>
            </w:pPr>
            <w:r>
              <w:rPr>
                <w:b/>
                <w:snapToGrid w:val="0"/>
                <w:lang w:val="en-GB"/>
              </w:rPr>
              <w:t>2</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2</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510 - 520</w:t>
            </w:r>
          </w:p>
        </w:tc>
        <w:tc>
          <w:tcPr>
            <w:tcW w:w="1418" w:type="dxa"/>
          </w:tcPr>
          <w:p w:rsidR="00000000" w:rsidRDefault="00A03C91">
            <w:pPr>
              <w:ind w:left="108"/>
              <w:jc w:val="right"/>
              <w:rPr>
                <w:b/>
                <w:snapToGrid w:val="0"/>
                <w:lang w:val="en-GB"/>
              </w:rPr>
            </w:pPr>
            <w:r>
              <w:rPr>
                <w:b/>
                <w:snapToGrid w:val="0"/>
                <w:lang w:val="en-GB"/>
              </w:rPr>
              <w:t>2</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2</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520 - 530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530 - 540</w:t>
            </w:r>
          </w:p>
        </w:tc>
        <w:tc>
          <w:tcPr>
            <w:tcW w:w="1418" w:type="dxa"/>
          </w:tcPr>
          <w:p w:rsidR="00000000" w:rsidRDefault="00A03C91">
            <w:pPr>
              <w:ind w:left="108"/>
              <w:jc w:val="right"/>
              <w:rPr>
                <w:b/>
                <w:snapToGrid w:val="0"/>
                <w:lang w:val="en-GB"/>
              </w:rPr>
            </w:pPr>
            <w:r>
              <w:rPr>
                <w:b/>
                <w:snapToGrid w:val="0"/>
                <w:lang w:val="en-GB"/>
              </w:rPr>
              <w:t>2</w:t>
            </w:r>
          </w:p>
        </w:tc>
        <w:tc>
          <w:tcPr>
            <w:tcW w:w="1418" w:type="dxa"/>
          </w:tcPr>
          <w:p w:rsidR="00000000" w:rsidRDefault="00A03C91">
            <w:pPr>
              <w:ind w:left="108"/>
              <w:jc w:val="right"/>
              <w:rPr>
                <w:snapToGrid w:val="0"/>
                <w:lang w:val="en-GB"/>
              </w:rPr>
            </w:pPr>
            <w:r>
              <w:rPr>
                <w:snapToGrid w:val="0"/>
                <w:lang w:val="en-GB"/>
              </w:rPr>
              <w:t>1</w:t>
            </w:r>
          </w:p>
        </w:tc>
        <w:tc>
          <w:tcPr>
            <w:tcW w:w="1418" w:type="dxa"/>
          </w:tcPr>
          <w:p w:rsidR="00000000" w:rsidRDefault="00A03C91">
            <w:pPr>
              <w:ind w:left="108"/>
              <w:jc w:val="right"/>
              <w:rPr>
                <w:b/>
                <w:snapToGrid w:val="0"/>
                <w:lang w:val="en-GB"/>
              </w:rPr>
            </w:pPr>
            <w:r>
              <w:rPr>
                <w:b/>
                <w:snapToGrid w:val="0"/>
                <w:lang w:val="en-GB"/>
              </w:rPr>
              <w:t>2</w:t>
            </w: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540 - 550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560 - 570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2</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2</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570 - 580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580 - 590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590 - 600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r>
              <w:rPr>
                <w:snapToGrid w:val="0"/>
                <w:lang w:val="en-GB"/>
              </w:rPr>
              <w:t>*1</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610 - 620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r>
              <w:rPr>
                <w:snapToGrid w:val="0"/>
                <w:lang w:val="en-GB"/>
              </w:rPr>
              <w:t>1</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620 - 630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630 - 640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r>
              <w:rPr>
                <w:snapToGrid w:val="0"/>
                <w:lang w:val="en-GB"/>
              </w:rPr>
              <w:t>*1</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700 - 710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730 - 740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740 - 750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750 - 760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780 - 790</w:t>
            </w:r>
          </w:p>
        </w:tc>
        <w:tc>
          <w:tcPr>
            <w:tcW w:w="1418" w:type="dxa"/>
          </w:tcPr>
          <w:p w:rsidR="00000000" w:rsidRDefault="00A03C91">
            <w:pPr>
              <w:ind w:left="108"/>
              <w:jc w:val="right"/>
              <w:rPr>
                <w:b/>
                <w:snapToGrid w:val="0"/>
                <w:lang w:val="en-GB"/>
              </w:rPr>
            </w:pPr>
            <w:r>
              <w:rPr>
                <w:b/>
                <w:snapToGrid w:val="0"/>
                <w:lang w:val="en-GB"/>
              </w:rPr>
              <w:t>*2</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*2</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790 - 800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850 - 860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910 - 920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970 - 980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r>
              <w:rPr>
                <w:snapToGrid w:val="0"/>
                <w:lang w:val="en-GB"/>
              </w:rPr>
              <w:t>*1</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1,020 - 1,030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1,090 - 1,100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1,190 - 1,200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1,250 - 1,260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1,360 - 1,370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1,430 - 1,440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1,460 - 1,470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1,490 - 1,500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1,590 - 1,600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1,610 - 1,620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1,630 - 1,640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1,740 - 1,750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2,080 - 2,090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2,170 - 2,180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2,180 - 2,190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2,540 - 2,550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2,610 - 2,620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3,100 - 3,110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3,760 - 3,770</w:t>
            </w: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r>
              <w:rPr>
                <w:b/>
                <w:snapToGrid w:val="0"/>
                <w:lang w:val="en-GB"/>
              </w:rPr>
              <w:t>1</w:t>
            </w: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7,340 - 7,350</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163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168</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156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155</w:t>
            </w:r>
          </w:p>
        </w:tc>
      </w:tr>
    </w:tbl>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Band includes amounts paid in respect of retirement or termination of one or more executives.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Band includes a payment of $1,880,440 to the CML Employee Share Plan due to the exercise of 400,000 performance rights in 2002.</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Band includes a payment of $884,176 to the CML Employee Share Plan due to the exercise of 200,000 performance rights in 2</w:t>
      </w:r>
      <w:r>
        <w:rPr>
          <w:snapToGrid w:val="0"/>
          <w:lang w:val="en-GB"/>
        </w:rPr>
        <w:t>003.</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An executive is defined as a person responsible for strategy and policy in the CML Group including key operational management in the Brands as well as persons who are directors of controlled entities.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Options issued to executives under the </w:t>
      </w:r>
      <w:proofErr w:type="spellStart"/>
      <w:r>
        <w:rPr>
          <w:snapToGrid w:val="0"/>
          <w:lang w:val="en-GB"/>
        </w:rPr>
        <w:t>Coles</w:t>
      </w:r>
      <w:proofErr w:type="spellEnd"/>
      <w:r>
        <w:rPr>
          <w:snapToGrid w:val="0"/>
          <w:lang w:val="en-GB"/>
        </w:rPr>
        <w:t xml:space="preserve"> </w:t>
      </w:r>
      <w:proofErr w:type="spellStart"/>
      <w:r>
        <w:rPr>
          <w:snapToGrid w:val="0"/>
          <w:lang w:val="en-GB"/>
        </w:rPr>
        <w:t>Mye</w:t>
      </w:r>
      <w:r>
        <w:rPr>
          <w:snapToGrid w:val="0"/>
          <w:lang w:val="en-GB"/>
        </w:rPr>
        <w:t>r</w:t>
      </w:r>
      <w:proofErr w:type="spellEnd"/>
      <w:r>
        <w:rPr>
          <w:snapToGrid w:val="0"/>
          <w:lang w:val="en-GB"/>
        </w:rPr>
        <w:t xml:space="preserve"> Executive Share Option Plan are deemed to have no remuneration value and are excluded from the Statements of Financial Performance unless they result in a cost being incurred by either the CML Group or CML.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Indemnity of Officers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Article 70 of </w:t>
      </w:r>
      <w:proofErr w:type="spellStart"/>
      <w:r>
        <w:rPr>
          <w:snapToGrid w:val="0"/>
          <w:lang w:val="en-GB"/>
        </w:rPr>
        <w:t>CML's</w:t>
      </w:r>
      <w:proofErr w:type="spellEnd"/>
      <w:r>
        <w:rPr>
          <w:snapToGrid w:val="0"/>
          <w:lang w:val="en-GB"/>
        </w:rPr>
        <w:t xml:space="preserve"> Con</w:t>
      </w:r>
      <w:r>
        <w:rPr>
          <w:snapToGrid w:val="0"/>
          <w:lang w:val="en-GB"/>
        </w:rPr>
        <w:t>stitution obliges CML to indemnify, to the full extent the law permits, each person to whom the article applies for all losses and liabilities incurred by them as an officer of CML or of a related body corporate. This expressly covers costs and expenses in</w:t>
      </w:r>
      <w:r>
        <w:rPr>
          <w:snapToGrid w:val="0"/>
          <w:lang w:val="en-GB"/>
        </w:rPr>
        <w:t xml:space="preserve"> defending proceedings. The article applies to each person who is or has been a director or secretary and to any officer or former officer of CML or related body corporate as the directors decide in each case. The directors have not decided that the articl</w:t>
      </w:r>
      <w:r>
        <w:rPr>
          <w:snapToGrid w:val="0"/>
          <w:lang w:val="en-GB"/>
        </w:rPr>
        <w:t>e applies to any other officer. The article does not limit the power of CML to grant indemnities on different terms (subject to the limit imposed by law) and does not apply to a liability incurred before 15 April 1994. The article does not confer rights on</w:t>
      </w:r>
      <w:r>
        <w:rPr>
          <w:snapToGrid w:val="0"/>
          <w:lang w:val="en-GB"/>
        </w:rPr>
        <w:t xml:space="preserve"> a person who ceased to be a director or secretary before 20 November 1997. CML has also entered into a Good Faith Protection and Access Deed (the Deed) with its directors following shareholder approval to do so at the 18 November 1999 Annual General Meeti</w:t>
      </w:r>
      <w:r>
        <w:rPr>
          <w:snapToGrid w:val="0"/>
          <w:lang w:val="en-GB"/>
        </w:rPr>
        <w:t>ng.</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36 Contingent Liabilities</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c>
          <w:tcPr>
            <w:tcW w:w="2836" w:type="dxa"/>
            <w:gridSpan w:val="2"/>
          </w:tcPr>
          <w:p w:rsidR="00000000" w:rsidRDefault="00A03C91">
            <w:pPr>
              <w:ind w:left="108"/>
              <w:jc w:val="center"/>
              <w:rPr>
                <w:b/>
                <w:snapToGrid w:val="0"/>
                <w:lang w:val="en-GB"/>
              </w:rPr>
            </w:pPr>
            <w:r>
              <w:rPr>
                <w:b/>
                <w:snapToGrid w:val="0"/>
                <w:lang w:val="en-G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Contingent liabilities at balance date, not otherwise</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provided for in this financial report, were as follows: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Guarantees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Trading guarante</w:t>
            </w:r>
            <w:r>
              <w:rPr>
                <w:snapToGrid w:val="0"/>
                <w:lang w:val="en-GB"/>
              </w:rPr>
              <w:t>es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255.0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245.7</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206.7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201.1</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CML has guaranteed the obligations of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Finance Ltd. and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Finance (USA) Ltd., both of which are controlled entities.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CML has guaranteed the debts of certain controlled entities under the terms of an Australi</w:t>
      </w:r>
      <w:r>
        <w:rPr>
          <w:snapToGrid w:val="0"/>
          <w:lang w:val="en-GB"/>
        </w:rPr>
        <w:t>an Securities and Investments Commission Class Order, thereby eliminating the need to prepare financial reports for those entities.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Other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CML has entered into an agreement with the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Employee Share Plan Trust to provide funds for the purchase of</w:t>
      </w:r>
      <w:r>
        <w:rPr>
          <w:snapToGrid w:val="0"/>
          <w:lang w:val="en-GB"/>
        </w:rPr>
        <w:t xml:space="preserve"> CML shares, allot new shares in CML and make contributions to ensure the solvency of the Trust. Refer note 34.</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Certain companies within the CML Group are party to various legal actions which have arisen in the normal course of business. It is the opinion</w:t>
      </w:r>
      <w:r>
        <w:rPr>
          <w:snapToGrid w:val="0"/>
          <w:lang w:val="en-GB"/>
        </w:rPr>
        <w:t xml:space="preserve"> of directors that any liabilities arising from such legal action would not have a material adverse effect on the financial report.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Australian Competition and Consumer Commission has commenced proceedings against </w:t>
      </w:r>
      <w:proofErr w:type="spellStart"/>
      <w:r>
        <w:rPr>
          <w:snapToGrid w:val="0"/>
          <w:lang w:val="en-GB"/>
        </w:rPr>
        <w:t>Liquorland</w:t>
      </w:r>
      <w:proofErr w:type="spellEnd"/>
      <w:r>
        <w:rPr>
          <w:snapToGrid w:val="0"/>
          <w:lang w:val="en-GB"/>
        </w:rPr>
        <w:t xml:space="preserve"> Australia Pty. Ltd. allegin</w:t>
      </w:r>
      <w:r>
        <w:rPr>
          <w:snapToGrid w:val="0"/>
          <w:lang w:val="en-GB"/>
        </w:rPr>
        <w:t xml:space="preserve">g contraventions of the Trade Practices Act. </w:t>
      </w:r>
      <w:proofErr w:type="spellStart"/>
      <w:r>
        <w:rPr>
          <w:snapToGrid w:val="0"/>
          <w:lang w:val="en-GB"/>
        </w:rPr>
        <w:t>Liquorland</w:t>
      </w:r>
      <w:proofErr w:type="spellEnd"/>
      <w:r>
        <w:rPr>
          <w:snapToGrid w:val="0"/>
          <w:lang w:val="en-GB"/>
        </w:rPr>
        <w:t xml:space="preserve"> Australia Pty. Ltd. has denied liability and is defending the action. It is not possible to estimate the potential outcome of this claim at this time.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37 Related Party Transactions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Directors an</w:t>
      </w:r>
      <w:r>
        <w:rPr>
          <w:b/>
          <w:snapToGrid w:val="0"/>
          <w:lang w:val="en-GB"/>
        </w:rPr>
        <w:t>d director-related entities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following persons held office as a director of CML during the year ended 27 July 2003:</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Ms </w:t>
      </w:r>
      <w:proofErr w:type="spellStart"/>
      <w:r>
        <w:rPr>
          <w:snapToGrid w:val="0"/>
          <w:lang w:val="en-GB"/>
        </w:rPr>
        <w:t>P.E.</w:t>
      </w:r>
      <w:proofErr w:type="spellEnd"/>
      <w:r>
        <w:rPr>
          <w:snapToGrid w:val="0"/>
          <w:lang w:val="en-GB"/>
        </w:rPr>
        <w:t xml:space="preserve"> </w:t>
      </w:r>
      <w:proofErr w:type="spellStart"/>
      <w:r>
        <w:rPr>
          <w:snapToGrid w:val="0"/>
          <w:lang w:val="en-GB"/>
        </w:rPr>
        <w:t>Akopiantz</w:t>
      </w:r>
      <w:proofErr w:type="spellEnd"/>
    </w:p>
    <w:p w:rsidR="00000000" w:rsidRDefault="00A03C91">
      <w:pPr>
        <w:shd w:val="clear" w:color="auto" w:fill="FFFFFF"/>
        <w:ind w:left="108"/>
        <w:rPr>
          <w:snapToGrid w:val="0"/>
          <w:lang w:val="en-GB"/>
        </w:rPr>
      </w:pPr>
      <w:r>
        <w:rPr>
          <w:snapToGrid w:val="0"/>
          <w:lang w:val="en-GB"/>
        </w:rPr>
        <w:t xml:space="preserve">Mr. R.H. </w:t>
      </w:r>
      <w:proofErr w:type="spellStart"/>
      <w:r>
        <w:rPr>
          <w:snapToGrid w:val="0"/>
          <w:lang w:val="en-GB"/>
        </w:rPr>
        <w:t>Allert</w:t>
      </w:r>
      <w:proofErr w:type="spellEnd"/>
    </w:p>
    <w:p w:rsidR="00000000" w:rsidRDefault="00A03C91">
      <w:pPr>
        <w:shd w:val="clear" w:color="auto" w:fill="FFFFFF"/>
        <w:ind w:left="108"/>
        <w:rPr>
          <w:snapToGrid w:val="0"/>
          <w:lang w:val="en-GB"/>
        </w:rPr>
      </w:pPr>
      <w:r>
        <w:rPr>
          <w:snapToGrid w:val="0"/>
          <w:lang w:val="en-GB"/>
        </w:rPr>
        <w:t>Mr. R.K. Barton</w:t>
      </w:r>
    </w:p>
    <w:p w:rsidR="00000000" w:rsidRDefault="00A03C91">
      <w:pPr>
        <w:shd w:val="clear" w:color="auto" w:fill="FFFFFF"/>
        <w:ind w:left="108"/>
        <w:rPr>
          <w:snapToGrid w:val="0"/>
          <w:lang w:val="en-GB"/>
        </w:rPr>
      </w:pPr>
      <w:r>
        <w:rPr>
          <w:snapToGrid w:val="0"/>
          <w:lang w:val="en-GB"/>
        </w:rPr>
        <w:t>Mr. R.M. Charlton</w:t>
      </w:r>
    </w:p>
    <w:p w:rsidR="00000000" w:rsidRDefault="00A03C91">
      <w:pPr>
        <w:shd w:val="clear" w:color="auto" w:fill="FFFFFF"/>
        <w:ind w:left="108"/>
        <w:rPr>
          <w:snapToGrid w:val="0"/>
          <w:lang w:val="en-GB"/>
        </w:rPr>
      </w:pPr>
      <w:r>
        <w:rPr>
          <w:snapToGrid w:val="0"/>
          <w:lang w:val="en-GB"/>
        </w:rPr>
        <w:t>Mr. J.E. Fletcher</w:t>
      </w:r>
    </w:p>
    <w:p w:rsidR="00000000" w:rsidRDefault="00A03C91">
      <w:pPr>
        <w:shd w:val="clear" w:color="auto" w:fill="FFFFFF"/>
        <w:ind w:left="108"/>
        <w:rPr>
          <w:snapToGrid w:val="0"/>
          <w:lang w:val="en-GB"/>
        </w:rPr>
      </w:pPr>
      <w:r>
        <w:rPr>
          <w:snapToGrid w:val="0"/>
          <w:lang w:val="en-GB"/>
        </w:rPr>
        <w:t xml:space="preserve">Mr. W.P. </w:t>
      </w:r>
      <w:proofErr w:type="spellStart"/>
      <w:r>
        <w:rPr>
          <w:snapToGrid w:val="0"/>
          <w:lang w:val="en-GB"/>
        </w:rPr>
        <w:t>Gurry</w:t>
      </w:r>
      <w:proofErr w:type="spellEnd"/>
    </w:p>
    <w:p w:rsidR="00000000" w:rsidRDefault="00A03C91">
      <w:pPr>
        <w:shd w:val="clear" w:color="auto" w:fill="FFFFFF"/>
        <w:ind w:left="108"/>
        <w:rPr>
          <w:snapToGrid w:val="0"/>
          <w:lang w:val="en-GB"/>
        </w:rPr>
      </w:pPr>
      <w:r>
        <w:rPr>
          <w:snapToGrid w:val="0"/>
          <w:lang w:val="en-GB"/>
        </w:rPr>
        <w:t xml:space="preserve">Mr. A.G. </w:t>
      </w:r>
      <w:proofErr w:type="spellStart"/>
      <w:r>
        <w:rPr>
          <w:snapToGrid w:val="0"/>
          <w:lang w:val="en-GB"/>
        </w:rPr>
        <w:t>Hodgson</w:t>
      </w:r>
      <w:proofErr w:type="spellEnd"/>
    </w:p>
    <w:p w:rsidR="00000000" w:rsidRDefault="00A03C91">
      <w:pPr>
        <w:shd w:val="clear" w:color="auto" w:fill="FFFFFF"/>
        <w:ind w:left="108"/>
        <w:rPr>
          <w:snapToGrid w:val="0"/>
          <w:lang w:val="en-GB"/>
        </w:rPr>
      </w:pPr>
      <w:r>
        <w:rPr>
          <w:snapToGrid w:val="0"/>
          <w:lang w:val="en-GB"/>
        </w:rPr>
        <w:t xml:space="preserve">Mr M.M. </w:t>
      </w:r>
      <w:proofErr w:type="spellStart"/>
      <w:r>
        <w:rPr>
          <w:snapToGrid w:val="0"/>
          <w:lang w:val="en-GB"/>
        </w:rPr>
        <w:t>Leibler</w:t>
      </w:r>
      <w:proofErr w:type="spellEnd"/>
    </w:p>
    <w:p w:rsidR="00000000" w:rsidRDefault="00A03C91">
      <w:pPr>
        <w:shd w:val="clear" w:color="auto" w:fill="FFFFFF"/>
        <w:ind w:left="108"/>
        <w:rPr>
          <w:snapToGrid w:val="0"/>
          <w:lang w:val="en-GB"/>
        </w:rPr>
      </w:pPr>
      <w:r>
        <w:rPr>
          <w:snapToGrid w:val="0"/>
          <w:lang w:val="en-GB"/>
        </w:rPr>
        <w:t>M</w:t>
      </w:r>
      <w:r>
        <w:rPr>
          <w:snapToGrid w:val="0"/>
          <w:lang w:val="en-GB"/>
        </w:rPr>
        <w:t xml:space="preserve">r S. </w:t>
      </w:r>
      <w:proofErr w:type="spellStart"/>
      <w:r>
        <w:rPr>
          <w:snapToGrid w:val="0"/>
          <w:lang w:val="en-GB"/>
        </w:rPr>
        <w:t>Lew</w:t>
      </w:r>
      <w:proofErr w:type="spellEnd"/>
    </w:p>
    <w:p w:rsidR="00000000" w:rsidRDefault="00A03C91">
      <w:pPr>
        <w:shd w:val="clear" w:color="auto" w:fill="FFFFFF"/>
        <w:ind w:left="108"/>
        <w:rPr>
          <w:snapToGrid w:val="0"/>
          <w:lang w:val="en-GB"/>
        </w:rPr>
      </w:pPr>
      <w:r>
        <w:rPr>
          <w:snapToGrid w:val="0"/>
          <w:lang w:val="en-GB"/>
        </w:rPr>
        <w:t>Ms H.A. Lynch</w:t>
      </w:r>
    </w:p>
    <w:p w:rsidR="00000000" w:rsidRDefault="00A03C91">
      <w:pPr>
        <w:shd w:val="clear" w:color="auto" w:fill="FFFFFF"/>
        <w:ind w:left="108"/>
        <w:rPr>
          <w:snapToGrid w:val="0"/>
          <w:lang w:val="en-GB"/>
        </w:rPr>
      </w:pPr>
      <w:r>
        <w:rPr>
          <w:snapToGrid w:val="0"/>
          <w:lang w:val="en-GB"/>
        </w:rPr>
        <w:t xml:space="preserve">Ms. S.V. </w:t>
      </w:r>
      <w:proofErr w:type="spellStart"/>
      <w:r>
        <w:rPr>
          <w:snapToGrid w:val="0"/>
          <w:lang w:val="en-GB"/>
        </w:rPr>
        <w:t>McPhee</w:t>
      </w:r>
      <w:proofErr w:type="spellEnd"/>
    </w:p>
    <w:p w:rsidR="00000000" w:rsidRDefault="00A03C91">
      <w:pPr>
        <w:shd w:val="clear" w:color="auto" w:fill="FFFFFF"/>
        <w:ind w:left="108"/>
        <w:rPr>
          <w:snapToGrid w:val="0"/>
          <w:lang w:val="en-GB"/>
        </w:rPr>
      </w:pPr>
      <w:r>
        <w:rPr>
          <w:snapToGrid w:val="0"/>
          <w:lang w:val="en-GB"/>
        </w:rPr>
        <w:t xml:space="preserve">Mr. M.K. </w:t>
      </w:r>
      <w:proofErr w:type="spellStart"/>
      <w:r>
        <w:rPr>
          <w:snapToGrid w:val="0"/>
          <w:lang w:val="en-GB"/>
        </w:rPr>
        <w:t>Myer</w:t>
      </w:r>
      <w:proofErr w:type="spellEnd"/>
    </w:p>
    <w:p w:rsidR="00000000" w:rsidRDefault="00A03C91">
      <w:pPr>
        <w:shd w:val="clear" w:color="auto" w:fill="FFFFFF"/>
        <w:ind w:left="108"/>
        <w:rPr>
          <w:snapToGrid w:val="0"/>
          <w:lang w:val="en-GB"/>
        </w:rPr>
      </w:pPr>
      <w:r>
        <w:rPr>
          <w:snapToGrid w:val="0"/>
          <w:lang w:val="en-GB"/>
        </w:rPr>
        <w:t>Mr S.D.M. Wallis</w:t>
      </w:r>
    </w:p>
    <w:p w:rsidR="00000000" w:rsidRDefault="00A03C91">
      <w:pPr>
        <w:shd w:val="clear" w:color="auto" w:fill="FFFFFF"/>
        <w:ind w:left="108"/>
        <w:rPr>
          <w:snapToGrid w:val="0"/>
          <w:lang w:val="en-GB"/>
        </w:rPr>
      </w:pPr>
      <w:r>
        <w:rPr>
          <w:snapToGrid w:val="0"/>
          <w:lang w:val="en-GB"/>
        </w:rPr>
        <w:t xml:space="preserve">Mr. J.M. </w:t>
      </w:r>
      <w:proofErr w:type="spellStart"/>
      <w:r>
        <w:rPr>
          <w:snapToGrid w:val="0"/>
          <w:lang w:val="en-GB"/>
        </w:rPr>
        <w:t>Wemms</w:t>
      </w:r>
      <w:proofErr w:type="spellEnd"/>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Mr. R.K. Barton, Mr. A.G. </w:t>
      </w:r>
      <w:proofErr w:type="spellStart"/>
      <w:r>
        <w:rPr>
          <w:snapToGrid w:val="0"/>
          <w:lang w:val="en-GB"/>
        </w:rPr>
        <w:t>Hodgson</w:t>
      </w:r>
      <w:proofErr w:type="spellEnd"/>
      <w:r>
        <w:rPr>
          <w:snapToGrid w:val="0"/>
          <w:lang w:val="en-GB"/>
        </w:rPr>
        <w:t xml:space="preserve">, Mr. J.M. </w:t>
      </w:r>
      <w:proofErr w:type="spellStart"/>
      <w:r>
        <w:rPr>
          <w:snapToGrid w:val="0"/>
          <w:lang w:val="en-GB"/>
        </w:rPr>
        <w:t>Wemms</w:t>
      </w:r>
      <w:proofErr w:type="spellEnd"/>
      <w:r>
        <w:rPr>
          <w:snapToGrid w:val="0"/>
          <w:lang w:val="en-GB"/>
        </w:rPr>
        <w:t xml:space="preserve"> and Ms. S.V. </w:t>
      </w:r>
      <w:proofErr w:type="spellStart"/>
      <w:r>
        <w:rPr>
          <w:snapToGrid w:val="0"/>
          <w:lang w:val="en-GB"/>
        </w:rPr>
        <w:t>McPhee</w:t>
      </w:r>
      <w:proofErr w:type="spellEnd"/>
      <w:r>
        <w:rPr>
          <w:snapToGrid w:val="0"/>
          <w:lang w:val="en-GB"/>
        </w:rPr>
        <w:t xml:space="preserve"> were appointed as directors on 22 July 2003. Ms. H.A. Lynch retired as a director on 4 April 2003. M</w:t>
      </w:r>
      <w:r>
        <w:rPr>
          <w:snapToGrid w:val="0"/>
          <w:lang w:val="en-GB"/>
        </w:rPr>
        <w:t xml:space="preserve">r S. </w:t>
      </w:r>
      <w:proofErr w:type="spellStart"/>
      <w:r>
        <w:rPr>
          <w:snapToGrid w:val="0"/>
          <w:lang w:val="en-GB"/>
        </w:rPr>
        <w:t>Lew</w:t>
      </w:r>
      <w:proofErr w:type="spellEnd"/>
      <w:r>
        <w:rPr>
          <w:snapToGrid w:val="0"/>
          <w:lang w:val="en-GB"/>
        </w:rPr>
        <w:t xml:space="preserve"> and Mr S.D.M. Wallis ceased to be directors on 20 November 2002.</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i/>
          <w:snapToGrid w:val="0"/>
          <w:lang w:val="en-GB"/>
        </w:rPr>
        <w:t>Transactions between the CML Group and directors of CML and their director-related entities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CML Group has a comprehensive statement of Corporate Governance principles. This Sta</w:t>
      </w:r>
      <w:r>
        <w:rPr>
          <w:snapToGrid w:val="0"/>
          <w:lang w:val="en-GB"/>
        </w:rPr>
        <w:t>tement incorporates detailed policies in respect to director-related party transactions. The major elements of the policy are: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Directors must advise the company of all director-related entities.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Where there are total transactions between the CML Grou</w:t>
      </w:r>
      <w:r>
        <w:rPr>
          <w:snapToGrid w:val="0"/>
          <w:lang w:val="en-GB"/>
        </w:rPr>
        <w:t>p and a director's related entities exceeding $1 million in any month, then the director must supply CML with details of these transactions.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The following proposed contracts between the CML Group and director-related entities must be approved by the Aud</w:t>
      </w:r>
      <w:r>
        <w:rPr>
          <w:snapToGrid w:val="0"/>
          <w:lang w:val="en-GB"/>
        </w:rPr>
        <w:t>it/Governance Committee prior to committing the CML Group:</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Contracts for the supply of goods and/or services which extend beyond one year, or where the total value of goods and/or services supplied under the contract will exceed $5 million in any one ye</w:t>
      </w:r>
      <w:r>
        <w:rPr>
          <w:snapToGrid w:val="0"/>
          <w:lang w:val="en-GB"/>
        </w:rPr>
        <w:t>ar,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All agreements to lease and/or leases of property, and</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All agreements for the purchase or sale of freehold and/or leasehold property except where the sale is by genuine public auction.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In relation to merchandise and/or services supplied to the</w:t>
      </w:r>
      <w:r>
        <w:rPr>
          <w:snapToGrid w:val="0"/>
          <w:lang w:val="en-GB"/>
        </w:rPr>
        <w:t xml:space="preserve"> CML Group, directors will ensure access to the books and records of their director-related entities to enable an independent review by </w:t>
      </w:r>
      <w:proofErr w:type="spellStart"/>
      <w:r>
        <w:rPr>
          <w:snapToGrid w:val="0"/>
          <w:lang w:val="en-GB"/>
        </w:rPr>
        <w:t>CML's</w:t>
      </w:r>
      <w:proofErr w:type="spellEnd"/>
      <w:r>
        <w:rPr>
          <w:snapToGrid w:val="0"/>
          <w:lang w:val="en-GB"/>
        </w:rPr>
        <w:t xml:space="preserve"> external auditor. No such review </w:t>
      </w:r>
      <w:proofErr w:type="spellStart"/>
      <w:r>
        <w:rPr>
          <w:snapToGrid w:val="0"/>
          <w:lang w:val="en-GB"/>
        </w:rPr>
        <w:t>occured</w:t>
      </w:r>
      <w:proofErr w:type="spellEnd"/>
      <w:r>
        <w:rPr>
          <w:snapToGrid w:val="0"/>
          <w:lang w:val="en-GB"/>
        </w:rPr>
        <w:t xml:space="preserve"> in 2003.</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All transactions are to be subject to review by internal audi</w:t>
      </w:r>
      <w:r>
        <w:rPr>
          <w:snapToGrid w:val="0"/>
          <w:lang w:val="en-GB"/>
        </w:rPr>
        <w:t>t with periodic reports to the Audit/Governance Committee.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All transactions were on terms and conditions that were no more favourable to the director-related entity than those available, or which might reasonably be expected to be available, on similar tr</w:t>
      </w:r>
      <w:r>
        <w:rPr>
          <w:snapToGrid w:val="0"/>
          <w:lang w:val="en-GB"/>
        </w:rPr>
        <w:t>ansactions to non-director-related entities and were on an arm's length basis.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review of transactions relating to Mr S. </w:t>
      </w:r>
      <w:proofErr w:type="spellStart"/>
      <w:r>
        <w:rPr>
          <w:snapToGrid w:val="0"/>
          <w:lang w:val="en-GB"/>
        </w:rPr>
        <w:t>Lew's</w:t>
      </w:r>
      <w:proofErr w:type="spellEnd"/>
      <w:r>
        <w:rPr>
          <w:snapToGrid w:val="0"/>
          <w:lang w:val="en-GB"/>
        </w:rPr>
        <w:t xml:space="preserve"> director-related entities during the period 29 July 2002 to 20 November 2002 (the date Mr. S. </w:t>
      </w:r>
      <w:proofErr w:type="spellStart"/>
      <w:r>
        <w:rPr>
          <w:snapToGrid w:val="0"/>
          <w:lang w:val="en-GB"/>
        </w:rPr>
        <w:t>Lew</w:t>
      </w:r>
      <w:proofErr w:type="spellEnd"/>
      <w:r>
        <w:rPr>
          <w:snapToGrid w:val="0"/>
          <w:lang w:val="en-GB"/>
        </w:rPr>
        <w:t xml:space="preserve"> ceased to be a director) in</w:t>
      </w:r>
      <w:r>
        <w:rPr>
          <w:snapToGrid w:val="0"/>
          <w:lang w:val="en-GB"/>
        </w:rPr>
        <w:t>cluded the review of:</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buying and contracting practices,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comparability of terms and conditions, and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realised profit margins on goods purchased from director-related entities compared with the margins realised on comparable goods from other supplier</w:t>
      </w:r>
      <w:r>
        <w:rPr>
          <w:snapToGrid w:val="0"/>
          <w:lang w:val="en-GB"/>
        </w:rPr>
        <w: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i/>
          <w:snapToGrid w:val="0"/>
          <w:lang w:val="en-GB"/>
        </w:rPr>
        <w:t>Good Faith Protection and Access Deed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On 4 September 2001 Mr J.E. Fletcher and on 11 October 2001 Ms </w:t>
      </w:r>
      <w:proofErr w:type="spellStart"/>
      <w:r>
        <w:rPr>
          <w:snapToGrid w:val="0"/>
          <w:lang w:val="en-GB"/>
        </w:rPr>
        <w:t>P.E.</w:t>
      </w:r>
      <w:proofErr w:type="spellEnd"/>
      <w:r>
        <w:rPr>
          <w:snapToGrid w:val="0"/>
          <w:lang w:val="en-GB"/>
        </w:rPr>
        <w:t xml:space="preserve"> </w:t>
      </w:r>
      <w:proofErr w:type="spellStart"/>
      <w:r>
        <w:rPr>
          <w:snapToGrid w:val="0"/>
          <w:lang w:val="en-GB"/>
        </w:rPr>
        <w:t>Akopiantz</w:t>
      </w:r>
      <w:proofErr w:type="spellEnd"/>
      <w:r>
        <w:rPr>
          <w:snapToGrid w:val="0"/>
          <w:lang w:val="en-GB"/>
        </w:rPr>
        <w:t xml:space="preserve"> entered into Good Faith Protection and Access Deeds with CML. The deeds are designed to give directors the appropriate protection permi</w:t>
      </w:r>
      <w:r>
        <w:rPr>
          <w:snapToGrid w:val="0"/>
          <w:lang w:val="en-GB"/>
        </w:rPr>
        <w:t>tted under the Corporations Act 2001 for claims made against them in their capacity as directors of CML.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Nature of terms and conditions: Each agreement was in accordance with the terms and conditions approved at the Annual General Meeting held on 18 Novem</w:t>
      </w:r>
      <w:r>
        <w:rPr>
          <w:snapToGrid w:val="0"/>
          <w:lang w:val="en-GB"/>
        </w:rPr>
        <w:t>ber 1999.</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i/>
          <w:snapToGrid w:val="0"/>
          <w:lang w:val="en-GB"/>
        </w:rPr>
        <w:t>Retirement Agreement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On 27 March 2003, CML announced that non-executive directors appointed after that date will not receive retirement benefits. CML has an agreement with those non-executive directors appointed prior to 27 March 2003 for the p</w:t>
      </w:r>
      <w:r>
        <w:rPr>
          <w:snapToGrid w:val="0"/>
          <w:lang w:val="en-GB"/>
        </w:rPr>
        <w:t>rovision of an allowance to be paid to each director on his or her retirement or death.</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Nature of terms and conditions: The agreement is in accordance with the provisions of the Constitution and the approval given at the Annual General Meeting held on 21 </w:t>
      </w:r>
      <w:r>
        <w:rPr>
          <w:snapToGrid w:val="0"/>
          <w:lang w:val="en-GB"/>
        </w:rPr>
        <w:t>November 1989. The approval provides for the payment of a retirement allowance equal to the aggregate of remuneration received by the director over the last three years of service or part thereof, plus 5% of that amount for each year of service in excess o</w:t>
      </w:r>
      <w:r>
        <w:rPr>
          <w:snapToGrid w:val="0"/>
          <w:lang w:val="en-GB"/>
        </w:rPr>
        <w:t>f three years but not exceeding a total of 15 years.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Ms </w:t>
      </w:r>
      <w:proofErr w:type="spellStart"/>
      <w:r>
        <w:rPr>
          <w:b/>
          <w:snapToGrid w:val="0"/>
          <w:lang w:val="en-GB"/>
        </w:rPr>
        <w:t>P.E.</w:t>
      </w:r>
      <w:proofErr w:type="spellEnd"/>
      <w:r>
        <w:rPr>
          <w:b/>
          <w:snapToGrid w:val="0"/>
          <w:lang w:val="en-GB"/>
        </w:rPr>
        <w:t xml:space="preserve"> </w:t>
      </w:r>
      <w:proofErr w:type="spellStart"/>
      <w:r>
        <w:rPr>
          <w:b/>
          <w:snapToGrid w:val="0"/>
          <w:lang w:val="en-GB"/>
        </w:rPr>
        <w:t>Akopiantz</w:t>
      </w:r>
      <w:proofErr w:type="spellEnd"/>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CML Group had transactions with Haven Licensing Pty. Ltd., a director related party of Ms </w:t>
      </w:r>
      <w:proofErr w:type="spellStart"/>
      <w:r>
        <w:rPr>
          <w:snapToGrid w:val="0"/>
          <w:lang w:val="en-GB"/>
        </w:rPr>
        <w:t>P.E.</w:t>
      </w:r>
      <w:proofErr w:type="spellEnd"/>
      <w:r>
        <w:rPr>
          <w:snapToGrid w:val="0"/>
          <w:lang w:val="en-GB"/>
        </w:rPr>
        <w:t xml:space="preserve"> </w:t>
      </w:r>
      <w:proofErr w:type="spellStart"/>
      <w:r>
        <w:rPr>
          <w:snapToGrid w:val="0"/>
          <w:lang w:val="en-GB"/>
        </w:rPr>
        <w:t>Akopiantz</w:t>
      </w:r>
      <w:proofErr w:type="spellEnd"/>
      <w:r>
        <w:rPr>
          <w:snapToGrid w:val="0"/>
          <w:lang w:val="en-GB"/>
        </w:rPr>
        <w:t xml:space="preserve">. Ms </w:t>
      </w:r>
      <w:proofErr w:type="spellStart"/>
      <w:r>
        <w:rPr>
          <w:snapToGrid w:val="0"/>
          <w:lang w:val="en-GB"/>
        </w:rPr>
        <w:t>P.E.</w:t>
      </w:r>
      <w:proofErr w:type="spellEnd"/>
      <w:r>
        <w:rPr>
          <w:snapToGrid w:val="0"/>
          <w:lang w:val="en-GB"/>
        </w:rPr>
        <w:t xml:space="preserve"> </w:t>
      </w:r>
      <w:proofErr w:type="spellStart"/>
      <w:r>
        <w:rPr>
          <w:snapToGrid w:val="0"/>
          <w:lang w:val="en-GB"/>
        </w:rPr>
        <w:t>Akopiantz</w:t>
      </w:r>
      <w:proofErr w:type="spellEnd"/>
      <w:r>
        <w:rPr>
          <w:snapToGrid w:val="0"/>
          <w:lang w:val="en-GB"/>
        </w:rPr>
        <w:t xml:space="preserve"> has no financial interest in Haven Licensing Pty. Ltd.,</w:t>
      </w:r>
      <w:r>
        <w:rPr>
          <w:snapToGrid w:val="0"/>
          <w:lang w:val="en-GB"/>
        </w:rPr>
        <w:t xml:space="preserve"> which is an entity controlled by her brother-in-law.</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types of transactions between the director-related entity and the CML Group were: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Promotional services and merchandising agreements between the CML Group and Haven Licensing Pty. Ltd. in the norma</w:t>
      </w:r>
      <w:r>
        <w:rPr>
          <w:snapToGrid w:val="0"/>
          <w:lang w:val="en-GB"/>
        </w:rPr>
        <w:t>l day-to-day conduct of its business. During the 2003 financial year the CML Group entered into a merchandising agreement with Haven Licensing Pty. Ltd. Under this agreement the CML Group will receive $40,000. The CML Group also paid Haven Licensing Pty. L</w:t>
      </w:r>
      <w:r>
        <w:rPr>
          <w:snapToGrid w:val="0"/>
          <w:lang w:val="en-GB"/>
        </w:rPr>
        <w:t xml:space="preserve">td. $1,500 as a contribution to the production and distribution costs of display material. Haven Licensing Pty. Ltd. have agreed to reimburse the CML Group $2,976 being the cost of production of the display material. During the 2002 financial year the CML </w:t>
      </w:r>
      <w:r>
        <w:rPr>
          <w:snapToGrid w:val="0"/>
          <w:lang w:val="en-GB"/>
        </w:rPr>
        <w:t>Group paid Haven Licensing Pty. Ltd. $50,000 for promotional services.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Nature of terms and conditions: Payment subject to normal commercial arrangements.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Balance of amounts receivable from the director-related entity by the CML Group (current) at balance</w:t>
      </w:r>
      <w:r>
        <w:rPr>
          <w:snapToGrid w:val="0"/>
          <w:lang w:val="en-GB"/>
        </w:rPr>
        <w:t xml:space="preserve"> date $42,976 (2002 $NIL).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Mr S. </w:t>
      </w:r>
      <w:proofErr w:type="spellStart"/>
      <w:r>
        <w:rPr>
          <w:b/>
          <w:snapToGrid w:val="0"/>
          <w:lang w:val="en-GB"/>
        </w:rPr>
        <w:t>Lew</w:t>
      </w:r>
      <w:proofErr w:type="spellEnd"/>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director-related entities of Mr S. </w:t>
      </w:r>
      <w:proofErr w:type="spellStart"/>
      <w:r>
        <w:rPr>
          <w:snapToGrid w:val="0"/>
          <w:lang w:val="en-GB"/>
        </w:rPr>
        <w:t>Lew</w:t>
      </w:r>
      <w:proofErr w:type="spellEnd"/>
      <w:r>
        <w:rPr>
          <w:snapToGrid w:val="0"/>
          <w:lang w:val="en-GB"/>
        </w:rPr>
        <w:t xml:space="preserve"> which had transactions with the CML Group during the period 29 July 2002 to 20 November 2002 (the date Mr S. </w:t>
      </w:r>
      <w:proofErr w:type="spellStart"/>
      <w:r>
        <w:rPr>
          <w:snapToGrid w:val="0"/>
          <w:lang w:val="en-GB"/>
        </w:rPr>
        <w:t>Lew</w:t>
      </w:r>
      <w:proofErr w:type="spellEnd"/>
      <w:r>
        <w:rPr>
          <w:snapToGrid w:val="0"/>
          <w:lang w:val="en-GB"/>
        </w:rPr>
        <w:t xml:space="preserve"> ceased to be a director) were Voyager Distributing Co. Pty. L</w:t>
      </w:r>
      <w:r>
        <w:rPr>
          <w:snapToGrid w:val="0"/>
          <w:lang w:val="en-GB"/>
        </w:rPr>
        <w:t xml:space="preserve">td., Simon de Winter Pty. Ltd., Anthea Crawford (Australia) Pty. Ltd., </w:t>
      </w:r>
      <w:proofErr w:type="spellStart"/>
      <w:r>
        <w:rPr>
          <w:snapToGrid w:val="0"/>
          <w:lang w:val="en-GB"/>
        </w:rPr>
        <w:t>Playcorp</w:t>
      </w:r>
      <w:proofErr w:type="spellEnd"/>
      <w:r>
        <w:rPr>
          <w:snapToGrid w:val="0"/>
          <w:lang w:val="en-GB"/>
        </w:rPr>
        <w:t xml:space="preserve"> Pty. Ltd., Witchery Fashions Pty. Ltd., Sunday's Jump Pty. Ltd., Nine West Australia Pty. Ltd., FC Australia Pty. Ltd., and La Mirada Properties Pty. Ltd. Mr. S. </w:t>
      </w:r>
      <w:proofErr w:type="spellStart"/>
      <w:r>
        <w:rPr>
          <w:snapToGrid w:val="0"/>
          <w:lang w:val="en-GB"/>
        </w:rPr>
        <w:t>Lew's</w:t>
      </w:r>
      <w:proofErr w:type="spellEnd"/>
      <w:r>
        <w:rPr>
          <w:snapToGrid w:val="0"/>
          <w:lang w:val="en-GB"/>
        </w:rPr>
        <w:t xml:space="preserve"> family h</w:t>
      </w:r>
      <w:r>
        <w:rPr>
          <w:snapToGrid w:val="0"/>
          <w:lang w:val="en-GB"/>
        </w:rPr>
        <w:t>as financial interests in these companies, or in trusts of which these companies are trustees or which have financial interests in these companies.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Types of transactions between these director-related entities and the CML Group were: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Goods purchased for </w:t>
      </w:r>
      <w:r>
        <w:rPr>
          <w:snapToGrid w:val="0"/>
          <w:lang w:val="en-GB"/>
        </w:rPr>
        <w:t xml:space="preserve">resale by the CML Group in the normal day-to-day conduct of its business, until Mr S. </w:t>
      </w:r>
      <w:proofErr w:type="spellStart"/>
      <w:r>
        <w:rPr>
          <w:snapToGrid w:val="0"/>
          <w:lang w:val="en-GB"/>
        </w:rPr>
        <w:t>Lew</w:t>
      </w:r>
      <w:proofErr w:type="spellEnd"/>
      <w:r>
        <w:rPr>
          <w:snapToGrid w:val="0"/>
          <w:lang w:val="en-GB"/>
        </w:rPr>
        <w:t xml:space="preserve"> ceased to be a director on 20 November 2002, $32,714,158 (2002 $71,863,386).</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Nature of terms and conditions: Payment terms of between 7 and 90 days after invoice sub</w:t>
      </w:r>
      <w:r>
        <w:rPr>
          <w:snapToGrid w:val="0"/>
          <w:lang w:val="en-GB"/>
        </w:rPr>
        <w:t>ject to discounts and rebates depending on date of payment, volume of purchases and prevailing promotional programmes.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Commission received by the CML Group on concession sales in the normal day-to-day conduct of its business, until Mr S. </w:t>
      </w:r>
      <w:proofErr w:type="spellStart"/>
      <w:r>
        <w:rPr>
          <w:snapToGrid w:val="0"/>
          <w:lang w:val="en-GB"/>
        </w:rPr>
        <w:t>Lew</w:t>
      </w:r>
      <w:proofErr w:type="spellEnd"/>
      <w:r>
        <w:rPr>
          <w:snapToGrid w:val="0"/>
          <w:lang w:val="en-GB"/>
        </w:rPr>
        <w:t xml:space="preserve"> ceased to be </w:t>
      </w:r>
      <w:r>
        <w:rPr>
          <w:snapToGrid w:val="0"/>
          <w:lang w:val="en-GB"/>
        </w:rPr>
        <w:t>a director on 20 November 2002, $423,829 (2002 $1,199,729).</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Nature of terms and conditions: Amounts deducted from monthly remittances of concession sales.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Leasing property to Witchery Fashions Pty. Ltd., FC Australia Pty. Ltd. and Nine West Australia Pty</w:t>
      </w:r>
      <w:r>
        <w:rPr>
          <w:snapToGrid w:val="0"/>
          <w:lang w:val="en-GB"/>
        </w:rPr>
        <w:t xml:space="preserve">. Ltd. by the CML Group in the normal day-to-day conduct of its business, until Mr S. </w:t>
      </w:r>
      <w:proofErr w:type="spellStart"/>
      <w:r>
        <w:rPr>
          <w:snapToGrid w:val="0"/>
          <w:lang w:val="en-GB"/>
        </w:rPr>
        <w:t>Lew</w:t>
      </w:r>
      <w:proofErr w:type="spellEnd"/>
      <w:r>
        <w:rPr>
          <w:snapToGrid w:val="0"/>
          <w:lang w:val="en-GB"/>
        </w:rPr>
        <w:t xml:space="preserve"> ceased to be a director on 20 November 2002, $512,725 (2002 $1,743,655), net of recoverable expenses.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Nature of terms and conditions: Rents based on market rates, pa</w:t>
      </w:r>
      <w:r>
        <w:rPr>
          <w:snapToGrid w:val="0"/>
          <w:lang w:val="en-GB"/>
        </w:rPr>
        <w:t>id monthly in advance, and in some instances, as is usual market practice, including rents based on a percentage of sales over threshold amounts.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Leasing property by La Mirada Properties Pty. Ltd., to the CML Group in the normal day-to-day conduct of its </w:t>
      </w:r>
      <w:r>
        <w:rPr>
          <w:snapToGrid w:val="0"/>
          <w:lang w:val="en-GB"/>
        </w:rPr>
        <w:t xml:space="preserve">business, until Mr S. </w:t>
      </w:r>
      <w:proofErr w:type="spellStart"/>
      <w:r>
        <w:rPr>
          <w:snapToGrid w:val="0"/>
          <w:lang w:val="en-GB"/>
        </w:rPr>
        <w:t>Lew</w:t>
      </w:r>
      <w:proofErr w:type="spellEnd"/>
      <w:r>
        <w:rPr>
          <w:snapToGrid w:val="0"/>
          <w:lang w:val="en-GB"/>
        </w:rPr>
        <w:t xml:space="preserve"> ceased to be a director on 20 November 2002, $188,195 (2002 $572,000), net of recoverable expenses.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Nature of terms and conditions: Rents based on market rates, paid net monthly, and as is usual market practice, including rents b</w:t>
      </w:r>
      <w:r>
        <w:rPr>
          <w:snapToGrid w:val="0"/>
          <w:lang w:val="en-GB"/>
        </w:rPr>
        <w:t>ased on a percentage of sales over threshold amounts.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Balance of amounts payable to the director-related entity by the CML Group (current) at balance date in relation to transactions prior to Mr S. </w:t>
      </w:r>
      <w:proofErr w:type="spellStart"/>
      <w:r>
        <w:rPr>
          <w:snapToGrid w:val="0"/>
          <w:lang w:val="en-GB"/>
        </w:rPr>
        <w:t>Lew</w:t>
      </w:r>
      <w:proofErr w:type="spellEnd"/>
      <w:r>
        <w:rPr>
          <w:snapToGrid w:val="0"/>
          <w:lang w:val="en-GB"/>
        </w:rPr>
        <w:t xml:space="preserve"> ceasing to be a director on 20 </w:t>
      </w:r>
      <w:proofErr w:type="spellStart"/>
      <w:r>
        <w:rPr>
          <w:snapToGrid w:val="0"/>
          <w:lang w:val="en-GB"/>
        </w:rPr>
        <w:t>Novemeber</w:t>
      </w:r>
      <w:proofErr w:type="spellEnd"/>
      <w:r>
        <w:rPr>
          <w:snapToGrid w:val="0"/>
          <w:lang w:val="en-GB"/>
        </w:rPr>
        <w:t xml:space="preserve"> 2002 $NIL (2</w:t>
      </w:r>
      <w:r>
        <w:rPr>
          <w:snapToGrid w:val="0"/>
          <w:lang w:val="en-GB"/>
        </w:rPr>
        <w:t>002 $5,236,469).</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Mr M.K. </w:t>
      </w:r>
      <w:proofErr w:type="spellStart"/>
      <w:r>
        <w:rPr>
          <w:b/>
          <w:snapToGrid w:val="0"/>
          <w:lang w:val="en-GB"/>
        </w:rPr>
        <w:t>Myer</w:t>
      </w:r>
      <w:proofErr w:type="spellEnd"/>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CML Group had transactions with Armidale No 2 Property Syndicate, a director related party of Mr M.K. </w:t>
      </w:r>
      <w:proofErr w:type="spellStart"/>
      <w:r>
        <w:rPr>
          <w:snapToGrid w:val="0"/>
          <w:lang w:val="en-GB"/>
        </w:rPr>
        <w:t>Myer</w:t>
      </w:r>
      <w:proofErr w:type="spellEnd"/>
      <w:r>
        <w:rPr>
          <w:snapToGrid w:val="0"/>
          <w:lang w:val="en-GB"/>
        </w:rPr>
        <w:t xml:space="preserve">. Mr M.K. </w:t>
      </w:r>
      <w:proofErr w:type="spellStart"/>
      <w:r>
        <w:rPr>
          <w:snapToGrid w:val="0"/>
          <w:lang w:val="en-GB"/>
        </w:rPr>
        <w:t>Myer</w:t>
      </w:r>
      <w:proofErr w:type="spellEnd"/>
      <w:r>
        <w:rPr>
          <w:snapToGrid w:val="0"/>
          <w:lang w:val="en-GB"/>
        </w:rPr>
        <w:t xml:space="preserve"> has no financial interest in Armidale No 2 Property Syndicate, which is an entity controlled by his</w:t>
      </w:r>
      <w:r>
        <w:rPr>
          <w:snapToGrid w:val="0"/>
          <w:lang w:val="en-GB"/>
        </w:rPr>
        <w:t xml:space="preserve"> brother.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type of transaction between the director-related entity and the CML Group was: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Leasing property by Armidale No 2 Property Syndicate from 13 June 2003 to the CML Group in the normal day-to-day conduct of its business $110,299, net of recover</w:t>
      </w:r>
      <w:r>
        <w:rPr>
          <w:snapToGrid w:val="0"/>
          <w:lang w:val="en-GB"/>
        </w:rPr>
        <w:t>able expenses.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Nature of terms and conditions: Rents based on market rates, paid net monthly.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Balance of amounts payable to the director-related entity by the CML Group (current) at balance date $9,933.</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Mr S.D.M. Wallis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During the 2002 financial year, </w:t>
      </w:r>
      <w:r>
        <w:rPr>
          <w:snapToGrid w:val="0"/>
          <w:lang w:val="en-GB"/>
        </w:rPr>
        <w:t>the type of transaction between the director-related entity and the CML Group was: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Goods purchased for resale by the CML Group in the normal day-to-day conduct of its business until Mr Wallis resigned as a director of </w:t>
      </w:r>
      <w:proofErr w:type="spellStart"/>
      <w:r>
        <w:rPr>
          <w:snapToGrid w:val="0"/>
          <w:lang w:val="en-GB"/>
        </w:rPr>
        <w:t>Pineapplehead</w:t>
      </w:r>
      <w:proofErr w:type="spellEnd"/>
      <w:r>
        <w:rPr>
          <w:snapToGrid w:val="0"/>
          <w:lang w:val="en-GB"/>
        </w:rPr>
        <w:t xml:space="preserve"> Ltd. on 25 June 2002, $</w:t>
      </w:r>
      <w:r>
        <w:rPr>
          <w:snapToGrid w:val="0"/>
          <w:lang w:val="en-GB"/>
        </w:rPr>
        <w:t>NIL (2002 $311,651).</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Nature of terms and conditions: Payment terms monthly subject to normal discounts.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Balance of amounts payable to the director-related entity by the CML Group (current) at balance date in relation to transactions prior to Mr. Wallis r</w:t>
      </w:r>
      <w:r>
        <w:rPr>
          <w:snapToGrid w:val="0"/>
          <w:lang w:val="en-GB"/>
        </w:rPr>
        <w:t xml:space="preserve">esigning as a director of </w:t>
      </w:r>
      <w:proofErr w:type="spellStart"/>
      <w:r>
        <w:rPr>
          <w:snapToGrid w:val="0"/>
          <w:lang w:val="en-GB"/>
        </w:rPr>
        <w:t>Pineapplehead</w:t>
      </w:r>
      <w:proofErr w:type="spellEnd"/>
      <w:r>
        <w:rPr>
          <w:snapToGrid w:val="0"/>
          <w:lang w:val="en-GB"/>
        </w:rPr>
        <w:t xml:space="preserve"> Ltd. $NIL (2002 $2,630).</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i/>
          <w:snapToGrid w:val="0"/>
          <w:lang w:val="en-GB"/>
        </w:rPr>
        <w:t>Other Directorships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Some directors of CML are also directors of public companies which have transactions with the CML Group. The relevant directors do not believe they have the capacity to </w:t>
      </w:r>
      <w:r>
        <w:rPr>
          <w:snapToGrid w:val="0"/>
          <w:lang w:val="en-GB"/>
        </w:rPr>
        <w:t>control or significantly influence the financial or operating policies of those companies. The companies are therefore not considered to be director-related entities for the purpose of the disclosure requirements of AASB 1017 "Related Party Disclosures".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i/>
          <w:snapToGrid w:val="0"/>
          <w:lang w:val="en-GB"/>
        </w:rPr>
        <w:t>Share and share option transactions with directors and their director-related entities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aggregate number of CML shares issued to directors of CML and their director-related entities during the year ended 27 July 2003 was 1,291 (2002 1,129) ordinary sha</w:t>
      </w:r>
      <w:r>
        <w:rPr>
          <w:snapToGrid w:val="0"/>
          <w:lang w:val="en-GB"/>
        </w:rPr>
        <w:t>res.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terms and conditions on which the shares were issued were no more favourable to the director-related entity than those available, or which might reasonably be expected to be available, on similar transactions to non-director-related entities.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w:t>
      </w:r>
      <w:r>
        <w:rPr>
          <w:snapToGrid w:val="0"/>
          <w:lang w:val="en-GB"/>
        </w:rPr>
        <w:t xml:space="preserve">e aggregate number of CML shares, rights, share options and </w:t>
      </w:r>
      <w:proofErr w:type="spellStart"/>
      <w:r>
        <w:rPr>
          <w:snapToGrid w:val="0"/>
          <w:lang w:val="en-GB"/>
        </w:rPr>
        <w:t>ReCAPS</w:t>
      </w:r>
      <w:proofErr w:type="spellEnd"/>
      <w:r>
        <w:rPr>
          <w:snapToGrid w:val="0"/>
          <w:lang w:val="en-GB"/>
        </w:rPr>
        <w:t xml:space="preserve"> held by directors of CML and their director-related entities at balance date was 49,312,895 (2002 106,530,088) ordinary shares, 2,500,000 (2002 2,500,000) options over ordinary shares and 2</w:t>
      </w:r>
      <w:r>
        <w:rPr>
          <w:snapToGrid w:val="0"/>
          <w:lang w:val="en-GB"/>
        </w:rPr>
        <w:t xml:space="preserve">4,414 (2002 25,659) </w:t>
      </w:r>
      <w:proofErr w:type="spellStart"/>
      <w:r>
        <w:rPr>
          <w:snapToGrid w:val="0"/>
          <w:lang w:val="en-GB"/>
        </w:rPr>
        <w:t>ReCAPS</w:t>
      </w:r>
      <w:proofErr w:type="spellEnd"/>
      <w:r>
        <w:rPr>
          <w:snapToGrid w:val="0"/>
          <w:lang w:val="en-GB"/>
        </w:rPr>
        <w: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Directors and their director-related entities received normal dividends.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i/>
          <w:snapToGrid w:val="0"/>
          <w:lang w:val="en-GB"/>
        </w:rPr>
        <w:t>Transactions between the CML Group and directors of controlled entities and their director-related entities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following information relates to directo</w:t>
      </w:r>
      <w:r>
        <w:rPr>
          <w:snapToGrid w:val="0"/>
          <w:lang w:val="en-GB"/>
        </w:rPr>
        <w:t>rs of controlled entities.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All transactions were on terms and conditions that were no more favourable to the director-related entity than those available, or which might reasonably be expected to be available, on similar transactions to non-director-relat</w:t>
      </w:r>
      <w:r>
        <w:rPr>
          <w:snapToGrid w:val="0"/>
          <w:lang w:val="en-GB"/>
        </w:rPr>
        <w:t>ed entities and were on an arm's length basis.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Mr R.A. </w:t>
      </w:r>
      <w:proofErr w:type="spellStart"/>
      <w:r>
        <w:rPr>
          <w:b/>
          <w:snapToGrid w:val="0"/>
          <w:lang w:val="en-GB"/>
        </w:rPr>
        <w:t>Falvey</w:t>
      </w:r>
      <w:proofErr w:type="spellEnd"/>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director-related entity of Mr R.A. </w:t>
      </w:r>
      <w:proofErr w:type="spellStart"/>
      <w:r>
        <w:rPr>
          <w:snapToGrid w:val="0"/>
          <w:lang w:val="en-GB"/>
        </w:rPr>
        <w:t>Falvey</w:t>
      </w:r>
      <w:proofErr w:type="spellEnd"/>
      <w:r>
        <w:rPr>
          <w:snapToGrid w:val="0"/>
          <w:lang w:val="en-GB"/>
        </w:rPr>
        <w:t xml:space="preserve"> which had transactions with the CML Group during the year was Minter Ellison Rudd Watts. Mr R.A. </w:t>
      </w:r>
      <w:proofErr w:type="spellStart"/>
      <w:r>
        <w:rPr>
          <w:snapToGrid w:val="0"/>
          <w:lang w:val="en-GB"/>
        </w:rPr>
        <w:t>Falvey</w:t>
      </w:r>
      <w:proofErr w:type="spellEnd"/>
      <w:r>
        <w:rPr>
          <w:snapToGrid w:val="0"/>
          <w:lang w:val="en-GB"/>
        </w:rPr>
        <w:t xml:space="preserve"> is a partner of Minter Ellison Rudd Watts.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type of transaction between the director-related entity and the CML Group was: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Legal services provided to the CML Group in the normal day-to-day conduct of its business $77,512 (2002 $35,105), inclusive of reimbursement of any external costs.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Natur</w:t>
      </w:r>
      <w:r>
        <w:rPr>
          <w:snapToGrid w:val="0"/>
          <w:lang w:val="en-GB"/>
        </w:rPr>
        <w:t>e of terms and conditions: Payment terms net weekly after invoice.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Balance of amounts payable to the director-related entity by the CML Group (current) at balance date $NIL (2002 $NIL).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Mr J.D. Wood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director-related entity of Mr J.D. Wood which had </w:t>
      </w:r>
      <w:r>
        <w:rPr>
          <w:snapToGrid w:val="0"/>
          <w:lang w:val="en-GB"/>
        </w:rPr>
        <w:t>transactions with the CML Group during the year was Quids Technology Pty. Ltd. Mr J.D. Wood in his capacity as a CML executive, is a director of Quids Technology Pty. Ltd. Mr J.D. Wood has no financial interest in Quids Technology Pty. Ltd.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type of tr</w:t>
      </w:r>
      <w:r>
        <w:rPr>
          <w:snapToGrid w:val="0"/>
          <w:lang w:val="en-GB"/>
        </w:rPr>
        <w:t>ansaction between the director-related entity and the CML Group was: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Software development for the CML Group in the normal day-to-day conduct of its business $683,584 (2002 $579,574).</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Nature of terms and conditions: Payment terms net 7 and 14 days after i</w:t>
      </w:r>
      <w:r>
        <w:rPr>
          <w:snapToGrid w:val="0"/>
          <w:lang w:val="en-GB"/>
        </w:rPr>
        <w:t>nvoice.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Balance of amounts payable to the director-related entity by the CML Group (current) at balance date $NIL (2002 $NIL).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Mr R.R. </w:t>
      </w:r>
      <w:proofErr w:type="spellStart"/>
      <w:r>
        <w:rPr>
          <w:b/>
          <w:snapToGrid w:val="0"/>
          <w:lang w:val="en-GB"/>
        </w:rPr>
        <w:t>Mittag</w:t>
      </w:r>
      <w:proofErr w:type="spellEnd"/>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director-related entity of Mr R.R. </w:t>
      </w:r>
      <w:proofErr w:type="spellStart"/>
      <w:r>
        <w:rPr>
          <w:snapToGrid w:val="0"/>
          <w:lang w:val="en-GB"/>
        </w:rPr>
        <w:t>Mittag</w:t>
      </w:r>
      <w:proofErr w:type="spellEnd"/>
      <w:r>
        <w:rPr>
          <w:snapToGrid w:val="0"/>
          <w:lang w:val="en-GB"/>
        </w:rPr>
        <w:t xml:space="preserve"> which had transactions with the CML Group during the year was Ala</w:t>
      </w:r>
      <w:r>
        <w:rPr>
          <w:snapToGrid w:val="0"/>
          <w:lang w:val="en-GB"/>
        </w:rPr>
        <w:t>n Patrick Pty. Ltd.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type of transaction between the director-related entity and the CML Group was: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Goods purchased by the CML Group in the normal day-to-day conduct of its business $70,495 (2002 $NIL).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Nature of terms and conditions: Payment terms 1</w:t>
      </w:r>
      <w:r>
        <w:rPr>
          <w:snapToGrid w:val="0"/>
          <w:lang w:val="en-GB"/>
        </w:rPr>
        <w:t>4 days subject to normal discounts.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Balance of amounts payable to the director-related entity by the CML Group (current) at balance date $NIL (2002 $NIL).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i/>
          <w:snapToGrid w:val="0"/>
          <w:lang w:val="en-GB"/>
        </w:rPr>
        <w:t>Directors' remuneration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Directors' remuneration is disclosed in note 35.</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i/>
          <w:snapToGrid w:val="0"/>
          <w:lang w:val="en-GB"/>
        </w:rPr>
        <w:t>Other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In addition to th</w:t>
      </w:r>
      <w:r>
        <w:rPr>
          <w:snapToGrid w:val="0"/>
          <w:lang w:val="en-GB"/>
        </w:rPr>
        <w:t>e above, transactions with directors of CML or directors of its controlled entities and with their director-related entities entered into during the current and previous year include transactions which:</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occurred within a normal employee, customer or sup</w:t>
      </w:r>
      <w:r>
        <w:rPr>
          <w:snapToGrid w:val="0"/>
          <w:lang w:val="en-GB"/>
        </w:rPr>
        <w:t>plier relationship;</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were on arm's length terms and conditions that were, therefore, no more favourable than those which it is reasonable to expect the CML Group would have adopted if dealing with the directors or director-related entities at arm's lengt</w:t>
      </w:r>
      <w:r>
        <w:rPr>
          <w:snapToGrid w:val="0"/>
          <w:lang w:val="en-GB"/>
        </w:rPr>
        <w:t>h in the same circumstances;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did not have the potential to adversely affect decisions about the allocation of scarce resources made by users of the financial report or the discharge of accountability by the directors if disclosed in the financial report</w:t>
      </w:r>
      <w:r>
        <w:rPr>
          <w:snapToGrid w:val="0"/>
          <w:lang w:val="en-GB"/>
        </w:rPr>
        <w:t xml:space="preserve"> only by general description; and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were trivial or domestic in nature.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Such transactions included those whereby directors and their director-related entities made minor retail purchases from the CML Group's retail outlets either on normal commercial ter</w:t>
      </w:r>
      <w:r>
        <w:rPr>
          <w:snapToGrid w:val="0"/>
          <w:lang w:val="en-GB"/>
        </w:rPr>
        <w:t>ms, or at executive discount rates.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Transactions with entities in the wholly owned group</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CML is the ultimate chief entity in the CML Group.</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CML advanced and repaid loans, received loans and provided accounting, taxation and administrative assistance to </w:t>
      </w:r>
      <w:r>
        <w:rPr>
          <w:snapToGrid w:val="0"/>
          <w:lang w:val="en-GB"/>
        </w:rPr>
        <w:t>other entities in the CML Group during the current and previous financial years. These transactions were on normal commercial terms and conditions.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Dividends, interest and lease rental details are disclosed in notes 3 and 4. Details of ownership interests</w:t>
      </w:r>
      <w:r>
        <w:rPr>
          <w:snapToGrid w:val="0"/>
          <w:lang w:val="en-GB"/>
        </w:rPr>
        <w:t xml:space="preserve"> in controlled entities are disclosed in notes 10 and 32. Amounts owing by/to controlled entities are disclosed in notes 9 and 20.</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Transactions with other related parties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aggregate amounts brought to account in respect of the following types of trans</w:t>
      </w:r>
      <w:r>
        <w:rPr>
          <w:snapToGrid w:val="0"/>
          <w:lang w:val="en-GB"/>
        </w:rPr>
        <w:t>actions and each class of related party involved were: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Lease rentals, net of recoverable expenses, paid to associated entities by the CML Group $3,911,866 (2002 $3,557,456) on normal commercial terms and conditions. Balance of amounts payable by the CML G</w:t>
      </w:r>
      <w:r>
        <w:rPr>
          <w:snapToGrid w:val="0"/>
          <w:lang w:val="en-GB"/>
        </w:rPr>
        <w:t>roup (current) at balance date $NIL (2002 $NIL).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Distributions received and receivable by the CML Group from associated entities $6,427,609 (2002 $5,641,590) in accordance with Trust Deed and partnership agreements.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CML Group's cost of participation with</w:t>
      </w:r>
      <w:r>
        <w:rPr>
          <w:snapToGrid w:val="0"/>
          <w:lang w:val="en-GB"/>
        </w:rPr>
        <w:t xml:space="preserve"> an associated entity in a customer loyalty program $29,526,537 (2002 $29,302,127) in accordance with a service agreement. Balance of amounts payable by the CML Group (current) at balance date $7,845,878 (2002 $1,209,520).</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sale of gift vouchers to an </w:t>
      </w:r>
      <w:r>
        <w:rPr>
          <w:snapToGrid w:val="0"/>
          <w:lang w:val="en-GB"/>
        </w:rPr>
        <w:t>associated entity on normal commercial terms and conditions $21,750,000 (2002 $22,500,020). Balance of amounts receivable from an associated entity by the CML Group (current) at balance date $NIL (2002 $NIL).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Details of associated entities are disclosed i</w:t>
      </w:r>
      <w:r>
        <w:rPr>
          <w:snapToGrid w:val="0"/>
          <w:lang w:val="en-GB"/>
        </w:rPr>
        <w:t>n notes 10 and 33.</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38 Financial Instruments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Derivatives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 derivative financial instrument is a contract or agreement where value depends on the value of an underlying asset, reference rate or index. Derivatives are primarily used by the CML Group a</w:t>
      </w:r>
      <w:r>
        <w:rPr>
          <w:snapToGrid w:val="0"/>
          <w:lang w:val="en-GB"/>
        </w:rPr>
        <w:t>s a means of hedging interest rate and exchange rate risk. The CML Group uses a combination of cross currency swaps and forward contracts to eliminate exchange rate risk associated with foreign currency denominated borrowings. To manage its exposure to mov</w:t>
      </w:r>
      <w:r>
        <w:rPr>
          <w:snapToGrid w:val="0"/>
          <w:lang w:val="en-GB"/>
        </w:rPr>
        <w:t>ements in interest rates, it uses all of the derivative classes detailed below, that is, interest rate swaps, options, forward rate agreements and futures. Exposures arising from merchandise imports of the CML Group are managed by the use of currency optio</w:t>
      </w:r>
      <w:r>
        <w:rPr>
          <w:snapToGrid w:val="0"/>
          <w:lang w:val="en-GB"/>
        </w:rPr>
        <w:t>ns and forward exchange contracts.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At balance date, all derivative financial instruments held by the CML Group were held for the purpose of hedging identifiable exposures to exchange and interest rate fluctuations. As a consequence, market risk, that is, </w:t>
      </w:r>
      <w:r>
        <w:rPr>
          <w:snapToGrid w:val="0"/>
          <w:lang w:val="en-GB"/>
        </w:rPr>
        <w:t>the risk that the value of derivative financial instruments will be adversely affected by changes in the market value of the underlying asset, reference rate or index is not an exposure for the CML Group. Credit risk, however, is an exposure that affects t</w:t>
      </w:r>
      <w:r>
        <w:rPr>
          <w:snapToGrid w:val="0"/>
          <w:lang w:val="en-GB"/>
        </w:rPr>
        <w:t xml:space="preserve">he use of derivative financial instruments. Credit risk arises from the possibility that the </w:t>
      </w:r>
      <w:proofErr w:type="spellStart"/>
      <w:r>
        <w:rPr>
          <w:snapToGrid w:val="0"/>
          <w:lang w:val="en-GB"/>
        </w:rPr>
        <w:t>counterparty</w:t>
      </w:r>
      <w:proofErr w:type="spellEnd"/>
      <w:r>
        <w:rPr>
          <w:snapToGrid w:val="0"/>
          <w:lang w:val="en-GB"/>
        </w:rPr>
        <w:t xml:space="preserve"> to a derivative financial instrument will not adhere to the terms of the contract when settlement becomes due. The CML Group has a documented system o</w:t>
      </w:r>
      <w:r>
        <w:rPr>
          <w:snapToGrid w:val="0"/>
          <w:lang w:val="en-GB"/>
        </w:rPr>
        <w:t>f quarterly credit assessment and the setting of dealing limits in place to substantially eliminate credit risk.</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Derivative financial instruments are only undertaken with financial institutions that have been independently assessed to have a strong capaci</w:t>
      </w:r>
      <w:r>
        <w:rPr>
          <w:snapToGrid w:val="0"/>
          <w:lang w:val="en-GB"/>
        </w:rPr>
        <w:t>ty to pay interest and repay principal in a timely manner.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It is not the policy of the CML Group to grant or to seek collateral when entering into derivative transactions.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Derivatives are generally separated into three classes: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a Swaps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Interest rate sw</w:t>
      </w:r>
      <w:r>
        <w:rPr>
          <w:snapToGrid w:val="0"/>
          <w:lang w:val="en-GB"/>
        </w:rPr>
        <w:t>ap transactions undertaken by the CML Group generally involve the exchange of fixed and floating interest payment obligations, based on a notional principal amount. A cross currency interest rate swap is an agreement to exchange one currency for another an</w:t>
      </w:r>
      <w:r>
        <w:rPr>
          <w:snapToGrid w:val="0"/>
          <w:lang w:val="en-GB"/>
        </w:rPr>
        <w:t>d to re-exchange the currencies at the maturity of the swap, using the same exchange rate, with the exchange of interest payments throughout the swap period.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Under the interest rate swaps and cross currency interest rate swaps, the CML Group agrees with o</w:t>
      </w:r>
      <w:r>
        <w:rPr>
          <w:snapToGrid w:val="0"/>
          <w:lang w:val="en-GB"/>
        </w:rPr>
        <w:t>ther parties to exchange, at specified intervals (mainly quarterly), the difference between fixed-rate and floating-rate interest amounts calculated by reference to the agreed notional principal amounts. At balance date, the fixed interest rates varied fro</w:t>
      </w:r>
      <w:r>
        <w:rPr>
          <w:snapToGrid w:val="0"/>
          <w:lang w:val="en-GB"/>
        </w:rPr>
        <w:t>m 1.1% to 7.4%. The terms and notional principal amounts of the CML Group's outstanding contracts at balance date were:</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Average rate</w:t>
            </w:r>
          </w:p>
        </w:tc>
        <w:tc>
          <w:tcPr>
            <w:tcW w:w="2836" w:type="dxa"/>
            <w:gridSpan w:val="2"/>
          </w:tcPr>
          <w:p w:rsidR="00000000" w:rsidRDefault="00A03C91">
            <w:pPr>
              <w:ind w:left="108"/>
              <w:jc w:val="center"/>
              <w:rPr>
                <w:b/>
                <w:snapToGrid w:val="0"/>
                <w:lang w:val="en-GB"/>
              </w:rPr>
            </w:pPr>
            <w:r>
              <w:rPr>
                <w:b/>
                <w:snapToGrid w:val="0"/>
                <w:lang w:val="en-GB"/>
              </w:rPr>
              <w:t>CML Group</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r>
              <w:rPr>
                <w:b/>
                <w:snapToGrid w:val="0"/>
                <w:lang w:val="en-GB"/>
              </w:rPr>
              <w:t>2003</w:t>
            </w:r>
          </w:p>
        </w:tc>
        <w:tc>
          <w:tcPr>
            <w:tcW w:w="1418" w:type="dxa"/>
          </w:tcPr>
          <w:p w:rsidR="00000000" w:rsidRDefault="00A03C91">
            <w:pPr>
              <w:ind w:left="108"/>
              <w:jc w:val="right"/>
              <w:rPr>
                <w:snapToGrid w:val="0"/>
                <w:lang w:val="en-GB"/>
              </w:rPr>
            </w:pPr>
            <w:r>
              <w:rPr>
                <w:snapToGrid w:val="0"/>
                <w:lang w:val="en-GB"/>
              </w:rPr>
              <w:t>2002</w:t>
            </w:r>
          </w:p>
        </w:tc>
        <w:tc>
          <w:tcPr>
            <w:tcW w:w="1418" w:type="dxa"/>
          </w:tcPr>
          <w:p w:rsidR="00000000" w:rsidRDefault="00A03C91">
            <w:pPr>
              <w:ind w:left="108"/>
              <w:jc w:val="right"/>
              <w:rPr>
                <w:b/>
                <w:snapToGrid w:val="0"/>
                <w:lang w:val="en-GB"/>
              </w:rPr>
            </w:pPr>
            <w:r>
              <w:rPr>
                <w:b/>
                <w:snapToGrid w:val="0"/>
                <w:lang w:val="en-GB"/>
              </w:rPr>
              <w:t>2003</w:t>
            </w:r>
          </w:p>
        </w:tc>
        <w:tc>
          <w:tcPr>
            <w:tcW w:w="1418" w:type="dxa"/>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rPr>
          <w:hidden/>
        </w:trPr>
        <w:tc>
          <w:tcPr>
            <w:tcW w:w="5103" w:type="dxa"/>
            <w:tcBorders>
              <w:bottom w:val="single" w:sz="24"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24" w:space="0" w:color="auto"/>
            </w:tcBorders>
          </w:tcPr>
          <w:p w:rsidR="00000000" w:rsidRDefault="00A03C91">
            <w:pPr>
              <w:ind w:left="108"/>
              <w:jc w:val="right"/>
              <w:rPr>
                <w:b/>
                <w:snapToGrid w:val="0"/>
                <w:lang w:val="en-GB"/>
              </w:rPr>
            </w:pPr>
            <w:r>
              <w:rPr>
                <w:b/>
                <w:snapToGrid w:val="0"/>
                <w:lang w:val="en-GB"/>
              </w:rPr>
              <w:t>%</w:t>
            </w:r>
          </w:p>
        </w:tc>
        <w:tc>
          <w:tcPr>
            <w:tcW w:w="1418" w:type="dxa"/>
            <w:tcBorders>
              <w:bottom w:val="single" w:sz="24" w:space="0" w:color="auto"/>
            </w:tcBorders>
          </w:tcPr>
          <w:p w:rsidR="00000000" w:rsidRDefault="00A03C91">
            <w:pPr>
              <w:ind w:left="108"/>
              <w:jc w:val="right"/>
              <w:rPr>
                <w:snapToGrid w:val="0"/>
                <w:lang w:val="en-GB"/>
              </w:rPr>
            </w:pPr>
            <w:r>
              <w:rPr>
                <w:snapToGrid w:val="0"/>
                <w:lang w:val="en-GB"/>
              </w:rPr>
              <w:t>%</w:t>
            </w:r>
          </w:p>
        </w:tc>
        <w:tc>
          <w:tcPr>
            <w:tcW w:w="1418" w:type="dxa"/>
            <w:tcBorders>
              <w:bottom w:val="single" w:sz="24" w:space="0" w:color="auto"/>
            </w:tcBorders>
          </w:tcPr>
          <w:p w:rsidR="00000000" w:rsidRDefault="00A03C91">
            <w:pPr>
              <w:ind w:left="108"/>
              <w:jc w:val="right"/>
              <w:rPr>
                <w:b/>
                <w:snapToGrid w:val="0"/>
                <w:lang w:val="en-GB"/>
              </w:rPr>
            </w:pPr>
            <w:r>
              <w:rPr>
                <w:b/>
                <w:snapToGrid w:val="0"/>
                <w:lang w:val="en-GB"/>
              </w:rPr>
              <w:t>$ million</w:t>
            </w:r>
          </w:p>
        </w:tc>
        <w:tc>
          <w:tcPr>
            <w:tcW w:w="1418" w:type="dxa"/>
            <w:tcBorders>
              <w:bottom w:val="single" w:sz="24" w:space="0" w:color="auto"/>
            </w:tcBorders>
          </w:tcPr>
          <w:p w:rsidR="00000000" w:rsidRDefault="00A03C91">
            <w:pPr>
              <w:ind w:left="108"/>
              <w:jc w:val="right"/>
              <w:rPr>
                <w:snapToGrid w:val="0"/>
                <w:lang w:val="en-GB"/>
              </w:rPr>
            </w:pPr>
            <w:r>
              <w:rPr>
                <w:snapToGrid w:val="0"/>
                <w:lang w:val="en-GB"/>
              </w:rPr>
              <w:t>$ million</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Less than one year</w:t>
            </w:r>
          </w:p>
        </w:tc>
        <w:tc>
          <w:tcPr>
            <w:tcW w:w="1418" w:type="dxa"/>
          </w:tcPr>
          <w:p w:rsidR="00000000" w:rsidRDefault="00A03C91">
            <w:pPr>
              <w:ind w:left="108"/>
              <w:jc w:val="right"/>
              <w:rPr>
                <w:b/>
                <w:snapToGrid w:val="0"/>
                <w:lang w:val="en-GB"/>
              </w:rPr>
            </w:pPr>
            <w:r>
              <w:rPr>
                <w:b/>
                <w:snapToGrid w:val="0"/>
                <w:lang w:val="en-GB"/>
              </w:rPr>
              <w:t>5.10</w:t>
            </w:r>
          </w:p>
        </w:tc>
        <w:tc>
          <w:tcPr>
            <w:tcW w:w="1418" w:type="dxa"/>
          </w:tcPr>
          <w:p w:rsidR="00000000" w:rsidRDefault="00A03C91">
            <w:pPr>
              <w:ind w:left="108"/>
              <w:jc w:val="right"/>
              <w:rPr>
                <w:snapToGrid w:val="0"/>
                <w:lang w:val="en-GB"/>
              </w:rPr>
            </w:pPr>
            <w:r>
              <w:rPr>
                <w:snapToGrid w:val="0"/>
                <w:lang w:val="en-GB"/>
              </w:rPr>
              <w:t>5.72</w:t>
            </w:r>
          </w:p>
        </w:tc>
        <w:tc>
          <w:tcPr>
            <w:tcW w:w="1418" w:type="dxa"/>
          </w:tcPr>
          <w:p w:rsidR="00000000" w:rsidRDefault="00A03C91">
            <w:pPr>
              <w:ind w:left="108"/>
              <w:jc w:val="right"/>
              <w:rPr>
                <w:b/>
                <w:snapToGrid w:val="0"/>
                <w:lang w:val="en-GB"/>
              </w:rPr>
            </w:pPr>
            <w:r>
              <w:rPr>
                <w:b/>
                <w:snapToGrid w:val="0"/>
                <w:lang w:val="en-GB"/>
              </w:rPr>
              <w:t>628.1</w:t>
            </w:r>
          </w:p>
        </w:tc>
        <w:tc>
          <w:tcPr>
            <w:tcW w:w="1418" w:type="dxa"/>
          </w:tcPr>
          <w:p w:rsidR="00000000" w:rsidRDefault="00A03C91">
            <w:pPr>
              <w:ind w:left="108"/>
              <w:jc w:val="right"/>
              <w:rPr>
                <w:snapToGrid w:val="0"/>
                <w:lang w:val="en-GB"/>
              </w:rPr>
            </w:pPr>
            <w:r>
              <w:rPr>
                <w:snapToGrid w:val="0"/>
                <w:lang w:val="en-GB"/>
              </w:rPr>
              <w:t>825.1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One to </w:t>
            </w:r>
            <w:r>
              <w:rPr>
                <w:snapToGrid w:val="0"/>
                <w:lang w:val="en-GB"/>
              </w:rPr>
              <w:t>two years</w:t>
            </w:r>
          </w:p>
        </w:tc>
        <w:tc>
          <w:tcPr>
            <w:tcW w:w="1418" w:type="dxa"/>
          </w:tcPr>
          <w:p w:rsidR="00000000" w:rsidRDefault="00A03C91">
            <w:pPr>
              <w:ind w:left="108"/>
              <w:jc w:val="right"/>
              <w:rPr>
                <w:b/>
                <w:snapToGrid w:val="0"/>
                <w:lang w:val="en-GB"/>
              </w:rPr>
            </w:pPr>
            <w:r>
              <w:rPr>
                <w:b/>
                <w:snapToGrid w:val="0"/>
                <w:lang w:val="en-GB"/>
              </w:rPr>
              <w:t>5.33</w:t>
            </w:r>
          </w:p>
        </w:tc>
        <w:tc>
          <w:tcPr>
            <w:tcW w:w="1418" w:type="dxa"/>
          </w:tcPr>
          <w:p w:rsidR="00000000" w:rsidRDefault="00A03C91">
            <w:pPr>
              <w:ind w:left="108"/>
              <w:jc w:val="right"/>
              <w:rPr>
                <w:snapToGrid w:val="0"/>
                <w:lang w:val="en-GB"/>
              </w:rPr>
            </w:pPr>
            <w:r>
              <w:rPr>
                <w:snapToGrid w:val="0"/>
                <w:lang w:val="en-GB"/>
              </w:rPr>
              <w:t>5.40</w:t>
            </w:r>
          </w:p>
        </w:tc>
        <w:tc>
          <w:tcPr>
            <w:tcW w:w="1418" w:type="dxa"/>
          </w:tcPr>
          <w:p w:rsidR="00000000" w:rsidRDefault="00A03C91">
            <w:pPr>
              <w:ind w:left="108"/>
              <w:jc w:val="right"/>
              <w:rPr>
                <w:b/>
                <w:snapToGrid w:val="0"/>
                <w:lang w:val="en-GB"/>
              </w:rPr>
            </w:pPr>
            <w:r>
              <w:rPr>
                <w:b/>
                <w:snapToGrid w:val="0"/>
                <w:lang w:val="en-GB"/>
              </w:rPr>
              <w:t>525.0</w:t>
            </w:r>
          </w:p>
        </w:tc>
        <w:tc>
          <w:tcPr>
            <w:tcW w:w="1418" w:type="dxa"/>
          </w:tcPr>
          <w:p w:rsidR="00000000" w:rsidRDefault="00A03C91">
            <w:pPr>
              <w:ind w:left="108"/>
              <w:jc w:val="right"/>
              <w:rPr>
                <w:snapToGrid w:val="0"/>
                <w:lang w:val="en-GB"/>
              </w:rPr>
            </w:pPr>
            <w:r>
              <w:rPr>
                <w:snapToGrid w:val="0"/>
                <w:lang w:val="en-GB"/>
              </w:rPr>
              <w:t>587.4</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Two to three years</w:t>
            </w:r>
          </w:p>
        </w:tc>
        <w:tc>
          <w:tcPr>
            <w:tcW w:w="1418" w:type="dxa"/>
          </w:tcPr>
          <w:p w:rsidR="00000000" w:rsidRDefault="00A03C91">
            <w:pPr>
              <w:ind w:left="108"/>
              <w:jc w:val="right"/>
              <w:rPr>
                <w:b/>
                <w:snapToGrid w:val="0"/>
                <w:lang w:val="en-GB"/>
              </w:rPr>
            </w:pPr>
            <w:r>
              <w:rPr>
                <w:b/>
                <w:snapToGrid w:val="0"/>
                <w:lang w:val="en-GB"/>
              </w:rPr>
              <w:t>3.98</w:t>
            </w:r>
          </w:p>
        </w:tc>
        <w:tc>
          <w:tcPr>
            <w:tcW w:w="1418" w:type="dxa"/>
          </w:tcPr>
          <w:p w:rsidR="00000000" w:rsidRDefault="00A03C91">
            <w:pPr>
              <w:ind w:left="108"/>
              <w:jc w:val="right"/>
              <w:rPr>
                <w:snapToGrid w:val="0"/>
                <w:lang w:val="en-GB"/>
              </w:rPr>
            </w:pPr>
            <w:r>
              <w:rPr>
                <w:snapToGrid w:val="0"/>
                <w:lang w:val="en-GB"/>
              </w:rPr>
              <w:t>5.61</w:t>
            </w:r>
          </w:p>
        </w:tc>
        <w:tc>
          <w:tcPr>
            <w:tcW w:w="1418" w:type="dxa"/>
          </w:tcPr>
          <w:p w:rsidR="00000000" w:rsidRDefault="00A03C91">
            <w:pPr>
              <w:ind w:left="108"/>
              <w:jc w:val="right"/>
              <w:rPr>
                <w:b/>
                <w:snapToGrid w:val="0"/>
                <w:lang w:val="en-GB"/>
              </w:rPr>
            </w:pPr>
            <w:r>
              <w:rPr>
                <w:b/>
                <w:snapToGrid w:val="0"/>
                <w:lang w:val="en-GB"/>
              </w:rPr>
              <w:t>773.5</w:t>
            </w:r>
          </w:p>
        </w:tc>
        <w:tc>
          <w:tcPr>
            <w:tcW w:w="1418" w:type="dxa"/>
          </w:tcPr>
          <w:p w:rsidR="00000000" w:rsidRDefault="00A03C91">
            <w:pPr>
              <w:ind w:left="108"/>
              <w:jc w:val="right"/>
              <w:rPr>
                <w:snapToGrid w:val="0"/>
                <w:lang w:val="en-GB"/>
              </w:rPr>
            </w:pPr>
            <w:r>
              <w:rPr>
                <w:snapToGrid w:val="0"/>
                <w:lang w:val="en-GB"/>
              </w:rPr>
              <w:t>500.0</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Three to four years</w:t>
            </w:r>
          </w:p>
        </w:tc>
        <w:tc>
          <w:tcPr>
            <w:tcW w:w="1418" w:type="dxa"/>
          </w:tcPr>
          <w:p w:rsidR="00000000" w:rsidRDefault="00A03C91">
            <w:pPr>
              <w:ind w:left="108"/>
              <w:jc w:val="right"/>
              <w:rPr>
                <w:b/>
                <w:snapToGrid w:val="0"/>
                <w:lang w:val="en-GB"/>
              </w:rPr>
            </w:pPr>
            <w:r>
              <w:rPr>
                <w:b/>
                <w:snapToGrid w:val="0"/>
                <w:lang w:val="en-GB"/>
              </w:rPr>
              <w:t>4.96</w:t>
            </w:r>
          </w:p>
        </w:tc>
        <w:tc>
          <w:tcPr>
            <w:tcW w:w="1418" w:type="dxa"/>
          </w:tcPr>
          <w:p w:rsidR="00000000" w:rsidRDefault="00A03C91">
            <w:pPr>
              <w:ind w:left="108"/>
              <w:jc w:val="right"/>
              <w:rPr>
                <w:snapToGrid w:val="0"/>
                <w:lang w:val="en-GB"/>
              </w:rPr>
            </w:pPr>
            <w:r>
              <w:rPr>
                <w:snapToGrid w:val="0"/>
                <w:lang w:val="en-GB"/>
              </w:rPr>
              <w:t>2.39</w:t>
            </w:r>
          </w:p>
        </w:tc>
        <w:tc>
          <w:tcPr>
            <w:tcW w:w="1418" w:type="dxa"/>
          </w:tcPr>
          <w:p w:rsidR="00000000" w:rsidRDefault="00A03C91">
            <w:pPr>
              <w:ind w:left="108"/>
              <w:jc w:val="right"/>
              <w:rPr>
                <w:b/>
                <w:snapToGrid w:val="0"/>
                <w:lang w:val="en-GB"/>
              </w:rPr>
            </w:pPr>
            <w:r>
              <w:rPr>
                <w:b/>
                <w:snapToGrid w:val="0"/>
                <w:lang w:val="en-GB"/>
              </w:rPr>
              <w:t>187.5</w:t>
            </w:r>
          </w:p>
        </w:tc>
        <w:tc>
          <w:tcPr>
            <w:tcW w:w="1418" w:type="dxa"/>
          </w:tcPr>
          <w:p w:rsidR="00000000" w:rsidRDefault="00A03C91">
            <w:pPr>
              <w:ind w:left="108"/>
              <w:jc w:val="right"/>
              <w:rPr>
                <w:snapToGrid w:val="0"/>
                <w:lang w:val="en-GB"/>
              </w:rPr>
            </w:pPr>
            <w:r>
              <w:rPr>
                <w:snapToGrid w:val="0"/>
                <w:lang w:val="en-GB"/>
              </w:rPr>
              <w:t>462.5</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Four to five years</w:t>
            </w:r>
          </w:p>
        </w:tc>
        <w:tc>
          <w:tcPr>
            <w:tcW w:w="1418" w:type="dxa"/>
          </w:tcPr>
          <w:p w:rsidR="00000000" w:rsidRDefault="00A03C91">
            <w:pPr>
              <w:ind w:left="108"/>
              <w:jc w:val="right"/>
              <w:rPr>
                <w:b/>
                <w:snapToGrid w:val="0"/>
                <w:lang w:val="en-GB"/>
              </w:rPr>
            </w:pPr>
            <w:r>
              <w:rPr>
                <w:b/>
                <w:snapToGrid w:val="0"/>
                <w:lang w:val="en-GB"/>
              </w:rPr>
              <w:t>5.64</w:t>
            </w:r>
          </w:p>
        </w:tc>
        <w:tc>
          <w:tcPr>
            <w:tcW w:w="1418" w:type="dxa"/>
          </w:tcPr>
          <w:p w:rsidR="00000000" w:rsidRDefault="00A03C91">
            <w:pPr>
              <w:ind w:left="108"/>
              <w:jc w:val="right"/>
              <w:rPr>
                <w:snapToGrid w:val="0"/>
                <w:lang w:val="en-GB"/>
              </w:rPr>
            </w:pPr>
            <w:r>
              <w:rPr>
                <w:snapToGrid w:val="0"/>
                <w:lang w:val="en-GB"/>
              </w:rPr>
              <w:t>5.72</w:t>
            </w:r>
          </w:p>
        </w:tc>
        <w:tc>
          <w:tcPr>
            <w:tcW w:w="1418" w:type="dxa"/>
          </w:tcPr>
          <w:p w:rsidR="00000000" w:rsidRDefault="00A03C91">
            <w:pPr>
              <w:ind w:left="108"/>
              <w:jc w:val="right"/>
              <w:rPr>
                <w:b/>
                <w:snapToGrid w:val="0"/>
                <w:lang w:val="en-GB"/>
              </w:rPr>
            </w:pPr>
            <w:r>
              <w:rPr>
                <w:b/>
                <w:snapToGrid w:val="0"/>
                <w:lang w:val="en-GB"/>
              </w:rPr>
              <w:t>140.0</w:t>
            </w:r>
          </w:p>
        </w:tc>
        <w:tc>
          <w:tcPr>
            <w:tcW w:w="1418" w:type="dxa"/>
          </w:tcPr>
          <w:p w:rsidR="00000000" w:rsidRDefault="00A03C91">
            <w:pPr>
              <w:ind w:left="108"/>
              <w:jc w:val="right"/>
              <w:rPr>
                <w:snapToGrid w:val="0"/>
                <w:lang w:val="en-GB"/>
              </w:rPr>
            </w:pPr>
            <w:r>
              <w:rPr>
                <w:snapToGrid w:val="0"/>
                <w:lang w:val="en-GB"/>
              </w:rPr>
              <w:t>37.5</w:t>
            </w:r>
          </w:p>
        </w:tc>
      </w:tr>
      <w:tr w:rsidR="00000000">
        <w:tblPrEx>
          <w:tblCellMar>
            <w:top w:w="0" w:type="dxa"/>
            <w:bottom w:w="0" w:type="dxa"/>
          </w:tblCellMar>
        </w:tblPrEx>
        <w:trPr>
          <w:hidden/>
        </w:trPr>
        <w:tc>
          <w:tcPr>
            <w:tcW w:w="5103" w:type="dxa"/>
            <w:tcBorders>
              <w:bottom w:val="single" w:sz="24" w:space="0" w:color="auto"/>
            </w:tcBorders>
          </w:tcPr>
          <w:p w:rsidR="00000000" w:rsidRDefault="00A03C91">
            <w:pPr>
              <w:ind w:left="108"/>
              <w:rPr>
                <w:snapToGrid w:val="0"/>
                <w:lang w:val="en-GB"/>
              </w:rPr>
            </w:pPr>
            <w:r>
              <w:rPr>
                <w:snapToGrid w:val="0"/>
                <w:vanish/>
                <w:lang w:val="en-GB"/>
              </w:rPr>
              <w:t>[SULON]</w:t>
            </w:r>
            <w:r>
              <w:rPr>
                <w:snapToGrid w:val="0"/>
                <w:lang w:val="en-GB"/>
              </w:rPr>
              <w:t>Five years or more</w:t>
            </w:r>
          </w:p>
        </w:tc>
        <w:tc>
          <w:tcPr>
            <w:tcW w:w="1418" w:type="dxa"/>
            <w:tcBorders>
              <w:bottom w:val="single" w:sz="24" w:space="0" w:color="auto"/>
            </w:tcBorders>
          </w:tcPr>
          <w:p w:rsidR="00000000" w:rsidRDefault="00A03C91">
            <w:pPr>
              <w:ind w:left="108"/>
              <w:jc w:val="right"/>
              <w:rPr>
                <w:b/>
                <w:snapToGrid w:val="0"/>
                <w:lang w:val="en-GB"/>
              </w:rPr>
            </w:pPr>
          </w:p>
        </w:tc>
        <w:tc>
          <w:tcPr>
            <w:tcW w:w="1418" w:type="dxa"/>
            <w:tcBorders>
              <w:bottom w:val="single" w:sz="24" w:space="0" w:color="auto"/>
            </w:tcBorders>
          </w:tcPr>
          <w:p w:rsidR="00000000" w:rsidRDefault="00A03C91">
            <w:pPr>
              <w:ind w:left="108"/>
              <w:jc w:val="right"/>
              <w:rPr>
                <w:snapToGrid w:val="0"/>
                <w:lang w:val="en-GB"/>
              </w:rPr>
            </w:pPr>
            <w:r>
              <w:rPr>
                <w:snapToGrid w:val="0"/>
                <w:lang w:val="en-GB"/>
              </w:rPr>
              <w:t>7.37</w:t>
            </w:r>
          </w:p>
        </w:tc>
        <w:tc>
          <w:tcPr>
            <w:tcW w:w="1418" w:type="dxa"/>
            <w:tcBorders>
              <w:bottom w:val="single" w:sz="24" w:space="0" w:color="auto"/>
            </w:tcBorders>
          </w:tcPr>
          <w:p w:rsidR="00000000" w:rsidRDefault="00A03C91">
            <w:pPr>
              <w:ind w:left="108"/>
              <w:jc w:val="right"/>
              <w:rPr>
                <w:b/>
                <w:snapToGrid w:val="0"/>
                <w:lang w:val="en-GB"/>
              </w:rPr>
            </w:pPr>
          </w:p>
        </w:tc>
        <w:tc>
          <w:tcPr>
            <w:tcW w:w="1418" w:type="dxa"/>
            <w:tcBorders>
              <w:bottom w:val="single" w:sz="24" w:space="0" w:color="auto"/>
            </w:tcBorders>
          </w:tcPr>
          <w:p w:rsidR="00000000" w:rsidRDefault="00A03C91">
            <w:pPr>
              <w:ind w:left="108"/>
              <w:jc w:val="right"/>
              <w:rPr>
                <w:snapToGrid w:val="0"/>
                <w:lang w:val="en-GB"/>
              </w:rPr>
            </w:pPr>
            <w:r>
              <w:rPr>
                <w:snapToGrid w:val="0"/>
                <w:lang w:val="en-GB"/>
              </w:rPr>
              <w:t>40.0</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24"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24" w:space="0" w:color="auto"/>
            </w:tcBorders>
          </w:tcPr>
          <w:p w:rsidR="00000000" w:rsidRDefault="00A03C91">
            <w:pPr>
              <w:ind w:left="108"/>
              <w:jc w:val="right"/>
              <w:rPr>
                <w:b/>
                <w:snapToGrid w:val="0"/>
                <w:lang w:val="en-GB"/>
              </w:rPr>
            </w:pPr>
          </w:p>
        </w:tc>
        <w:tc>
          <w:tcPr>
            <w:tcW w:w="1418" w:type="dxa"/>
            <w:tcBorders>
              <w:bottom w:val="single" w:sz="24" w:space="0" w:color="auto"/>
            </w:tcBorders>
          </w:tcPr>
          <w:p w:rsidR="00000000" w:rsidRDefault="00A03C91">
            <w:pPr>
              <w:ind w:left="108"/>
              <w:jc w:val="right"/>
              <w:rPr>
                <w:snapToGrid w:val="0"/>
                <w:lang w:val="en-GB"/>
              </w:rPr>
            </w:pPr>
          </w:p>
        </w:tc>
        <w:tc>
          <w:tcPr>
            <w:tcW w:w="1418" w:type="dxa"/>
            <w:tcBorders>
              <w:bottom w:val="single" w:sz="24" w:space="0" w:color="auto"/>
            </w:tcBorders>
          </w:tcPr>
          <w:p w:rsidR="00000000" w:rsidRDefault="00A03C91">
            <w:pPr>
              <w:ind w:left="108"/>
              <w:jc w:val="right"/>
              <w:rPr>
                <w:b/>
                <w:snapToGrid w:val="0"/>
                <w:lang w:val="en-GB"/>
              </w:rPr>
            </w:pPr>
            <w:r>
              <w:rPr>
                <w:b/>
                <w:snapToGrid w:val="0"/>
                <w:lang w:val="en-GB"/>
              </w:rPr>
              <w:t>2,254.1</w:t>
            </w:r>
          </w:p>
        </w:tc>
        <w:tc>
          <w:tcPr>
            <w:tcW w:w="1418" w:type="dxa"/>
            <w:tcBorders>
              <w:bottom w:val="single" w:sz="24" w:space="0" w:color="auto"/>
            </w:tcBorders>
          </w:tcPr>
          <w:p w:rsidR="00000000" w:rsidRDefault="00A03C91">
            <w:pPr>
              <w:ind w:left="108"/>
              <w:jc w:val="right"/>
              <w:rPr>
                <w:snapToGrid w:val="0"/>
                <w:lang w:val="en-GB"/>
              </w:rPr>
            </w:pPr>
            <w:r>
              <w:rPr>
                <w:snapToGrid w:val="0"/>
                <w:lang w:val="en-GB"/>
              </w:rPr>
              <w:t>2,452.5</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b Futures and Forward Co</w:t>
      </w:r>
      <w:r>
        <w:rPr>
          <w:b/>
          <w:snapToGrid w:val="0"/>
          <w:lang w:val="en-GB"/>
        </w:rPr>
        <w:t>ntracts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b/>
          <w:snapToGrid w:val="0"/>
          <w:lang w:val="en-GB"/>
        </w:rPr>
        <w:t>i</w:t>
      </w:r>
      <w:proofErr w:type="spellEnd"/>
      <w:r>
        <w:rPr>
          <w:b/>
          <w:snapToGrid w:val="0"/>
          <w:lang w:val="en-GB"/>
        </w:rPr>
        <w:t>) Interest rate futures and forward rate agreements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Futures contracts and forward rate agreements undertaken by the CML Group are for delayed delivery of cash or financial instruments in which the seller agrees to settle at a specified price or </w:t>
      </w:r>
      <w:r>
        <w:rPr>
          <w:snapToGrid w:val="0"/>
          <w:lang w:val="en-GB"/>
        </w:rPr>
        <w:t>yield. The terms and notional amounts of the CML Group's outstanding contracts at balance date were:</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Average rate</w:t>
            </w:r>
          </w:p>
        </w:tc>
        <w:tc>
          <w:tcPr>
            <w:tcW w:w="2836" w:type="dxa"/>
            <w:gridSpan w:val="2"/>
          </w:tcPr>
          <w:p w:rsidR="00000000" w:rsidRDefault="00A03C91">
            <w:pPr>
              <w:ind w:left="108"/>
              <w:jc w:val="center"/>
              <w:rPr>
                <w:b/>
                <w:snapToGrid w:val="0"/>
                <w:lang w:val="en-GB"/>
              </w:rPr>
            </w:pPr>
            <w:r>
              <w:rPr>
                <w:b/>
                <w:snapToGrid w:val="0"/>
                <w:lang w:val="en-GB"/>
              </w:rPr>
              <w:t>CML Group</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r>
              <w:rPr>
                <w:b/>
                <w:snapToGrid w:val="0"/>
                <w:lang w:val="en-GB"/>
              </w:rPr>
              <w:t>2003</w:t>
            </w:r>
          </w:p>
        </w:tc>
        <w:tc>
          <w:tcPr>
            <w:tcW w:w="1418" w:type="dxa"/>
          </w:tcPr>
          <w:p w:rsidR="00000000" w:rsidRDefault="00A03C91">
            <w:pPr>
              <w:ind w:left="108"/>
              <w:jc w:val="right"/>
              <w:rPr>
                <w:snapToGrid w:val="0"/>
                <w:lang w:val="en-GB"/>
              </w:rPr>
            </w:pPr>
            <w:r>
              <w:rPr>
                <w:snapToGrid w:val="0"/>
                <w:lang w:val="en-GB"/>
              </w:rPr>
              <w:t>2002</w:t>
            </w:r>
          </w:p>
        </w:tc>
        <w:tc>
          <w:tcPr>
            <w:tcW w:w="1418" w:type="dxa"/>
          </w:tcPr>
          <w:p w:rsidR="00000000" w:rsidRDefault="00A03C91">
            <w:pPr>
              <w:ind w:left="108"/>
              <w:jc w:val="right"/>
              <w:rPr>
                <w:b/>
                <w:snapToGrid w:val="0"/>
                <w:lang w:val="en-GB"/>
              </w:rPr>
            </w:pPr>
            <w:r>
              <w:rPr>
                <w:b/>
                <w:snapToGrid w:val="0"/>
                <w:lang w:val="en-GB"/>
              </w:rPr>
              <w:t>2003</w:t>
            </w:r>
          </w:p>
        </w:tc>
        <w:tc>
          <w:tcPr>
            <w:tcW w:w="1418" w:type="dxa"/>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 million</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 million</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Less than 3 months</w:t>
            </w:r>
          </w:p>
        </w:tc>
        <w:tc>
          <w:tcPr>
            <w:tcW w:w="1418" w:type="dxa"/>
          </w:tcPr>
          <w:p w:rsidR="00000000" w:rsidRDefault="00A03C91">
            <w:pPr>
              <w:ind w:left="108"/>
              <w:jc w:val="right"/>
              <w:rPr>
                <w:b/>
                <w:snapToGrid w:val="0"/>
                <w:lang w:val="en-GB"/>
              </w:rPr>
            </w:pPr>
            <w:r>
              <w:rPr>
                <w:b/>
                <w:snapToGrid w:val="0"/>
                <w:lang w:val="en-GB"/>
              </w:rPr>
              <w:t>4.46</w:t>
            </w:r>
          </w:p>
        </w:tc>
        <w:tc>
          <w:tcPr>
            <w:tcW w:w="1418" w:type="dxa"/>
          </w:tcPr>
          <w:p w:rsidR="00000000" w:rsidRDefault="00A03C91">
            <w:pPr>
              <w:ind w:left="108"/>
              <w:jc w:val="right"/>
              <w:rPr>
                <w:snapToGrid w:val="0"/>
                <w:lang w:val="en-GB"/>
              </w:rPr>
            </w:pPr>
            <w:r>
              <w:rPr>
                <w:snapToGrid w:val="0"/>
                <w:lang w:val="en-GB"/>
              </w:rPr>
              <w:t>5.00</w:t>
            </w:r>
          </w:p>
        </w:tc>
        <w:tc>
          <w:tcPr>
            <w:tcW w:w="1418" w:type="dxa"/>
          </w:tcPr>
          <w:p w:rsidR="00000000" w:rsidRDefault="00A03C91">
            <w:pPr>
              <w:ind w:left="108"/>
              <w:jc w:val="right"/>
              <w:rPr>
                <w:b/>
                <w:snapToGrid w:val="0"/>
                <w:lang w:val="en-GB"/>
              </w:rPr>
            </w:pPr>
            <w:r>
              <w:rPr>
                <w:b/>
                <w:snapToGrid w:val="0"/>
                <w:lang w:val="en-GB"/>
              </w:rPr>
              <w:t>450.0</w:t>
            </w:r>
          </w:p>
        </w:tc>
        <w:tc>
          <w:tcPr>
            <w:tcW w:w="1418" w:type="dxa"/>
          </w:tcPr>
          <w:p w:rsidR="00000000" w:rsidRDefault="00A03C91">
            <w:pPr>
              <w:ind w:left="108"/>
              <w:jc w:val="right"/>
              <w:rPr>
                <w:snapToGrid w:val="0"/>
                <w:lang w:val="en-GB"/>
              </w:rPr>
            </w:pPr>
            <w:r>
              <w:rPr>
                <w:snapToGrid w:val="0"/>
                <w:lang w:val="en-GB"/>
              </w:rPr>
              <w:t>50.0</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3 to 12 months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4.23</w:t>
            </w: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250.0</w:t>
            </w: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700.0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50.0</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ii) Currency contracts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CML Group enters into forward exchange contracts to buy and sell specified amounts of various foreign currencies in the future at a predetermined exchange rate to hedge its foreign currency </w:t>
      </w:r>
      <w:r>
        <w:rPr>
          <w:snapToGrid w:val="0"/>
          <w:lang w:val="en-GB"/>
        </w:rPr>
        <w:t>assets, borrowings and purchases of goods and services. The settlement dates, dollar amounts to be received/(paid) and contractual exchange rates of the CML Group's major outstanding contracts at balance date were:</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Average US$ rate</w:t>
            </w:r>
          </w:p>
        </w:tc>
        <w:tc>
          <w:tcPr>
            <w:tcW w:w="2836" w:type="dxa"/>
            <w:gridSpan w:val="2"/>
          </w:tcPr>
          <w:p w:rsidR="00000000" w:rsidRDefault="00A03C91">
            <w:pPr>
              <w:ind w:left="108"/>
              <w:jc w:val="center"/>
              <w:rPr>
                <w:b/>
                <w:snapToGrid w:val="0"/>
                <w:lang w:val="en-GB"/>
              </w:rPr>
            </w:pPr>
            <w:r>
              <w:rPr>
                <w:b/>
                <w:snapToGrid w:val="0"/>
                <w:lang w:val="en-GB"/>
              </w:rPr>
              <w:t>CML Group</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r>
              <w:rPr>
                <w:b/>
                <w:snapToGrid w:val="0"/>
                <w:lang w:val="en-GB"/>
              </w:rPr>
              <w:t>2003</w:t>
            </w:r>
          </w:p>
        </w:tc>
        <w:tc>
          <w:tcPr>
            <w:tcW w:w="1418" w:type="dxa"/>
          </w:tcPr>
          <w:p w:rsidR="00000000" w:rsidRDefault="00A03C91">
            <w:pPr>
              <w:ind w:left="108"/>
              <w:jc w:val="right"/>
              <w:rPr>
                <w:snapToGrid w:val="0"/>
                <w:lang w:val="en-GB"/>
              </w:rPr>
            </w:pPr>
            <w:r>
              <w:rPr>
                <w:snapToGrid w:val="0"/>
                <w:lang w:val="en-GB"/>
              </w:rPr>
              <w:t>2002</w:t>
            </w:r>
          </w:p>
        </w:tc>
        <w:tc>
          <w:tcPr>
            <w:tcW w:w="1418" w:type="dxa"/>
          </w:tcPr>
          <w:p w:rsidR="00000000" w:rsidRDefault="00A03C91">
            <w:pPr>
              <w:ind w:left="108"/>
              <w:jc w:val="right"/>
              <w:rPr>
                <w:b/>
                <w:snapToGrid w:val="0"/>
                <w:lang w:val="en-GB"/>
              </w:rPr>
            </w:pPr>
            <w:r>
              <w:rPr>
                <w:b/>
                <w:snapToGrid w:val="0"/>
                <w:lang w:val="en-GB"/>
              </w:rPr>
              <w:t>2003</w:t>
            </w:r>
          </w:p>
        </w:tc>
        <w:tc>
          <w:tcPr>
            <w:tcW w:w="1418" w:type="dxa"/>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 million</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 million</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United States Dollars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Less than 3 months</w:t>
            </w:r>
          </w:p>
        </w:tc>
        <w:tc>
          <w:tcPr>
            <w:tcW w:w="1418" w:type="dxa"/>
          </w:tcPr>
          <w:p w:rsidR="00000000" w:rsidRDefault="00A03C91">
            <w:pPr>
              <w:ind w:left="108"/>
              <w:jc w:val="right"/>
              <w:rPr>
                <w:b/>
                <w:snapToGrid w:val="0"/>
                <w:lang w:val="en-GB"/>
              </w:rPr>
            </w:pPr>
            <w:r>
              <w:rPr>
                <w:b/>
                <w:snapToGrid w:val="0"/>
                <w:lang w:val="en-GB"/>
              </w:rPr>
              <w:t>0.65</w:t>
            </w:r>
          </w:p>
        </w:tc>
        <w:tc>
          <w:tcPr>
            <w:tcW w:w="1418" w:type="dxa"/>
          </w:tcPr>
          <w:p w:rsidR="00000000" w:rsidRDefault="00A03C91">
            <w:pPr>
              <w:ind w:left="108"/>
              <w:jc w:val="right"/>
              <w:rPr>
                <w:snapToGrid w:val="0"/>
                <w:lang w:val="en-GB"/>
              </w:rPr>
            </w:pPr>
            <w:r>
              <w:rPr>
                <w:snapToGrid w:val="0"/>
                <w:lang w:val="en-GB"/>
              </w:rPr>
              <w:t>0.55</w:t>
            </w:r>
          </w:p>
        </w:tc>
        <w:tc>
          <w:tcPr>
            <w:tcW w:w="1418" w:type="dxa"/>
          </w:tcPr>
          <w:p w:rsidR="00000000" w:rsidRDefault="00A03C91">
            <w:pPr>
              <w:ind w:left="108"/>
              <w:jc w:val="right"/>
              <w:rPr>
                <w:b/>
                <w:snapToGrid w:val="0"/>
                <w:lang w:val="en-GB"/>
              </w:rPr>
            </w:pPr>
            <w:r>
              <w:rPr>
                <w:b/>
                <w:snapToGrid w:val="0"/>
                <w:lang w:val="en-GB"/>
              </w:rPr>
              <w:t>74.8</w:t>
            </w:r>
          </w:p>
        </w:tc>
        <w:tc>
          <w:tcPr>
            <w:tcW w:w="1418" w:type="dxa"/>
          </w:tcPr>
          <w:p w:rsidR="00000000" w:rsidRDefault="00A03C91">
            <w:pPr>
              <w:ind w:left="108"/>
              <w:jc w:val="right"/>
              <w:rPr>
                <w:snapToGrid w:val="0"/>
                <w:lang w:val="en-GB"/>
              </w:rPr>
            </w:pPr>
            <w:r>
              <w:rPr>
                <w:snapToGrid w:val="0"/>
                <w:lang w:val="en-GB"/>
              </w:rPr>
              <w:t>40.3</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3 to 12 months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0.63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0.55</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1.0</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78.7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41.3</w:t>
            </w:r>
          </w:p>
        </w:tc>
      </w:tr>
    </w:tbl>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Average NZ$ rate</w:t>
            </w:r>
          </w:p>
        </w:tc>
        <w:tc>
          <w:tcPr>
            <w:tcW w:w="2836" w:type="dxa"/>
            <w:gridSpan w:val="2"/>
          </w:tcPr>
          <w:p w:rsidR="00000000" w:rsidRDefault="00A03C91">
            <w:pPr>
              <w:ind w:left="108"/>
              <w:jc w:val="center"/>
              <w:rPr>
                <w:b/>
                <w:snapToGrid w:val="0"/>
                <w:lang w:val="en-GB"/>
              </w:rPr>
            </w:pPr>
            <w:r>
              <w:rPr>
                <w:b/>
                <w:snapToGrid w:val="0"/>
                <w:lang w:val="en-GB"/>
              </w:rPr>
              <w:t>CML Group</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r>
              <w:rPr>
                <w:b/>
                <w:snapToGrid w:val="0"/>
                <w:lang w:val="en-GB"/>
              </w:rPr>
              <w:t>2003</w:t>
            </w:r>
          </w:p>
        </w:tc>
        <w:tc>
          <w:tcPr>
            <w:tcW w:w="1418" w:type="dxa"/>
          </w:tcPr>
          <w:p w:rsidR="00000000" w:rsidRDefault="00A03C91">
            <w:pPr>
              <w:ind w:left="108"/>
              <w:jc w:val="right"/>
              <w:rPr>
                <w:snapToGrid w:val="0"/>
                <w:lang w:val="en-GB"/>
              </w:rPr>
            </w:pPr>
            <w:r>
              <w:rPr>
                <w:snapToGrid w:val="0"/>
                <w:lang w:val="en-GB"/>
              </w:rPr>
              <w:t>2002</w:t>
            </w:r>
          </w:p>
        </w:tc>
        <w:tc>
          <w:tcPr>
            <w:tcW w:w="1418" w:type="dxa"/>
          </w:tcPr>
          <w:p w:rsidR="00000000" w:rsidRDefault="00A03C91">
            <w:pPr>
              <w:ind w:left="108"/>
              <w:jc w:val="right"/>
              <w:rPr>
                <w:b/>
                <w:snapToGrid w:val="0"/>
                <w:lang w:val="en-GB"/>
              </w:rPr>
            </w:pPr>
            <w:r>
              <w:rPr>
                <w:b/>
                <w:snapToGrid w:val="0"/>
                <w:lang w:val="en-GB"/>
              </w:rPr>
              <w:t>2003</w:t>
            </w:r>
          </w:p>
        </w:tc>
        <w:tc>
          <w:tcPr>
            <w:tcW w:w="1418" w:type="dxa"/>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 million</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w:t>
            </w:r>
            <w:r>
              <w:rPr>
                <w:snapToGrid w:val="0"/>
                <w:lang w:val="en-GB"/>
              </w:rPr>
              <w:t xml:space="preserve"> million</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New Zealand Dollars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Less than 3 months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1.22</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(488.0)</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3 to 12 months</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1.22</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(46.6)</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(534.6)</w:t>
            </w:r>
          </w:p>
        </w:tc>
      </w:tr>
    </w:tbl>
    <w:p w:rsidR="00000000" w:rsidRDefault="00A03C91">
      <w:pPr>
        <w:ind w:left="108"/>
        <w:rPr>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Average HK$ rate</w:t>
            </w:r>
          </w:p>
        </w:tc>
        <w:tc>
          <w:tcPr>
            <w:tcW w:w="2836" w:type="dxa"/>
            <w:gridSpan w:val="2"/>
          </w:tcPr>
          <w:p w:rsidR="00000000" w:rsidRDefault="00A03C91">
            <w:pPr>
              <w:ind w:left="108"/>
              <w:jc w:val="center"/>
              <w:rPr>
                <w:b/>
                <w:snapToGrid w:val="0"/>
                <w:lang w:val="en-GB"/>
              </w:rPr>
            </w:pPr>
            <w:r>
              <w:rPr>
                <w:b/>
                <w:snapToGrid w:val="0"/>
                <w:lang w:val="en-GB"/>
              </w:rPr>
              <w:t>CML Group</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r>
              <w:rPr>
                <w:b/>
                <w:snapToGrid w:val="0"/>
                <w:lang w:val="en-GB"/>
              </w:rPr>
              <w:t>2003</w:t>
            </w:r>
          </w:p>
        </w:tc>
        <w:tc>
          <w:tcPr>
            <w:tcW w:w="1418" w:type="dxa"/>
          </w:tcPr>
          <w:p w:rsidR="00000000" w:rsidRDefault="00A03C91">
            <w:pPr>
              <w:ind w:left="108"/>
              <w:jc w:val="right"/>
              <w:rPr>
                <w:snapToGrid w:val="0"/>
                <w:lang w:val="en-GB"/>
              </w:rPr>
            </w:pPr>
            <w:r>
              <w:rPr>
                <w:snapToGrid w:val="0"/>
                <w:lang w:val="en-GB"/>
              </w:rPr>
              <w:t>2002</w:t>
            </w:r>
          </w:p>
        </w:tc>
        <w:tc>
          <w:tcPr>
            <w:tcW w:w="1418" w:type="dxa"/>
          </w:tcPr>
          <w:p w:rsidR="00000000" w:rsidRDefault="00A03C91">
            <w:pPr>
              <w:ind w:left="108"/>
              <w:jc w:val="right"/>
              <w:rPr>
                <w:b/>
                <w:snapToGrid w:val="0"/>
                <w:lang w:val="en-GB"/>
              </w:rPr>
            </w:pPr>
            <w:r>
              <w:rPr>
                <w:b/>
                <w:snapToGrid w:val="0"/>
                <w:lang w:val="en-GB"/>
              </w:rPr>
              <w:t>2003</w:t>
            </w:r>
          </w:p>
        </w:tc>
        <w:tc>
          <w:tcPr>
            <w:tcW w:w="1418" w:type="dxa"/>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 million</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 million</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Hong Kong Dollars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w:t>
            </w:r>
            <w:r>
              <w:rPr>
                <w:snapToGrid w:val="0"/>
                <w:vanish/>
                <w:lang w:val="en-GB"/>
              </w:rPr>
              <w:t>N]</w:t>
            </w:r>
            <w:r>
              <w:rPr>
                <w:snapToGrid w:val="0"/>
                <w:lang w:val="en-GB"/>
              </w:rPr>
              <w:t>Less than 3 months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5.18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4.42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0.2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2.1</w:t>
            </w:r>
          </w:p>
        </w:tc>
      </w:tr>
    </w:tbl>
    <w:p w:rsidR="00000000" w:rsidRDefault="00A03C91">
      <w:pPr>
        <w:ind w:left="108"/>
        <w:rPr>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Average Euro rate</w:t>
            </w:r>
          </w:p>
        </w:tc>
        <w:tc>
          <w:tcPr>
            <w:tcW w:w="2836" w:type="dxa"/>
            <w:gridSpan w:val="2"/>
          </w:tcPr>
          <w:p w:rsidR="00000000" w:rsidRDefault="00A03C91">
            <w:pPr>
              <w:ind w:left="108"/>
              <w:jc w:val="center"/>
              <w:rPr>
                <w:b/>
                <w:snapToGrid w:val="0"/>
                <w:lang w:val="en-GB"/>
              </w:rPr>
            </w:pPr>
            <w:r>
              <w:rPr>
                <w:b/>
                <w:snapToGrid w:val="0"/>
                <w:lang w:val="en-GB"/>
              </w:rPr>
              <w:t>CML Group</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r>
              <w:rPr>
                <w:b/>
                <w:snapToGrid w:val="0"/>
                <w:lang w:val="en-GB"/>
              </w:rPr>
              <w:t>2003</w:t>
            </w:r>
          </w:p>
        </w:tc>
        <w:tc>
          <w:tcPr>
            <w:tcW w:w="1418" w:type="dxa"/>
          </w:tcPr>
          <w:p w:rsidR="00000000" w:rsidRDefault="00A03C91">
            <w:pPr>
              <w:ind w:left="108"/>
              <w:jc w:val="right"/>
              <w:rPr>
                <w:snapToGrid w:val="0"/>
                <w:lang w:val="en-GB"/>
              </w:rPr>
            </w:pPr>
            <w:r>
              <w:rPr>
                <w:snapToGrid w:val="0"/>
                <w:lang w:val="en-GB"/>
              </w:rPr>
              <w:t>2002</w:t>
            </w:r>
          </w:p>
        </w:tc>
        <w:tc>
          <w:tcPr>
            <w:tcW w:w="1418" w:type="dxa"/>
          </w:tcPr>
          <w:p w:rsidR="00000000" w:rsidRDefault="00A03C91">
            <w:pPr>
              <w:ind w:left="108"/>
              <w:jc w:val="right"/>
              <w:rPr>
                <w:b/>
                <w:snapToGrid w:val="0"/>
                <w:lang w:val="en-GB"/>
              </w:rPr>
            </w:pPr>
            <w:r>
              <w:rPr>
                <w:b/>
                <w:snapToGrid w:val="0"/>
                <w:lang w:val="en-GB"/>
              </w:rPr>
              <w:t>2003</w:t>
            </w:r>
          </w:p>
        </w:tc>
        <w:tc>
          <w:tcPr>
            <w:tcW w:w="1418" w:type="dxa"/>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 million</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 million</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Euro</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Less than 3 months</w:t>
            </w:r>
          </w:p>
        </w:tc>
        <w:tc>
          <w:tcPr>
            <w:tcW w:w="1418" w:type="dxa"/>
          </w:tcPr>
          <w:p w:rsidR="00000000" w:rsidRDefault="00A03C91">
            <w:pPr>
              <w:ind w:left="108"/>
              <w:jc w:val="right"/>
              <w:rPr>
                <w:b/>
                <w:snapToGrid w:val="0"/>
                <w:lang w:val="en-GB"/>
              </w:rPr>
            </w:pPr>
            <w:r>
              <w:rPr>
                <w:b/>
                <w:snapToGrid w:val="0"/>
                <w:lang w:val="en-GB"/>
              </w:rPr>
              <w:t>0.58</w:t>
            </w:r>
          </w:p>
        </w:tc>
        <w:tc>
          <w:tcPr>
            <w:tcW w:w="1418" w:type="dxa"/>
          </w:tcPr>
          <w:p w:rsidR="00000000" w:rsidRDefault="00A03C91">
            <w:pPr>
              <w:ind w:left="108"/>
              <w:jc w:val="right"/>
              <w:rPr>
                <w:snapToGrid w:val="0"/>
                <w:lang w:val="en-GB"/>
              </w:rPr>
            </w:pPr>
            <w:r>
              <w:rPr>
                <w:snapToGrid w:val="0"/>
                <w:lang w:val="en-GB"/>
              </w:rPr>
              <w:t>0.55</w:t>
            </w:r>
          </w:p>
        </w:tc>
        <w:tc>
          <w:tcPr>
            <w:tcW w:w="1418" w:type="dxa"/>
          </w:tcPr>
          <w:p w:rsidR="00000000" w:rsidRDefault="00A03C91">
            <w:pPr>
              <w:ind w:left="108"/>
              <w:jc w:val="right"/>
              <w:rPr>
                <w:b/>
                <w:snapToGrid w:val="0"/>
                <w:lang w:val="en-GB"/>
              </w:rPr>
            </w:pPr>
            <w:r>
              <w:rPr>
                <w:b/>
                <w:snapToGrid w:val="0"/>
                <w:lang w:val="en-GB"/>
              </w:rPr>
              <w:t>2.8</w:t>
            </w:r>
          </w:p>
        </w:tc>
        <w:tc>
          <w:tcPr>
            <w:tcW w:w="1418" w:type="dxa"/>
          </w:tcPr>
          <w:p w:rsidR="00000000" w:rsidRDefault="00A03C91">
            <w:pPr>
              <w:ind w:left="108"/>
              <w:jc w:val="right"/>
              <w:rPr>
                <w:snapToGrid w:val="0"/>
                <w:lang w:val="en-GB"/>
              </w:rPr>
            </w:pPr>
            <w:r>
              <w:rPr>
                <w:snapToGrid w:val="0"/>
                <w:lang w:val="en-GB"/>
              </w:rPr>
              <w:t>1.1</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3 to 12 months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0.57</w:t>
            </w: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0.2</w:t>
            </w: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3.0</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1.1</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81.</w:t>
            </w:r>
            <w:r>
              <w:rPr>
                <w:b/>
                <w:snapToGrid w:val="0"/>
                <w:lang w:val="en-GB"/>
              </w:rPr>
              <w:t>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(490.1)</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c Options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Options are contracts that grant the holder of the option the right, but not the obligation, to purchase or sell a financial instrument at a specified price and within a specified period. They require the seller to pay the purchaser </w:t>
      </w:r>
      <w:r>
        <w:rPr>
          <w:snapToGrid w:val="0"/>
          <w:lang w:val="en-GB"/>
        </w:rPr>
        <w:t>at specified future dates, the amount, if any, by which a specified market interest rate exceeds the fixed cap rate or falls below the fixed floor rate, based on a notional principal. The CML Group regularly uses foreign currency options to hedge amounts p</w:t>
      </w:r>
      <w:r>
        <w:rPr>
          <w:snapToGrid w:val="0"/>
          <w:lang w:val="en-GB"/>
        </w:rPr>
        <w:t>ayable in respect of foreign currency purchases of goods and services.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b/>
          <w:snapToGrid w:val="0"/>
          <w:lang w:val="en-GB"/>
        </w:rPr>
        <w:t>i</w:t>
      </w:r>
      <w:proofErr w:type="spellEnd"/>
      <w:r>
        <w:rPr>
          <w:b/>
          <w:snapToGrid w:val="0"/>
          <w:lang w:val="en-GB"/>
        </w:rPr>
        <w:t>) Currency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settlement dates, amounts contracted for and contractual exchange rates of the CML Group's major outstanding foreign currency option contracts at balance date were:</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Average US$ rate</w:t>
            </w:r>
          </w:p>
        </w:tc>
        <w:tc>
          <w:tcPr>
            <w:tcW w:w="2836" w:type="dxa"/>
            <w:gridSpan w:val="2"/>
          </w:tcPr>
          <w:p w:rsidR="00000000" w:rsidRDefault="00A03C91">
            <w:pPr>
              <w:ind w:left="108"/>
              <w:jc w:val="center"/>
              <w:rPr>
                <w:b/>
                <w:snapToGrid w:val="0"/>
                <w:lang w:val="en-GB"/>
              </w:rPr>
            </w:pPr>
            <w:r>
              <w:rPr>
                <w:b/>
                <w:snapToGrid w:val="0"/>
                <w:lang w:val="en-GB"/>
              </w:rPr>
              <w:t>CML Group</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r>
              <w:rPr>
                <w:b/>
                <w:snapToGrid w:val="0"/>
                <w:lang w:val="en-GB"/>
              </w:rPr>
              <w:t>2003</w:t>
            </w:r>
          </w:p>
        </w:tc>
        <w:tc>
          <w:tcPr>
            <w:tcW w:w="1418" w:type="dxa"/>
          </w:tcPr>
          <w:p w:rsidR="00000000" w:rsidRDefault="00A03C91">
            <w:pPr>
              <w:ind w:left="108"/>
              <w:jc w:val="right"/>
              <w:rPr>
                <w:snapToGrid w:val="0"/>
                <w:lang w:val="en-GB"/>
              </w:rPr>
            </w:pPr>
            <w:r>
              <w:rPr>
                <w:snapToGrid w:val="0"/>
                <w:lang w:val="en-GB"/>
              </w:rPr>
              <w:t>2002</w:t>
            </w:r>
          </w:p>
        </w:tc>
        <w:tc>
          <w:tcPr>
            <w:tcW w:w="1418" w:type="dxa"/>
          </w:tcPr>
          <w:p w:rsidR="00000000" w:rsidRDefault="00A03C91">
            <w:pPr>
              <w:ind w:left="108"/>
              <w:jc w:val="right"/>
              <w:rPr>
                <w:b/>
                <w:snapToGrid w:val="0"/>
                <w:lang w:val="en-GB"/>
              </w:rPr>
            </w:pPr>
            <w:r>
              <w:rPr>
                <w:b/>
                <w:snapToGrid w:val="0"/>
                <w:lang w:val="en-GB"/>
              </w:rPr>
              <w:t>2003</w:t>
            </w:r>
          </w:p>
        </w:tc>
        <w:tc>
          <w:tcPr>
            <w:tcW w:w="1418" w:type="dxa"/>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 million</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 million</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United States Dollars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Less than 3 months</w:t>
            </w:r>
          </w:p>
        </w:tc>
        <w:tc>
          <w:tcPr>
            <w:tcW w:w="1418" w:type="dxa"/>
          </w:tcPr>
          <w:p w:rsidR="00000000" w:rsidRDefault="00A03C91">
            <w:pPr>
              <w:ind w:left="108"/>
              <w:jc w:val="right"/>
              <w:rPr>
                <w:b/>
                <w:snapToGrid w:val="0"/>
                <w:lang w:val="en-GB"/>
              </w:rPr>
            </w:pPr>
            <w:r>
              <w:rPr>
                <w:b/>
                <w:snapToGrid w:val="0"/>
                <w:lang w:val="en-GB"/>
              </w:rPr>
              <w:t>0.65</w:t>
            </w:r>
          </w:p>
        </w:tc>
        <w:tc>
          <w:tcPr>
            <w:tcW w:w="1418" w:type="dxa"/>
          </w:tcPr>
          <w:p w:rsidR="00000000" w:rsidRDefault="00A03C91">
            <w:pPr>
              <w:ind w:left="108"/>
              <w:jc w:val="right"/>
              <w:rPr>
                <w:snapToGrid w:val="0"/>
                <w:lang w:val="en-GB"/>
              </w:rPr>
            </w:pPr>
            <w:r>
              <w:rPr>
                <w:snapToGrid w:val="0"/>
                <w:lang w:val="en-GB"/>
              </w:rPr>
              <w:t>0.55</w:t>
            </w:r>
          </w:p>
        </w:tc>
        <w:tc>
          <w:tcPr>
            <w:tcW w:w="1418" w:type="dxa"/>
          </w:tcPr>
          <w:p w:rsidR="00000000" w:rsidRDefault="00A03C91">
            <w:pPr>
              <w:ind w:left="108"/>
              <w:jc w:val="right"/>
              <w:rPr>
                <w:b/>
                <w:snapToGrid w:val="0"/>
                <w:lang w:val="en-GB"/>
              </w:rPr>
            </w:pPr>
            <w:r>
              <w:rPr>
                <w:b/>
                <w:snapToGrid w:val="0"/>
                <w:lang w:val="en-GB"/>
              </w:rPr>
              <w:t>107.8</w:t>
            </w:r>
          </w:p>
        </w:tc>
        <w:tc>
          <w:tcPr>
            <w:tcW w:w="1418" w:type="dxa"/>
          </w:tcPr>
          <w:p w:rsidR="00000000" w:rsidRDefault="00A03C91">
            <w:pPr>
              <w:ind w:left="108"/>
              <w:jc w:val="right"/>
              <w:rPr>
                <w:snapToGrid w:val="0"/>
                <w:lang w:val="en-GB"/>
              </w:rPr>
            </w:pPr>
            <w:r>
              <w:rPr>
                <w:snapToGrid w:val="0"/>
                <w:lang w:val="en-GB"/>
              </w:rPr>
              <w:t>113.8</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3 to 12 months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0.68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0.55</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0.7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10.9</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108.5</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124.7</w:t>
            </w:r>
          </w:p>
        </w:tc>
      </w:tr>
    </w:tbl>
    <w:p w:rsidR="00000000" w:rsidRDefault="00A03C91">
      <w:pPr>
        <w:ind w:left="108"/>
        <w:rPr>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Average Euro rate</w:t>
            </w:r>
          </w:p>
        </w:tc>
        <w:tc>
          <w:tcPr>
            <w:tcW w:w="2836" w:type="dxa"/>
            <w:gridSpan w:val="2"/>
          </w:tcPr>
          <w:p w:rsidR="00000000" w:rsidRDefault="00A03C91">
            <w:pPr>
              <w:ind w:left="108"/>
              <w:jc w:val="center"/>
              <w:rPr>
                <w:b/>
                <w:snapToGrid w:val="0"/>
                <w:lang w:val="en-GB"/>
              </w:rPr>
            </w:pPr>
            <w:r>
              <w:rPr>
                <w:b/>
                <w:snapToGrid w:val="0"/>
                <w:lang w:val="en-GB"/>
              </w:rPr>
              <w:t>CML Group</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r>
              <w:rPr>
                <w:b/>
                <w:snapToGrid w:val="0"/>
                <w:lang w:val="en-GB"/>
              </w:rPr>
              <w:t>2003</w:t>
            </w:r>
          </w:p>
        </w:tc>
        <w:tc>
          <w:tcPr>
            <w:tcW w:w="1418" w:type="dxa"/>
          </w:tcPr>
          <w:p w:rsidR="00000000" w:rsidRDefault="00A03C91">
            <w:pPr>
              <w:ind w:left="108"/>
              <w:jc w:val="right"/>
              <w:rPr>
                <w:snapToGrid w:val="0"/>
                <w:lang w:val="en-GB"/>
              </w:rPr>
            </w:pPr>
            <w:r>
              <w:rPr>
                <w:snapToGrid w:val="0"/>
                <w:lang w:val="en-GB"/>
              </w:rPr>
              <w:t>2002</w:t>
            </w:r>
          </w:p>
        </w:tc>
        <w:tc>
          <w:tcPr>
            <w:tcW w:w="1418" w:type="dxa"/>
          </w:tcPr>
          <w:p w:rsidR="00000000" w:rsidRDefault="00A03C91">
            <w:pPr>
              <w:ind w:left="108"/>
              <w:jc w:val="right"/>
              <w:rPr>
                <w:b/>
                <w:snapToGrid w:val="0"/>
                <w:lang w:val="en-GB"/>
              </w:rPr>
            </w:pPr>
            <w:r>
              <w:rPr>
                <w:b/>
                <w:snapToGrid w:val="0"/>
                <w:lang w:val="en-GB"/>
              </w:rPr>
              <w:t>2003</w:t>
            </w:r>
          </w:p>
        </w:tc>
        <w:tc>
          <w:tcPr>
            <w:tcW w:w="1418" w:type="dxa"/>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 million</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 million</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Euro</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Less than 3 months</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0.60</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1.2</w:t>
            </w:r>
          </w:p>
        </w:tc>
      </w:tr>
    </w:tbl>
    <w:p w:rsidR="00000000" w:rsidRDefault="00A03C91">
      <w:pPr>
        <w:ind w:left="108"/>
        <w:rPr>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Average HK$ rate</w:t>
            </w:r>
          </w:p>
        </w:tc>
        <w:tc>
          <w:tcPr>
            <w:tcW w:w="2836" w:type="dxa"/>
            <w:gridSpan w:val="2"/>
          </w:tcPr>
          <w:p w:rsidR="00000000" w:rsidRDefault="00A03C91">
            <w:pPr>
              <w:ind w:left="108"/>
              <w:jc w:val="center"/>
              <w:rPr>
                <w:b/>
                <w:snapToGrid w:val="0"/>
                <w:lang w:val="en-GB"/>
              </w:rPr>
            </w:pPr>
            <w:r>
              <w:rPr>
                <w:b/>
                <w:snapToGrid w:val="0"/>
                <w:lang w:val="en-GB"/>
              </w:rPr>
              <w:t>CML Group</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r>
              <w:rPr>
                <w:b/>
                <w:snapToGrid w:val="0"/>
                <w:lang w:val="en-GB"/>
              </w:rPr>
              <w:t>2003</w:t>
            </w:r>
          </w:p>
        </w:tc>
        <w:tc>
          <w:tcPr>
            <w:tcW w:w="1418" w:type="dxa"/>
          </w:tcPr>
          <w:p w:rsidR="00000000" w:rsidRDefault="00A03C91">
            <w:pPr>
              <w:ind w:left="108"/>
              <w:jc w:val="right"/>
              <w:rPr>
                <w:snapToGrid w:val="0"/>
                <w:lang w:val="en-GB"/>
              </w:rPr>
            </w:pPr>
            <w:r>
              <w:rPr>
                <w:snapToGrid w:val="0"/>
                <w:lang w:val="en-GB"/>
              </w:rPr>
              <w:t>2002</w:t>
            </w:r>
          </w:p>
        </w:tc>
        <w:tc>
          <w:tcPr>
            <w:tcW w:w="1418" w:type="dxa"/>
          </w:tcPr>
          <w:p w:rsidR="00000000" w:rsidRDefault="00A03C91">
            <w:pPr>
              <w:ind w:left="108"/>
              <w:jc w:val="right"/>
              <w:rPr>
                <w:b/>
                <w:snapToGrid w:val="0"/>
                <w:lang w:val="en-GB"/>
              </w:rPr>
            </w:pPr>
            <w:r>
              <w:rPr>
                <w:b/>
                <w:snapToGrid w:val="0"/>
                <w:lang w:val="en-GB"/>
              </w:rPr>
              <w:t>2003</w:t>
            </w:r>
          </w:p>
        </w:tc>
        <w:tc>
          <w:tcPr>
            <w:tcW w:w="1418" w:type="dxa"/>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 million</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 million</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Hong Kong Dollars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Less than 3 months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5.29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4.29</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0.1</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108.6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126.1</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net deferred gain on hedges of anticipated future transactions hedged by the use of foreign currency options and contracts was immaterial at balance date (2002 immaterial).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Interest rate risk</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CML Group's ex</w:t>
      </w:r>
      <w:r>
        <w:rPr>
          <w:snapToGrid w:val="0"/>
          <w:lang w:val="en-GB"/>
        </w:rPr>
        <w:t>posure to interest rate risk and the effective interest rates on financial instruments were:</w:t>
      </w:r>
    </w:p>
    <w:p w:rsidR="00000000" w:rsidRDefault="00A03C91">
      <w:pPr>
        <w:shd w:val="clear" w:color="auto" w:fill="FFFFFF"/>
        <w:ind w:left="108"/>
        <w:rPr>
          <w:snapToGrid w:val="0"/>
          <w:lang w:val="en-GB"/>
        </w:rPr>
      </w:pPr>
    </w:p>
    <w:tbl>
      <w:tblPr>
        <w:tblW w:w="0" w:type="auto"/>
        <w:tblLayout w:type="fixed"/>
        <w:tblLook w:val="0000"/>
      </w:tblPr>
      <w:tblGrid>
        <w:gridCol w:w="3402"/>
        <w:gridCol w:w="1418"/>
        <w:gridCol w:w="1418"/>
        <w:gridCol w:w="1418"/>
        <w:gridCol w:w="1418"/>
        <w:gridCol w:w="1418"/>
        <w:gridCol w:w="1418"/>
        <w:gridCol w:w="1418"/>
      </w:tblGrid>
      <w:tr w:rsidR="00000000">
        <w:tblPrEx>
          <w:tblCellMar>
            <w:top w:w="0" w:type="dxa"/>
            <w:bottom w:w="0" w:type="dxa"/>
          </w:tblCellMar>
        </w:tblPrEx>
        <w:tc>
          <w:tcPr>
            <w:tcW w:w="3402" w:type="dxa"/>
          </w:tcPr>
          <w:p w:rsidR="00000000" w:rsidRDefault="00A03C91">
            <w:pPr>
              <w:ind w:left="108"/>
              <w:rPr>
                <w:snapToGrid w:val="0"/>
                <w:lang w:val="en-GB"/>
              </w:rPr>
            </w:pPr>
          </w:p>
        </w:tc>
        <w:tc>
          <w:tcPr>
            <w:tcW w:w="1418" w:type="dxa"/>
          </w:tcPr>
          <w:p w:rsidR="00000000" w:rsidRDefault="00A03C91">
            <w:pPr>
              <w:ind w:left="108"/>
              <w:jc w:val="center"/>
              <w:rPr>
                <w:b/>
                <w:snapToGrid w:val="0"/>
                <w:lang w:val="en-GB"/>
              </w:rPr>
            </w:pPr>
            <w:r>
              <w:rPr>
                <w:b/>
                <w:snapToGrid w:val="0"/>
                <w:lang w:val="en-GB"/>
              </w:rPr>
              <w:t>Weighted</w:t>
            </w:r>
          </w:p>
        </w:tc>
        <w:tc>
          <w:tcPr>
            <w:tcW w:w="1418" w:type="dxa"/>
          </w:tcPr>
          <w:p w:rsidR="00000000" w:rsidRDefault="00A03C91">
            <w:pPr>
              <w:ind w:left="108"/>
              <w:jc w:val="center"/>
              <w:rPr>
                <w:b/>
                <w:snapToGrid w:val="0"/>
                <w:lang w:val="en-GB"/>
              </w:rPr>
            </w:pPr>
          </w:p>
        </w:tc>
        <w:tc>
          <w:tcPr>
            <w:tcW w:w="1418" w:type="dxa"/>
          </w:tcPr>
          <w:p w:rsidR="00000000" w:rsidRDefault="00A03C91">
            <w:pPr>
              <w:ind w:left="108"/>
              <w:jc w:val="center"/>
              <w:rPr>
                <w:b/>
                <w:snapToGrid w:val="0"/>
                <w:lang w:val="en-GB"/>
              </w:rPr>
            </w:pPr>
          </w:p>
        </w:tc>
        <w:tc>
          <w:tcPr>
            <w:tcW w:w="1418" w:type="dxa"/>
          </w:tcPr>
          <w:p w:rsidR="00000000" w:rsidRDefault="00A03C91">
            <w:pPr>
              <w:ind w:left="108"/>
              <w:jc w:val="center"/>
              <w:rPr>
                <w:b/>
                <w:snapToGrid w:val="0"/>
                <w:lang w:val="en-GB"/>
              </w:rPr>
            </w:pPr>
          </w:p>
        </w:tc>
        <w:tc>
          <w:tcPr>
            <w:tcW w:w="1418" w:type="dxa"/>
          </w:tcPr>
          <w:p w:rsidR="00000000" w:rsidRDefault="00A03C91">
            <w:pPr>
              <w:ind w:left="108"/>
              <w:jc w:val="center"/>
              <w:rPr>
                <w:b/>
                <w:snapToGrid w:val="0"/>
                <w:lang w:val="en-GB"/>
              </w:rPr>
            </w:pPr>
          </w:p>
        </w:tc>
        <w:tc>
          <w:tcPr>
            <w:tcW w:w="1418" w:type="dxa"/>
          </w:tcPr>
          <w:p w:rsidR="00000000" w:rsidRDefault="00A03C91">
            <w:pPr>
              <w:ind w:left="108"/>
              <w:jc w:val="center"/>
              <w:rPr>
                <w:b/>
                <w:snapToGrid w:val="0"/>
                <w:lang w:val="en-GB"/>
              </w:rPr>
            </w:pPr>
          </w:p>
        </w:tc>
        <w:tc>
          <w:tcPr>
            <w:tcW w:w="1418" w:type="dxa"/>
          </w:tcPr>
          <w:p w:rsidR="00000000" w:rsidRDefault="00A03C91">
            <w:pPr>
              <w:ind w:left="108"/>
              <w:jc w:val="center"/>
              <w:rPr>
                <w:b/>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18" w:type="dxa"/>
          </w:tcPr>
          <w:p w:rsidR="00000000" w:rsidRDefault="00A03C91">
            <w:pPr>
              <w:ind w:left="108"/>
              <w:jc w:val="center"/>
              <w:rPr>
                <w:b/>
                <w:snapToGrid w:val="0"/>
                <w:lang w:val="en-GB"/>
              </w:rPr>
            </w:pPr>
            <w:r>
              <w:rPr>
                <w:b/>
                <w:snapToGrid w:val="0"/>
                <w:lang w:val="en-GB"/>
              </w:rPr>
              <w:t>average</w:t>
            </w:r>
          </w:p>
        </w:tc>
        <w:tc>
          <w:tcPr>
            <w:tcW w:w="1418" w:type="dxa"/>
          </w:tcPr>
          <w:p w:rsidR="00000000" w:rsidRDefault="00A03C91">
            <w:pPr>
              <w:ind w:left="108"/>
              <w:jc w:val="center"/>
              <w:rPr>
                <w:b/>
                <w:snapToGrid w:val="0"/>
                <w:lang w:val="en-GB"/>
              </w:rPr>
            </w:pPr>
          </w:p>
        </w:tc>
        <w:tc>
          <w:tcPr>
            <w:tcW w:w="1418" w:type="dxa"/>
          </w:tcPr>
          <w:p w:rsidR="00000000" w:rsidRDefault="00A03C91">
            <w:pPr>
              <w:ind w:left="108"/>
              <w:jc w:val="center"/>
              <w:rPr>
                <w:b/>
                <w:snapToGrid w:val="0"/>
                <w:lang w:val="en-GB"/>
              </w:rPr>
            </w:pPr>
          </w:p>
        </w:tc>
        <w:tc>
          <w:tcPr>
            <w:tcW w:w="1418" w:type="dxa"/>
          </w:tcPr>
          <w:p w:rsidR="00000000" w:rsidRDefault="00A03C91">
            <w:pPr>
              <w:ind w:left="108"/>
              <w:jc w:val="center"/>
              <w:rPr>
                <w:b/>
                <w:snapToGrid w:val="0"/>
                <w:lang w:val="en-GB"/>
              </w:rPr>
            </w:pPr>
          </w:p>
        </w:tc>
        <w:tc>
          <w:tcPr>
            <w:tcW w:w="1418" w:type="dxa"/>
          </w:tcPr>
          <w:p w:rsidR="00000000" w:rsidRDefault="00A03C91">
            <w:pPr>
              <w:ind w:left="108"/>
              <w:jc w:val="center"/>
              <w:rPr>
                <w:b/>
                <w:snapToGrid w:val="0"/>
                <w:lang w:val="en-GB"/>
              </w:rPr>
            </w:pPr>
          </w:p>
        </w:tc>
        <w:tc>
          <w:tcPr>
            <w:tcW w:w="1418" w:type="dxa"/>
          </w:tcPr>
          <w:p w:rsidR="00000000" w:rsidRDefault="00A03C91">
            <w:pPr>
              <w:ind w:left="108"/>
              <w:jc w:val="center"/>
              <w:rPr>
                <w:b/>
                <w:snapToGrid w:val="0"/>
                <w:lang w:val="en-GB"/>
              </w:rPr>
            </w:pPr>
          </w:p>
        </w:tc>
        <w:tc>
          <w:tcPr>
            <w:tcW w:w="1418" w:type="dxa"/>
          </w:tcPr>
          <w:p w:rsidR="00000000" w:rsidRDefault="00A03C91">
            <w:pPr>
              <w:ind w:left="108"/>
              <w:jc w:val="center"/>
              <w:rPr>
                <w:b/>
                <w:snapToGrid w:val="0"/>
                <w:lang w:val="en-GB"/>
              </w:rPr>
            </w:pPr>
          </w:p>
        </w:tc>
      </w:tr>
      <w:tr w:rsidR="00000000">
        <w:tblPrEx>
          <w:tblCellMar>
            <w:top w:w="0" w:type="dxa"/>
            <w:bottom w:w="0" w:type="dxa"/>
          </w:tblCellMar>
        </w:tblPrEx>
        <w:trPr>
          <w:cantSplit/>
        </w:trPr>
        <w:tc>
          <w:tcPr>
            <w:tcW w:w="3402" w:type="dxa"/>
          </w:tcPr>
          <w:p w:rsidR="00000000" w:rsidRDefault="00A03C91">
            <w:pPr>
              <w:ind w:left="108"/>
              <w:rPr>
                <w:snapToGrid w:val="0"/>
                <w:lang w:val="en-GB"/>
              </w:rPr>
            </w:pPr>
          </w:p>
        </w:tc>
        <w:tc>
          <w:tcPr>
            <w:tcW w:w="1418" w:type="dxa"/>
          </w:tcPr>
          <w:p w:rsidR="00000000" w:rsidRDefault="00A03C91">
            <w:pPr>
              <w:ind w:left="108"/>
              <w:jc w:val="center"/>
              <w:rPr>
                <w:b/>
                <w:snapToGrid w:val="0"/>
                <w:lang w:val="en-GB"/>
              </w:rPr>
            </w:pPr>
            <w:r>
              <w:rPr>
                <w:b/>
                <w:snapToGrid w:val="0"/>
                <w:lang w:val="en-GB"/>
              </w:rPr>
              <w:t>effective</w:t>
            </w:r>
          </w:p>
        </w:tc>
        <w:tc>
          <w:tcPr>
            <w:tcW w:w="1418" w:type="dxa"/>
          </w:tcPr>
          <w:p w:rsidR="00000000" w:rsidRDefault="00A03C91">
            <w:pPr>
              <w:ind w:left="108"/>
              <w:jc w:val="center"/>
              <w:rPr>
                <w:b/>
                <w:snapToGrid w:val="0"/>
                <w:lang w:val="en-GB"/>
              </w:rPr>
            </w:pPr>
            <w:r>
              <w:rPr>
                <w:b/>
                <w:snapToGrid w:val="0"/>
                <w:lang w:val="en-GB"/>
              </w:rPr>
              <w:t>Floating</w:t>
            </w:r>
          </w:p>
        </w:tc>
        <w:tc>
          <w:tcPr>
            <w:tcW w:w="4254" w:type="dxa"/>
            <w:gridSpan w:val="3"/>
          </w:tcPr>
          <w:p w:rsidR="00000000" w:rsidRDefault="00A03C91">
            <w:pPr>
              <w:ind w:left="108"/>
              <w:jc w:val="center"/>
              <w:rPr>
                <w:b/>
                <w:snapToGrid w:val="0"/>
                <w:lang w:val="en-GB"/>
              </w:rPr>
            </w:pPr>
            <w:r>
              <w:rPr>
                <w:b/>
                <w:snapToGrid w:val="0"/>
                <w:lang w:val="en-GB"/>
              </w:rPr>
              <w:t>Fixed interest rate maturing in:</w:t>
            </w:r>
          </w:p>
        </w:tc>
        <w:tc>
          <w:tcPr>
            <w:tcW w:w="1418" w:type="dxa"/>
          </w:tcPr>
          <w:p w:rsidR="00000000" w:rsidRDefault="00A03C91">
            <w:pPr>
              <w:ind w:left="108"/>
              <w:jc w:val="center"/>
              <w:rPr>
                <w:b/>
                <w:snapToGrid w:val="0"/>
                <w:lang w:val="en-GB"/>
              </w:rPr>
            </w:pPr>
            <w:r>
              <w:rPr>
                <w:b/>
                <w:snapToGrid w:val="0"/>
                <w:lang w:val="en-GB"/>
              </w:rPr>
              <w:t>Non</w:t>
            </w:r>
          </w:p>
        </w:tc>
        <w:tc>
          <w:tcPr>
            <w:tcW w:w="1418" w:type="dxa"/>
          </w:tcPr>
          <w:p w:rsidR="00000000" w:rsidRDefault="00A03C91">
            <w:pPr>
              <w:ind w:left="108"/>
              <w:jc w:val="center"/>
              <w:rPr>
                <w:b/>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18" w:type="dxa"/>
          </w:tcPr>
          <w:p w:rsidR="00000000" w:rsidRDefault="00A03C91">
            <w:pPr>
              <w:ind w:left="108"/>
              <w:jc w:val="center"/>
              <w:rPr>
                <w:b/>
                <w:snapToGrid w:val="0"/>
                <w:lang w:val="en-GB"/>
              </w:rPr>
            </w:pPr>
            <w:r>
              <w:rPr>
                <w:b/>
                <w:snapToGrid w:val="0"/>
                <w:lang w:val="en-GB"/>
              </w:rPr>
              <w:t>interest</w:t>
            </w:r>
          </w:p>
        </w:tc>
        <w:tc>
          <w:tcPr>
            <w:tcW w:w="1418" w:type="dxa"/>
          </w:tcPr>
          <w:p w:rsidR="00000000" w:rsidRDefault="00A03C91">
            <w:pPr>
              <w:ind w:left="108"/>
              <w:jc w:val="center"/>
              <w:rPr>
                <w:b/>
                <w:snapToGrid w:val="0"/>
                <w:lang w:val="en-GB"/>
              </w:rPr>
            </w:pPr>
            <w:r>
              <w:rPr>
                <w:b/>
                <w:snapToGrid w:val="0"/>
                <w:lang w:val="en-GB"/>
              </w:rPr>
              <w:t>interest</w:t>
            </w:r>
          </w:p>
        </w:tc>
        <w:tc>
          <w:tcPr>
            <w:tcW w:w="1418" w:type="dxa"/>
          </w:tcPr>
          <w:p w:rsidR="00000000" w:rsidRDefault="00A03C91">
            <w:pPr>
              <w:ind w:left="108"/>
              <w:jc w:val="center"/>
              <w:rPr>
                <w:b/>
                <w:snapToGrid w:val="0"/>
                <w:lang w:val="en-GB"/>
              </w:rPr>
            </w:pPr>
            <w:r>
              <w:rPr>
                <w:b/>
                <w:snapToGrid w:val="0"/>
                <w:lang w:val="en-GB"/>
              </w:rPr>
              <w:t>1 year</w:t>
            </w:r>
          </w:p>
        </w:tc>
        <w:tc>
          <w:tcPr>
            <w:tcW w:w="1418" w:type="dxa"/>
          </w:tcPr>
          <w:p w:rsidR="00000000" w:rsidRDefault="00A03C91">
            <w:pPr>
              <w:ind w:left="108"/>
              <w:jc w:val="center"/>
              <w:rPr>
                <w:b/>
                <w:snapToGrid w:val="0"/>
                <w:lang w:val="en-GB"/>
              </w:rPr>
            </w:pPr>
          </w:p>
        </w:tc>
        <w:tc>
          <w:tcPr>
            <w:tcW w:w="1418" w:type="dxa"/>
          </w:tcPr>
          <w:p w:rsidR="00000000" w:rsidRDefault="00A03C91">
            <w:pPr>
              <w:ind w:left="108"/>
              <w:jc w:val="center"/>
              <w:rPr>
                <w:b/>
                <w:snapToGrid w:val="0"/>
                <w:lang w:val="en-GB"/>
              </w:rPr>
            </w:pPr>
            <w:r>
              <w:rPr>
                <w:b/>
                <w:snapToGrid w:val="0"/>
                <w:lang w:val="en-GB"/>
              </w:rPr>
              <w:t>Over</w:t>
            </w:r>
          </w:p>
        </w:tc>
        <w:tc>
          <w:tcPr>
            <w:tcW w:w="1418" w:type="dxa"/>
          </w:tcPr>
          <w:p w:rsidR="00000000" w:rsidRDefault="00A03C91">
            <w:pPr>
              <w:ind w:left="108"/>
              <w:jc w:val="center"/>
              <w:rPr>
                <w:b/>
                <w:snapToGrid w:val="0"/>
                <w:lang w:val="en-GB"/>
              </w:rPr>
            </w:pPr>
            <w:r>
              <w:rPr>
                <w:b/>
                <w:snapToGrid w:val="0"/>
                <w:lang w:val="en-GB"/>
              </w:rPr>
              <w:t>interest</w:t>
            </w:r>
          </w:p>
        </w:tc>
        <w:tc>
          <w:tcPr>
            <w:tcW w:w="1418" w:type="dxa"/>
          </w:tcPr>
          <w:p w:rsidR="00000000" w:rsidRDefault="00A03C91">
            <w:pPr>
              <w:ind w:left="108"/>
              <w:jc w:val="center"/>
              <w:rPr>
                <w:b/>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18" w:type="dxa"/>
          </w:tcPr>
          <w:p w:rsidR="00000000" w:rsidRDefault="00A03C91">
            <w:pPr>
              <w:ind w:left="108"/>
              <w:jc w:val="center"/>
              <w:rPr>
                <w:b/>
                <w:snapToGrid w:val="0"/>
                <w:lang w:val="en-GB"/>
              </w:rPr>
            </w:pPr>
            <w:r>
              <w:rPr>
                <w:b/>
                <w:snapToGrid w:val="0"/>
                <w:lang w:val="en-GB"/>
              </w:rPr>
              <w:t>rate</w:t>
            </w:r>
          </w:p>
        </w:tc>
        <w:tc>
          <w:tcPr>
            <w:tcW w:w="1418" w:type="dxa"/>
          </w:tcPr>
          <w:p w:rsidR="00000000" w:rsidRDefault="00A03C91">
            <w:pPr>
              <w:ind w:left="108"/>
              <w:jc w:val="center"/>
              <w:rPr>
                <w:b/>
                <w:snapToGrid w:val="0"/>
                <w:lang w:val="en-GB"/>
              </w:rPr>
            </w:pPr>
            <w:r>
              <w:rPr>
                <w:b/>
                <w:snapToGrid w:val="0"/>
                <w:lang w:val="en-GB"/>
              </w:rPr>
              <w:t>rate</w:t>
            </w:r>
          </w:p>
        </w:tc>
        <w:tc>
          <w:tcPr>
            <w:tcW w:w="1418" w:type="dxa"/>
          </w:tcPr>
          <w:p w:rsidR="00000000" w:rsidRDefault="00A03C91">
            <w:pPr>
              <w:ind w:left="108"/>
              <w:jc w:val="center"/>
              <w:rPr>
                <w:b/>
                <w:snapToGrid w:val="0"/>
                <w:lang w:val="en-GB"/>
              </w:rPr>
            </w:pPr>
            <w:r>
              <w:rPr>
                <w:b/>
                <w:snapToGrid w:val="0"/>
                <w:lang w:val="en-GB"/>
              </w:rPr>
              <w:t>or less</w:t>
            </w:r>
          </w:p>
        </w:tc>
        <w:tc>
          <w:tcPr>
            <w:tcW w:w="1418" w:type="dxa"/>
          </w:tcPr>
          <w:p w:rsidR="00000000" w:rsidRDefault="00A03C91">
            <w:pPr>
              <w:ind w:left="108"/>
              <w:jc w:val="center"/>
              <w:rPr>
                <w:b/>
                <w:snapToGrid w:val="0"/>
                <w:lang w:val="en-GB"/>
              </w:rPr>
            </w:pPr>
            <w:r>
              <w:rPr>
                <w:b/>
                <w:snapToGrid w:val="0"/>
                <w:lang w:val="en-GB"/>
              </w:rPr>
              <w:t>1 to 5 y</w:t>
            </w:r>
            <w:r>
              <w:rPr>
                <w:b/>
                <w:snapToGrid w:val="0"/>
                <w:lang w:val="en-GB"/>
              </w:rPr>
              <w:t>ears</w:t>
            </w:r>
          </w:p>
        </w:tc>
        <w:tc>
          <w:tcPr>
            <w:tcW w:w="1418" w:type="dxa"/>
          </w:tcPr>
          <w:p w:rsidR="00000000" w:rsidRDefault="00A03C91">
            <w:pPr>
              <w:ind w:left="108"/>
              <w:jc w:val="center"/>
              <w:rPr>
                <w:b/>
                <w:snapToGrid w:val="0"/>
                <w:lang w:val="en-GB"/>
              </w:rPr>
            </w:pPr>
            <w:r>
              <w:rPr>
                <w:b/>
                <w:snapToGrid w:val="0"/>
                <w:lang w:val="en-GB"/>
              </w:rPr>
              <w:t>5 years</w:t>
            </w:r>
          </w:p>
        </w:tc>
        <w:tc>
          <w:tcPr>
            <w:tcW w:w="1418" w:type="dxa"/>
          </w:tcPr>
          <w:p w:rsidR="00000000" w:rsidRDefault="00A03C91">
            <w:pPr>
              <w:ind w:left="108"/>
              <w:jc w:val="center"/>
              <w:rPr>
                <w:b/>
                <w:snapToGrid w:val="0"/>
                <w:lang w:val="en-GB"/>
              </w:rPr>
            </w:pPr>
            <w:r>
              <w:rPr>
                <w:b/>
                <w:snapToGrid w:val="0"/>
                <w:lang w:val="en-GB"/>
              </w:rPr>
              <w:t>bearing</w:t>
            </w:r>
          </w:p>
        </w:tc>
        <w:tc>
          <w:tcPr>
            <w:tcW w:w="1418" w:type="dxa"/>
          </w:tcPr>
          <w:p w:rsidR="00000000" w:rsidRDefault="00A03C91">
            <w:pPr>
              <w:ind w:left="108"/>
              <w:jc w:val="center"/>
              <w:rPr>
                <w:b/>
                <w:snapToGrid w:val="0"/>
                <w:lang w:val="en-GB"/>
              </w:rPr>
            </w:pPr>
            <w:r>
              <w:rPr>
                <w:b/>
                <w:snapToGrid w:val="0"/>
                <w:lang w:val="en-GB"/>
              </w:rPr>
              <w:t>Total</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At 27 July 2003</w:t>
            </w:r>
          </w:p>
        </w:tc>
        <w:tc>
          <w:tcPr>
            <w:tcW w:w="1418" w:type="dxa"/>
            <w:tcBorders>
              <w:bottom w:val="single" w:sz="18" w:space="0" w:color="auto"/>
            </w:tcBorders>
          </w:tcPr>
          <w:p w:rsidR="00000000" w:rsidRDefault="00A03C91">
            <w:pPr>
              <w:ind w:left="108"/>
              <w:jc w:val="center"/>
              <w:rPr>
                <w:b/>
                <w:snapToGrid w:val="0"/>
                <w:lang w:val="en-GB"/>
              </w:rPr>
            </w:pPr>
            <w:r>
              <w:rPr>
                <w:b/>
                <w:snapToGrid w:val="0"/>
                <w:lang w:val="en-GB"/>
              </w:rPr>
              <w:t>%</w:t>
            </w:r>
          </w:p>
        </w:tc>
        <w:tc>
          <w:tcPr>
            <w:tcW w:w="1418" w:type="dxa"/>
            <w:tcBorders>
              <w:bottom w:val="single" w:sz="18" w:space="0" w:color="auto"/>
            </w:tcBorders>
          </w:tcPr>
          <w:p w:rsidR="00000000" w:rsidRDefault="00A03C91">
            <w:pPr>
              <w:ind w:left="108"/>
              <w:jc w:val="center"/>
              <w:rPr>
                <w:b/>
                <w:snapToGrid w:val="0"/>
                <w:lang w:val="en-GB"/>
              </w:rPr>
            </w:pPr>
            <w:r>
              <w:rPr>
                <w:b/>
                <w:snapToGrid w:val="0"/>
                <w:lang w:val="en-GB"/>
              </w:rPr>
              <w:t>$ million</w:t>
            </w:r>
          </w:p>
        </w:tc>
        <w:tc>
          <w:tcPr>
            <w:tcW w:w="1418" w:type="dxa"/>
            <w:tcBorders>
              <w:bottom w:val="single" w:sz="18" w:space="0" w:color="auto"/>
            </w:tcBorders>
          </w:tcPr>
          <w:p w:rsidR="00000000" w:rsidRDefault="00A03C91">
            <w:pPr>
              <w:ind w:left="108"/>
              <w:jc w:val="center"/>
              <w:rPr>
                <w:b/>
                <w:snapToGrid w:val="0"/>
                <w:lang w:val="en-GB"/>
              </w:rPr>
            </w:pPr>
            <w:r>
              <w:rPr>
                <w:b/>
                <w:snapToGrid w:val="0"/>
                <w:lang w:val="en-GB"/>
              </w:rPr>
              <w:t>$ million</w:t>
            </w:r>
          </w:p>
        </w:tc>
        <w:tc>
          <w:tcPr>
            <w:tcW w:w="1418" w:type="dxa"/>
            <w:tcBorders>
              <w:bottom w:val="single" w:sz="18" w:space="0" w:color="auto"/>
            </w:tcBorders>
          </w:tcPr>
          <w:p w:rsidR="00000000" w:rsidRDefault="00A03C91">
            <w:pPr>
              <w:ind w:left="108"/>
              <w:jc w:val="center"/>
              <w:rPr>
                <w:b/>
                <w:snapToGrid w:val="0"/>
                <w:lang w:val="en-GB"/>
              </w:rPr>
            </w:pPr>
            <w:r>
              <w:rPr>
                <w:b/>
                <w:snapToGrid w:val="0"/>
                <w:lang w:val="en-GB"/>
              </w:rPr>
              <w:t>$ million</w:t>
            </w:r>
          </w:p>
        </w:tc>
        <w:tc>
          <w:tcPr>
            <w:tcW w:w="1418" w:type="dxa"/>
            <w:tcBorders>
              <w:bottom w:val="single" w:sz="18" w:space="0" w:color="auto"/>
            </w:tcBorders>
          </w:tcPr>
          <w:p w:rsidR="00000000" w:rsidRDefault="00A03C91">
            <w:pPr>
              <w:ind w:left="108"/>
              <w:jc w:val="center"/>
              <w:rPr>
                <w:b/>
                <w:snapToGrid w:val="0"/>
                <w:lang w:val="en-GB"/>
              </w:rPr>
            </w:pPr>
            <w:r>
              <w:rPr>
                <w:b/>
                <w:snapToGrid w:val="0"/>
                <w:lang w:val="en-GB"/>
              </w:rPr>
              <w:t>$ million</w:t>
            </w:r>
          </w:p>
        </w:tc>
        <w:tc>
          <w:tcPr>
            <w:tcW w:w="1418" w:type="dxa"/>
            <w:tcBorders>
              <w:bottom w:val="single" w:sz="18" w:space="0" w:color="auto"/>
            </w:tcBorders>
          </w:tcPr>
          <w:p w:rsidR="00000000" w:rsidRDefault="00A03C91">
            <w:pPr>
              <w:ind w:left="108"/>
              <w:jc w:val="center"/>
              <w:rPr>
                <w:b/>
                <w:snapToGrid w:val="0"/>
                <w:lang w:val="en-GB"/>
              </w:rPr>
            </w:pPr>
            <w:r>
              <w:rPr>
                <w:b/>
                <w:snapToGrid w:val="0"/>
                <w:lang w:val="en-GB"/>
              </w:rPr>
              <w:t>$ million</w:t>
            </w:r>
          </w:p>
        </w:tc>
        <w:tc>
          <w:tcPr>
            <w:tcW w:w="1418" w:type="dxa"/>
            <w:tcBorders>
              <w:bottom w:val="single" w:sz="18" w:space="0" w:color="auto"/>
            </w:tcBorders>
          </w:tcPr>
          <w:p w:rsidR="00000000" w:rsidRDefault="00A03C91">
            <w:pPr>
              <w:ind w:left="108"/>
              <w:jc w:val="center"/>
              <w:rPr>
                <w:b/>
                <w:snapToGrid w:val="0"/>
                <w:lang w:val="en-GB"/>
              </w:rPr>
            </w:pPr>
            <w:r>
              <w:rPr>
                <w:b/>
                <w:snapToGrid w:val="0"/>
                <w:lang w:val="en-GB"/>
              </w:rPr>
              <w:t>$ million</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b/>
                <w:snapToGrid w:val="0"/>
                <w:lang w:val="en-GB"/>
              </w:rPr>
            </w:pPr>
            <w:r>
              <w:rPr>
                <w:b/>
                <w:snapToGrid w:val="0"/>
                <w:lang w:val="en-GB"/>
              </w:rPr>
              <w:t>Assets</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Cash and deposits</w:t>
            </w:r>
          </w:p>
        </w:tc>
        <w:tc>
          <w:tcPr>
            <w:tcW w:w="1418" w:type="dxa"/>
          </w:tcPr>
          <w:p w:rsidR="00000000" w:rsidRDefault="00A03C91">
            <w:pPr>
              <w:ind w:left="108"/>
              <w:jc w:val="right"/>
              <w:rPr>
                <w:b/>
                <w:snapToGrid w:val="0"/>
                <w:lang w:val="en-GB"/>
              </w:rPr>
            </w:pPr>
            <w:r>
              <w:rPr>
                <w:b/>
                <w:snapToGrid w:val="0"/>
                <w:lang w:val="en-GB"/>
              </w:rPr>
              <w:t>4.53</w:t>
            </w:r>
          </w:p>
        </w:tc>
        <w:tc>
          <w:tcPr>
            <w:tcW w:w="1418" w:type="dxa"/>
          </w:tcPr>
          <w:p w:rsidR="00000000" w:rsidRDefault="00A03C91">
            <w:pPr>
              <w:ind w:left="108"/>
              <w:jc w:val="right"/>
              <w:rPr>
                <w:b/>
                <w:snapToGrid w:val="0"/>
                <w:lang w:val="en-GB"/>
              </w:rPr>
            </w:pPr>
            <w:r>
              <w:rPr>
                <w:b/>
                <w:snapToGrid w:val="0"/>
                <w:lang w:val="en-GB"/>
              </w:rPr>
              <w:t>905.5</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r>
              <w:rPr>
                <w:b/>
                <w:snapToGrid w:val="0"/>
                <w:lang w:val="en-GB"/>
              </w:rPr>
              <w:t>905.5</w:t>
            </w: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Trade and other debtors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r>
              <w:rPr>
                <w:b/>
                <w:snapToGrid w:val="0"/>
                <w:lang w:val="en-GB"/>
              </w:rPr>
              <w:t>372.1</w:t>
            </w:r>
          </w:p>
        </w:tc>
        <w:tc>
          <w:tcPr>
            <w:tcW w:w="1418" w:type="dxa"/>
          </w:tcPr>
          <w:p w:rsidR="00000000" w:rsidRDefault="00A03C91">
            <w:pPr>
              <w:ind w:left="108"/>
              <w:jc w:val="right"/>
              <w:rPr>
                <w:b/>
                <w:snapToGrid w:val="0"/>
                <w:lang w:val="en-GB"/>
              </w:rPr>
            </w:pPr>
            <w:r>
              <w:rPr>
                <w:b/>
                <w:snapToGrid w:val="0"/>
                <w:lang w:val="en-GB"/>
              </w:rPr>
              <w:t>372.1</w:t>
            </w: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Employee Share Plan</w:t>
            </w:r>
          </w:p>
        </w:tc>
        <w:tc>
          <w:tcPr>
            <w:tcW w:w="1418" w:type="dxa"/>
          </w:tcPr>
          <w:p w:rsidR="00000000" w:rsidRDefault="00A03C91">
            <w:pPr>
              <w:ind w:left="108"/>
              <w:jc w:val="right"/>
              <w:rPr>
                <w:b/>
                <w:snapToGrid w:val="0"/>
                <w:lang w:val="en-GB"/>
              </w:rPr>
            </w:pPr>
            <w:r>
              <w:rPr>
                <w:b/>
                <w:snapToGrid w:val="0"/>
                <w:lang w:val="en-GB"/>
              </w:rPr>
              <w:t>2.43</w:t>
            </w:r>
          </w:p>
        </w:tc>
        <w:tc>
          <w:tcPr>
            <w:tcW w:w="1418" w:type="dxa"/>
          </w:tcPr>
          <w:p w:rsidR="00000000" w:rsidRDefault="00A03C91">
            <w:pPr>
              <w:ind w:left="108"/>
              <w:jc w:val="right"/>
              <w:rPr>
                <w:b/>
                <w:snapToGrid w:val="0"/>
                <w:lang w:val="en-GB"/>
              </w:rPr>
            </w:pPr>
            <w:r>
              <w:rPr>
                <w:b/>
                <w:snapToGrid w:val="0"/>
                <w:lang w:val="en-GB"/>
              </w:rPr>
              <w:t>95.4</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r>
              <w:rPr>
                <w:b/>
                <w:snapToGrid w:val="0"/>
                <w:lang w:val="en-GB"/>
              </w:rPr>
              <w:t>95</w:t>
            </w:r>
            <w:r>
              <w:rPr>
                <w:b/>
                <w:snapToGrid w:val="0"/>
                <w:lang w:val="en-GB"/>
              </w:rPr>
              <w:t>.4</w:t>
            </w: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Government and semi-government</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stocks and bonds</w:t>
            </w:r>
          </w:p>
        </w:tc>
        <w:tc>
          <w:tcPr>
            <w:tcW w:w="1418" w:type="dxa"/>
          </w:tcPr>
          <w:p w:rsidR="00000000" w:rsidRDefault="00A03C91">
            <w:pPr>
              <w:ind w:left="108"/>
              <w:jc w:val="right"/>
              <w:rPr>
                <w:b/>
                <w:snapToGrid w:val="0"/>
                <w:lang w:val="en-GB"/>
              </w:rPr>
            </w:pPr>
            <w:r>
              <w:rPr>
                <w:b/>
                <w:snapToGrid w:val="0"/>
                <w:lang w:val="en-GB"/>
              </w:rPr>
              <w:t>7.05</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r>
              <w:rPr>
                <w:b/>
                <w:snapToGrid w:val="0"/>
                <w:lang w:val="en-GB"/>
              </w:rPr>
              <w:t>4.6</w:t>
            </w:r>
          </w:p>
        </w:tc>
        <w:tc>
          <w:tcPr>
            <w:tcW w:w="1418" w:type="dxa"/>
          </w:tcPr>
          <w:p w:rsidR="00000000" w:rsidRDefault="00A03C91">
            <w:pPr>
              <w:ind w:left="108"/>
              <w:jc w:val="right"/>
              <w:rPr>
                <w:b/>
                <w:snapToGrid w:val="0"/>
                <w:lang w:val="en-GB"/>
              </w:rPr>
            </w:pPr>
            <w:r>
              <w:rPr>
                <w:b/>
                <w:snapToGrid w:val="0"/>
                <w:lang w:val="en-GB"/>
              </w:rPr>
              <w:t>3.1</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r>
              <w:rPr>
                <w:b/>
                <w:snapToGrid w:val="0"/>
                <w:lang w:val="en-GB"/>
              </w:rPr>
              <w:t>7.7</w:t>
            </w: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Shares and investments in unit</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trusts and partnerships</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98.1</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98.1</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Total financial assets</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1,000.9</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4.6</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3.1</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470.2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1,478.8</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r>
      <w:tr w:rsidR="00000000">
        <w:tblPrEx>
          <w:tblCellMar>
            <w:top w:w="0" w:type="dxa"/>
            <w:bottom w:w="0" w:type="dxa"/>
          </w:tblCellMar>
        </w:tblPrEx>
        <w:tc>
          <w:tcPr>
            <w:tcW w:w="3402" w:type="dxa"/>
          </w:tcPr>
          <w:p w:rsidR="00000000" w:rsidRDefault="00A03C91">
            <w:pPr>
              <w:ind w:left="108"/>
              <w:rPr>
                <w:b/>
                <w:snapToGrid w:val="0"/>
                <w:lang w:val="en-GB"/>
              </w:rPr>
            </w:pPr>
            <w:r>
              <w:rPr>
                <w:b/>
                <w:snapToGrid w:val="0"/>
                <w:lang w:val="en-GB"/>
              </w:rPr>
              <w:t>Liabilit</w:t>
            </w:r>
            <w:r>
              <w:rPr>
                <w:b/>
                <w:snapToGrid w:val="0"/>
                <w:lang w:val="en-GB"/>
              </w:rPr>
              <w:t>ies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Trade creditors and accruals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r>
              <w:rPr>
                <w:b/>
                <w:snapToGrid w:val="0"/>
                <w:lang w:val="en-GB"/>
              </w:rPr>
              <w:t>2,476.3</w:t>
            </w:r>
          </w:p>
        </w:tc>
        <w:tc>
          <w:tcPr>
            <w:tcW w:w="1418" w:type="dxa"/>
          </w:tcPr>
          <w:p w:rsidR="00000000" w:rsidRDefault="00A03C91">
            <w:pPr>
              <w:ind w:left="108"/>
              <w:jc w:val="right"/>
              <w:rPr>
                <w:b/>
                <w:snapToGrid w:val="0"/>
                <w:lang w:val="en-GB"/>
              </w:rPr>
            </w:pPr>
            <w:r>
              <w:rPr>
                <w:b/>
                <w:snapToGrid w:val="0"/>
                <w:lang w:val="en-GB"/>
              </w:rPr>
              <w:t>2,476.3</w:t>
            </w: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Medium term notes - domestic</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currency</w:t>
            </w:r>
          </w:p>
        </w:tc>
        <w:tc>
          <w:tcPr>
            <w:tcW w:w="1418" w:type="dxa"/>
          </w:tcPr>
          <w:p w:rsidR="00000000" w:rsidRDefault="00A03C91">
            <w:pPr>
              <w:ind w:left="108"/>
              <w:jc w:val="right"/>
              <w:rPr>
                <w:b/>
                <w:snapToGrid w:val="0"/>
                <w:lang w:val="en-GB"/>
              </w:rPr>
            </w:pPr>
            <w:r>
              <w:rPr>
                <w:b/>
                <w:snapToGrid w:val="0"/>
                <w:lang w:val="en-GB"/>
              </w:rPr>
              <w:t>6.64</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r>
              <w:rPr>
                <w:b/>
                <w:snapToGrid w:val="0"/>
                <w:lang w:val="en-GB"/>
              </w:rPr>
              <w:t>250.0</w:t>
            </w:r>
          </w:p>
        </w:tc>
        <w:tc>
          <w:tcPr>
            <w:tcW w:w="1418" w:type="dxa"/>
          </w:tcPr>
          <w:p w:rsidR="00000000" w:rsidRDefault="00A03C91">
            <w:pPr>
              <w:ind w:left="108"/>
              <w:jc w:val="right"/>
              <w:rPr>
                <w:b/>
                <w:snapToGrid w:val="0"/>
                <w:lang w:val="en-GB"/>
              </w:rPr>
            </w:pPr>
            <w:r>
              <w:rPr>
                <w:b/>
                <w:snapToGrid w:val="0"/>
                <w:lang w:val="en-GB"/>
              </w:rPr>
              <w:t>350.0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r>
              <w:rPr>
                <w:b/>
                <w:snapToGrid w:val="0"/>
                <w:lang w:val="en-GB"/>
              </w:rPr>
              <w:t>600.0</w:t>
            </w: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Medium term notes - foreign currency</w:t>
            </w:r>
          </w:p>
        </w:tc>
        <w:tc>
          <w:tcPr>
            <w:tcW w:w="1418" w:type="dxa"/>
          </w:tcPr>
          <w:p w:rsidR="00000000" w:rsidRDefault="00A03C91">
            <w:pPr>
              <w:ind w:left="108"/>
              <w:jc w:val="right"/>
              <w:rPr>
                <w:b/>
                <w:snapToGrid w:val="0"/>
                <w:lang w:val="en-GB"/>
              </w:rPr>
            </w:pPr>
            <w:r>
              <w:rPr>
                <w:b/>
                <w:snapToGrid w:val="0"/>
                <w:lang w:val="en-GB"/>
              </w:rPr>
              <w:t>1.28</w:t>
            </w:r>
          </w:p>
        </w:tc>
        <w:tc>
          <w:tcPr>
            <w:tcW w:w="1418" w:type="dxa"/>
          </w:tcPr>
          <w:p w:rsidR="00000000" w:rsidRDefault="00A03C91">
            <w:pPr>
              <w:ind w:left="108"/>
              <w:jc w:val="right"/>
              <w:rPr>
                <w:b/>
                <w:snapToGrid w:val="0"/>
                <w:lang w:val="en-GB"/>
              </w:rPr>
            </w:pPr>
            <w:r>
              <w:rPr>
                <w:b/>
                <w:snapToGrid w:val="0"/>
                <w:lang w:val="en-GB"/>
              </w:rPr>
              <w:t>118.5</w:t>
            </w:r>
          </w:p>
        </w:tc>
        <w:tc>
          <w:tcPr>
            <w:tcW w:w="1418" w:type="dxa"/>
          </w:tcPr>
          <w:p w:rsidR="00000000" w:rsidRDefault="00A03C91">
            <w:pPr>
              <w:ind w:left="108"/>
              <w:jc w:val="right"/>
              <w:rPr>
                <w:b/>
                <w:snapToGrid w:val="0"/>
                <w:lang w:val="en-GB"/>
              </w:rPr>
            </w:pPr>
            <w:r>
              <w:rPr>
                <w:b/>
                <w:snapToGrid w:val="0"/>
                <w:lang w:val="en-GB"/>
              </w:rPr>
              <w:t>81.3</w:t>
            </w:r>
          </w:p>
        </w:tc>
        <w:tc>
          <w:tcPr>
            <w:tcW w:w="1418" w:type="dxa"/>
          </w:tcPr>
          <w:p w:rsidR="00000000" w:rsidRDefault="00A03C91">
            <w:pPr>
              <w:ind w:left="108"/>
              <w:jc w:val="right"/>
              <w:rPr>
                <w:b/>
                <w:snapToGrid w:val="0"/>
                <w:lang w:val="en-GB"/>
              </w:rPr>
            </w:pPr>
            <w:r>
              <w:rPr>
                <w:b/>
                <w:snapToGrid w:val="0"/>
                <w:lang w:val="en-GB"/>
              </w:rPr>
              <w:t>252.6</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r>
              <w:rPr>
                <w:b/>
                <w:snapToGrid w:val="0"/>
                <w:lang w:val="en-GB"/>
              </w:rPr>
              <w:t>452.4</w:t>
            </w: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Other foreign currency loans</w:t>
            </w:r>
          </w:p>
        </w:tc>
        <w:tc>
          <w:tcPr>
            <w:tcW w:w="1418" w:type="dxa"/>
          </w:tcPr>
          <w:p w:rsidR="00000000" w:rsidRDefault="00A03C91">
            <w:pPr>
              <w:ind w:left="108"/>
              <w:jc w:val="right"/>
              <w:rPr>
                <w:b/>
                <w:snapToGrid w:val="0"/>
                <w:lang w:val="en-GB"/>
              </w:rPr>
            </w:pPr>
            <w:r>
              <w:rPr>
                <w:b/>
                <w:snapToGrid w:val="0"/>
                <w:lang w:val="en-GB"/>
              </w:rPr>
              <w:t>5.70</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r>
              <w:rPr>
                <w:b/>
                <w:snapToGrid w:val="0"/>
                <w:lang w:val="en-GB"/>
              </w:rPr>
              <w:t>7.5</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r>
              <w:rPr>
                <w:b/>
                <w:snapToGrid w:val="0"/>
                <w:lang w:val="en-GB"/>
              </w:rPr>
              <w:t>7.5</w:t>
            </w: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Overd</w:t>
            </w:r>
            <w:r>
              <w:rPr>
                <w:snapToGrid w:val="0"/>
                <w:lang w:val="en-GB"/>
              </w:rPr>
              <w:t>rafts</w:t>
            </w:r>
          </w:p>
        </w:tc>
        <w:tc>
          <w:tcPr>
            <w:tcW w:w="1418" w:type="dxa"/>
          </w:tcPr>
          <w:p w:rsidR="00000000" w:rsidRDefault="00A03C91">
            <w:pPr>
              <w:ind w:left="108"/>
              <w:jc w:val="right"/>
              <w:rPr>
                <w:b/>
                <w:snapToGrid w:val="0"/>
                <w:lang w:val="en-GB"/>
              </w:rPr>
            </w:pPr>
            <w:r>
              <w:rPr>
                <w:b/>
                <w:snapToGrid w:val="0"/>
                <w:lang w:val="en-GB"/>
              </w:rPr>
              <w:t>8.45</w:t>
            </w:r>
          </w:p>
        </w:tc>
        <w:tc>
          <w:tcPr>
            <w:tcW w:w="1418" w:type="dxa"/>
          </w:tcPr>
          <w:p w:rsidR="00000000" w:rsidRDefault="00A03C91">
            <w:pPr>
              <w:ind w:left="108"/>
              <w:jc w:val="right"/>
              <w:rPr>
                <w:b/>
                <w:snapToGrid w:val="0"/>
                <w:lang w:val="en-GB"/>
              </w:rPr>
            </w:pPr>
            <w:r>
              <w:rPr>
                <w:b/>
                <w:snapToGrid w:val="0"/>
                <w:lang w:val="en-GB"/>
              </w:rPr>
              <w:t>10.8</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r>
              <w:rPr>
                <w:b/>
                <w:snapToGrid w:val="0"/>
                <w:lang w:val="en-GB"/>
              </w:rPr>
              <w:t>10.8</w:t>
            </w: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Interest rate swaps*</w:t>
            </w:r>
          </w:p>
        </w:tc>
        <w:tc>
          <w:tcPr>
            <w:tcW w:w="1418" w:type="dxa"/>
          </w:tcPr>
          <w:p w:rsidR="00000000" w:rsidRDefault="00A03C91">
            <w:pPr>
              <w:ind w:left="108"/>
              <w:jc w:val="right"/>
              <w:rPr>
                <w:b/>
                <w:snapToGrid w:val="0"/>
                <w:lang w:val="en-GB"/>
              </w:rPr>
            </w:pPr>
            <w:r>
              <w:rPr>
                <w:b/>
                <w:snapToGrid w:val="0"/>
                <w:lang w:val="en-GB"/>
              </w:rPr>
              <w:t>4.61</w:t>
            </w:r>
          </w:p>
        </w:tc>
        <w:tc>
          <w:tcPr>
            <w:tcW w:w="1418" w:type="dxa"/>
          </w:tcPr>
          <w:p w:rsidR="00000000" w:rsidRDefault="00A03C91">
            <w:pPr>
              <w:ind w:left="108"/>
              <w:jc w:val="right"/>
              <w:rPr>
                <w:b/>
                <w:snapToGrid w:val="0"/>
                <w:lang w:val="en-GB"/>
              </w:rPr>
            </w:pPr>
            <w:r>
              <w:rPr>
                <w:b/>
                <w:snapToGrid w:val="0"/>
                <w:lang w:val="en-GB"/>
              </w:rPr>
              <w:t>30.8</w:t>
            </w:r>
          </w:p>
        </w:tc>
        <w:tc>
          <w:tcPr>
            <w:tcW w:w="1418" w:type="dxa"/>
          </w:tcPr>
          <w:p w:rsidR="00000000" w:rsidRDefault="00A03C91">
            <w:pPr>
              <w:ind w:left="108"/>
              <w:jc w:val="right"/>
              <w:rPr>
                <w:b/>
                <w:snapToGrid w:val="0"/>
                <w:lang w:val="en-GB"/>
              </w:rPr>
            </w:pPr>
            <w:r>
              <w:rPr>
                <w:b/>
                <w:snapToGrid w:val="0"/>
                <w:lang w:val="en-GB"/>
              </w:rPr>
              <w:t>(68.2)</w:t>
            </w:r>
          </w:p>
        </w:tc>
        <w:tc>
          <w:tcPr>
            <w:tcW w:w="1418" w:type="dxa"/>
          </w:tcPr>
          <w:p w:rsidR="00000000" w:rsidRDefault="00A03C91">
            <w:pPr>
              <w:ind w:left="108"/>
              <w:jc w:val="right"/>
              <w:rPr>
                <w:b/>
                <w:snapToGrid w:val="0"/>
                <w:lang w:val="en-GB"/>
              </w:rPr>
            </w:pPr>
            <w:r>
              <w:rPr>
                <w:b/>
                <w:snapToGrid w:val="0"/>
                <w:lang w:val="en-GB"/>
              </w:rPr>
              <w:t>37.4</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Cross currency swaps</w:t>
            </w:r>
          </w:p>
        </w:tc>
        <w:tc>
          <w:tcPr>
            <w:tcW w:w="1418" w:type="dxa"/>
          </w:tcPr>
          <w:p w:rsidR="00000000" w:rsidRDefault="00A03C91">
            <w:pPr>
              <w:ind w:left="108"/>
              <w:jc w:val="right"/>
              <w:rPr>
                <w:b/>
                <w:snapToGrid w:val="0"/>
                <w:lang w:val="en-GB"/>
              </w:rPr>
            </w:pPr>
            <w:r>
              <w:rPr>
                <w:b/>
                <w:snapToGrid w:val="0"/>
                <w:lang w:val="en-GB"/>
              </w:rPr>
              <w:t>5.37</w:t>
            </w:r>
          </w:p>
        </w:tc>
        <w:tc>
          <w:tcPr>
            <w:tcW w:w="1418" w:type="dxa"/>
          </w:tcPr>
          <w:p w:rsidR="00000000" w:rsidRDefault="00A03C91">
            <w:pPr>
              <w:ind w:left="108"/>
              <w:jc w:val="right"/>
              <w:rPr>
                <w:b/>
                <w:snapToGrid w:val="0"/>
                <w:lang w:val="en-GB"/>
              </w:rPr>
            </w:pPr>
            <w:r>
              <w:rPr>
                <w:b/>
                <w:snapToGrid w:val="0"/>
                <w:lang w:val="en-GB"/>
              </w:rPr>
              <w:t>154.0</w:t>
            </w:r>
          </w:p>
        </w:tc>
        <w:tc>
          <w:tcPr>
            <w:tcW w:w="1418" w:type="dxa"/>
          </w:tcPr>
          <w:p w:rsidR="00000000" w:rsidRDefault="00A03C91">
            <w:pPr>
              <w:ind w:left="108"/>
              <w:jc w:val="right"/>
              <w:rPr>
                <w:b/>
                <w:snapToGrid w:val="0"/>
                <w:lang w:val="en-GB"/>
              </w:rPr>
            </w:pPr>
            <w:r>
              <w:rPr>
                <w:b/>
                <w:snapToGrid w:val="0"/>
                <w:lang w:val="en-GB"/>
              </w:rPr>
              <w:t>(70.6)</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r>
              <w:rPr>
                <w:b/>
                <w:snapToGrid w:val="0"/>
                <w:lang w:val="en-GB"/>
              </w:rPr>
              <w:t>83.4</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Employee entitlements</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538.3</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538.3</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b/>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Total financial liabilities</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314.1</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200.0</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640.0</w:t>
            </w:r>
          </w:p>
        </w:tc>
        <w:tc>
          <w:tcPr>
            <w:tcW w:w="1418" w:type="dxa"/>
            <w:tcBorders>
              <w:bottom w:val="single" w:sz="18" w:space="0" w:color="auto"/>
            </w:tcBorders>
          </w:tcPr>
          <w:p w:rsidR="00000000" w:rsidRDefault="00A03C91">
            <w:pPr>
              <w:ind w:left="108"/>
              <w:jc w:val="right"/>
              <w:rPr>
                <w:b/>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3,014.6</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4,168.7</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3402" w:type="dxa"/>
            <w:tcBorders>
              <w:bottom w:val="double" w:sz="18" w:space="0" w:color="auto"/>
            </w:tcBorders>
          </w:tcPr>
          <w:p w:rsidR="00000000" w:rsidRDefault="00A03C91">
            <w:pPr>
              <w:ind w:left="108"/>
              <w:rPr>
                <w:b/>
                <w:snapToGrid w:val="0"/>
                <w:lang w:val="en-GB"/>
              </w:rPr>
            </w:pPr>
            <w:r>
              <w:rPr>
                <w:snapToGrid w:val="0"/>
                <w:vanish/>
                <w:lang w:val="en-GB"/>
              </w:rPr>
              <w:t>[DULON]</w:t>
            </w:r>
            <w:r>
              <w:rPr>
                <w:b/>
                <w:snapToGrid w:val="0"/>
                <w:lang w:val="en-GB"/>
              </w:rPr>
              <w:t>At 28 July 2002</w:t>
            </w:r>
          </w:p>
        </w:tc>
        <w:tc>
          <w:tcPr>
            <w:tcW w:w="1418" w:type="dxa"/>
            <w:tcBorders>
              <w:bottom w:val="double" w:sz="18" w:space="0" w:color="auto"/>
            </w:tcBorders>
          </w:tcPr>
          <w:p w:rsidR="00000000" w:rsidRDefault="00A03C91">
            <w:pPr>
              <w:ind w:left="108"/>
              <w:jc w:val="right"/>
              <w:rPr>
                <w:snapToGrid w:val="0"/>
                <w:lang w:val="en-GB"/>
              </w:rPr>
            </w:pPr>
          </w:p>
        </w:tc>
        <w:tc>
          <w:tcPr>
            <w:tcW w:w="1418" w:type="dxa"/>
            <w:tcBorders>
              <w:bottom w:val="double" w:sz="18" w:space="0" w:color="auto"/>
            </w:tcBorders>
          </w:tcPr>
          <w:p w:rsidR="00000000" w:rsidRDefault="00A03C91">
            <w:pPr>
              <w:ind w:left="108"/>
              <w:jc w:val="right"/>
              <w:rPr>
                <w:snapToGrid w:val="0"/>
                <w:lang w:val="en-GB"/>
              </w:rPr>
            </w:pPr>
          </w:p>
        </w:tc>
        <w:tc>
          <w:tcPr>
            <w:tcW w:w="1418" w:type="dxa"/>
            <w:tcBorders>
              <w:bottom w:val="double" w:sz="18" w:space="0" w:color="auto"/>
            </w:tcBorders>
          </w:tcPr>
          <w:p w:rsidR="00000000" w:rsidRDefault="00A03C91">
            <w:pPr>
              <w:ind w:left="108"/>
              <w:jc w:val="right"/>
              <w:rPr>
                <w:snapToGrid w:val="0"/>
                <w:lang w:val="en-GB"/>
              </w:rPr>
            </w:pPr>
          </w:p>
        </w:tc>
        <w:tc>
          <w:tcPr>
            <w:tcW w:w="1418" w:type="dxa"/>
            <w:tcBorders>
              <w:bottom w:val="double" w:sz="18" w:space="0" w:color="auto"/>
            </w:tcBorders>
          </w:tcPr>
          <w:p w:rsidR="00000000" w:rsidRDefault="00A03C91">
            <w:pPr>
              <w:ind w:left="108"/>
              <w:jc w:val="right"/>
              <w:rPr>
                <w:snapToGrid w:val="0"/>
                <w:lang w:val="en-GB"/>
              </w:rPr>
            </w:pPr>
          </w:p>
        </w:tc>
        <w:tc>
          <w:tcPr>
            <w:tcW w:w="1418" w:type="dxa"/>
            <w:tcBorders>
              <w:bottom w:val="double" w:sz="18" w:space="0" w:color="auto"/>
            </w:tcBorders>
          </w:tcPr>
          <w:p w:rsidR="00000000" w:rsidRDefault="00A03C91">
            <w:pPr>
              <w:ind w:left="108"/>
              <w:jc w:val="right"/>
              <w:rPr>
                <w:snapToGrid w:val="0"/>
                <w:lang w:val="en-GB"/>
              </w:rPr>
            </w:pPr>
          </w:p>
        </w:tc>
        <w:tc>
          <w:tcPr>
            <w:tcW w:w="1418" w:type="dxa"/>
            <w:tcBorders>
              <w:bottom w:val="double" w:sz="18" w:space="0" w:color="auto"/>
            </w:tcBorders>
          </w:tcPr>
          <w:p w:rsidR="00000000" w:rsidRDefault="00A03C91">
            <w:pPr>
              <w:ind w:left="108"/>
              <w:jc w:val="right"/>
              <w:rPr>
                <w:snapToGrid w:val="0"/>
                <w:lang w:val="en-GB"/>
              </w:rPr>
            </w:pPr>
          </w:p>
        </w:tc>
        <w:tc>
          <w:tcPr>
            <w:tcW w:w="1418" w:type="dxa"/>
            <w:tcBorders>
              <w:bottom w:val="doub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b/>
                <w:snapToGrid w:val="0"/>
                <w:lang w:val="en-GB"/>
              </w:rPr>
            </w:pPr>
            <w:r>
              <w:rPr>
                <w:b/>
                <w:snapToGrid w:val="0"/>
                <w:lang w:val="en-GB"/>
              </w:rPr>
              <w:t>Assets</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Cash and deposits</w:t>
            </w:r>
          </w:p>
        </w:tc>
        <w:tc>
          <w:tcPr>
            <w:tcW w:w="1418" w:type="dxa"/>
          </w:tcPr>
          <w:p w:rsidR="00000000" w:rsidRDefault="00A03C91">
            <w:pPr>
              <w:ind w:left="108"/>
              <w:jc w:val="right"/>
              <w:rPr>
                <w:snapToGrid w:val="0"/>
                <w:lang w:val="en-GB"/>
              </w:rPr>
            </w:pPr>
            <w:r>
              <w:rPr>
                <w:snapToGrid w:val="0"/>
                <w:lang w:val="en-GB"/>
              </w:rPr>
              <w:t>4.81</w:t>
            </w:r>
          </w:p>
        </w:tc>
        <w:tc>
          <w:tcPr>
            <w:tcW w:w="1418" w:type="dxa"/>
          </w:tcPr>
          <w:p w:rsidR="00000000" w:rsidRDefault="00A03C91">
            <w:pPr>
              <w:ind w:left="108"/>
              <w:jc w:val="right"/>
              <w:rPr>
                <w:snapToGrid w:val="0"/>
                <w:lang w:val="en-GB"/>
              </w:rPr>
            </w:pPr>
            <w:r>
              <w:rPr>
                <w:snapToGrid w:val="0"/>
                <w:lang w:val="en-GB"/>
              </w:rPr>
              <w:t>866.0</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r>
              <w:rPr>
                <w:snapToGrid w:val="0"/>
                <w:lang w:val="en-GB"/>
              </w:rPr>
              <w:t>866.0</w:t>
            </w: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Trade and other debtors</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r>
              <w:rPr>
                <w:snapToGrid w:val="0"/>
                <w:lang w:val="en-GB"/>
              </w:rPr>
              <w:t>312.5</w:t>
            </w:r>
          </w:p>
        </w:tc>
        <w:tc>
          <w:tcPr>
            <w:tcW w:w="1418" w:type="dxa"/>
          </w:tcPr>
          <w:p w:rsidR="00000000" w:rsidRDefault="00A03C91">
            <w:pPr>
              <w:ind w:left="108"/>
              <w:jc w:val="right"/>
              <w:rPr>
                <w:snapToGrid w:val="0"/>
                <w:lang w:val="en-GB"/>
              </w:rPr>
            </w:pPr>
            <w:r>
              <w:rPr>
                <w:snapToGrid w:val="0"/>
                <w:lang w:val="en-GB"/>
              </w:rPr>
              <w:t>312.5</w:t>
            </w: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Employee Share Plan</w:t>
            </w:r>
          </w:p>
        </w:tc>
        <w:tc>
          <w:tcPr>
            <w:tcW w:w="1418" w:type="dxa"/>
          </w:tcPr>
          <w:p w:rsidR="00000000" w:rsidRDefault="00A03C91">
            <w:pPr>
              <w:ind w:left="108"/>
              <w:jc w:val="right"/>
              <w:rPr>
                <w:snapToGrid w:val="0"/>
                <w:lang w:val="en-GB"/>
              </w:rPr>
            </w:pPr>
            <w:r>
              <w:rPr>
                <w:snapToGrid w:val="0"/>
                <w:lang w:val="en-GB"/>
              </w:rPr>
              <w:t>2.34</w:t>
            </w:r>
          </w:p>
        </w:tc>
        <w:tc>
          <w:tcPr>
            <w:tcW w:w="1418" w:type="dxa"/>
          </w:tcPr>
          <w:p w:rsidR="00000000" w:rsidRDefault="00A03C91">
            <w:pPr>
              <w:ind w:left="108"/>
              <w:jc w:val="right"/>
              <w:rPr>
                <w:snapToGrid w:val="0"/>
                <w:lang w:val="en-GB"/>
              </w:rPr>
            </w:pPr>
            <w:r>
              <w:rPr>
                <w:snapToGrid w:val="0"/>
                <w:lang w:val="en-GB"/>
              </w:rPr>
              <w:t>105.8</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r>
              <w:rPr>
                <w:snapToGrid w:val="0"/>
                <w:lang w:val="en-GB"/>
              </w:rPr>
              <w:t>105.8</w:t>
            </w: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Government and semi-</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government stocks and bonds</w:t>
            </w:r>
          </w:p>
        </w:tc>
        <w:tc>
          <w:tcPr>
            <w:tcW w:w="1418" w:type="dxa"/>
          </w:tcPr>
          <w:p w:rsidR="00000000" w:rsidRDefault="00A03C91">
            <w:pPr>
              <w:ind w:left="108"/>
              <w:jc w:val="right"/>
              <w:rPr>
                <w:snapToGrid w:val="0"/>
                <w:lang w:val="en-GB"/>
              </w:rPr>
            </w:pPr>
            <w:r>
              <w:rPr>
                <w:snapToGrid w:val="0"/>
                <w:lang w:val="en-GB"/>
              </w:rPr>
              <w:t>6.79</w:t>
            </w:r>
          </w:p>
        </w:tc>
        <w:tc>
          <w:tcPr>
            <w:tcW w:w="1418" w:type="dxa"/>
          </w:tcPr>
          <w:p w:rsidR="00000000" w:rsidRDefault="00A03C91">
            <w:pPr>
              <w:ind w:left="108"/>
              <w:jc w:val="right"/>
              <w:rPr>
                <w:snapToGrid w:val="0"/>
                <w:lang w:val="en-GB"/>
              </w:rPr>
            </w:pPr>
            <w:r>
              <w:rPr>
                <w:snapToGrid w:val="0"/>
                <w:lang w:val="en-GB"/>
              </w:rPr>
              <w:t>2.0</w:t>
            </w:r>
          </w:p>
        </w:tc>
        <w:tc>
          <w:tcPr>
            <w:tcW w:w="1418" w:type="dxa"/>
          </w:tcPr>
          <w:p w:rsidR="00000000" w:rsidRDefault="00A03C91">
            <w:pPr>
              <w:ind w:left="108"/>
              <w:jc w:val="right"/>
              <w:rPr>
                <w:snapToGrid w:val="0"/>
                <w:lang w:val="en-GB"/>
              </w:rPr>
            </w:pPr>
            <w:r>
              <w:rPr>
                <w:snapToGrid w:val="0"/>
                <w:lang w:val="en-GB"/>
              </w:rPr>
              <w:t>8.2</w:t>
            </w:r>
          </w:p>
        </w:tc>
        <w:tc>
          <w:tcPr>
            <w:tcW w:w="1418" w:type="dxa"/>
          </w:tcPr>
          <w:p w:rsidR="00000000" w:rsidRDefault="00A03C91">
            <w:pPr>
              <w:ind w:left="108"/>
              <w:jc w:val="right"/>
              <w:rPr>
                <w:snapToGrid w:val="0"/>
                <w:lang w:val="en-GB"/>
              </w:rPr>
            </w:pPr>
            <w:r>
              <w:rPr>
                <w:snapToGrid w:val="0"/>
                <w:lang w:val="en-GB"/>
              </w:rPr>
              <w:t>5.1</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r>
              <w:rPr>
                <w:snapToGrid w:val="0"/>
                <w:lang w:val="en-GB"/>
              </w:rPr>
              <w:t>15.3</w:t>
            </w: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Shares and investments in unit</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trusts and partnerships</w:t>
            </w: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93.9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93.9</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Total financial assets</w:t>
            </w: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973.8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8.2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5.1</w:t>
            </w: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406.4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1,393.5</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b/>
                <w:snapToGrid w:val="0"/>
                <w:lang w:val="en-GB"/>
              </w:rPr>
            </w:pPr>
            <w:r>
              <w:rPr>
                <w:b/>
                <w:snapToGrid w:val="0"/>
                <w:lang w:val="en-GB"/>
              </w:rPr>
              <w:t>Liabilities</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Trade creditors and accruals</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r>
              <w:rPr>
                <w:snapToGrid w:val="0"/>
                <w:lang w:val="en-GB"/>
              </w:rPr>
              <w:t>2,270.7</w:t>
            </w:r>
          </w:p>
        </w:tc>
        <w:tc>
          <w:tcPr>
            <w:tcW w:w="1418" w:type="dxa"/>
          </w:tcPr>
          <w:p w:rsidR="00000000" w:rsidRDefault="00A03C91">
            <w:pPr>
              <w:ind w:left="108"/>
              <w:jc w:val="right"/>
              <w:rPr>
                <w:snapToGrid w:val="0"/>
                <w:lang w:val="en-GB"/>
              </w:rPr>
            </w:pPr>
            <w:r>
              <w:rPr>
                <w:snapToGrid w:val="0"/>
                <w:lang w:val="en-GB"/>
              </w:rPr>
              <w:t>2,270.7</w:t>
            </w: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Dividends pay</w:t>
            </w:r>
            <w:r>
              <w:rPr>
                <w:snapToGrid w:val="0"/>
                <w:lang w:val="en-GB"/>
              </w:rPr>
              <w:t>able</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r>
              <w:rPr>
                <w:snapToGrid w:val="0"/>
                <w:lang w:val="en-GB"/>
              </w:rPr>
              <w:t>149.7</w:t>
            </w:r>
          </w:p>
        </w:tc>
        <w:tc>
          <w:tcPr>
            <w:tcW w:w="1418" w:type="dxa"/>
          </w:tcPr>
          <w:p w:rsidR="00000000" w:rsidRDefault="00A03C91">
            <w:pPr>
              <w:ind w:left="108"/>
              <w:jc w:val="right"/>
              <w:rPr>
                <w:snapToGrid w:val="0"/>
                <w:lang w:val="en-GB"/>
              </w:rPr>
            </w:pPr>
            <w:r>
              <w:rPr>
                <w:snapToGrid w:val="0"/>
                <w:lang w:val="en-GB"/>
              </w:rPr>
              <w:t>149.7</w:t>
            </w: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Other loans</w:t>
            </w:r>
          </w:p>
        </w:tc>
        <w:tc>
          <w:tcPr>
            <w:tcW w:w="1418" w:type="dxa"/>
          </w:tcPr>
          <w:p w:rsidR="00000000" w:rsidRDefault="00A03C91">
            <w:pPr>
              <w:ind w:left="108"/>
              <w:jc w:val="right"/>
              <w:rPr>
                <w:snapToGrid w:val="0"/>
                <w:lang w:val="en-GB"/>
              </w:rPr>
            </w:pPr>
            <w:r>
              <w:rPr>
                <w:snapToGrid w:val="0"/>
                <w:lang w:val="en-GB"/>
              </w:rPr>
              <w:t>7.01</w:t>
            </w:r>
          </w:p>
        </w:tc>
        <w:tc>
          <w:tcPr>
            <w:tcW w:w="1418" w:type="dxa"/>
          </w:tcPr>
          <w:p w:rsidR="00000000" w:rsidRDefault="00A03C91">
            <w:pPr>
              <w:ind w:left="108"/>
              <w:jc w:val="right"/>
              <w:rPr>
                <w:snapToGrid w:val="0"/>
                <w:lang w:val="en-GB"/>
              </w:rPr>
            </w:pPr>
            <w:r>
              <w:rPr>
                <w:snapToGrid w:val="0"/>
                <w:lang w:val="en-GB"/>
              </w:rPr>
              <w:t>200.0</w:t>
            </w:r>
          </w:p>
        </w:tc>
        <w:tc>
          <w:tcPr>
            <w:tcW w:w="1418" w:type="dxa"/>
          </w:tcPr>
          <w:p w:rsidR="00000000" w:rsidRDefault="00A03C91">
            <w:pPr>
              <w:ind w:left="108"/>
              <w:jc w:val="right"/>
              <w:rPr>
                <w:snapToGrid w:val="0"/>
                <w:lang w:val="en-GB"/>
              </w:rPr>
            </w:pPr>
            <w:r>
              <w:rPr>
                <w:snapToGrid w:val="0"/>
                <w:lang w:val="en-GB"/>
              </w:rPr>
              <w:t>15.3</w:t>
            </w:r>
          </w:p>
        </w:tc>
        <w:tc>
          <w:tcPr>
            <w:tcW w:w="1418" w:type="dxa"/>
          </w:tcPr>
          <w:p w:rsidR="00000000" w:rsidRDefault="00A03C91">
            <w:pPr>
              <w:ind w:left="108"/>
              <w:jc w:val="right"/>
              <w:rPr>
                <w:snapToGrid w:val="0"/>
                <w:lang w:val="en-GB"/>
              </w:rPr>
            </w:pPr>
            <w:r>
              <w:rPr>
                <w:snapToGrid w:val="0"/>
                <w:lang w:val="en-GB"/>
              </w:rPr>
              <w:t>93.5</w:t>
            </w:r>
          </w:p>
        </w:tc>
        <w:tc>
          <w:tcPr>
            <w:tcW w:w="1418" w:type="dxa"/>
          </w:tcPr>
          <w:p w:rsidR="00000000" w:rsidRDefault="00A03C91">
            <w:pPr>
              <w:ind w:left="108"/>
              <w:jc w:val="right"/>
              <w:rPr>
                <w:snapToGrid w:val="0"/>
                <w:lang w:val="en-GB"/>
              </w:rPr>
            </w:pPr>
            <w:r>
              <w:rPr>
                <w:snapToGrid w:val="0"/>
                <w:lang w:val="en-GB"/>
              </w:rPr>
              <w:t>34.1</w:t>
            </w:r>
          </w:p>
        </w:tc>
        <w:tc>
          <w:tcPr>
            <w:tcW w:w="1418" w:type="dxa"/>
          </w:tcPr>
          <w:p w:rsidR="00000000" w:rsidRDefault="00A03C91">
            <w:pPr>
              <w:ind w:left="108"/>
              <w:jc w:val="right"/>
              <w:rPr>
                <w:snapToGrid w:val="0"/>
                <w:lang w:val="en-GB"/>
              </w:rPr>
            </w:pPr>
            <w:r>
              <w:rPr>
                <w:snapToGrid w:val="0"/>
                <w:lang w:val="en-GB"/>
              </w:rPr>
              <w:t>-</w:t>
            </w:r>
          </w:p>
        </w:tc>
        <w:tc>
          <w:tcPr>
            <w:tcW w:w="1418" w:type="dxa"/>
          </w:tcPr>
          <w:p w:rsidR="00000000" w:rsidRDefault="00A03C91">
            <w:pPr>
              <w:ind w:left="108"/>
              <w:jc w:val="right"/>
              <w:rPr>
                <w:snapToGrid w:val="0"/>
                <w:lang w:val="en-GB"/>
              </w:rPr>
            </w:pPr>
            <w:r>
              <w:rPr>
                <w:snapToGrid w:val="0"/>
                <w:lang w:val="en-GB"/>
              </w:rPr>
              <w:t>342.9</w:t>
            </w: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Medium term notes - domestic</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currency</w:t>
            </w:r>
          </w:p>
        </w:tc>
        <w:tc>
          <w:tcPr>
            <w:tcW w:w="1418" w:type="dxa"/>
          </w:tcPr>
          <w:p w:rsidR="00000000" w:rsidRDefault="00A03C91">
            <w:pPr>
              <w:ind w:left="108"/>
              <w:jc w:val="right"/>
              <w:rPr>
                <w:snapToGrid w:val="0"/>
                <w:lang w:val="en-GB"/>
              </w:rPr>
            </w:pPr>
            <w:r>
              <w:rPr>
                <w:snapToGrid w:val="0"/>
                <w:lang w:val="en-GB"/>
              </w:rPr>
              <w:t>6.64</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r>
              <w:rPr>
                <w:snapToGrid w:val="0"/>
                <w:lang w:val="en-GB"/>
              </w:rPr>
              <w:t>600.0</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r>
              <w:rPr>
                <w:snapToGrid w:val="0"/>
                <w:lang w:val="en-GB"/>
              </w:rPr>
              <w:t>600.0</w:t>
            </w: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Medium term notes - foreign</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currency</w:t>
            </w:r>
          </w:p>
        </w:tc>
        <w:tc>
          <w:tcPr>
            <w:tcW w:w="1418" w:type="dxa"/>
          </w:tcPr>
          <w:p w:rsidR="00000000" w:rsidRDefault="00A03C91">
            <w:pPr>
              <w:ind w:left="108"/>
              <w:jc w:val="right"/>
              <w:rPr>
                <w:snapToGrid w:val="0"/>
                <w:lang w:val="en-GB"/>
              </w:rPr>
            </w:pPr>
            <w:r>
              <w:rPr>
                <w:snapToGrid w:val="0"/>
                <w:lang w:val="en-GB"/>
              </w:rPr>
              <w:t>1.21</w:t>
            </w:r>
          </w:p>
        </w:tc>
        <w:tc>
          <w:tcPr>
            <w:tcW w:w="1418" w:type="dxa"/>
          </w:tcPr>
          <w:p w:rsidR="00000000" w:rsidRDefault="00A03C91">
            <w:pPr>
              <w:ind w:left="108"/>
              <w:jc w:val="right"/>
              <w:rPr>
                <w:snapToGrid w:val="0"/>
                <w:lang w:val="en-GB"/>
              </w:rPr>
            </w:pPr>
            <w:r>
              <w:rPr>
                <w:snapToGrid w:val="0"/>
                <w:lang w:val="en-GB"/>
              </w:rPr>
              <w:t>147.2</w:t>
            </w:r>
          </w:p>
        </w:tc>
        <w:tc>
          <w:tcPr>
            <w:tcW w:w="1418" w:type="dxa"/>
          </w:tcPr>
          <w:p w:rsidR="00000000" w:rsidRDefault="00A03C91">
            <w:pPr>
              <w:ind w:left="108"/>
              <w:jc w:val="right"/>
              <w:rPr>
                <w:snapToGrid w:val="0"/>
                <w:lang w:val="en-GB"/>
              </w:rPr>
            </w:pPr>
            <w:r>
              <w:rPr>
                <w:snapToGrid w:val="0"/>
                <w:lang w:val="en-GB"/>
              </w:rPr>
              <w:t>81.2</w:t>
            </w:r>
          </w:p>
        </w:tc>
        <w:tc>
          <w:tcPr>
            <w:tcW w:w="1418" w:type="dxa"/>
          </w:tcPr>
          <w:p w:rsidR="00000000" w:rsidRDefault="00A03C91">
            <w:pPr>
              <w:ind w:left="108"/>
              <w:jc w:val="right"/>
              <w:rPr>
                <w:snapToGrid w:val="0"/>
                <w:lang w:val="en-GB"/>
              </w:rPr>
            </w:pPr>
            <w:r>
              <w:rPr>
                <w:snapToGrid w:val="0"/>
                <w:lang w:val="en-GB"/>
              </w:rPr>
              <w:t>415.9</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r>
              <w:rPr>
                <w:snapToGrid w:val="0"/>
                <w:lang w:val="en-GB"/>
              </w:rPr>
              <w:t>644.3</w:t>
            </w: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Other foreign currency loans</w:t>
            </w:r>
          </w:p>
        </w:tc>
        <w:tc>
          <w:tcPr>
            <w:tcW w:w="1418" w:type="dxa"/>
          </w:tcPr>
          <w:p w:rsidR="00000000" w:rsidRDefault="00A03C91">
            <w:pPr>
              <w:ind w:left="108"/>
              <w:jc w:val="right"/>
              <w:rPr>
                <w:snapToGrid w:val="0"/>
                <w:lang w:val="en-GB"/>
              </w:rPr>
            </w:pPr>
            <w:r>
              <w:rPr>
                <w:snapToGrid w:val="0"/>
                <w:lang w:val="en-GB"/>
              </w:rPr>
              <w:t>5.70</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r>
              <w:rPr>
                <w:snapToGrid w:val="0"/>
                <w:lang w:val="en-GB"/>
              </w:rPr>
              <w:t>8.8</w:t>
            </w:r>
          </w:p>
        </w:tc>
        <w:tc>
          <w:tcPr>
            <w:tcW w:w="1418" w:type="dxa"/>
          </w:tcPr>
          <w:p w:rsidR="00000000" w:rsidRDefault="00A03C91">
            <w:pPr>
              <w:ind w:left="108"/>
              <w:jc w:val="right"/>
              <w:rPr>
                <w:snapToGrid w:val="0"/>
                <w:lang w:val="en-GB"/>
              </w:rPr>
            </w:pPr>
            <w:r>
              <w:rPr>
                <w:snapToGrid w:val="0"/>
                <w:lang w:val="en-GB"/>
              </w:rPr>
              <w:t>9.3</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r>
              <w:rPr>
                <w:snapToGrid w:val="0"/>
                <w:lang w:val="en-GB"/>
              </w:rPr>
              <w:t>18.1</w:t>
            </w: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Interest rate swaps*</w:t>
            </w:r>
          </w:p>
        </w:tc>
        <w:tc>
          <w:tcPr>
            <w:tcW w:w="1418" w:type="dxa"/>
          </w:tcPr>
          <w:p w:rsidR="00000000" w:rsidRDefault="00A03C91">
            <w:pPr>
              <w:ind w:left="108"/>
              <w:jc w:val="right"/>
              <w:rPr>
                <w:snapToGrid w:val="0"/>
                <w:lang w:val="en-GB"/>
              </w:rPr>
            </w:pPr>
            <w:r>
              <w:rPr>
                <w:snapToGrid w:val="0"/>
                <w:lang w:val="en-GB"/>
              </w:rPr>
              <w:t>4.86</w:t>
            </w:r>
          </w:p>
        </w:tc>
        <w:tc>
          <w:tcPr>
            <w:tcW w:w="1418" w:type="dxa"/>
          </w:tcPr>
          <w:p w:rsidR="00000000" w:rsidRDefault="00A03C91">
            <w:pPr>
              <w:ind w:left="108"/>
              <w:jc w:val="right"/>
              <w:rPr>
                <w:snapToGrid w:val="0"/>
                <w:lang w:val="en-GB"/>
              </w:rPr>
            </w:pPr>
            <w:r>
              <w:rPr>
                <w:snapToGrid w:val="0"/>
                <w:lang w:val="en-GB"/>
              </w:rPr>
              <w:t>47.2</w:t>
            </w:r>
          </w:p>
        </w:tc>
        <w:tc>
          <w:tcPr>
            <w:tcW w:w="1418" w:type="dxa"/>
          </w:tcPr>
          <w:p w:rsidR="00000000" w:rsidRDefault="00A03C91">
            <w:pPr>
              <w:ind w:left="108"/>
              <w:jc w:val="right"/>
              <w:rPr>
                <w:snapToGrid w:val="0"/>
                <w:lang w:val="en-GB"/>
              </w:rPr>
            </w:pPr>
            <w:r>
              <w:rPr>
                <w:snapToGrid w:val="0"/>
                <w:lang w:val="en-GB"/>
              </w:rPr>
              <w:t>450.0</w:t>
            </w:r>
          </w:p>
        </w:tc>
        <w:tc>
          <w:tcPr>
            <w:tcW w:w="1418" w:type="dxa"/>
          </w:tcPr>
          <w:p w:rsidR="00000000" w:rsidRDefault="00A03C91">
            <w:pPr>
              <w:ind w:left="108"/>
              <w:jc w:val="right"/>
              <w:rPr>
                <w:snapToGrid w:val="0"/>
                <w:lang w:val="en-GB"/>
              </w:rPr>
            </w:pPr>
            <w:r>
              <w:rPr>
                <w:snapToGrid w:val="0"/>
                <w:lang w:val="en-GB"/>
              </w:rPr>
              <w:t>(537.2)</w:t>
            </w:r>
          </w:p>
        </w:tc>
        <w:tc>
          <w:tcPr>
            <w:tcW w:w="1418" w:type="dxa"/>
          </w:tcPr>
          <w:p w:rsidR="00000000" w:rsidRDefault="00A03C91">
            <w:pPr>
              <w:ind w:left="108"/>
              <w:jc w:val="right"/>
              <w:rPr>
                <w:snapToGrid w:val="0"/>
                <w:lang w:val="en-GB"/>
              </w:rPr>
            </w:pPr>
            <w:r>
              <w:rPr>
                <w:snapToGrid w:val="0"/>
                <w:lang w:val="en-GB"/>
              </w:rPr>
              <w:t>40.0</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3402" w:type="dxa"/>
          </w:tcPr>
          <w:p w:rsidR="00000000" w:rsidRDefault="00A03C91">
            <w:pPr>
              <w:ind w:left="108"/>
              <w:rPr>
                <w:snapToGrid w:val="0"/>
                <w:lang w:val="en-GB"/>
              </w:rPr>
            </w:pPr>
            <w:r>
              <w:rPr>
                <w:snapToGrid w:val="0"/>
                <w:lang w:val="en-GB"/>
              </w:rPr>
              <w:t>Cross currency swaps</w:t>
            </w:r>
          </w:p>
        </w:tc>
        <w:tc>
          <w:tcPr>
            <w:tcW w:w="1418" w:type="dxa"/>
          </w:tcPr>
          <w:p w:rsidR="00000000" w:rsidRDefault="00A03C91">
            <w:pPr>
              <w:ind w:left="108"/>
              <w:jc w:val="right"/>
              <w:rPr>
                <w:snapToGrid w:val="0"/>
                <w:lang w:val="en-GB"/>
              </w:rPr>
            </w:pPr>
            <w:r>
              <w:rPr>
                <w:snapToGrid w:val="0"/>
                <w:lang w:val="en-GB"/>
              </w:rPr>
              <w:t>5.51</w:t>
            </w:r>
          </w:p>
        </w:tc>
        <w:tc>
          <w:tcPr>
            <w:tcW w:w="1418" w:type="dxa"/>
          </w:tcPr>
          <w:p w:rsidR="00000000" w:rsidRDefault="00A03C91">
            <w:pPr>
              <w:ind w:left="108"/>
              <w:jc w:val="right"/>
              <w:rPr>
                <w:snapToGrid w:val="0"/>
                <w:lang w:val="en-GB"/>
              </w:rPr>
            </w:pPr>
            <w:r>
              <w:rPr>
                <w:snapToGrid w:val="0"/>
                <w:lang w:val="en-GB"/>
              </w:rPr>
              <w:t>140.9</w:t>
            </w:r>
          </w:p>
        </w:tc>
        <w:tc>
          <w:tcPr>
            <w:tcW w:w="1418" w:type="dxa"/>
          </w:tcPr>
          <w:p w:rsidR="00000000" w:rsidRDefault="00A03C91">
            <w:pPr>
              <w:ind w:left="108"/>
              <w:jc w:val="right"/>
              <w:rPr>
                <w:snapToGrid w:val="0"/>
                <w:lang w:val="en-GB"/>
              </w:rPr>
            </w:pPr>
            <w:r>
              <w:rPr>
                <w:snapToGrid w:val="0"/>
                <w:lang w:val="en-GB"/>
              </w:rPr>
              <w:t>(81.2)</w:t>
            </w:r>
          </w:p>
        </w:tc>
        <w:tc>
          <w:tcPr>
            <w:tcW w:w="1418" w:type="dxa"/>
          </w:tcPr>
          <w:p w:rsidR="00000000" w:rsidRDefault="00A03C91">
            <w:pPr>
              <w:ind w:left="108"/>
              <w:jc w:val="right"/>
              <w:rPr>
                <w:snapToGrid w:val="0"/>
                <w:lang w:val="en-GB"/>
              </w:rPr>
            </w:pPr>
            <w:r>
              <w:rPr>
                <w:snapToGrid w:val="0"/>
                <w:lang w:val="en-GB"/>
              </w:rPr>
              <w:t>(96.9)</w:t>
            </w: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r>
              <w:rPr>
                <w:snapToGrid w:val="0"/>
                <w:lang w:val="en-GB"/>
              </w:rPr>
              <w:t>(37.2)</w:t>
            </w: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Employee entitlements</w:t>
            </w: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495.8</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495.8</w:t>
            </w:r>
          </w:p>
        </w:tc>
      </w:tr>
      <w:tr w:rsidR="00000000">
        <w:tblPrEx>
          <w:tblCellMar>
            <w:top w:w="0" w:type="dxa"/>
            <w:bottom w:w="0" w:type="dxa"/>
          </w:tblCellMar>
        </w:tblPrEx>
        <w:tc>
          <w:tcPr>
            <w:tcW w:w="3402" w:type="dxa"/>
          </w:tcPr>
          <w:p w:rsidR="00000000" w:rsidRDefault="00A03C91">
            <w:pPr>
              <w:ind w:left="108"/>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3402"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Total financial liabilities</w:t>
            </w:r>
          </w:p>
        </w:tc>
        <w:tc>
          <w:tcPr>
            <w:tcW w:w="1418" w:type="dxa"/>
            <w:tcBorders>
              <w:bottom w:val="single" w:sz="18" w:space="0" w:color="auto"/>
            </w:tcBorders>
          </w:tcPr>
          <w:p w:rsidR="00000000" w:rsidRDefault="00A03C91">
            <w:pPr>
              <w:ind w:left="108"/>
              <w:jc w:val="right"/>
              <w:rPr>
                <w:snapToGrid w:val="0"/>
                <w:lang w:val="en-GB"/>
              </w:rPr>
            </w:pP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535.3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474.1</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484.6</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74.1</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2,916.2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4,484.3</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*Noti</w:t>
      </w:r>
      <w:r>
        <w:rPr>
          <w:snapToGrid w:val="0"/>
          <w:lang w:val="en-GB"/>
        </w:rPr>
        <w:t>onal principal amounts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Net fair values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net fair values of the CIVIL Group's unlisted financial instruments at balance date, where carrying values do not approximate net fair values, were:</w:t>
      </w:r>
    </w:p>
    <w:p w:rsidR="00000000" w:rsidRDefault="00A03C91">
      <w:pPr>
        <w:shd w:val="clear" w:color="auto" w:fill="FFFFFF"/>
        <w:ind w:left="108"/>
        <w:rPr>
          <w:snapToGrid w:val="0"/>
          <w:lang w:val="en-GB"/>
        </w:rPr>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Carrying amount</w:t>
            </w:r>
          </w:p>
        </w:tc>
        <w:tc>
          <w:tcPr>
            <w:tcW w:w="2836" w:type="dxa"/>
            <w:gridSpan w:val="2"/>
          </w:tcPr>
          <w:p w:rsidR="00000000" w:rsidRDefault="00A03C91">
            <w:pPr>
              <w:ind w:left="108"/>
              <w:jc w:val="center"/>
              <w:rPr>
                <w:b/>
                <w:snapToGrid w:val="0"/>
                <w:lang w:val="en-GB"/>
              </w:rPr>
            </w:pPr>
            <w:r>
              <w:rPr>
                <w:b/>
                <w:snapToGrid w:val="0"/>
                <w:lang w:val="en-GB"/>
              </w:rPr>
              <w:t>Net fair value*</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Assets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Favourable swap contracts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6.2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42.8</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16.9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52.5</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Liabilities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Loans</w:t>
            </w:r>
          </w:p>
        </w:tc>
        <w:tc>
          <w:tcPr>
            <w:tcW w:w="1418" w:type="dxa"/>
          </w:tcPr>
          <w:p w:rsidR="00000000" w:rsidRDefault="00A03C91">
            <w:pPr>
              <w:ind w:left="108"/>
              <w:jc w:val="right"/>
              <w:rPr>
                <w:b/>
                <w:snapToGrid w:val="0"/>
                <w:lang w:val="en-GB"/>
              </w:rPr>
            </w:pPr>
            <w:r>
              <w:rPr>
                <w:b/>
                <w:snapToGrid w:val="0"/>
                <w:lang w:val="en-GB"/>
              </w:rPr>
              <w:t>1,067.1</w:t>
            </w:r>
          </w:p>
        </w:tc>
        <w:tc>
          <w:tcPr>
            <w:tcW w:w="1418" w:type="dxa"/>
          </w:tcPr>
          <w:p w:rsidR="00000000" w:rsidRDefault="00A03C91">
            <w:pPr>
              <w:ind w:left="108"/>
              <w:jc w:val="right"/>
              <w:rPr>
                <w:snapToGrid w:val="0"/>
                <w:lang w:val="en-GB"/>
              </w:rPr>
            </w:pPr>
            <w:r>
              <w:rPr>
                <w:snapToGrid w:val="0"/>
                <w:lang w:val="en-GB"/>
              </w:rPr>
              <w:t>1,270.6</w:t>
            </w:r>
          </w:p>
        </w:tc>
        <w:tc>
          <w:tcPr>
            <w:tcW w:w="1418" w:type="dxa"/>
          </w:tcPr>
          <w:p w:rsidR="00000000" w:rsidRDefault="00A03C91">
            <w:pPr>
              <w:ind w:left="108"/>
              <w:jc w:val="right"/>
              <w:rPr>
                <w:b/>
                <w:snapToGrid w:val="0"/>
                <w:lang w:val="en-GB"/>
              </w:rPr>
            </w:pPr>
            <w:r>
              <w:rPr>
                <w:b/>
                <w:snapToGrid w:val="0"/>
                <w:lang w:val="en-GB"/>
              </w:rPr>
              <w:t>1,088.4</w:t>
            </w:r>
          </w:p>
        </w:tc>
        <w:tc>
          <w:tcPr>
            <w:tcW w:w="1418" w:type="dxa"/>
          </w:tcPr>
          <w:p w:rsidR="00000000" w:rsidRDefault="00A03C91">
            <w:pPr>
              <w:ind w:left="108"/>
              <w:jc w:val="right"/>
              <w:rPr>
                <w:snapToGrid w:val="0"/>
                <w:lang w:val="en-GB"/>
              </w:rPr>
            </w:pPr>
            <w:r>
              <w:rPr>
                <w:snapToGrid w:val="0"/>
                <w:lang w:val="en-GB"/>
              </w:rPr>
              <w:t>1,278.8</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Unfavourable forward foreign exchange contracts</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24.4</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27.8</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Unfavourable swap contracts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89.1</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6.2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100.7</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w:t>
            </w:r>
            <w:r>
              <w:rPr>
                <w:snapToGrid w:val="0"/>
                <w:lang w:val="en-GB"/>
              </w:rPr>
              <w:t>5.4</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1,156.2</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1,301.2</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1,189.1</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1,322.0</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Net fair values of government and semi-government stocks and bonds are included in note 10.</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Net fair values of financial instruments were determined on the following bases: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Financial instruments tr</w:t>
      </w:r>
      <w:r>
        <w:rPr>
          <w:snapToGrid w:val="0"/>
          <w:lang w:val="en-GB"/>
        </w:rPr>
        <w:t>aded in an organised financial market - current quoted market bid price for an asset or offer price for a liability adjusted for any transaction costs necessary to realise the assets or settle the liability;</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Fixed rate loans - current risk adjusted mark</w:t>
      </w:r>
      <w:r>
        <w:rPr>
          <w:snapToGrid w:val="0"/>
          <w:lang w:val="en-GB"/>
        </w:rPr>
        <w:t>et rates; and</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Interest rate swaps and forward foreign exchange contracts - by discounting expected future cash flows using the current interest rate for assets and liabilities with similar risk profiles, or where a market exists, the market price.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Ther</w:t>
      </w:r>
      <w:r>
        <w:rPr>
          <w:snapToGrid w:val="0"/>
          <w:lang w:val="en-GB"/>
        </w:rPr>
        <w:t>e is an element of subjectivity involved in the calculation of net fair value. Accordingly, the fair value estimates above are not necessarily the amounts the CML Group could have realised at balance date.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Credit risk</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carrying amounts of financial as</w:t>
      </w:r>
      <w:r>
        <w:rPr>
          <w:snapToGrid w:val="0"/>
          <w:lang w:val="en-GB"/>
        </w:rPr>
        <w:t xml:space="preserve">sets included in the consolidated financial statements represent the CML Group's exposure to credit risk in relation to these assets. The credit exposure of interest rate swaps and forward foreign exchange contracts is represented by the net fair value of </w:t>
      </w:r>
      <w:r>
        <w:rPr>
          <w:snapToGrid w:val="0"/>
          <w:lang w:val="en-GB"/>
        </w:rPr>
        <w:t>the contracts, as disclosed.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CML Group does not have any significant exposure to any individual </w:t>
      </w:r>
      <w:proofErr w:type="spellStart"/>
      <w:r>
        <w:rPr>
          <w:snapToGrid w:val="0"/>
          <w:lang w:val="en-GB"/>
        </w:rPr>
        <w:t>counterparty</w:t>
      </w:r>
      <w:proofErr w:type="spellEnd"/>
      <w:r>
        <w:rPr>
          <w:snapToGrid w:val="0"/>
          <w:lang w:val="en-GB"/>
        </w:rPr>
        <w:t xml:space="preserve"> or major concentrations of credit risk that arise from the CML Group's financial instruments.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39 Events Occurring After Balance Date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Su</w:t>
      </w:r>
      <w:r>
        <w:rPr>
          <w:snapToGrid w:val="0"/>
          <w:lang w:val="en-GB"/>
        </w:rPr>
        <w:t xml:space="preserve">bsequent to balance date, the CML Group has acquired from Shell multi-site franchisees the right to operate 151 service stations and 8 convenience stores in Victoria for $26 million. In addition to this right, inventories and property, plant and equipment </w:t>
      </w:r>
      <w:r>
        <w:rPr>
          <w:snapToGrid w:val="0"/>
          <w:lang w:val="en-GB"/>
        </w:rPr>
        <w:t xml:space="preserve">has been acquired for a further $31 million. Shell will supply fuel products and service station properties and the service stations will be branded both </w:t>
      </w:r>
      <w:proofErr w:type="spellStart"/>
      <w:r>
        <w:rPr>
          <w:snapToGrid w:val="0"/>
          <w:lang w:val="en-GB"/>
        </w:rPr>
        <w:t>Coles</w:t>
      </w:r>
      <w:proofErr w:type="spellEnd"/>
      <w:r>
        <w:rPr>
          <w:snapToGrid w:val="0"/>
          <w:lang w:val="en-GB"/>
        </w:rPr>
        <w:t xml:space="preserve"> Express and Shell.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As previously announced, the rights to operate the remaining 425 sites natio</w:t>
      </w:r>
      <w:r>
        <w:rPr>
          <w:snapToGrid w:val="0"/>
          <w:lang w:val="en-GB"/>
        </w:rPr>
        <w:t>nally will be acquired for $68 million.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Note 40 Reconciliation to U.S. GAAP</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consolidated financial statements of the CML Group are prepared in accordance with Generally Accepted Accounting Principles applicable in Australia (Australian GAAP) which di</w:t>
      </w:r>
      <w:r>
        <w:rPr>
          <w:snapToGrid w:val="0"/>
          <w:lang w:val="en-GB"/>
        </w:rPr>
        <w:t>ffer in some respects from Generally Accepted Accounting Principles applicable in the United States (U.S. GAAP).</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following are reconciliations of the net profit and total equity applying U.S. GAAP. This summary is not intended to be a comprehensive U.</w:t>
      </w:r>
      <w:r>
        <w:rPr>
          <w:snapToGrid w:val="0"/>
          <w:lang w:val="en-GB"/>
        </w:rPr>
        <w:t>S. GAAP report. All figures are in Australian dollars.</w:t>
      </w:r>
    </w:p>
    <w:p w:rsidR="00000000" w:rsidRDefault="00A03C91">
      <w:pPr>
        <w:shd w:val="clear" w:color="auto" w:fill="FFFFFF"/>
        <w:ind w:left="108"/>
        <w:rPr>
          <w:snapToGrid w:val="0"/>
          <w:lang w:val="en-GB"/>
        </w:rPr>
      </w:pPr>
    </w:p>
    <w:tbl>
      <w:tblPr>
        <w:tblW w:w="0" w:type="auto"/>
        <w:tblLayout w:type="fixed"/>
        <w:tblLook w:val="0000"/>
      </w:tblPr>
      <w:tblGrid>
        <w:gridCol w:w="5103"/>
        <w:gridCol w:w="1134"/>
        <w:gridCol w:w="1418"/>
        <w:gridCol w:w="1418"/>
      </w:tblGrid>
      <w:tr w:rsidR="00000000">
        <w:tblPrEx>
          <w:tblCellMar>
            <w:top w:w="0" w:type="dxa"/>
            <w:bottom w:w="0" w:type="dxa"/>
          </w:tblCellMar>
        </w:tblPrEx>
        <w:trPr>
          <w:cantSplit/>
        </w:trPr>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2836" w:type="dxa"/>
            <w:gridSpan w:val="2"/>
          </w:tcPr>
          <w:p w:rsidR="00000000" w:rsidRDefault="00A03C91">
            <w:pPr>
              <w:ind w:left="108"/>
              <w:jc w:val="center"/>
              <w:rPr>
                <w:b/>
                <w:snapToGrid w:val="0"/>
                <w:lang w:val="en-GB"/>
              </w:rPr>
            </w:pPr>
            <w:r>
              <w:rPr>
                <w:b/>
                <w:snapToGrid w:val="0"/>
                <w:lang w:val="en-GB"/>
              </w:rPr>
              <w:t>CML Group</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 million</w:t>
            </w:r>
          </w:p>
        </w:tc>
        <w:tc>
          <w:tcPr>
            <w:tcW w:w="1134" w:type="dxa"/>
            <w:tcBorders>
              <w:bottom w:val="single" w:sz="18" w:space="0" w:color="auto"/>
            </w:tcBorders>
          </w:tcPr>
          <w:p w:rsidR="00000000" w:rsidRDefault="00A03C91">
            <w:pPr>
              <w:ind w:left="108"/>
              <w:jc w:val="center"/>
              <w:rPr>
                <w:b/>
                <w:snapToGrid w:val="0"/>
                <w:lang w:val="en-GB"/>
              </w:rPr>
            </w:pPr>
            <w:r>
              <w:rPr>
                <w:b/>
                <w:snapToGrid w:val="0"/>
                <w:lang w:val="en-GB"/>
              </w:rPr>
              <w:t>Notes</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2003</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2002</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Statement of Financial Performance</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Net profit after tax, as reported in the consolidated</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Statement of Financial Performance</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r>
              <w:rPr>
                <w:b/>
                <w:snapToGrid w:val="0"/>
                <w:lang w:val="en-GB"/>
              </w:rPr>
              <w:t>429.5</w:t>
            </w:r>
          </w:p>
        </w:tc>
        <w:tc>
          <w:tcPr>
            <w:tcW w:w="1418" w:type="dxa"/>
          </w:tcPr>
          <w:p w:rsidR="00000000" w:rsidRDefault="00A03C91">
            <w:pPr>
              <w:ind w:left="108"/>
              <w:jc w:val="right"/>
              <w:rPr>
                <w:snapToGrid w:val="0"/>
                <w:lang w:val="en-GB"/>
              </w:rPr>
            </w:pPr>
            <w:r>
              <w:rPr>
                <w:snapToGrid w:val="0"/>
                <w:lang w:val="en-GB"/>
              </w:rPr>
              <w:t>353.8</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Es</w:t>
            </w:r>
            <w:r>
              <w:rPr>
                <w:snapToGrid w:val="0"/>
                <w:lang w:val="en-GB"/>
              </w:rPr>
              <w:t>timated adjustments required to accord with U.S. GAAP</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Amortisation of goodwill</w:t>
            </w:r>
          </w:p>
        </w:tc>
        <w:tc>
          <w:tcPr>
            <w:tcW w:w="1134" w:type="dxa"/>
          </w:tcPr>
          <w:p w:rsidR="00000000" w:rsidRDefault="00A03C91">
            <w:pPr>
              <w:ind w:left="108"/>
              <w:jc w:val="center"/>
              <w:rPr>
                <w:snapToGrid w:val="0"/>
                <w:lang w:val="en-GB"/>
              </w:rPr>
            </w:pPr>
            <w:r>
              <w:rPr>
                <w:snapToGrid w:val="0"/>
                <w:lang w:val="en-GB"/>
              </w:rPr>
              <w:t>a</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(8.8)</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Goodwill amortisation adjustment</w:t>
            </w:r>
          </w:p>
        </w:tc>
        <w:tc>
          <w:tcPr>
            <w:tcW w:w="1134" w:type="dxa"/>
          </w:tcPr>
          <w:p w:rsidR="00000000" w:rsidRDefault="00A03C91">
            <w:pPr>
              <w:ind w:left="108"/>
              <w:jc w:val="center"/>
              <w:rPr>
                <w:snapToGrid w:val="0"/>
                <w:lang w:val="en-GB"/>
              </w:rPr>
            </w:pPr>
            <w:r>
              <w:rPr>
                <w:snapToGrid w:val="0"/>
                <w:lang w:val="en-GB"/>
              </w:rPr>
              <w:t>b</w:t>
            </w:r>
          </w:p>
        </w:tc>
        <w:tc>
          <w:tcPr>
            <w:tcW w:w="1418" w:type="dxa"/>
          </w:tcPr>
          <w:p w:rsidR="00000000" w:rsidRDefault="00A03C91">
            <w:pPr>
              <w:ind w:left="108"/>
              <w:jc w:val="right"/>
              <w:rPr>
                <w:b/>
                <w:snapToGrid w:val="0"/>
                <w:lang w:val="en-GB"/>
              </w:rPr>
            </w:pPr>
            <w:r>
              <w:rPr>
                <w:b/>
                <w:snapToGrid w:val="0"/>
                <w:lang w:val="en-GB"/>
              </w:rPr>
              <w:t>7.8</w:t>
            </w:r>
          </w:p>
        </w:tc>
        <w:tc>
          <w:tcPr>
            <w:tcW w:w="1418" w:type="dxa"/>
          </w:tcPr>
          <w:p w:rsidR="00000000" w:rsidRDefault="00A03C91">
            <w:pPr>
              <w:ind w:left="108"/>
              <w:jc w:val="right"/>
              <w:rPr>
                <w:snapToGrid w:val="0"/>
                <w:lang w:val="en-GB"/>
              </w:rPr>
            </w:pPr>
            <w:r>
              <w:rPr>
                <w:snapToGrid w:val="0"/>
                <w:lang w:val="en-GB"/>
              </w:rPr>
              <w:t>1.1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Amortisation of other intangibles</w:t>
            </w:r>
          </w:p>
        </w:tc>
        <w:tc>
          <w:tcPr>
            <w:tcW w:w="1134" w:type="dxa"/>
          </w:tcPr>
          <w:p w:rsidR="00000000" w:rsidRDefault="00A03C91">
            <w:pPr>
              <w:ind w:left="108"/>
              <w:jc w:val="center"/>
              <w:rPr>
                <w:snapToGrid w:val="0"/>
                <w:lang w:val="en-GB"/>
              </w:rPr>
            </w:pPr>
            <w:r>
              <w:rPr>
                <w:snapToGrid w:val="0"/>
                <w:lang w:val="en-GB"/>
              </w:rPr>
              <w:t>c</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2.9</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Revaluation of property</w:t>
            </w:r>
          </w:p>
        </w:tc>
        <w:tc>
          <w:tcPr>
            <w:tcW w:w="1134" w:type="dxa"/>
          </w:tcPr>
          <w:p w:rsidR="00000000" w:rsidRDefault="00A03C91">
            <w:pPr>
              <w:ind w:left="108"/>
              <w:jc w:val="center"/>
              <w:rPr>
                <w:snapToGrid w:val="0"/>
                <w:lang w:val="en-GB"/>
              </w:rPr>
            </w:pPr>
            <w:r>
              <w:rPr>
                <w:snapToGrid w:val="0"/>
                <w:lang w:val="en-GB"/>
              </w:rPr>
              <w:t>d</w:t>
            </w:r>
          </w:p>
        </w:tc>
        <w:tc>
          <w:tcPr>
            <w:tcW w:w="1418" w:type="dxa"/>
          </w:tcPr>
          <w:p w:rsidR="00000000" w:rsidRDefault="00A03C91">
            <w:pPr>
              <w:ind w:left="108"/>
              <w:jc w:val="right"/>
              <w:rPr>
                <w:b/>
                <w:snapToGrid w:val="0"/>
                <w:lang w:val="en-GB"/>
              </w:rPr>
            </w:pPr>
            <w:r>
              <w:rPr>
                <w:b/>
                <w:snapToGrid w:val="0"/>
                <w:lang w:val="en-GB"/>
              </w:rPr>
              <w:t>(12.5)</w:t>
            </w:r>
          </w:p>
        </w:tc>
        <w:tc>
          <w:tcPr>
            <w:tcW w:w="1418" w:type="dxa"/>
          </w:tcPr>
          <w:p w:rsidR="00000000" w:rsidRDefault="00A03C91">
            <w:pPr>
              <w:ind w:left="108"/>
              <w:jc w:val="right"/>
              <w:rPr>
                <w:snapToGrid w:val="0"/>
                <w:lang w:val="en-GB"/>
              </w:rPr>
            </w:pPr>
            <w:r>
              <w:rPr>
                <w:snapToGrid w:val="0"/>
                <w:lang w:val="en-GB"/>
              </w:rPr>
              <w:t>(2.2)</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Building deprecia</w:t>
            </w:r>
            <w:r>
              <w:rPr>
                <w:snapToGrid w:val="0"/>
                <w:lang w:val="en-GB"/>
              </w:rPr>
              <w:t>tion charged on investment properties</w:t>
            </w:r>
          </w:p>
        </w:tc>
        <w:tc>
          <w:tcPr>
            <w:tcW w:w="1134" w:type="dxa"/>
          </w:tcPr>
          <w:p w:rsidR="00000000" w:rsidRDefault="00A03C91">
            <w:pPr>
              <w:ind w:left="108"/>
              <w:jc w:val="center"/>
              <w:rPr>
                <w:snapToGrid w:val="0"/>
                <w:lang w:val="en-GB"/>
              </w:rPr>
            </w:pPr>
            <w:r>
              <w:rPr>
                <w:snapToGrid w:val="0"/>
                <w:lang w:val="en-GB"/>
              </w:rPr>
              <w:t>e</w:t>
            </w:r>
          </w:p>
        </w:tc>
        <w:tc>
          <w:tcPr>
            <w:tcW w:w="1418" w:type="dxa"/>
          </w:tcPr>
          <w:p w:rsidR="00000000" w:rsidRDefault="00A03C91">
            <w:pPr>
              <w:ind w:left="108"/>
              <w:jc w:val="right"/>
              <w:rPr>
                <w:b/>
                <w:snapToGrid w:val="0"/>
                <w:lang w:val="en-GB"/>
              </w:rPr>
            </w:pPr>
            <w:r>
              <w:rPr>
                <w:b/>
                <w:snapToGrid w:val="0"/>
                <w:lang w:val="en-GB"/>
              </w:rPr>
              <w:t>(1.6)</w:t>
            </w:r>
          </w:p>
        </w:tc>
        <w:tc>
          <w:tcPr>
            <w:tcW w:w="1418" w:type="dxa"/>
          </w:tcPr>
          <w:p w:rsidR="00000000" w:rsidRDefault="00A03C91">
            <w:pPr>
              <w:ind w:left="108"/>
              <w:jc w:val="right"/>
              <w:rPr>
                <w:snapToGrid w:val="0"/>
                <w:lang w:val="en-GB"/>
              </w:rPr>
            </w:pPr>
            <w:r>
              <w:rPr>
                <w:snapToGrid w:val="0"/>
                <w:lang w:val="en-GB"/>
              </w:rPr>
              <w:t>(2.3)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Adjustment to gains on sales of properties which are</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leased back</w:t>
            </w:r>
          </w:p>
        </w:tc>
        <w:tc>
          <w:tcPr>
            <w:tcW w:w="1134" w:type="dxa"/>
          </w:tcPr>
          <w:p w:rsidR="00000000" w:rsidRDefault="00A03C91">
            <w:pPr>
              <w:ind w:left="108"/>
              <w:jc w:val="center"/>
              <w:rPr>
                <w:snapToGrid w:val="0"/>
                <w:lang w:val="en-GB"/>
              </w:rPr>
            </w:pPr>
            <w:r>
              <w:rPr>
                <w:snapToGrid w:val="0"/>
                <w:lang w:val="en-GB"/>
              </w:rPr>
              <w:t>f</w:t>
            </w:r>
          </w:p>
        </w:tc>
        <w:tc>
          <w:tcPr>
            <w:tcW w:w="1418" w:type="dxa"/>
          </w:tcPr>
          <w:p w:rsidR="00000000" w:rsidRDefault="00A03C91">
            <w:pPr>
              <w:ind w:left="108"/>
              <w:jc w:val="right"/>
              <w:rPr>
                <w:b/>
                <w:snapToGrid w:val="0"/>
                <w:lang w:val="en-GB"/>
              </w:rPr>
            </w:pPr>
            <w:r>
              <w:rPr>
                <w:b/>
                <w:snapToGrid w:val="0"/>
                <w:lang w:val="en-GB"/>
              </w:rPr>
              <w:t>13.3</w:t>
            </w:r>
          </w:p>
        </w:tc>
        <w:tc>
          <w:tcPr>
            <w:tcW w:w="1418" w:type="dxa"/>
          </w:tcPr>
          <w:p w:rsidR="00000000" w:rsidRDefault="00A03C91">
            <w:pPr>
              <w:ind w:left="108"/>
              <w:jc w:val="right"/>
              <w:rPr>
                <w:snapToGrid w:val="0"/>
                <w:lang w:val="en-GB"/>
              </w:rPr>
            </w:pPr>
            <w:r>
              <w:rPr>
                <w:snapToGrid w:val="0"/>
                <w:lang w:val="en-GB"/>
              </w:rPr>
              <w:t>10.3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Restructuring costs</w:t>
            </w:r>
          </w:p>
        </w:tc>
        <w:tc>
          <w:tcPr>
            <w:tcW w:w="1134" w:type="dxa"/>
          </w:tcPr>
          <w:p w:rsidR="00000000" w:rsidRDefault="00A03C91">
            <w:pPr>
              <w:ind w:left="108"/>
              <w:jc w:val="center"/>
              <w:rPr>
                <w:snapToGrid w:val="0"/>
                <w:lang w:val="en-GB"/>
              </w:rPr>
            </w:pPr>
            <w:r>
              <w:rPr>
                <w:snapToGrid w:val="0"/>
                <w:lang w:val="en-GB"/>
              </w:rPr>
              <w:t>g</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(22.6)</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Compensation (expense)/gain on share issues to</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employees</w:t>
            </w:r>
          </w:p>
        </w:tc>
        <w:tc>
          <w:tcPr>
            <w:tcW w:w="1134" w:type="dxa"/>
          </w:tcPr>
          <w:p w:rsidR="00000000" w:rsidRDefault="00A03C91">
            <w:pPr>
              <w:ind w:left="108"/>
              <w:jc w:val="center"/>
              <w:rPr>
                <w:snapToGrid w:val="0"/>
                <w:lang w:val="en-GB"/>
              </w:rPr>
            </w:pPr>
            <w:r>
              <w:rPr>
                <w:snapToGrid w:val="0"/>
                <w:lang w:val="en-GB"/>
              </w:rPr>
              <w:t>h</w:t>
            </w:r>
          </w:p>
        </w:tc>
        <w:tc>
          <w:tcPr>
            <w:tcW w:w="1418" w:type="dxa"/>
          </w:tcPr>
          <w:p w:rsidR="00000000" w:rsidRDefault="00A03C91">
            <w:pPr>
              <w:ind w:left="108"/>
              <w:jc w:val="right"/>
              <w:rPr>
                <w:b/>
                <w:snapToGrid w:val="0"/>
                <w:lang w:val="en-GB"/>
              </w:rPr>
            </w:pPr>
            <w:r>
              <w:rPr>
                <w:b/>
                <w:snapToGrid w:val="0"/>
                <w:lang w:val="en-GB"/>
              </w:rPr>
              <w:t>(12.5)</w:t>
            </w:r>
          </w:p>
        </w:tc>
        <w:tc>
          <w:tcPr>
            <w:tcW w:w="1418" w:type="dxa"/>
          </w:tcPr>
          <w:p w:rsidR="00000000" w:rsidRDefault="00A03C91">
            <w:pPr>
              <w:ind w:left="108"/>
              <w:jc w:val="right"/>
              <w:rPr>
                <w:snapToGrid w:val="0"/>
                <w:lang w:val="en-GB"/>
              </w:rPr>
            </w:pPr>
            <w:r>
              <w:rPr>
                <w:snapToGrid w:val="0"/>
                <w:lang w:val="en-GB"/>
              </w:rPr>
              <w:t>4.7</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Compensation expense on option issues to employees</w:t>
            </w:r>
          </w:p>
        </w:tc>
        <w:tc>
          <w:tcPr>
            <w:tcW w:w="1134" w:type="dxa"/>
          </w:tcPr>
          <w:p w:rsidR="00000000" w:rsidRDefault="00A03C91">
            <w:pPr>
              <w:ind w:left="108"/>
              <w:jc w:val="center"/>
              <w:rPr>
                <w:snapToGrid w:val="0"/>
                <w:lang w:val="en-GB"/>
              </w:rPr>
            </w:pPr>
            <w:proofErr w:type="spellStart"/>
            <w:r>
              <w:rPr>
                <w:snapToGrid w:val="0"/>
                <w:lang w:val="en-GB"/>
              </w:rPr>
              <w:t>i</w:t>
            </w:r>
            <w:proofErr w:type="spellEnd"/>
          </w:p>
        </w:tc>
        <w:tc>
          <w:tcPr>
            <w:tcW w:w="1418" w:type="dxa"/>
          </w:tcPr>
          <w:p w:rsidR="00000000" w:rsidRDefault="00A03C91">
            <w:pPr>
              <w:ind w:left="108"/>
              <w:jc w:val="right"/>
              <w:rPr>
                <w:b/>
                <w:snapToGrid w:val="0"/>
                <w:lang w:val="en-GB"/>
              </w:rPr>
            </w:pPr>
            <w:r>
              <w:rPr>
                <w:b/>
                <w:snapToGrid w:val="0"/>
                <w:lang w:val="en-GB"/>
              </w:rPr>
              <w:t>(21.6)</w:t>
            </w:r>
          </w:p>
        </w:tc>
        <w:tc>
          <w:tcPr>
            <w:tcW w:w="1418" w:type="dxa"/>
          </w:tcPr>
          <w:p w:rsidR="00000000" w:rsidRDefault="00A03C91">
            <w:pPr>
              <w:ind w:left="108"/>
              <w:jc w:val="right"/>
              <w:rPr>
                <w:snapToGrid w:val="0"/>
                <w:lang w:val="en-GB"/>
              </w:rPr>
            </w:pPr>
            <w:r>
              <w:rPr>
                <w:snapToGrid w:val="0"/>
                <w:lang w:val="en-GB"/>
              </w:rPr>
              <w:t>(19.7)</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Adjustment to retirement benefit expense</w:t>
            </w:r>
          </w:p>
        </w:tc>
        <w:tc>
          <w:tcPr>
            <w:tcW w:w="1134" w:type="dxa"/>
          </w:tcPr>
          <w:p w:rsidR="00000000" w:rsidRDefault="00A03C91">
            <w:pPr>
              <w:ind w:left="108"/>
              <w:jc w:val="center"/>
              <w:rPr>
                <w:snapToGrid w:val="0"/>
                <w:lang w:val="en-GB"/>
              </w:rPr>
            </w:pPr>
            <w:r>
              <w:rPr>
                <w:snapToGrid w:val="0"/>
                <w:lang w:val="en-GB"/>
              </w:rPr>
              <w:t>j</w:t>
            </w:r>
          </w:p>
        </w:tc>
        <w:tc>
          <w:tcPr>
            <w:tcW w:w="1418" w:type="dxa"/>
          </w:tcPr>
          <w:p w:rsidR="00000000" w:rsidRDefault="00A03C91">
            <w:pPr>
              <w:ind w:left="108"/>
              <w:jc w:val="right"/>
              <w:rPr>
                <w:b/>
                <w:snapToGrid w:val="0"/>
                <w:lang w:val="en-GB"/>
              </w:rPr>
            </w:pPr>
            <w:r>
              <w:rPr>
                <w:b/>
                <w:snapToGrid w:val="0"/>
                <w:lang w:val="en-GB"/>
              </w:rPr>
              <w:t>(0.9)</w:t>
            </w:r>
          </w:p>
        </w:tc>
        <w:tc>
          <w:tcPr>
            <w:tcW w:w="1418" w:type="dxa"/>
          </w:tcPr>
          <w:p w:rsidR="00000000" w:rsidRDefault="00A03C91">
            <w:pPr>
              <w:ind w:left="108"/>
              <w:jc w:val="right"/>
              <w:rPr>
                <w:snapToGrid w:val="0"/>
                <w:lang w:val="en-GB"/>
              </w:rPr>
            </w:pPr>
            <w:r>
              <w:rPr>
                <w:snapToGrid w:val="0"/>
                <w:lang w:val="en-GB"/>
              </w:rPr>
              <w:t>(1.7)</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Adjustment to lease incentive income</w:t>
            </w:r>
          </w:p>
        </w:tc>
        <w:tc>
          <w:tcPr>
            <w:tcW w:w="1134" w:type="dxa"/>
          </w:tcPr>
          <w:p w:rsidR="00000000" w:rsidRDefault="00A03C91">
            <w:pPr>
              <w:ind w:left="108"/>
              <w:jc w:val="center"/>
              <w:rPr>
                <w:snapToGrid w:val="0"/>
                <w:lang w:val="en-GB"/>
              </w:rPr>
            </w:pPr>
            <w:r>
              <w:rPr>
                <w:snapToGrid w:val="0"/>
                <w:lang w:val="en-GB"/>
              </w:rPr>
              <w:t>k</w:t>
            </w:r>
          </w:p>
        </w:tc>
        <w:tc>
          <w:tcPr>
            <w:tcW w:w="1418" w:type="dxa"/>
          </w:tcPr>
          <w:p w:rsidR="00000000" w:rsidRDefault="00A03C91">
            <w:pPr>
              <w:ind w:left="108"/>
              <w:jc w:val="right"/>
              <w:rPr>
                <w:b/>
                <w:snapToGrid w:val="0"/>
                <w:lang w:val="en-GB"/>
              </w:rPr>
            </w:pPr>
            <w:r>
              <w:rPr>
                <w:b/>
                <w:snapToGrid w:val="0"/>
                <w:lang w:val="en-GB"/>
              </w:rPr>
              <w:t>1.9</w:t>
            </w:r>
          </w:p>
        </w:tc>
        <w:tc>
          <w:tcPr>
            <w:tcW w:w="1418" w:type="dxa"/>
          </w:tcPr>
          <w:p w:rsidR="00000000" w:rsidRDefault="00A03C91">
            <w:pPr>
              <w:ind w:left="108"/>
              <w:jc w:val="right"/>
              <w:rPr>
                <w:snapToGrid w:val="0"/>
                <w:lang w:val="en-GB"/>
              </w:rPr>
            </w:pPr>
            <w:r>
              <w:rPr>
                <w:snapToGrid w:val="0"/>
                <w:lang w:val="en-GB"/>
              </w:rPr>
              <w:t>1.9</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Onerous New Zealand contracts</w:t>
            </w:r>
          </w:p>
        </w:tc>
        <w:tc>
          <w:tcPr>
            <w:tcW w:w="1134" w:type="dxa"/>
            <w:tcBorders>
              <w:bottom w:val="single" w:sz="18" w:space="0" w:color="auto"/>
            </w:tcBorders>
          </w:tcPr>
          <w:p w:rsidR="00000000" w:rsidRDefault="00A03C91">
            <w:pPr>
              <w:ind w:left="108"/>
              <w:jc w:val="center"/>
              <w:rPr>
                <w:snapToGrid w:val="0"/>
                <w:lang w:val="en-GB"/>
              </w:rPr>
            </w:pPr>
            <w:r>
              <w:rPr>
                <w:snapToGrid w:val="0"/>
                <w:lang w:val="en-GB"/>
              </w:rPr>
              <w:t>m</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(12.5)</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(6.7)</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w:t>
            </w:r>
            <w:r>
              <w:rPr>
                <w:snapToGrid w:val="0"/>
                <w:vanish/>
                <w:lang w:val="en-GB"/>
              </w:rPr>
              <w:t>N]</w:t>
            </w:r>
            <w:r>
              <w:rPr>
                <w:b/>
                <w:snapToGrid w:val="0"/>
                <w:lang w:val="en-GB"/>
              </w:rPr>
              <w:t>Estimated net profit, according to U.S. GAAP</w:t>
            </w:r>
          </w:p>
        </w:tc>
        <w:tc>
          <w:tcPr>
            <w:tcW w:w="1134" w:type="dxa"/>
            <w:tcBorders>
              <w:bottom w:val="single" w:sz="18" w:space="0" w:color="auto"/>
            </w:tcBorders>
          </w:tcPr>
          <w:p w:rsidR="00000000" w:rsidRDefault="00A03C91">
            <w:pPr>
              <w:ind w:left="108"/>
              <w:jc w:val="center"/>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390.9</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310.7</w:t>
            </w: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b/>
                <w:snapToGrid w:val="0"/>
                <w:lang w:val="en-GB"/>
              </w:rPr>
              <w:t>Basic earnings per share (cents), according to</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U.S. GAAP</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r>
              <w:rPr>
                <w:b/>
                <w:snapToGrid w:val="0"/>
                <w:lang w:val="en-GB"/>
              </w:rPr>
              <w:t>29.0</w:t>
            </w:r>
          </w:p>
        </w:tc>
        <w:tc>
          <w:tcPr>
            <w:tcW w:w="1418" w:type="dxa"/>
          </w:tcPr>
          <w:p w:rsidR="00000000" w:rsidRDefault="00A03C91">
            <w:pPr>
              <w:ind w:left="108"/>
              <w:jc w:val="right"/>
              <w:rPr>
                <w:snapToGrid w:val="0"/>
                <w:lang w:val="en-GB"/>
              </w:rPr>
            </w:pPr>
            <w:r>
              <w:rPr>
                <w:snapToGrid w:val="0"/>
                <w:lang w:val="en-GB"/>
              </w:rPr>
              <w:t>23.0</w:t>
            </w: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Statement of Financial Position</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Total equity as reported in the consolidated</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b/>
                <w:snapToGrid w:val="0"/>
                <w:lang w:val="en-GB"/>
              </w:rPr>
            </w:pPr>
            <w:r>
              <w:rPr>
                <w:b/>
                <w:snapToGrid w:val="0"/>
                <w:lang w:val="en-GB"/>
              </w:rPr>
              <w:t>Statement of Financial Position</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r>
              <w:rPr>
                <w:b/>
                <w:snapToGrid w:val="0"/>
                <w:lang w:val="en-GB"/>
              </w:rPr>
              <w:t>3,776.4</w:t>
            </w:r>
          </w:p>
        </w:tc>
        <w:tc>
          <w:tcPr>
            <w:tcW w:w="1418" w:type="dxa"/>
          </w:tcPr>
          <w:p w:rsidR="00000000" w:rsidRDefault="00A03C91">
            <w:pPr>
              <w:ind w:left="108"/>
              <w:jc w:val="right"/>
              <w:rPr>
                <w:snapToGrid w:val="0"/>
                <w:lang w:val="en-GB"/>
              </w:rPr>
            </w:pPr>
            <w:r>
              <w:rPr>
                <w:snapToGrid w:val="0"/>
                <w:lang w:val="en-GB"/>
              </w:rPr>
              <w:t>3,307.6</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Estimated adjustments required to accord with U.S. GAAP</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Reinstatement of goodwill written off</w:t>
            </w:r>
          </w:p>
        </w:tc>
        <w:tc>
          <w:tcPr>
            <w:tcW w:w="1134" w:type="dxa"/>
          </w:tcPr>
          <w:p w:rsidR="00000000" w:rsidRDefault="00A03C91">
            <w:pPr>
              <w:ind w:left="108"/>
              <w:jc w:val="center"/>
              <w:rPr>
                <w:snapToGrid w:val="0"/>
                <w:lang w:val="en-GB"/>
              </w:rPr>
            </w:pPr>
            <w:r>
              <w:rPr>
                <w:snapToGrid w:val="0"/>
                <w:lang w:val="en-GB"/>
              </w:rPr>
              <w:t>a</w:t>
            </w:r>
          </w:p>
        </w:tc>
        <w:tc>
          <w:tcPr>
            <w:tcW w:w="1418" w:type="dxa"/>
          </w:tcPr>
          <w:p w:rsidR="00000000" w:rsidRDefault="00A03C91">
            <w:pPr>
              <w:ind w:left="108"/>
              <w:jc w:val="right"/>
              <w:rPr>
                <w:b/>
                <w:snapToGrid w:val="0"/>
                <w:lang w:val="en-GB"/>
              </w:rPr>
            </w:pPr>
            <w:r>
              <w:rPr>
                <w:b/>
                <w:snapToGrid w:val="0"/>
                <w:lang w:val="en-GB"/>
              </w:rPr>
              <w:t>31.2</w:t>
            </w:r>
          </w:p>
        </w:tc>
        <w:tc>
          <w:tcPr>
            <w:tcW w:w="1418" w:type="dxa"/>
          </w:tcPr>
          <w:p w:rsidR="00000000" w:rsidRDefault="00A03C91">
            <w:pPr>
              <w:ind w:left="108"/>
              <w:jc w:val="right"/>
              <w:rPr>
                <w:snapToGrid w:val="0"/>
                <w:lang w:val="en-GB"/>
              </w:rPr>
            </w:pPr>
            <w:r>
              <w:rPr>
                <w:snapToGrid w:val="0"/>
                <w:lang w:val="en-GB"/>
              </w:rPr>
              <w:t>31.2</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Goodwill amortisation adjustment</w:t>
            </w:r>
          </w:p>
        </w:tc>
        <w:tc>
          <w:tcPr>
            <w:tcW w:w="1134" w:type="dxa"/>
          </w:tcPr>
          <w:p w:rsidR="00000000" w:rsidRDefault="00A03C91">
            <w:pPr>
              <w:ind w:left="108"/>
              <w:jc w:val="center"/>
              <w:rPr>
                <w:snapToGrid w:val="0"/>
                <w:lang w:val="en-GB"/>
              </w:rPr>
            </w:pPr>
            <w:r>
              <w:rPr>
                <w:snapToGrid w:val="0"/>
                <w:lang w:val="en-GB"/>
              </w:rPr>
              <w:t>b</w:t>
            </w:r>
          </w:p>
        </w:tc>
        <w:tc>
          <w:tcPr>
            <w:tcW w:w="1418" w:type="dxa"/>
          </w:tcPr>
          <w:p w:rsidR="00000000" w:rsidRDefault="00A03C91">
            <w:pPr>
              <w:ind w:left="108"/>
              <w:jc w:val="right"/>
              <w:rPr>
                <w:b/>
                <w:snapToGrid w:val="0"/>
                <w:lang w:val="en-GB"/>
              </w:rPr>
            </w:pPr>
            <w:r>
              <w:rPr>
                <w:b/>
                <w:snapToGrid w:val="0"/>
                <w:lang w:val="en-GB"/>
              </w:rPr>
              <w:t>8.9</w:t>
            </w:r>
          </w:p>
        </w:tc>
        <w:tc>
          <w:tcPr>
            <w:tcW w:w="1418" w:type="dxa"/>
          </w:tcPr>
          <w:p w:rsidR="00000000" w:rsidRDefault="00A03C91">
            <w:pPr>
              <w:ind w:left="108"/>
              <w:jc w:val="right"/>
              <w:rPr>
                <w:snapToGrid w:val="0"/>
                <w:lang w:val="en-GB"/>
              </w:rPr>
            </w:pPr>
            <w:r>
              <w:rPr>
                <w:snapToGrid w:val="0"/>
                <w:lang w:val="en-GB"/>
              </w:rPr>
              <w:t>1.1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Accumulated amortisation of other intangibles</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adjustment</w:t>
            </w:r>
          </w:p>
        </w:tc>
        <w:tc>
          <w:tcPr>
            <w:tcW w:w="1134" w:type="dxa"/>
          </w:tcPr>
          <w:p w:rsidR="00000000" w:rsidRDefault="00A03C91">
            <w:pPr>
              <w:ind w:left="108"/>
              <w:jc w:val="center"/>
              <w:rPr>
                <w:snapToGrid w:val="0"/>
                <w:lang w:val="en-GB"/>
              </w:rPr>
            </w:pPr>
            <w:r>
              <w:rPr>
                <w:snapToGrid w:val="0"/>
                <w:lang w:val="en-GB"/>
              </w:rPr>
              <w:t>c</w:t>
            </w:r>
          </w:p>
        </w:tc>
        <w:tc>
          <w:tcPr>
            <w:tcW w:w="1418" w:type="dxa"/>
          </w:tcPr>
          <w:p w:rsidR="00000000" w:rsidRDefault="00A03C91">
            <w:pPr>
              <w:ind w:left="108"/>
              <w:jc w:val="right"/>
              <w:rPr>
                <w:b/>
                <w:snapToGrid w:val="0"/>
                <w:lang w:val="en-GB"/>
              </w:rPr>
            </w:pPr>
            <w:r>
              <w:rPr>
                <w:b/>
                <w:snapToGrid w:val="0"/>
                <w:lang w:val="en-GB"/>
              </w:rPr>
              <w:t>2.9</w:t>
            </w:r>
          </w:p>
        </w:tc>
        <w:tc>
          <w:tcPr>
            <w:tcW w:w="1418" w:type="dxa"/>
          </w:tcPr>
          <w:p w:rsidR="00000000" w:rsidRDefault="00A03C91">
            <w:pPr>
              <w:ind w:left="108"/>
              <w:jc w:val="right"/>
              <w:rPr>
                <w:snapToGrid w:val="0"/>
                <w:lang w:val="en-GB"/>
              </w:rPr>
            </w:pPr>
            <w:r>
              <w:rPr>
                <w:snapToGrid w:val="0"/>
                <w:lang w:val="en-GB"/>
              </w:rPr>
              <w:t>2.9</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Revaluation of property</w:t>
            </w:r>
          </w:p>
        </w:tc>
        <w:tc>
          <w:tcPr>
            <w:tcW w:w="1134" w:type="dxa"/>
          </w:tcPr>
          <w:p w:rsidR="00000000" w:rsidRDefault="00A03C91">
            <w:pPr>
              <w:ind w:left="108"/>
              <w:jc w:val="center"/>
              <w:rPr>
                <w:snapToGrid w:val="0"/>
                <w:lang w:val="en-GB"/>
              </w:rPr>
            </w:pPr>
            <w:r>
              <w:rPr>
                <w:snapToGrid w:val="0"/>
                <w:lang w:val="en-GB"/>
              </w:rPr>
              <w:t>d</w:t>
            </w:r>
          </w:p>
        </w:tc>
        <w:tc>
          <w:tcPr>
            <w:tcW w:w="1418" w:type="dxa"/>
          </w:tcPr>
          <w:p w:rsidR="00000000" w:rsidRDefault="00A03C91">
            <w:pPr>
              <w:ind w:left="108"/>
              <w:jc w:val="right"/>
              <w:rPr>
                <w:b/>
                <w:snapToGrid w:val="0"/>
                <w:lang w:val="en-GB"/>
              </w:rPr>
            </w:pPr>
            <w:r>
              <w:rPr>
                <w:b/>
                <w:snapToGrid w:val="0"/>
                <w:lang w:val="en-GB"/>
              </w:rPr>
              <w:t>(59.3)</w:t>
            </w:r>
          </w:p>
        </w:tc>
        <w:tc>
          <w:tcPr>
            <w:tcW w:w="1418" w:type="dxa"/>
          </w:tcPr>
          <w:p w:rsidR="00000000" w:rsidRDefault="00A03C91">
            <w:pPr>
              <w:ind w:left="108"/>
              <w:jc w:val="right"/>
              <w:rPr>
                <w:snapToGrid w:val="0"/>
                <w:lang w:val="en-GB"/>
              </w:rPr>
            </w:pPr>
            <w:r>
              <w:rPr>
                <w:snapToGrid w:val="0"/>
                <w:lang w:val="en-GB"/>
              </w:rPr>
              <w:t>(39.8)</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Building depreciation charged on investment properties</w:t>
            </w:r>
          </w:p>
        </w:tc>
        <w:tc>
          <w:tcPr>
            <w:tcW w:w="1134" w:type="dxa"/>
          </w:tcPr>
          <w:p w:rsidR="00000000" w:rsidRDefault="00A03C91">
            <w:pPr>
              <w:ind w:left="108"/>
              <w:jc w:val="center"/>
              <w:rPr>
                <w:snapToGrid w:val="0"/>
                <w:lang w:val="en-GB"/>
              </w:rPr>
            </w:pPr>
            <w:r>
              <w:rPr>
                <w:snapToGrid w:val="0"/>
                <w:lang w:val="en-GB"/>
              </w:rPr>
              <w:t>e</w:t>
            </w:r>
          </w:p>
        </w:tc>
        <w:tc>
          <w:tcPr>
            <w:tcW w:w="1418" w:type="dxa"/>
          </w:tcPr>
          <w:p w:rsidR="00000000" w:rsidRDefault="00A03C91">
            <w:pPr>
              <w:ind w:left="108"/>
              <w:jc w:val="right"/>
              <w:rPr>
                <w:b/>
                <w:snapToGrid w:val="0"/>
                <w:lang w:val="en-GB"/>
              </w:rPr>
            </w:pPr>
            <w:r>
              <w:rPr>
                <w:b/>
                <w:snapToGrid w:val="0"/>
                <w:lang w:val="en-GB"/>
              </w:rPr>
              <w:t>(7.9)</w:t>
            </w:r>
          </w:p>
        </w:tc>
        <w:tc>
          <w:tcPr>
            <w:tcW w:w="1418" w:type="dxa"/>
          </w:tcPr>
          <w:p w:rsidR="00000000" w:rsidRDefault="00A03C91">
            <w:pPr>
              <w:ind w:left="108"/>
              <w:jc w:val="right"/>
              <w:rPr>
                <w:snapToGrid w:val="0"/>
                <w:lang w:val="en-GB"/>
              </w:rPr>
            </w:pPr>
            <w:r>
              <w:rPr>
                <w:snapToGrid w:val="0"/>
                <w:lang w:val="en-GB"/>
              </w:rPr>
              <w:t>(6.3)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Adjustment to gains on sales of properties which are</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leased back</w:t>
            </w:r>
          </w:p>
        </w:tc>
        <w:tc>
          <w:tcPr>
            <w:tcW w:w="1134" w:type="dxa"/>
          </w:tcPr>
          <w:p w:rsidR="00000000" w:rsidRDefault="00A03C91">
            <w:pPr>
              <w:ind w:left="108"/>
              <w:jc w:val="center"/>
              <w:rPr>
                <w:snapToGrid w:val="0"/>
                <w:lang w:val="en-GB"/>
              </w:rPr>
            </w:pPr>
            <w:r>
              <w:rPr>
                <w:snapToGrid w:val="0"/>
                <w:lang w:val="en-GB"/>
              </w:rPr>
              <w:t>f</w:t>
            </w:r>
          </w:p>
        </w:tc>
        <w:tc>
          <w:tcPr>
            <w:tcW w:w="1418" w:type="dxa"/>
          </w:tcPr>
          <w:p w:rsidR="00000000" w:rsidRDefault="00A03C91">
            <w:pPr>
              <w:ind w:left="108"/>
              <w:jc w:val="right"/>
              <w:rPr>
                <w:b/>
                <w:snapToGrid w:val="0"/>
                <w:lang w:val="en-GB"/>
              </w:rPr>
            </w:pPr>
            <w:r>
              <w:rPr>
                <w:b/>
                <w:snapToGrid w:val="0"/>
                <w:lang w:val="en-GB"/>
              </w:rPr>
              <w:t>(186.3)</w:t>
            </w:r>
          </w:p>
        </w:tc>
        <w:tc>
          <w:tcPr>
            <w:tcW w:w="1418" w:type="dxa"/>
          </w:tcPr>
          <w:p w:rsidR="00000000" w:rsidRDefault="00A03C91">
            <w:pPr>
              <w:ind w:left="108"/>
              <w:jc w:val="right"/>
              <w:rPr>
                <w:snapToGrid w:val="0"/>
                <w:lang w:val="en-GB"/>
              </w:rPr>
            </w:pPr>
            <w:r>
              <w:rPr>
                <w:snapToGrid w:val="0"/>
                <w:lang w:val="en-GB"/>
              </w:rPr>
              <w:t>(101.9)</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Compensation expense on share is</w:t>
            </w:r>
            <w:r>
              <w:rPr>
                <w:snapToGrid w:val="0"/>
                <w:lang w:val="en-GB"/>
              </w:rPr>
              <w:t>sues to employees</w:t>
            </w:r>
          </w:p>
        </w:tc>
        <w:tc>
          <w:tcPr>
            <w:tcW w:w="1134" w:type="dxa"/>
          </w:tcPr>
          <w:p w:rsidR="00000000" w:rsidRDefault="00A03C91">
            <w:pPr>
              <w:ind w:left="108"/>
              <w:jc w:val="center"/>
              <w:rPr>
                <w:snapToGrid w:val="0"/>
                <w:lang w:val="en-GB"/>
              </w:rPr>
            </w:pPr>
            <w:r>
              <w:rPr>
                <w:snapToGrid w:val="0"/>
                <w:lang w:val="en-GB"/>
              </w:rPr>
              <w:t>h</w:t>
            </w:r>
          </w:p>
        </w:tc>
        <w:tc>
          <w:tcPr>
            <w:tcW w:w="1418" w:type="dxa"/>
          </w:tcPr>
          <w:p w:rsidR="00000000" w:rsidRDefault="00A03C91">
            <w:pPr>
              <w:ind w:left="108"/>
              <w:jc w:val="right"/>
              <w:rPr>
                <w:b/>
                <w:snapToGrid w:val="0"/>
                <w:lang w:val="en-GB"/>
              </w:rPr>
            </w:pPr>
            <w:r>
              <w:rPr>
                <w:b/>
                <w:snapToGrid w:val="0"/>
                <w:lang w:val="en-GB"/>
              </w:rPr>
              <w:t>(58.1)</w:t>
            </w:r>
          </w:p>
        </w:tc>
        <w:tc>
          <w:tcPr>
            <w:tcW w:w="1418" w:type="dxa"/>
          </w:tcPr>
          <w:p w:rsidR="00000000" w:rsidRDefault="00A03C91">
            <w:pPr>
              <w:ind w:left="108"/>
              <w:jc w:val="right"/>
              <w:rPr>
                <w:snapToGrid w:val="0"/>
                <w:lang w:val="en-GB"/>
              </w:rPr>
            </w:pPr>
            <w:r>
              <w:rPr>
                <w:snapToGrid w:val="0"/>
                <w:lang w:val="en-GB"/>
              </w:rPr>
              <w:t>(50.1)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Employee Share Plan loan</w:t>
            </w:r>
          </w:p>
        </w:tc>
        <w:tc>
          <w:tcPr>
            <w:tcW w:w="1134" w:type="dxa"/>
          </w:tcPr>
          <w:p w:rsidR="00000000" w:rsidRDefault="00A03C91">
            <w:pPr>
              <w:ind w:left="108"/>
              <w:jc w:val="center"/>
              <w:rPr>
                <w:snapToGrid w:val="0"/>
                <w:lang w:val="en-GB"/>
              </w:rPr>
            </w:pPr>
            <w:r>
              <w:rPr>
                <w:snapToGrid w:val="0"/>
                <w:lang w:val="en-GB"/>
              </w:rPr>
              <w:t>h</w:t>
            </w:r>
          </w:p>
        </w:tc>
        <w:tc>
          <w:tcPr>
            <w:tcW w:w="1418" w:type="dxa"/>
          </w:tcPr>
          <w:p w:rsidR="00000000" w:rsidRDefault="00A03C91">
            <w:pPr>
              <w:ind w:left="108"/>
              <w:jc w:val="right"/>
              <w:rPr>
                <w:b/>
                <w:snapToGrid w:val="0"/>
                <w:lang w:val="en-GB"/>
              </w:rPr>
            </w:pPr>
            <w:r>
              <w:rPr>
                <w:b/>
                <w:snapToGrid w:val="0"/>
                <w:lang w:val="en-GB"/>
              </w:rPr>
              <w:t>(95.4)</w:t>
            </w:r>
          </w:p>
        </w:tc>
        <w:tc>
          <w:tcPr>
            <w:tcW w:w="1418" w:type="dxa"/>
          </w:tcPr>
          <w:p w:rsidR="00000000" w:rsidRDefault="00A03C91">
            <w:pPr>
              <w:ind w:left="108"/>
              <w:jc w:val="right"/>
              <w:rPr>
                <w:snapToGrid w:val="0"/>
                <w:lang w:val="en-GB"/>
              </w:rPr>
            </w:pPr>
            <w:r>
              <w:rPr>
                <w:snapToGrid w:val="0"/>
                <w:lang w:val="en-GB"/>
              </w:rPr>
              <w:t>(105.8)</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Compensation expense on option issues to employees</w:t>
            </w:r>
          </w:p>
        </w:tc>
        <w:tc>
          <w:tcPr>
            <w:tcW w:w="1134" w:type="dxa"/>
          </w:tcPr>
          <w:p w:rsidR="00000000" w:rsidRDefault="00A03C91">
            <w:pPr>
              <w:ind w:left="108"/>
              <w:jc w:val="center"/>
              <w:rPr>
                <w:snapToGrid w:val="0"/>
                <w:lang w:val="en-GB"/>
              </w:rPr>
            </w:pPr>
            <w:proofErr w:type="spellStart"/>
            <w:r>
              <w:rPr>
                <w:snapToGrid w:val="0"/>
                <w:lang w:val="en-GB"/>
              </w:rPr>
              <w:t>i</w:t>
            </w:r>
            <w:proofErr w:type="spellEnd"/>
          </w:p>
        </w:tc>
        <w:tc>
          <w:tcPr>
            <w:tcW w:w="1418" w:type="dxa"/>
          </w:tcPr>
          <w:p w:rsidR="00000000" w:rsidRDefault="00A03C91">
            <w:pPr>
              <w:ind w:left="108"/>
              <w:jc w:val="right"/>
              <w:rPr>
                <w:b/>
                <w:snapToGrid w:val="0"/>
                <w:lang w:val="en-GB"/>
              </w:rPr>
            </w:pPr>
            <w:r>
              <w:rPr>
                <w:b/>
                <w:snapToGrid w:val="0"/>
                <w:lang w:val="en-GB"/>
              </w:rPr>
              <w:t>(29.4)</w:t>
            </w:r>
          </w:p>
        </w:tc>
        <w:tc>
          <w:tcPr>
            <w:tcW w:w="1418" w:type="dxa"/>
          </w:tcPr>
          <w:p w:rsidR="00000000" w:rsidRDefault="00A03C91">
            <w:pPr>
              <w:ind w:left="108"/>
              <w:jc w:val="right"/>
              <w:rPr>
                <w:snapToGrid w:val="0"/>
                <w:lang w:val="en-GB"/>
              </w:rPr>
            </w:pPr>
            <w:r>
              <w:rPr>
                <w:snapToGrid w:val="0"/>
                <w:lang w:val="en-GB"/>
              </w:rPr>
              <w:t>(29.4)</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Accrued retirement benefit of $81.7 million</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(2002 $80.5 million), net of tax effect $24.5 </w:t>
            </w:r>
            <w:r>
              <w:rPr>
                <w:snapToGrid w:val="0"/>
                <w:lang w:val="en-GB"/>
              </w:rPr>
              <w:t>million</w:t>
            </w: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(2002 $24.2 million), calculated under U.S. GAAP</w:t>
            </w:r>
          </w:p>
        </w:tc>
        <w:tc>
          <w:tcPr>
            <w:tcW w:w="1134" w:type="dxa"/>
          </w:tcPr>
          <w:p w:rsidR="00000000" w:rsidRDefault="00A03C91">
            <w:pPr>
              <w:ind w:left="108"/>
              <w:jc w:val="center"/>
              <w:rPr>
                <w:snapToGrid w:val="0"/>
                <w:lang w:val="en-GB"/>
              </w:rPr>
            </w:pPr>
            <w:r>
              <w:rPr>
                <w:snapToGrid w:val="0"/>
                <w:lang w:val="en-GB"/>
              </w:rPr>
              <w:t>j</w:t>
            </w:r>
          </w:p>
        </w:tc>
        <w:tc>
          <w:tcPr>
            <w:tcW w:w="1418" w:type="dxa"/>
          </w:tcPr>
          <w:p w:rsidR="00000000" w:rsidRDefault="00A03C91">
            <w:pPr>
              <w:ind w:left="108"/>
              <w:jc w:val="right"/>
              <w:rPr>
                <w:b/>
                <w:snapToGrid w:val="0"/>
                <w:lang w:val="en-GB"/>
              </w:rPr>
            </w:pPr>
            <w:r>
              <w:rPr>
                <w:b/>
                <w:snapToGrid w:val="0"/>
                <w:lang w:val="en-GB"/>
              </w:rPr>
              <w:t>(57.2)</w:t>
            </w:r>
          </w:p>
        </w:tc>
        <w:tc>
          <w:tcPr>
            <w:tcW w:w="1418" w:type="dxa"/>
          </w:tcPr>
          <w:p w:rsidR="00000000" w:rsidRDefault="00A03C91">
            <w:pPr>
              <w:ind w:left="108"/>
              <w:jc w:val="right"/>
              <w:rPr>
                <w:snapToGrid w:val="0"/>
                <w:lang w:val="en-GB"/>
              </w:rPr>
            </w:pPr>
            <w:r>
              <w:rPr>
                <w:snapToGrid w:val="0"/>
                <w:lang w:val="en-GB"/>
              </w:rPr>
              <w:t>(56.3)</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Adjustment to lease incentive income</w:t>
            </w:r>
          </w:p>
        </w:tc>
        <w:tc>
          <w:tcPr>
            <w:tcW w:w="1134" w:type="dxa"/>
          </w:tcPr>
          <w:p w:rsidR="00000000" w:rsidRDefault="00A03C91">
            <w:pPr>
              <w:ind w:left="108"/>
              <w:jc w:val="center"/>
              <w:rPr>
                <w:snapToGrid w:val="0"/>
                <w:lang w:val="en-GB"/>
              </w:rPr>
            </w:pPr>
            <w:r>
              <w:rPr>
                <w:snapToGrid w:val="0"/>
                <w:lang w:val="en-GB"/>
              </w:rPr>
              <w:t>k</w:t>
            </w:r>
          </w:p>
        </w:tc>
        <w:tc>
          <w:tcPr>
            <w:tcW w:w="1418" w:type="dxa"/>
          </w:tcPr>
          <w:p w:rsidR="00000000" w:rsidRDefault="00A03C91">
            <w:pPr>
              <w:ind w:left="108"/>
              <w:jc w:val="right"/>
              <w:rPr>
                <w:b/>
                <w:snapToGrid w:val="0"/>
                <w:lang w:val="en-GB"/>
              </w:rPr>
            </w:pPr>
            <w:r>
              <w:rPr>
                <w:b/>
                <w:snapToGrid w:val="0"/>
                <w:lang w:val="en-GB"/>
              </w:rPr>
              <w:t>(19.5)</w:t>
            </w:r>
          </w:p>
        </w:tc>
        <w:tc>
          <w:tcPr>
            <w:tcW w:w="1418" w:type="dxa"/>
          </w:tcPr>
          <w:p w:rsidR="00000000" w:rsidRDefault="00A03C91">
            <w:pPr>
              <w:ind w:left="108"/>
              <w:jc w:val="right"/>
              <w:rPr>
                <w:snapToGrid w:val="0"/>
                <w:lang w:val="en-GB"/>
              </w:rPr>
            </w:pPr>
            <w:r>
              <w:rPr>
                <w:snapToGrid w:val="0"/>
                <w:lang w:val="en-GB"/>
              </w:rPr>
              <w:t>(21.4)</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Ordinary dividend</w:t>
            </w:r>
          </w:p>
        </w:tc>
        <w:tc>
          <w:tcPr>
            <w:tcW w:w="1134" w:type="dxa"/>
          </w:tcPr>
          <w:p w:rsidR="00000000" w:rsidRDefault="00A03C91">
            <w:pPr>
              <w:ind w:left="108"/>
              <w:jc w:val="center"/>
              <w:rPr>
                <w:snapToGrid w:val="0"/>
                <w:lang w:val="en-GB"/>
              </w:rPr>
            </w:pPr>
            <w:r>
              <w:rPr>
                <w:snapToGrid w:val="0"/>
                <w:lang w:val="en-GB"/>
              </w:rPr>
              <w:t>l</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142.1</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w:t>
            </w:r>
            <w:proofErr w:type="spellStart"/>
            <w:r>
              <w:rPr>
                <w:snapToGrid w:val="0"/>
                <w:lang w:val="en-GB"/>
              </w:rPr>
              <w:t>ReCAPS</w:t>
            </w:r>
            <w:proofErr w:type="spellEnd"/>
            <w:r>
              <w:rPr>
                <w:snapToGrid w:val="0"/>
                <w:lang w:val="en-GB"/>
              </w:rPr>
              <w:t xml:space="preserve"> dividend</w:t>
            </w:r>
          </w:p>
        </w:tc>
        <w:tc>
          <w:tcPr>
            <w:tcW w:w="1134" w:type="dxa"/>
          </w:tcPr>
          <w:p w:rsidR="00000000" w:rsidRDefault="00A03C91">
            <w:pPr>
              <w:ind w:left="108"/>
              <w:jc w:val="center"/>
              <w:rPr>
                <w:snapToGrid w:val="0"/>
                <w:lang w:val="en-GB"/>
              </w:rPr>
            </w:pPr>
            <w:r>
              <w:rPr>
                <w:snapToGrid w:val="0"/>
                <w:lang w:val="en-GB"/>
              </w:rPr>
              <w:t>l</w:t>
            </w: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r>
              <w:rPr>
                <w:snapToGrid w:val="0"/>
                <w:lang w:val="en-GB"/>
              </w:rPr>
              <w:t>7.6</w:t>
            </w:r>
          </w:p>
        </w:tc>
      </w:tr>
      <w:tr w:rsidR="00000000">
        <w:tblPrEx>
          <w:tblCellMar>
            <w:top w:w="0" w:type="dxa"/>
            <w:bottom w:w="0" w:type="dxa"/>
          </w:tblCellMar>
        </w:tblPrEx>
        <w:tc>
          <w:tcPr>
            <w:tcW w:w="5103" w:type="dxa"/>
          </w:tcPr>
          <w:p w:rsidR="00000000" w:rsidRDefault="00A03C91">
            <w:pPr>
              <w:ind w:left="108"/>
              <w:rPr>
                <w:snapToGrid w:val="0"/>
                <w:lang w:val="en-GB"/>
              </w:rPr>
            </w:pPr>
            <w:r>
              <w:rPr>
                <w:snapToGrid w:val="0"/>
                <w:lang w:val="en-GB"/>
              </w:rPr>
              <w:t xml:space="preserve">    Onerous New Zealand contracts</w:t>
            </w:r>
          </w:p>
        </w:tc>
        <w:tc>
          <w:tcPr>
            <w:tcW w:w="1134" w:type="dxa"/>
          </w:tcPr>
          <w:p w:rsidR="00000000" w:rsidRDefault="00A03C91">
            <w:pPr>
              <w:ind w:left="108"/>
              <w:jc w:val="center"/>
              <w:rPr>
                <w:snapToGrid w:val="0"/>
                <w:lang w:val="en-GB"/>
              </w:rPr>
            </w:pPr>
            <w:r>
              <w:rPr>
                <w:snapToGrid w:val="0"/>
                <w:lang w:val="en-GB"/>
              </w:rPr>
              <w:t>m</w:t>
            </w:r>
          </w:p>
        </w:tc>
        <w:tc>
          <w:tcPr>
            <w:tcW w:w="1418" w:type="dxa"/>
          </w:tcPr>
          <w:p w:rsidR="00000000" w:rsidRDefault="00A03C91">
            <w:pPr>
              <w:ind w:left="108"/>
              <w:jc w:val="right"/>
              <w:rPr>
                <w:b/>
                <w:snapToGrid w:val="0"/>
                <w:lang w:val="en-GB"/>
              </w:rPr>
            </w:pPr>
            <w:r>
              <w:rPr>
                <w:b/>
                <w:snapToGrid w:val="0"/>
                <w:lang w:val="en-GB"/>
              </w:rPr>
              <w:t>16.5</w:t>
            </w:r>
          </w:p>
        </w:tc>
        <w:tc>
          <w:tcPr>
            <w:tcW w:w="1418" w:type="dxa"/>
          </w:tcPr>
          <w:p w:rsidR="00000000" w:rsidRDefault="00A03C91">
            <w:pPr>
              <w:ind w:left="108"/>
              <w:jc w:val="right"/>
              <w:rPr>
                <w:snapToGrid w:val="0"/>
                <w:lang w:val="en-GB"/>
              </w:rPr>
            </w:pPr>
            <w:r>
              <w:rPr>
                <w:snapToGrid w:val="0"/>
                <w:lang w:val="en-GB"/>
              </w:rPr>
              <w:t>26.1</w:t>
            </w: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snapToGrid w:val="0"/>
                <w:lang w:val="en-GB"/>
              </w:rPr>
            </w:pPr>
            <w:r>
              <w:rPr>
                <w:snapToGrid w:val="0"/>
                <w:vanish/>
                <w:lang w:val="en-GB"/>
              </w:rPr>
              <w:t>[SULON]</w:t>
            </w:r>
            <w:r>
              <w:rPr>
                <w:snapToGrid w:val="0"/>
                <w:lang w:val="en-GB"/>
              </w:rPr>
              <w:t xml:space="preserve">  </w:t>
            </w:r>
            <w:r>
              <w:rPr>
                <w:snapToGrid w:val="0"/>
                <w:lang w:val="en-GB"/>
              </w:rPr>
              <w:t xml:space="preserve">  Adjustment to annual leave entitlements</w:t>
            </w:r>
          </w:p>
        </w:tc>
        <w:tc>
          <w:tcPr>
            <w:tcW w:w="1134" w:type="dxa"/>
            <w:tcBorders>
              <w:bottom w:val="single" w:sz="18" w:space="0" w:color="auto"/>
            </w:tcBorders>
          </w:tcPr>
          <w:p w:rsidR="00000000" w:rsidRDefault="00A03C91">
            <w:pPr>
              <w:ind w:left="108"/>
              <w:jc w:val="center"/>
              <w:rPr>
                <w:snapToGrid w:val="0"/>
                <w:lang w:val="en-GB"/>
              </w:rPr>
            </w:pPr>
            <w:r>
              <w:rPr>
                <w:snapToGrid w:val="0"/>
                <w:lang w:val="en-GB"/>
              </w:rPr>
              <w:t>n</w:t>
            </w: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6.6</w:t>
            </w:r>
          </w:p>
        </w:tc>
        <w:tc>
          <w:tcPr>
            <w:tcW w:w="1418" w:type="dxa"/>
            <w:tcBorders>
              <w:bottom w:val="single" w:sz="18" w:space="0" w:color="auto"/>
            </w:tcBorders>
          </w:tcPr>
          <w:p w:rsidR="00000000" w:rsidRDefault="00A03C91">
            <w:pPr>
              <w:ind w:left="108"/>
              <w:jc w:val="right"/>
              <w:rPr>
                <w:snapToGrid w:val="0"/>
                <w:lang w:val="en-GB"/>
              </w:rPr>
            </w:pPr>
          </w:p>
        </w:tc>
      </w:tr>
      <w:tr w:rsidR="00000000">
        <w:tblPrEx>
          <w:tblCellMar>
            <w:top w:w="0" w:type="dxa"/>
            <w:bottom w:w="0" w:type="dxa"/>
          </w:tblCellMar>
        </w:tblPrEx>
        <w:tc>
          <w:tcPr>
            <w:tcW w:w="5103" w:type="dxa"/>
          </w:tcPr>
          <w:p w:rsidR="00000000" w:rsidRDefault="00A03C91">
            <w:pPr>
              <w:ind w:left="108"/>
              <w:rPr>
                <w:snapToGrid w:val="0"/>
                <w:lang w:val="en-GB"/>
              </w:rPr>
            </w:pPr>
          </w:p>
        </w:tc>
        <w:tc>
          <w:tcPr>
            <w:tcW w:w="1134" w:type="dxa"/>
          </w:tcPr>
          <w:p w:rsidR="00000000" w:rsidRDefault="00A03C91">
            <w:pPr>
              <w:ind w:left="108"/>
              <w:jc w:val="center"/>
              <w:rPr>
                <w:snapToGrid w:val="0"/>
                <w:lang w:val="en-GB"/>
              </w:rPr>
            </w:pPr>
          </w:p>
        </w:tc>
        <w:tc>
          <w:tcPr>
            <w:tcW w:w="1418" w:type="dxa"/>
          </w:tcPr>
          <w:p w:rsidR="00000000" w:rsidRDefault="00A03C91">
            <w:pPr>
              <w:ind w:left="108"/>
              <w:jc w:val="right"/>
              <w:rPr>
                <w:b/>
                <w:snapToGrid w:val="0"/>
                <w:lang w:val="en-GB"/>
              </w:rPr>
            </w:pPr>
          </w:p>
        </w:tc>
        <w:tc>
          <w:tcPr>
            <w:tcW w:w="1418" w:type="dxa"/>
          </w:tcPr>
          <w:p w:rsidR="00000000" w:rsidRDefault="00A03C91">
            <w:pPr>
              <w:ind w:left="108"/>
              <w:jc w:val="right"/>
              <w:rPr>
                <w:snapToGrid w:val="0"/>
                <w:lang w:val="en-GB"/>
              </w:rPr>
            </w:pPr>
          </w:p>
        </w:tc>
      </w:tr>
      <w:tr w:rsidR="00000000">
        <w:tblPrEx>
          <w:tblCellMar>
            <w:top w:w="0" w:type="dxa"/>
            <w:bottom w:w="0" w:type="dxa"/>
          </w:tblCellMar>
        </w:tblPrEx>
        <w:trPr>
          <w:hidden/>
        </w:trPr>
        <w:tc>
          <w:tcPr>
            <w:tcW w:w="5103" w:type="dxa"/>
            <w:tcBorders>
              <w:bottom w:val="single" w:sz="18" w:space="0" w:color="auto"/>
            </w:tcBorders>
          </w:tcPr>
          <w:p w:rsidR="00000000" w:rsidRDefault="00A03C91">
            <w:pPr>
              <w:ind w:left="108"/>
              <w:rPr>
                <w:b/>
                <w:snapToGrid w:val="0"/>
                <w:lang w:val="en-GB"/>
              </w:rPr>
            </w:pPr>
            <w:r>
              <w:rPr>
                <w:snapToGrid w:val="0"/>
                <w:vanish/>
                <w:lang w:val="en-GB"/>
              </w:rPr>
              <w:t>[SULON]</w:t>
            </w:r>
            <w:r>
              <w:rPr>
                <w:b/>
                <w:snapToGrid w:val="0"/>
                <w:lang w:val="en-GB"/>
              </w:rPr>
              <w:t>Estimated total equity, according to U.S. GAAP</w:t>
            </w:r>
          </w:p>
        </w:tc>
        <w:tc>
          <w:tcPr>
            <w:tcW w:w="1134" w:type="dxa"/>
            <w:tcBorders>
              <w:bottom w:val="single" w:sz="18" w:space="0" w:color="auto"/>
            </w:tcBorders>
          </w:tcPr>
          <w:p w:rsidR="00000000" w:rsidRDefault="00A03C91">
            <w:pPr>
              <w:ind w:left="108"/>
              <w:jc w:val="center"/>
              <w:rPr>
                <w:snapToGrid w:val="0"/>
                <w:lang w:val="en-GB"/>
              </w:rPr>
            </w:pPr>
          </w:p>
        </w:tc>
        <w:tc>
          <w:tcPr>
            <w:tcW w:w="1418" w:type="dxa"/>
            <w:tcBorders>
              <w:bottom w:val="single" w:sz="18" w:space="0" w:color="auto"/>
            </w:tcBorders>
          </w:tcPr>
          <w:p w:rsidR="00000000" w:rsidRDefault="00A03C91">
            <w:pPr>
              <w:ind w:left="108"/>
              <w:jc w:val="right"/>
              <w:rPr>
                <w:b/>
                <w:snapToGrid w:val="0"/>
                <w:lang w:val="en-GB"/>
              </w:rPr>
            </w:pPr>
            <w:r>
              <w:rPr>
                <w:b/>
                <w:snapToGrid w:val="0"/>
                <w:lang w:val="en-GB"/>
              </w:rPr>
              <w:t>3,329.4</w:t>
            </w:r>
          </w:p>
        </w:tc>
        <w:tc>
          <w:tcPr>
            <w:tcW w:w="1418" w:type="dxa"/>
            <w:tcBorders>
              <w:bottom w:val="single" w:sz="18" w:space="0" w:color="auto"/>
            </w:tcBorders>
          </w:tcPr>
          <w:p w:rsidR="00000000" w:rsidRDefault="00A03C91">
            <w:pPr>
              <w:ind w:left="108"/>
              <w:jc w:val="right"/>
              <w:rPr>
                <w:snapToGrid w:val="0"/>
                <w:lang w:val="en-GB"/>
              </w:rPr>
            </w:pPr>
            <w:r>
              <w:rPr>
                <w:snapToGrid w:val="0"/>
                <w:lang w:val="en-GB"/>
              </w:rPr>
              <w:t>3,107.6</w:t>
            </w:r>
          </w:p>
        </w:tc>
      </w:tr>
    </w:tbl>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following is a summary of the more significant adjustments made to consolidated net profit and total equity to reconcile the</w:t>
      </w:r>
      <w:r>
        <w:rPr>
          <w:snapToGrid w:val="0"/>
          <w:lang w:val="en-GB"/>
        </w:rPr>
        <w:t xml:space="preserve"> Australian GAAP results with U.S. GAAP.</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a Goodwill prior to 31 July 1988</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For business acquisitions to 31 July 1988, goodwill purchased by the CML Group was written off as an extraordinary item in the year of purchase. For the purpose of U.S. GAAP, the g</w:t>
      </w:r>
      <w:r>
        <w:rPr>
          <w:snapToGrid w:val="0"/>
          <w:lang w:val="en-GB"/>
        </w:rPr>
        <w:t>oodwill written off has been reinstated at cost and amortised using the straight-line method over 20 years from date of acquisition, unless accelerated amortisation is required due to a carrying amount exceeding the recoverable amount. As a result of (b) b</w:t>
      </w:r>
      <w:r>
        <w:rPr>
          <w:snapToGrid w:val="0"/>
          <w:lang w:val="en-GB"/>
        </w:rPr>
        <w:t>elow, no adjustment is required in 2003.</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b Goodwill</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For the purposes of U.S. GAAP, goodwill acquired is not amortised but must be tested for impairment at least annually, or when conditions warrant.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c Other intangibles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Under U.S. GAAP, other intangible</w:t>
      </w:r>
      <w:r>
        <w:rPr>
          <w:snapToGrid w:val="0"/>
          <w:lang w:val="en-GB"/>
        </w:rPr>
        <w:t>s which are considered to have indefinite lives, are not amortised but must be tested for impairment at least annually, or when conditions warrant. In 2003, the useful life of licenses and brand names has been assessed as indefinite in the Australian finan</w:t>
      </w:r>
      <w:r>
        <w:rPr>
          <w:snapToGrid w:val="0"/>
          <w:lang w:val="en-GB"/>
        </w:rPr>
        <w:t>cial report, and accordingly there is no adjustment in 2003.</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d Revaluation of property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Certain property has been revalued by the economic entity under Australian GAAP (refer note 1i). The amount of such revaluation increments and decrements is included i</w:t>
      </w:r>
      <w:r>
        <w:rPr>
          <w:snapToGrid w:val="0"/>
          <w:lang w:val="en-GB"/>
        </w:rPr>
        <w:t xml:space="preserve">n reserves which form part of total equity. Under U.S. GAAP revaluation of fixed assets is not permitted. Accordingly, the depreciation charges, profits/losses on sale of revalued assets, and asset impairment </w:t>
      </w:r>
      <w:proofErr w:type="spellStart"/>
      <w:r>
        <w:rPr>
          <w:snapToGrid w:val="0"/>
          <w:lang w:val="en-GB"/>
        </w:rPr>
        <w:t>writedowns</w:t>
      </w:r>
      <w:proofErr w:type="spellEnd"/>
      <w:r>
        <w:rPr>
          <w:snapToGrid w:val="0"/>
          <w:lang w:val="en-GB"/>
        </w:rPr>
        <w:t xml:space="preserve"> are adjusted back to a historical co</w:t>
      </w:r>
      <w:r>
        <w:rPr>
          <w:snapToGrid w:val="0"/>
          <w:lang w:val="en-GB"/>
        </w:rPr>
        <w:t>st basis in the Statement of Financial Performance for U.S. GAAP purposes.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e Depreciation of investment properties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Under Australian GAAP, the CML Group does not depreciate properties that it regards as investment properties. U.S. GAAP requires all proper</w:t>
      </w:r>
      <w:r>
        <w:rPr>
          <w:snapToGrid w:val="0"/>
          <w:lang w:val="en-GB"/>
        </w:rPr>
        <w:t>ties to be depreciated and therefore an additional depreciation expense has been recognised.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f Sales of properties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Under Australian GAAP for operating leases, gains on disposal under sale-leaseback transactions can be recognised in the period of sale und</w:t>
      </w:r>
      <w:r>
        <w:rPr>
          <w:snapToGrid w:val="0"/>
          <w:lang w:val="en-GB"/>
        </w:rPr>
        <w:t>er certain conditions. Under U.S. GAAP the gain is amortised over the remaining lease term. Similarly, where the CML Group is considered to have a continuing involvement with a property treated as sold for Australian GAAP purposes, under U.S. GAAP the enti</w:t>
      </w:r>
      <w:r>
        <w:rPr>
          <w:snapToGrid w:val="0"/>
          <w:lang w:val="en-GB"/>
        </w:rPr>
        <w:t>re transaction is recognised as a financing transaction rather than a sale, and consequently no gain on sale is recognised.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g Restructuring costs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During 2001, the CML Group incurred redundancy costs in relation to business repositioning, group restructur</w:t>
      </w:r>
      <w:r>
        <w:rPr>
          <w:snapToGrid w:val="0"/>
          <w:lang w:val="en-GB"/>
        </w:rPr>
        <w:t>ing and rationalisation. U.S. GAAP requires strict criteria be met before liabilities for employee termination benefits can be recognised. Certain criteria had not been met and the associated expenses were therefore not recognised. In 2002 the criteria wer</w:t>
      </w:r>
      <w:r>
        <w:rPr>
          <w:snapToGrid w:val="0"/>
          <w:lang w:val="en-GB"/>
        </w:rPr>
        <w:t>e met and the expenses were recognised under U.S. GAAP.</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h Employee Share Plan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CML has issued shares to employees under the Employee Share Plan (refer note 34 for details). Any difference between market value and the issue price of the shares issued under</w:t>
      </w:r>
      <w:r>
        <w:rPr>
          <w:snapToGrid w:val="0"/>
          <w:lang w:val="en-GB"/>
        </w:rPr>
        <w:t xml:space="preserve"> such plans is not required to be accounted for under Australian GAAP. U.S. GAAP requires that the difference between the market value and the issue price (adjusted for any dividends) of the shares issued to the employees, be accounted for at measurement d</w:t>
      </w:r>
      <w:r>
        <w:rPr>
          <w:snapToGrid w:val="0"/>
          <w:lang w:val="en-GB"/>
        </w:rPr>
        <w:t>ate as deemed compensation, and be charged against the profits of the company. At balance date, the market value of such shares exceeded the issue price (adjusted for dividends) of the issues made to date and therefore, compensation expense has been recogn</w:t>
      </w:r>
      <w:r>
        <w:rPr>
          <w:snapToGrid w:val="0"/>
          <w:lang w:val="en-GB"/>
        </w:rPr>
        <w:t>ised.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CML provides finance to the Employee Share Plan to acquire shares issued to employees. Under U.S. GAAP, the outstanding balance of the loan provided is required to be deducted from total equity, rather than classified as an asset.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b/>
          <w:snapToGrid w:val="0"/>
          <w:lang w:val="en-GB"/>
        </w:rPr>
        <w:t>i</w:t>
      </w:r>
      <w:proofErr w:type="spellEnd"/>
      <w:r>
        <w:rPr>
          <w:b/>
          <w:snapToGrid w:val="0"/>
          <w:lang w:val="en-GB"/>
        </w:rPr>
        <w:t xml:space="preserve"> Executive Share</w:t>
      </w:r>
      <w:r>
        <w:rPr>
          <w:b/>
          <w:snapToGrid w:val="0"/>
          <w:lang w:val="en-GB"/>
        </w:rPr>
        <w:t xml:space="preserve"> Option Plan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CML has issued options to employees under the Executive Share Option Plan (refer note 34 for details). Any benefit derived by employees as a result of issues of options is not required to be accounted for under Australian GAAP. Under U.S. GAA</w:t>
      </w:r>
      <w:r>
        <w:rPr>
          <w:snapToGrid w:val="0"/>
          <w:lang w:val="en-GB"/>
        </w:rPr>
        <w:t>P, the CML Group has adopted U.S. Statement of Financial Accounting Standards No. 123 "Accounting for Stock Based Compensation" which requires that the fair value of options at date of grant be accounted for as deemed compensation and be charged against pr</w:t>
      </w:r>
      <w:r>
        <w:rPr>
          <w:snapToGrid w:val="0"/>
          <w:lang w:val="en-GB"/>
        </w:rPr>
        <w:t>ofits, over the expected term of the options.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j Retirement benefits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CML Group's retirement benefit expense in relation to defined benefit plans included in these financial statements is based on the contributions payable to the retirement plans for t</w:t>
      </w:r>
      <w:r>
        <w:rPr>
          <w:snapToGrid w:val="0"/>
          <w:lang w:val="en-GB"/>
        </w:rPr>
        <w:t>he year, at rates determined by the actuary as being necessary and sufficient to ensure the stability and financial soundness of each plan.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U.S. GAAP requires accounting for defined benefit retirement plan expense to be on an accrual basis, rather than ba</w:t>
      </w:r>
      <w:r>
        <w:rPr>
          <w:snapToGrid w:val="0"/>
          <w:lang w:val="en-GB"/>
        </w:rPr>
        <w:t>sed on contributions payable to the retirement plan for the year.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k Lease incentives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Prior to 30 January 1995, the CML Group received certain incentives to enter into lease agreements which under Australian GAAP it recognised in profit in the year receiv</w:t>
      </w:r>
      <w:r>
        <w:rPr>
          <w:snapToGrid w:val="0"/>
          <w:lang w:val="en-GB"/>
        </w:rPr>
        <w:t>able. U.S. GAAP requires lease incentives to be recognised in profit over the term of the new lease.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l Dividend recognition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Prior to 2003, under Australian GAAP, dividends were shown in the Statements of Financial Performance in the period to which they </w:t>
      </w:r>
      <w:r>
        <w:rPr>
          <w:snapToGrid w:val="0"/>
          <w:lang w:val="en-GB"/>
        </w:rPr>
        <w:t>relate rather than in the period when they are declared, as required by U.S. GAAP. Effective 2003, Australian GAAP has been brought in line with U.S. GAAP.</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m Onerous leases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Under Australian GAAP a provision for onerous New Zealand contracts was raised. U</w:t>
      </w:r>
      <w:r>
        <w:rPr>
          <w:snapToGrid w:val="0"/>
          <w:lang w:val="en-GB"/>
        </w:rPr>
        <w:t>nder U.S. GAAP this type of provision is not permitted.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n Annual leave entitlements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Under Australian GAAP liabilities for annual leave are measured at their nominal amounts, using the rates expected to be paid when the obligations are settled, and are no</w:t>
      </w:r>
      <w:r>
        <w:rPr>
          <w:snapToGrid w:val="0"/>
          <w:lang w:val="en-GB"/>
        </w:rPr>
        <w:t>t discounted. Under U.S. GAAP these liabilities are measured at their current rates.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3"/>
        <w:rPr>
          <w:b w:val="0"/>
          <w:snapToGrid w:val="0"/>
          <w:lang w:val="en-GB"/>
        </w:rPr>
      </w:pPr>
      <w:r>
        <w:rPr>
          <w:snapToGrid w:val="0"/>
          <w:lang w:val="en-GB"/>
        </w:rPr>
        <w:t>Directors' Declaration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The directors declare that</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a)</w:t>
      </w:r>
      <w:r>
        <w:rPr>
          <w:snapToGrid w:val="0"/>
          <w:lang w:val="en-GB"/>
        </w:rPr>
        <w:tab/>
        <w:t>the financial statements and notes set out on pages 4 to 56 are in accordance with the Corporations Act 2001 and:</w:t>
      </w:r>
    </w:p>
    <w:p w:rsidR="00000000" w:rsidRDefault="00A03C91">
      <w:pPr>
        <w:shd w:val="clear" w:color="auto" w:fill="FFFFFF"/>
        <w:ind w:left="108"/>
        <w:rPr>
          <w:snapToGrid w:val="0"/>
          <w:lang w:val="en-GB"/>
        </w:rPr>
      </w:pPr>
    </w:p>
    <w:p w:rsidR="00000000" w:rsidRDefault="00A03C91">
      <w:pPr>
        <w:shd w:val="clear" w:color="auto" w:fill="FFFFFF"/>
        <w:ind w:left="1440" w:hanging="720"/>
        <w:rPr>
          <w:snapToGrid w:val="0"/>
          <w:lang w:val="en-GB"/>
        </w:rPr>
      </w:pPr>
      <w:r>
        <w:rPr>
          <w:snapToGrid w:val="0"/>
          <w:lang w:val="en-GB"/>
        </w:rPr>
        <w:t>1)</w:t>
      </w:r>
      <w:r>
        <w:rPr>
          <w:snapToGrid w:val="0"/>
          <w:lang w:val="en-GB"/>
        </w:rPr>
        <w:tab/>
        <w:t>comply with the Accounting Standards, Corporations Regulations 2001 and other mandatory professional reporting requirements; and</w:t>
      </w:r>
    </w:p>
    <w:p w:rsidR="00000000" w:rsidRDefault="00A03C91">
      <w:pPr>
        <w:shd w:val="clear" w:color="auto" w:fill="FFFFFF"/>
        <w:ind w:left="108"/>
        <w:rPr>
          <w:snapToGrid w:val="0"/>
          <w:lang w:val="en-GB"/>
        </w:rPr>
      </w:pPr>
    </w:p>
    <w:p w:rsidR="00000000" w:rsidRDefault="00A03C91">
      <w:pPr>
        <w:shd w:val="clear" w:color="auto" w:fill="FFFFFF"/>
        <w:ind w:left="1440" w:hanging="720"/>
        <w:rPr>
          <w:snapToGrid w:val="0"/>
          <w:lang w:val="en-GB"/>
        </w:rPr>
      </w:pPr>
      <w:r>
        <w:rPr>
          <w:snapToGrid w:val="0"/>
          <w:lang w:val="en-GB"/>
        </w:rPr>
        <w:t>2)</w:t>
      </w:r>
      <w:r>
        <w:rPr>
          <w:snapToGrid w:val="0"/>
          <w:lang w:val="en-GB"/>
        </w:rPr>
        <w:tab/>
        <w:t xml:space="preserve">give a true and fair view of </w:t>
      </w:r>
      <w:proofErr w:type="spellStart"/>
      <w:r>
        <w:rPr>
          <w:snapToGrid w:val="0"/>
          <w:lang w:val="en-GB"/>
        </w:rPr>
        <w:t>CML's</w:t>
      </w:r>
      <w:proofErr w:type="spellEnd"/>
      <w:r>
        <w:rPr>
          <w:snapToGrid w:val="0"/>
          <w:lang w:val="en-GB"/>
        </w:rPr>
        <w:t xml:space="preserve"> and the CML Group's financial position as at 27 July 2003 and of their performance f</w:t>
      </w:r>
      <w:r>
        <w:rPr>
          <w:snapToGrid w:val="0"/>
          <w:lang w:val="en-GB"/>
        </w:rPr>
        <w:t>or the 52 weeks ended on that date.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b)</w:t>
      </w:r>
      <w:r>
        <w:rPr>
          <w:snapToGrid w:val="0"/>
          <w:lang w:val="en-GB"/>
        </w:rPr>
        <w:tab/>
        <w:t>in the opinion of the directors:</w:t>
      </w:r>
    </w:p>
    <w:p w:rsidR="00000000" w:rsidRDefault="00A03C91">
      <w:pPr>
        <w:shd w:val="clear" w:color="auto" w:fill="FFFFFF"/>
        <w:ind w:left="108"/>
        <w:rPr>
          <w:snapToGrid w:val="0"/>
          <w:lang w:val="en-GB"/>
        </w:rPr>
      </w:pPr>
    </w:p>
    <w:p w:rsidR="00000000" w:rsidRDefault="00A03C91">
      <w:pPr>
        <w:shd w:val="clear" w:color="auto" w:fill="FFFFFF"/>
        <w:ind w:left="1440" w:hanging="720"/>
        <w:rPr>
          <w:snapToGrid w:val="0"/>
          <w:lang w:val="en-GB"/>
        </w:rPr>
      </w:pPr>
      <w:r>
        <w:rPr>
          <w:snapToGrid w:val="0"/>
          <w:lang w:val="en-GB"/>
        </w:rPr>
        <w:t>1)</w:t>
      </w:r>
      <w:r>
        <w:rPr>
          <w:snapToGrid w:val="0"/>
          <w:lang w:val="en-GB"/>
        </w:rPr>
        <w:tab/>
        <w:t>the financial statements and notes are in accordance with the Corporations Act 2001; and</w:t>
      </w:r>
    </w:p>
    <w:p w:rsidR="00000000" w:rsidRDefault="00A03C91">
      <w:pPr>
        <w:shd w:val="clear" w:color="auto" w:fill="FFFFFF"/>
        <w:ind w:left="108"/>
        <w:rPr>
          <w:snapToGrid w:val="0"/>
          <w:lang w:val="en-GB"/>
        </w:rPr>
      </w:pPr>
    </w:p>
    <w:p w:rsidR="00000000" w:rsidRDefault="00A03C91">
      <w:pPr>
        <w:shd w:val="clear" w:color="auto" w:fill="FFFFFF"/>
        <w:ind w:left="1440" w:hanging="720"/>
        <w:rPr>
          <w:snapToGrid w:val="0"/>
          <w:lang w:val="en-GB"/>
        </w:rPr>
      </w:pPr>
      <w:r>
        <w:rPr>
          <w:snapToGrid w:val="0"/>
          <w:lang w:val="en-GB"/>
        </w:rPr>
        <w:t>2)</w:t>
      </w:r>
      <w:r>
        <w:rPr>
          <w:snapToGrid w:val="0"/>
          <w:lang w:val="en-GB"/>
        </w:rPr>
        <w:tab/>
        <w:t xml:space="preserve">there are reasonable grounds to believe that CML will be able to pay its debts as and </w:t>
      </w:r>
      <w:r>
        <w:rPr>
          <w:snapToGrid w:val="0"/>
          <w:lang w:val="en-GB"/>
        </w:rPr>
        <w:t>when they become due and payable; and</w:t>
      </w:r>
    </w:p>
    <w:p w:rsidR="00000000" w:rsidRDefault="00A03C91">
      <w:pPr>
        <w:shd w:val="clear" w:color="auto" w:fill="FFFFFF"/>
        <w:ind w:left="108"/>
        <w:rPr>
          <w:snapToGrid w:val="0"/>
          <w:lang w:val="en-GB"/>
        </w:rPr>
      </w:pPr>
    </w:p>
    <w:p w:rsidR="00000000" w:rsidRDefault="00A03C91">
      <w:pPr>
        <w:shd w:val="clear" w:color="auto" w:fill="FFFFFF"/>
        <w:ind w:left="1440" w:hanging="720"/>
        <w:rPr>
          <w:snapToGrid w:val="0"/>
          <w:lang w:val="en-GB"/>
        </w:rPr>
      </w:pPr>
      <w:r>
        <w:rPr>
          <w:snapToGrid w:val="0"/>
          <w:lang w:val="en-GB"/>
        </w:rPr>
        <w:t>3)</w:t>
      </w:r>
      <w:r>
        <w:rPr>
          <w:snapToGrid w:val="0"/>
          <w:lang w:val="en-GB"/>
        </w:rPr>
        <w:tab/>
        <w:t>the members of the Closed Group identified in note 32 will be able to meet any obligations or liabilities to which they are, or may become, subject by virtue of the Deed of Cross Guarantee.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This declaration is mad</w:t>
      </w:r>
      <w:r>
        <w:rPr>
          <w:snapToGrid w:val="0"/>
          <w:lang w:val="en-GB"/>
        </w:rPr>
        <w:t>e in accordance with a resolution of the directors.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 xml:space="preserve">Richard </w:t>
      </w:r>
      <w:proofErr w:type="spellStart"/>
      <w:r>
        <w:rPr>
          <w:b/>
          <w:snapToGrid w:val="0"/>
          <w:lang w:val="en-GB"/>
        </w:rPr>
        <w:t>Allert</w:t>
      </w:r>
      <w:proofErr w:type="spellEnd"/>
    </w:p>
    <w:p w:rsidR="00000000" w:rsidRDefault="00A03C91">
      <w:pPr>
        <w:shd w:val="clear" w:color="auto" w:fill="FFFFFF"/>
        <w:ind w:left="108"/>
        <w:rPr>
          <w:snapToGrid w:val="0"/>
          <w:lang w:val="en-GB"/>
        </w:rPr>
      </w:pPr>
      <w:r>
        <w:rPr>
          <w:snapToGrid w:val="0"/>
          <w:lang w:val="en-GB"/>
        </w:rPr>
        <w:t>Chairman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John Fletcher</w:t>
      </w:r>
    </w:p>
    <w:p w:rsidR="00000000" w:rsidRDefault="00A03C91">
      <w:pPr>
        <w:shd w:val="clear" w:color="auto" w:fill="FFFFFF"/>
        <w:ind w:left="108"/>
        <w:rPr>
          <w:snapToGrid w:val="0"/>
          <w:lang w:val="en-GB"/>
        </w:rPr>
      </w:pPr>
      <w:r>
        <w:rPr>
          <w:snapToGrid w:val="0"/>
          <w:lang w:val="en-GB"/>
        </w:rPr>
        <w:t>Managing Director and Chief Executive Officer</w:t>
      </w:r>
    </w:p>
    <w:p w:rsidR="00000000" w:rsidRDefault="00A03C91">
      <w:pPr>
        <w:shd w:val="clear" w:color="auto" w:fill="FFFFFF"/>
        <w:ind w:left="108"/>
        <w:rPr>
          <w:snapToGrid w:val="0"/>
          <w:lang w:val="en-GB"/>
        </w:rPr>
      </w:pPr>
      <w:r>
        <w:rPr>
          <w:snapToGrid w:val="0"/>
          <w:lang w:val="en-GB"/>
        </w:rPr>
        <w:t>Melbourne, 19 September 2003</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3"/>
        <w:rPr>
          <w:snapToGrid w:val="0"/>
          <w:lang w:val="en-GB"/>
        </w:rPr>
      </w:pPr>
      <w:r>
        <w:rPr>
          <w:snapToGrid w:val="0"/>
          <w:lang w:val="en-GB"/>
        </w:rPr>
        <w:t xml:space="preserve">Independent Audit Report </w:t>
      </w:r>
    </w:p>
    <w:p w:rsidR="00000000" w:rsidRDefault="00A03C91">
      <w:pPr>
        <w:shd w:val="clear" w:color="auto" w:fill="FFFFFF"/>
        <w:ind w:left="108"/>
        <w:rPr>
          <w:snapToGrid w:val="0"/>
          <w:lang w:val="en-GB"/>
        </w:rPr>
      </w:pPr>
      <w:r>
        <w:rPr>
          <w:b/>
          <w:snapToGrid w:val="0"/>
          <w:lang w:val="en-GB"/>
        </w:rPr>
        <w:t xml:space="preserve">To the Members of </w:t>
      </w:r>
      <w:proofErr w:type="spellStart"/>
      <w:r>
        <w:rPr>
          <w:b/>
          <w:snapToGrid w:val="0"/>
          <w:lang w:val="en-GB"/>
        </w:rPr>
        <w:t>Coles</w:t>
      </w:r>
      <w:proofErr w:type="spellEnd"/>
      <w:r>
        <w:rPr>
          <w:b/>
          <w:snapToGrid w:val="0"/>
          <w:lang w:val="en-GB"/>
        </w:rPr>
        <w:t xml:space="preserve"> </w:t>
      </w:r>
      <w:proofErr w:type="spellStart"/>
      <w:r>
        <w:rPr>
          <w:b/>
          <w:snapToGrid w:val="0"/>
          <w:lang w:val="en-GB"/>
        </w:rPr>
        <w:t>Myer</w:t>
      </w:r>
      <w:proofErr w:type="spellEnd"/>
      <w:r>
        <w:rPr>
          <w:b/>
          <w:snapToGrid w:val="0"/>
          <w:lang w:val="en-GB"/>
        </w:rPr>
        <w:t xml:space="preserve"> Ltd.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Audit opinion</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In our opin</w:t>
      </w:r>
      <w:r>
        <w:rPr>
          <w:snapToGrid w:val="0"/>
          <w:lang w:val="en-GB"/>
        </w:rPr>
        <w:t xml:space="preserve">ion, the financial report of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Ltd.:</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 xml:space="preserve">gives a true and fair view, as required by the Corporations Act 2001 in Australia, of the financial position of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Ltd. and the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Ltd. Group (defined below) as at 27 July 2003, and of their </w:t>
      </w:r>
      <w:r>
        <w:rPr>
          <w:snapToGrid w:val="0"/>
          <w:lang w:val="en-GB"/>
        </w:rPr>
        <w:t>performance for the year ended on that date, and</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is presented in accordance with the Corporations Act 2001, Accounting Standards and other mandatory financial reporting requirements in Australia, and the Corporations Regulations 2001.</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This opinion shou</w:t>
      </w:r>
      <w:r>
        <w:rPr>
          <w:snapToGrid w:val="0"/>
          <w:lang w:val="en-GB"/>
        </w:rPr>
        <w:t>ld be read in conjunction with the rest of our audit report.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Scope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i/>
          <w:snapToGrid w:val="0"/>
          <w:lang w:val="en-GB"/>
        </w:rPr>
        <w:t>The financial report and directors' responsibility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financial report comprises the statement of financial position, statement of financial performance, statement of cash flows, accomp</w:t>
      </w:r>
      <w:r>
        <w:rPr>
          <w:snapToGrid w:val="0"/>
          <w:lang w:val="en-GB"/>
        </w:rPr>
        <w:t xml:space="preserve">anying notes to the financial statements, and the directors' declaration for both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Ltd. (the company) and the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Ltd. Group (the consolidated entity), for the year ended 27 July 2003. The consolidated entity comprises both the company and</w:t>
      </w:r>
      <w:r>
        <w:rPr>
          <w:snapToGrid w:val="0"/>
          <w:lang w:val="en-GB"/>
        </w:rPr>
        <w:t xml:space="preserve"> the entities it controlled during that year.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directors of the company are responsible for the preparation and true and fair presentation of the financial report in accordance with the Corporations Act 2001. This includes responsibility for the mainte</w:t>
      </w:r>
      <w:r>
        <w:rPr>
          <w:snapToGrid w:val="0"/>
          <w:lang w:val="en-GB"/>
        </w:rPr>
        <w:t>nance of adequate accounting records and internal controls that are designed to prevent and detect fraud and error, and for the accounting policies and accounting estimates inherent in the financial report.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Audit approach</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We conducted an independent audi</w:t>
      </w:r>
      <w:r>
        <w:rPr>
          <w:snapToGrid w:val="0"/>
          <w:lang w:val="en-GB"/>
        </w:rPr>
        <w:t>t in order to express an opinion to the members of the company. Our audit was conducted in accordance with Australian Auditing Standards, in order to provide reasonable assurance as to whether the financial report is free of material misstatement. The natu</w:t>
      </w:r>
      <w:r>
        <w:rPr>
          <w:snapToGrid w:val="0"/>
          <w:lang w:val="en-GB"/>
        </w:rPr>
        <w:t>re of an audit is influenced by factors such as the use of professional judgement, selective testing, the inherent limitations of internal control, and the availability of persuasive rather than conclusive evidence. Therefore, an audit cannot guarantee tha</w:t>
      </w:r>
      <w:r>
        <w:rPr>
          <w:snapToGrid w:val="0"/>
          <w:lang w:val="en-GB"/>
        </w:rPr>
        <w:t>t all material misstatements have been detected.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We performed procedures to assess whether in all material respects the financial report presents fairly, in accordance with the Corporations Act 2001, Accounting Standards and other mandatory financial repo</w:t>
      </w:r>
      <w:r>
        <w:rPr>
          <w:snapToGrid w:val="0"/>
          <w:lang w:val="en-GB"/>
        </w:rPr>
        <w:t>rting requirements in Australia, a view which is consistent with our understanding of the company's and the consolidated entity's financial position, and of their performance as represented by the results of their operations and cash flows.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We formed our </w:t>
      </w:r>
      <w:r>
        <w:rPr>
          <w:snapToGrid w:val="0"/>
          <w:lang w:val="en-GB"/>
        </w:rPr>
        <w:t>audit opinion on the basis of these procedures, which included:</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examining, on a test basis, information to provide evidence supporting the amounts and disclosures in the financial report, and</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assessing the appropriateness of the accounting policies a</w:t>
      </w:r>
      <w:r>
        <w:rPr>
          <w:snapToGrid w:val="0"/>
          <w:lang w:val="en-GB"/>
        </w:rPr>
        <w:t>nd disclosures used and the reasonableness of significant accounting estimates made by the directors.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Our procedures included reading the other information in the annual report to determine whether it contains any material inconsistencies with the financi</w:t>
      </w:r>
      <w:r>
        <w:rPr>
          <w:snapToGrid w:val="0"/>
          <w:lang w:val="en-GB"/>
        </w:rPr>
        <w:t>al report.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While we considered the effectiveness of management's internal controls over financial reporting when determining the nature and extent of our procedures, our audit was not designed to provide assurance on internal controls.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Our audit did not </w:t>
      </w:r>
      <w:r>
        <w:rPr>
          <w:snapToGrid w:val="0"/>
          <w:lang w:val="en-GB"/>
        </w:rPr>
        <w:t>involve an analysis of the prudence of business decisions made by directors or management.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Independence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In conducting our audit, we followed applicable independence requirements of Australian professional ethical pronouncements and the Corporations Act 2</w:t>
      </w:r>
      <w:r>
        <w:rPr>
          <w:snapToGrid w:val="0"/>
          <w:lang w:val="en-GB"/>
        </w:rPr>
        <w:t>001.</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b/>
          <w:snapToGrid w:val="0"/>
          <w:lang w:val="en-GB"/>
        </w:rPr>
        <w:t>PricewaterhouseCoopers</w:t>
      </w:r>
      <w:proofErr w:type="spellEnd"/>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Dale McKee</w:t>
      </w:r>
    </w:p>
    <w:p w:rsidR="00000000" w:rsidRDefault="00A03C91">
      <w:pPr>
        <w:shd w:val="clear" w:color="auto" w:fill="FFFFFF"/>
        <w:ind w:left="108"/>
        <w:rPr>
          <w:snapToGrid w:val="0"/>
          <w:lang w:val="en-GB"/>
        </w:rPr>
      </w:pPr>
      <w:r>
        <w:rPr>
          <w:snapToGrid w:val="0"/>
          <w:lang w:val="en-GB"/>
        </w:rPr>
        <w:t>Partner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Melbourne, 19 September 2003</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3"/>
        <w:rPr>
          <w:b w:val="0"/>
          <w:snapToGrid w:val="0"/>
          <w:lang w:val="en-GB"/>
        </w:rPr>
      </w:pPr>
      <w:r>
        <w:rPr>
          <w:snapToGrid w:val="0"/>
          <w:lang w:val="en-GB"/>
        </w:rPr>
        <w:t>Applying Good Corporate Governance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b/>
          <w:snapToGrid w:val="0"/>
          <w:lang w:val="en-GB"/>
        </w:rPr>
        <w:t>Coles</w:t>
      </w:r>
      <w:proofErr w:type="spellEnd"/>
      <w:r>
        <w:rPr>
          <w:b/>
          <w:snapToGrid w:val="0"/>
          <w:lang w:val="en-GB"/>
        </w:rPr>
        <w:t xml:space="preserve"> </w:t>
      </w:r>
      <w:proofErr w:type="spellStart"/>
      <w:r>
        <w:rPr>
          <w:b/>
          <w:snapToGrid w:val="0"/>
          <w:lang w:val="en-GB"/>
        </w:rPr>
        <w:t>Myer's</w:t>
      </w:r>
      <w:proofErr w:type="spellEnd"/>
      <w:r>
        <w:rPr>
          <w:b/>
          <w:snapToGrid w:val="0"/>
          <w:lang w:val="en-GB"/>
        </w:rPr>
        <w:t xml:space="preserve"> Board is focussed on supporting John Fletcher and his team as they continue the task of rebuilding </w:t>
      </w:r>
      <w:proofErr w:type="spellStart"/>
      <w:r>
        <w:rPr>
          <w:b/>
          <w:snapToGrid w:val="0"/>
          <w:lang w:val="en-GB"/>
        </w:rPr>
        <w:t>Coles</w:t>
      </w:r>
      <w:proofErr w:type="spellEnd"/>
      <w:r>
        <w:rPr>
          <w:b/>
          <w:snapToGrid w:val="0"/>
          <w:lang w:val="en-GB"/>
        </w:rPr>
        <w:t xml:space="preserve"> </w:t>
      </w:r>
      <w:proofErr w:type="spellStart"/>
      <w:r>
        <w:rPr>
          <w:b/>
          <w:snapToGrid w:val="0"/>
          <w:lang w:val="en-GB"/>
        </w:rPr>
        <w:t>Myer</w:t>
      </w:r>
      <w:proofErr w:type="spellEnd"/>
      <w:r>
        <w:rPr>
          <w:b/>
          <w:snapToGrid w:val="0"/>
          <w:lang w:val="en-GB"/>
        </w:rPr>
        <w: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rebuild ha</w:t>
      </w:r>
      <w:r>
        <w:rPr>
          <w:snapToGrid w:val="0"/>
          <w:lang w:val="en-GB"/>
        </w:rPr>
        <w:t xml:space="preserve">s extended to the Board itself and during the year we have welcomed four new members – Keith Barton, Tony </w:t>
      </w:r>
      <w:proofErr w:type="spellStart"/>
      <w:r>
        <w:rPr>
          <w:snapToGrid w:val="0"/>
          <w:lang w:val="en-GB"/>
        </w:rPr>
        <w:t>Hodgson</w:t>
      </w:r>
      <w:proofErr w:type="spellEnd"/>
      <w:r>
        <w:rPr>
          <w:snapToGrid w:val="0"/>
          <w:lang w:val="en-GB"/>
        </w:rPr>
        <w:t xml:space="preserve">, Sandra </w:t>
      </w:r>
      <w:proofErr w:type="spellStart"/>
      <w:r>
        <w:rPr>
          <w:snapToGrid w:val="0"/>
          <w:lang w:val="en-GB"/>
        </w:rPr>
        <w:t>McPhee</w:t>
      </w:r>
      <w:proofErr w:type="spellEnd"/>
      <w:r>
        <w:rPr>
          <w:snapToGrid w:val="0"/>
          <w:lang w:val="en-GB"/>
        </w:rPr>
        <w:t xml:space="preserve"> and Michael </w:t>
      </w:r>
      <w:proofErr w:type="spellStart"/>
      <w:r>
        <w:rPr>
          <w:snapToGrid w:val="0"/>
          <w:lang w:val="en-GB"/>
        </w:rPr>
        <w:t>Wemms</w:t>
      </w:r>
      <w:proofErr w:type="spellEnd"/>
      <w:r>
        <w:rPr>
          <w:snapToGrid w:val="0"/>
          <w:lang w:val="en-GB"/>
        </w:rPr>
        <w:t xml:space="preserve">. We have a strong, diverse and independent Board working with an outstanding management team. The energy and </w:t>
      </w:r>
      <w:r>
        <w:rPr>
          <w:snapToGrid w:val="0"/>
          <w:lang w:val="en-GB"/>
        </w:rPr>
        <w:t xml:space="preserve">vibrancy that characterises our management team extends to the Boardroom – during the year all directors have visited stores and distribution centres and Board meetings have been held at Target in Geelong, </w:t>
      </w:r>
      <w:proofErr w:type="spellStart"/>
      <w:r>
        <w:rPr>
          <w:snapToGrid w:val="0"/>
          <w:lang w:val="en-GB"/>
        </w:rPr>
        <w:t>Myer</w:t>
      </w:r>
      <w:proofErr w:type="spellEnd"/>
      <w:r>
        <w:rPr>
          <w:snapToGrid w:val="0"/>
          <w:lang w:val="en-GB"/>
        </w:rPr>
        <w:t xml:space="preserve"> in Melbourne and Grace Bros in Sydney.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Your </w:t>
      </w:r>
      <w:r>
        <w:rPr>
          <w:snapToGrid w:val="0"/>
          <w:lang w:val="en-GB"/>
        </w:rPr>
        <w:t>directors and management are committed to high standards of corporate governance, which are embodied in the Company's Statement of Corporate Governance Principles. This establishes the framework for how the Board oversees the Company and performs its funct</w:t>
      </w:r>
      <w:r>
        <w:rPr>
          <w:snapToGrid w:val="0"/>
          <w:lang w:val="en-GB"/>
        </w:rPr>
        <w:t>ions on behalf of shareholders.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Role of the Board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Board is responsible for directing management to optimise the Company's performance and increase shareholder wealth by:</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providing strategic direction and adopting a corporate strategy;</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identifyi</w:t>
      </w:r>
      <w:r>
        <w:rPr>
          <w:snapToGrid w:val="0"/>
          <w:lang w:val="en-GB"/>
        </w:rPr>
        <w:t>ng and managing the principal risks of the Company's businesses;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monitoring the conduct and performance of the Company and of senior management;</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appointing and appraising the CEO and ensuring that there are adequate plans and procedures for successio</w:t>
      </w:r>
      <w:r>
        <w:rPr>
          <w:snapToGrid w:val="0"/>
          <w:lang w:val="en-GB"/>
        </w:rPr>
        <w:t>n planning; and</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ensuring that appropriate procedures are in place so that the business of the Company is conducted in an honest, open and ethical manner.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Composition of the Board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Board is to have a majority of independent directors, so that the Bo</w:t>
      </w:r>
      <w:r>
        <w:rPr>
          <w:snapToGrid w:val="0"/>
          <w:lang w:val="en-GB"/>
        </w:rPr>
        <w:t>ard can bring quality judgements, which are free of bias, to all issues. An independent director is one who is free from any interest and any business or other relationship which could, or could reasonably be perceived to, materially interfere with the dir</w:t>
      </w:r>
      <w:r>
        <w:rPr>
          <w:snapToGrid w:val="0"/>
          <w:lang w:val="en-GB"/>
        </w:rPr>
        <w:t>ector's ability to act with a view to the best interests of the Company and, in particular, one who is not:</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a substantial shareholder;</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retained as a professional adviser, either personally or through his/her firm;</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a significant customer and/or sup</w:t>
      </w:r>
      <w:r>
        <w:rPr>
          <w:snapToGrid w:val="0"/>
          <w:lang w:val="en-GB"/>
        </w:rPr>
        <w:t>plier,</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a substantial shareholder of, or has a significant financial or personal interest in, a significant customer and/or supplier; or</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an executive.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preference is that the Chairman of the Board should also be an independent director. The Board </w:t>
      </w:r>
      <w:r>
        <w:rPr>
          <w:snapToGrid w:val="0"/>
          <w:lang w:val="en-GB"/>
        </w:rPr>
        <w:t>currently comprises ten independent non-executive directors and one executive director, being the Managing Director.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Criteria for Board membership</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For directors appointed by the Board, the Board will consider the range of skills and experience required i</w:t>
      </w:r>
      <w:r>
        <w:rPr>
          <w:snapToGrid w:val="0"/>
          <w:lang w:val="en-GB"/>
        </w:rPr>
        <w:t>n light of:</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the strategic direction and progress of the Company;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the current composition of the Board; and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the need for independence.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 director appointed by the Board must stand for election at the next Annual General Meeting.</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Apart from the Ma</w:t>
      </w:r>
      <w:r>
        <w:rPr>
          <w:snapToGrid w:val="0"/>
          <w:lang w:val="en-GB"/>
        </w:rPr>
        <w:t>naging Director, all directors are subject to re-election by rotation at least once every three years.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Board committees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Board carries out certain duties by delegation to Board Committees. These Committees meet regularly and make recommendations to th</w:t>
      </w:r>
      <w:r>
        <w:rPr>
          <w:snapToGrid w:val="0"/>
          <w:lang w:val="en-GB"/>
        </w:rPr>
        <w:t xml:space="preserve">e Board on the issues delegated to them. The Committees' Charters may be viewed on the Company's </w:t>
      </w:r>
      <w:proofErr w:type="spellStart"/>
      <w:r>
        <w:rPr>
          <w:snapToGrid w:val="0"/>
          <w:lang w:val="en-GB"/>
        </w:rPr>
        <w:t>website</w:t>
      </w:r>
      <w:proofErr w:type="spellEnd"/>
      <w:r>
        <w:rPr>
          <w:snapToGrid w:val="0"/>
          <w:lang w:val="en-GB"/>
        </w:rPr>
        <w: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i/>
          <w:snapToGrid w:val="0"/>
          <w:lang w:val="en-GB"/>
        </w:rPr>
        <w:t>Audit/Governance Committee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Committee assists the Board in relation to the Company's corporate governance framework, identification of areas of s</w:t>
      </w:r>
      <w:r>
        <w:rPr>
          <w:snapToGrid w:val="0"/>
          <w:lang w:val="en-GB"/>
        </w:rPr>
        <w:t>ignificant business risks and the monitoring of:</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the preparation of the Company's financial statements;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adherence to the Company's Statement of Corporate Governance Principles;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maintenance of an effective and efficient internal and external audit;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effective management of business risks;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compliance with laws and regulations; and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business dealings, in particular related party transactions.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Committee also provides recommendations to the Board on the appointment of the external auditors a</w:t>
      </w:r>
      <w:r>
        <w:rPr>
          <w:snapToGrid w:val="0"/>
          <w:lang w:val="en-GB"/>
        </w:rPr>
        <w:t xml:space="preserve">nd the level of audit fees. The Committee members are Tony </w:t>
      </w:r>
      <w:proofErr w:type="spellStart"/>
      <w:r>
        <w:rPr>
          <w:snapToGrid w:val="0"/>
          <w:lang w:val="en-GB"/>
        </w:rPr>
        <w:t>Hodgson</w:t>
      </w:r>
      <w:proofErr w:type="spellEnd"/>
      <w:r>
        <w:rPr>
          <w:snapToGrid w:val="0"/>
          <w:lang w:val="en-GB"/>
        </w:rPr>
        <w:t xml:space="preserve"> (Chairman), Patty </w:t>
      </w:r>
      <w:proofErr w:type="spellStart"/>
      <w:r>
        <w:rPr>
          <w:snapToGrid w:val="0"/>
          <w:lang w:val="en-GB"/>
        </w:rPr>
        <w:t>Akopiantz</w:t>
      </w:r>
      <w:proofErr w:type="spellEnd"/>
      <w:r>
        <w:rPr>
          <w:snapToGrid w:val="0"/>
          <w:lang w:val="en-GB"/>
        </w:rPr>
        <w:t xml:space="preserve">, Rick </w:t>
      </w:r>
      <w:proofErr w:type="spellStart"/>
      <w:r>
        <w:rPr>
          <w:snapToGrid w:val="0"/>
          <w:lang w:val="en-GB"/>
        </w:rPr>
        <w:t>Allert</w:t>
      </w:r>
      <w:proofErr w:type="spellEnd"/>
      <w:r>
        <w:rPr>
          <w:snapToGrid w:val="0"/>
          <w:lang w:val="en-GB"/>
        </w:rPr>
        <w:t xml:space="preserve">, Mark </w:t>
      </w:r>
      <w:proofErr w:type="spellStart"/>
      <w:r>
        <w:rPr>
          <w:snapToGrid w:val="0"/>
          <w:lang w:val="en-GB"/>
        </w:rPr>
        <w:t>Leibler</w:t>
      </w:r>
      <w:proofErr w:type="spellEnd"/>
      <w:r>
        <w:rPr>
          <w:snapToGrid w:val="0"/>
          <w:lang w:val="en-GB"/>
        </w:rPr>
        <w:t xml:space="preserve">, </w:t>
      </w:r>
      <w:proofErr w:type="spellStart"/>
      <w:r>
        <w:rPr>
          <w:snapToGrid w:val="0"/>
          <w:lang w:val="en-GB"/>
        </w:rPr>
        <w:t>Martyn</w:t>
      </w:r>
      <w:proofErr w:type="spellEnd"/>
      <w:r>
        <w:rPr>
          <w:snapToGrid w:val="0"/>
          <w:lang w:val="en-GB"/>
        </w:rPr>
        <w:t xml:space="preserve"> </w:t>
      </w:r>
      <w:proofErr w:type="spellStart"/>
      <w:r>
        <w:rPr>
          <w:snapToGrid w:val="0"/>
          <w:lang w:val="en-GB"/>
        </w:rPr>
        <w:t>Myer</w:t>
      </w:r>
      <w:proofErr w:type="spellEnd"/>
      <w:r>
        <w:rPr>
          <w:snapToGrid w:val="0"/>
          <w:lang w:val="en-GB"/>
        </w:rPr>
        <w:t xml:space="preserve"> and Michael </w:t>
      </w:r>
      <w:proofErr w:type="spellStart"/>
      <w:r>
        <w:rPr>
          <w:snapToGrid w:val="0"/>
          <w:lang w:val="en-GB"/>
        </w:rPr>
        <w:t>Wemms</w:t>
      </w:r>
      <w:proofErr w:type="spellEnd"/>
      <w:r>
        <w:rPr>
          <w:snapToGrid w:val="0"/>
          <w:lang w:val="en-GB"/>
        </w:rPr>
        <w: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i/>
          <w:snapToGrid w:val="0"/>
          <w:lang w:val="en-GB"/>
        </w:rPr>
        <w:t>Nomination &amp; Remuneration Committee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principal responsibilities of the Committee are to:</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w:t>
      </w:r>
      <w:r>
        <w:rPr>
          <w:snapToGrid w:val="0"/>
          <w:lang w:val="en-GB"/>
        </w:rPr>
        <w:tab/>
        <w:t>advis</w:t>
      </w:r>
      <w:r>
        <w:rPr>
          <w:snapToGrid w:val="0"/>
          <w:lang w:val="en-GB"/>
        </w:rPr>
        <w:t>e the Board annually on remuneration for executives reporting directly to the CEO;</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advise the Board on performance-linked compensation packages for directors and executives, and share and share option plans;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advise the Board on directorship appointme</w:t>
      </w:r>
      <w:r>
        <w:rPr>
          <w:snapToGrid w:val="0"/>
          <w:lang w:val="en-GB"/>
        </w:rPr>
        <w:t xml:space="preserve">nts, performance of the CEO, successor to the CEO, effectiveness of the Board as a whole and its committees, </w:t>
      </w:r>
      <w:proofErr w:type="spellStart"/>
      <w:r>
        <w:rPr>
          <w:snapToGrid w:val="0"/>
          <w:lang w:val="en-GB"/>
        </w:rPr>
        <w:t>CEO's</w:t>
      </w:r>
      <w:proofErr w:type="spellEnd"/>
      <w:r>
        <w:rPr>
          <w:snapToGrid w:val="0"/>
          <w:lang w:val="en-GB"/>
        </w:rPr>
        <w:t xml:space="preserve"> and non-executive director's remuneration; and</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review the Board's required status, experience, mix of skills, and other qualities, includi</w:t>
      </w:r>
      <w:r>
        <w:rPr>
          <w:snapToGrid w:val="0"/>
          <w:lang w:val="en-GB"/>
        </w:rPr>
        <w:t>ng gender, and provide a directors' orientation and education program.</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Committee members are Rick </w:t>
      </w:r>
      <w:proofErr w:type="spellStart"/>
      <w:r>
        <w:rPr>
          <w:snapToGrid w:val="0"/>
          <w:lang w:val="en-GB"/>
        </w:rPr>
        <w:t>Allert</w:t>
      </w:r>
      <w:proofErr w:type="spellEnd"/>
      <w:r>
        <w:rPr>
          <w:snapToGrid w:val="0"/>
          <w:lang w:val="en-GB"/>
        </w:rPr>
        <w:t xml:space="preserve"> (Chairman), Keith Barton, </w:t>
      </w:r>
      <w:proofErr w:type="spellStart"/>
      <w:r>
        <w:rPr>
          <w:snapToGrid w:val="0"/>
          <w:lang w:val="en-GB"/>
        </w:rPr>
        <w:t>Ric</w:t>
      </w:r>
      <w:proofErr w:type="spellEnd"/>
      <w:r>
        <w:rPr>
          <w:snapToGrid w:val="0"/>
          <w:lang w:val="en-GB"/>
        </w:rPr>
        <w:t xml:space="preserve"> Charlton, Bill </w:t>
      </w:r>
      <w:proofErr w:type="spellStart"/>
      <w:r>
        <w:rPr>
          <w:snapToGrid w:val="0"/>
          <w:lang w:val="en-GB"/>
        </w:rPr>
        <w:t>Gurry</w:t>
      </w:r>
      <w:proofErr w:type="spellEnd"/>
      <w:r>
        <w:rPr>
          <w:snapToGrid w:val="0"/>
          <w:lang w:val="en-GB"/>
        </w:rPr>
        <w:t xml:space="preserve"> and Sandra </w:t>
      </w:r>
      <w:proofErr w:type="spellStart"/>
      <w:r>
        <w:rPr>
          <w:snapToGrid w:val="0"/>
          <w:lang w:val="en-GB"/>
        </w:rPr>
        <w:t>McPhee</w:t>
      </w:r>
      <w:proofErr w:type="spellEnd"/>
      <w:r>
        <w:rPr>
          <w:snapToGrid w:val="0"/>
          <w:lang w:val="en-GB"/>
        </w:rPr>
        <w: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Board appraisal process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Board monitors and evaluates its performance a</w:t>
      </w:r>
      <w:r>
        <w:rPr>
          <w:snapToGrid w:val="0"/>
          <w:lang w:val="en-GB"/>
        </w:rPr>
        <w:t>nd the performance of the Board committees and individual directors in order to fairly review and actively encourage enhanced board effectiveness. External consultants are engaged to assist in the evaluation process. The evaluation process in respect of th</w:t>
      </w:r>
      <w:r>
        <w:rPr>
          <w:snapToGrid w:val="0"/>
          <w:lang w:val="en-GB"/>
        </w:rPr>
        <w:t>e year under review is expected to be completed shortly.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Fair dealings and related party transactions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Directors, as well as senior management, convey the message to all stakeholders through the relevant policies and our internal review mechanisms that in</w:t>
      </w:r>
      <w:r>
        <w:rPr>
          <w:snapToGrid w:val="0"/>
          <w:lang w:val="en-GB"/>
        </w:rPr>
        <w:t>tegrity and effective control cannot be compromised when dealing with suppliers, particularly if a supplier is a related party. The Company has implemented a comprehensive policy regarding related party transactions.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 director, or entities in which a dir</w:t>
      </w:r>
      <w:r>
        <w:rPr>
          <w:snapToGrid w:val="0"/>
          <w:lang w:val="en-GB"/>
        </w:rPr>
        <w:t>ector has a significant interest and/or influence, who enters into a transaction with CML (other than a transaction involving the payment of compensation), must make full disclosure. If the total value of the transactions for a month exceeds $1 million, de</w:t>
      </w:r>
      <w:r>
        <w:rPr>
          <w:snapToGrid w:val="0"/>
          <w:lang w:val="en-GB"/>
        </w:rPr>
        <w:t>tails will be reported to the Audit/Governance Committee. Certain contracts with directors, or entities in which directors have a significant interest and/or influence, must be approved by the Audit/Governance Committee in advance of committing the Company</w:t>
      </w:r>
      <w:r>
        <w:rPr>
          <w:snapToGrid w:val="0"/>
          <w:lang w:val="en-GB"/>
        </w:rPr>
        <w: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Share trading</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Company's policy and procedure on dealing in CML securities requires that directors and employees who possess inside information should never deal in CML securities. It also provides that directors and senior executives are not permit</w:t>
      </w:r>
      <w:r>
        <w:rPr>
          <w:snapToGrid w:val="0"/>
          <w:lang w:val="en-GB"/>
        </w:rPr>
        <w:t>ted to trade in the Company's securities in the six week period prior to the announcement of the half year and full year profit results.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Group results and monitoring</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Board has overall responsibility for the appropriate reporting of the CML Group resu</w:t>
      </w:r>
      <w:r>
        <w:rPr>
          <w:snapToGrid w:val="0"/>
          <w:lang w:val="en-GB"/>
        </w:rPr>
        <w:t>lts. In order to effectively carry out this function, the Audit/Governance Committee monitors the effectiveness of the Group's systems and internal financial controls.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Group's performance is monitored on a monthly basis through annual operating and ca</w:t>
      </w:r>
      <w:r>
        <w:rPr>
          <w:snapToGrid w:val="0"/>
          <w:lang w:val="en-GB"/>
        </w:rPr>
        <w:t>pital budgets, which have been established by the relevant business heads and approved by the Board.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Internal Audit is used extensively to monitor the areas of greatest risk as identified by risk analysis. The external auditors review and test the system </w:t>
      </w:r>
      <w:r>
        <w:rPr>
          <w:snapToGrid w:val="0"/>
          <w:lang w:val="en-GB"/>
        </w:rPr>
        <w:t>of internal control to the extent necessary to form an opinion on the financial report.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External auditor independence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Audit fees of $4.0 million were paid or payable to </w:t>
      </w:r>
      <w:proofErr w:type="spellStart"/>
      <w:r>
        <w:rPr>
          <w:snapToGrid w:val="0"/>
          <w:lang w:val="en-GB"/>
        </w:rPr>
        <w:t>PricewaterhouseCoopers</w:t>
      </w:r>
      <w:proofErr w:type="spellEnd"/>
      <w:r>
        <w:rPr>
          <w:snapToGrid w:val="0"/>
          <w:lang w:val="en-GB"/>
        </w:rPr>
        <w:t xml:space="preserve"> in relation to the 2003 financial year. Fees for non-audit ass</w:t>
      </w:r>
      <w:r>
        <w:rPr>
          <w:snapToGrid w:val="0"/>
          <w:lang w:val="en-GB"/>
        </w:rPr>
        <w:t xml:space="preserve">urance services and taxation advice totalled $2.8 million and fees for consulting advice, provided by </w:t>
      </w:r>
      <w:proofErr w:type="spellStart"/>
      <w:r>
        <w:rPr>
          <w:snapToGrid w:val="0"/>
          <w:lang w:val="en-GB"/>
        </w:rPr>
        <w:t>PwC</w:t>
      </w:r>
      <w:proofErr w:type="spellEnd"/>
      <w:r>
        <w:rPr>
          <w:snapToGrid w:val="0"/>
          <w:lang w:val="en-GB"/>
        </w:rPr>
        <w:t xml:space="preserve"> Consulting, prior to 1 October 2002 totalled $0.5 million. With the acquisition of </w:t>
      </w:r>
      <w:proofErr w:type="spellStart"/>
      <w:r>
        <w:rPr>
          <w:snapToGrid w:val="0"/>
          <w:lang w:val="en-GB"/>
        </w:rPr>
        <w:t>PwC</w:t>
      </w:r>
      <w:proofErr w:type="spellEnd"/>
      <w:r>
        <w:rPr>
          <w:snapToGrid w:val="0"/>
          <w:lang w:val="en-GB"/>
        </w:rPr>
        <w:t xml:space="preserve"> Consulting by IBM on 1 October 2002, our auditors, </w:t>
      </w:r>
      <w:proofErr w:type="spellStart"/>
      <w:r>
        <w:rPr>
          <w:snapToGrid w:val="0"/>
          <w:lang w:val="en-GB"/>
        </w:rPr>
        <w:t>Pricewaterho</w:t>
      </w:r>
      <w:r>
        <w:rPr>
          <w:snapToGrid w:val="0"/>
          <w:lang w:val="en-GB"/>
        </w:rPr>
        <w:t>useCoopers</w:t>
      </w:r>
      <w:proofErr w:type="spellEnd"/>
      <w:r>
        <w:rPr>
          <w:snapToGrid w:val="0"/>
          <w:lang w:val="en-GB"/>
        </w:rPr>
        <w:t>, and PWC Consulting became independent organisations. The independence and performance of the external auditor is subject to continual review by the Audit/Governance Committee. In addition, in 2003 a formal review of the performance of the exter</w:t>
      </w:r>
      <w:r>
        <w:rPr>
          <w:snapToGrid w:val="0"/>
          <w:lang w:val="en-GB"/>
        </w:rPr>
        <w:t xml:space="preserve">nal auditor was completed and it was determined to reappoint </w:t>
      </w:r>
      <w:proofErr w:type="spellStart"/>
      <w:r>
        <w:rPr>
          <w:snapToGrid w:val="0"/>
          <w:lang w:val="en-GB"/>
        </w:rPr>
        <w:t>PricewaterhouseCoopers</w:t>
      </w:r>
      <w:proofErr w:type="spellEnd"/>
      <w:r>
        <w:rPr>
          <w:snapToGrid w:val="0"/>
          <w:lang w:val="en-GB"/>
        </w:rPr>
        <w:t xml:space="preserve"> as the company's external auditor. Audit engagement partners are rotated every 5 years, with the most recent rotation occurring in the 2002 financial year.</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Ethics and Code</w:t>
      </w:r>
      <w:r>
        <w:rPr>
          <w:b/>
          <w:snapToGrid w:val="0"/>
          <w:lang w:val="en-GB"/>
        </w:rPr>
        <w:t xml:space="preserve"> of Conduct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 Code of Conduct, based on the fundamental principle that all its business affairs shall be conducted legally, ethically and with strict observance of the highest standards of integrity and propriety, has been adopted by all directors and emp</w:t>
      </w:r>
      <w:r>
        <w:rPr>
          <w:snapToGrid w:val="0"/>
          <w:lang w:val="en-GB"/>
        </w:rPr>
        <w:t>loyees. It is wide-ranging and describes how an individual should act in many different circumstances. It also provides guidance on how to resolve uncertainties and how to deal with suspected breaches of the Code by others. The Code may be viewed on the Co</w:t>
      </w:r>
      <w:r>
        <w:rPr>
          <w:snapToGrid w:val="0"/>
          <w:lang w:val="en-GB"/>
        </w:rPr>
        <w:t xml:space="preserve">mpany's </w:t>
      </w:r>
      <w:proofErr w:type="spellStart"/>
      <w:r>
        <w:rPr>
          <w:snapToGrid w:val="0"/>
          <w:lang w:val="en-GB"/>
        </w:rPr>
        <w:t>website</w:t>
      </w:r>
      <w:proofErr w:type="spellEnd"/>
      <w:r>
        <w:rPr>
          <w:snapToGrid w:val="0"/>
          <w:lang w:val="en-GB"/>
        </w:rPr>
        <w: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Professional advice to directors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Subject to the approval of the Audit/Governance Committee, directors may engage an outside professional advisor at the expense of the Company in appropriate circumstances.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During the year under review, t</w:t>
      </w:r>
      <w:r>
        <w:rPr>
          <w:snapToGrid w:val="0"/>
          <w:lang w:val="en-GB"/>
        </w:rPr>
        <w:t xml:space="preserve">he Company paid legal expenses for the following directors relating to advice pertaining to the 2002 Annual General Meeting – Patty </w:t>
      </w:r>
      <w:proofErr w:type="spellStart"/>
      <w:r>
        <w:rPr>
          <w:snapToGrid w:val="0"/>
          <w:lang w:val="en-GB"/>
        </w:rPr>
        <w:t>Akopiantz</w:t>
      </w:r>
      <w:proofErr w:type="spellEnd"/>
      <w:r>
        <w:rPr>
          <w:snapToGrid w:val="0"/>
          <w:lang w:val="en-GB"/>
        </w:rPr>
        <w:t xml:space="preserve"> $21,920, Richard </w:t>
      </w:r>
      <w:proofErr w:type="spellStart"/>
      <w:r>
        <w:rPr>
          <w:snapToGrid w:val="0"/>
          <w:lang w:val="en-GB"/>
        </w:rPr>
        <w:t>Allert</w:t>
      </w:r>
      <w:proofErr w:type="spellEnd"/>
      <w:r>
        <w:rPr>
          <w:snapToGrid w:val="0"/>
          <w:lang w:val="en-GB"/>
        </w:rPr>
        <w:t xml:space="preserve"> $72,641, John Fletcher $24,780, Bill </w:t>
      </w:r>
      <w:proofErr w:type="spellStart"/>
      <w:r>
        <w:rPr>
          <w:snapToGrid w:val="0"/>
          <w:lang w:val="en-GB"/>
        </w:rPr>
        <w:t>Gurry</w:t>
      </w:r>
      <w:proofErr w:type="spellEnd"/>
      <w:r>
        <w:rPr>
          <w:snapToGrid w:val="0"/>
          <w:lang w:val="en-GB"/>
        </w:rPr>
        <w:t xml:space="preserve"> $9,703, Mark </w:t>
      </w:r>
      <w:proofErr w:type="spellStart"/>
      <w:r>
        <w:rPr>
          <w:snapToGrid w:val="0"/>
          <w:lang w:val="en-GB"/>
        </w:rPr>
        <w:t>Leibler</w:t>
      </w:r>
      <w:proofErr w:type="spellEnd"/>
      <w:r>
        <w:rPr>
          <w:snapToGrid w:val="0"/>
          <w:lang w:val="en-GB"/>
        </w:rPr>
        <w:t xml:space="preserve"> $4,091, Helen Lynch $41,87</w:t>
      </w:r>
      <w:r>
        <w:rPr>
          <w:snapToGrid w:val="0"/>
          <w:lang w:val="en-GB"/>
        </w:rPr>
        <w:t xml:space="preserve">1, </w:t>
      </w:r>
      <w:proofErr w:type="spellStart"/>
      <w:r>
        <w:rPr>
          <w:snapToGrid w:val="0"/>
          <w:lang w:val="en-GB"/>
        </w:rPr>
        <w:t>Martyn</w:t>
      </w:r>
      <w:proofErr w:type="spellEnd"/>
      <w:r>
        <w:rPr>
          <w:snapToGrid w:val="0"/>
          <w:lang w:val="en-GB"/>
        </w:rPr>
        <w:t xml:space="preserve"> </w:t>
      </w:r>
      <w:proofErr w:type="spellStart"/>
      <w:r>
        <w:rPr>
          <w:snapToGrid w:val="0"/>
          <w:lang w:val="en-GB"/>
        </w:rPr>
        <w:t>Myer</w:t>
      </w:r>
      <w:proofErr w:type="spellEnd"/>
      <w:r>
        <w:rPr>
          <w:snapToGrid w:val="0"/>
          <w:lang w:val="en-GB"/>
        </w:rPr>
        <w:t xml:space="preserve"> $17,726, Stan Wallis $157,051.</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Additionally, there was a non-apportioned amount of $227,842 paid in respect of legal advice for Patty </w:t>
      </w:r>
      <w:proofErr w:type="spellStart"/>
      <w:r>
        <w:rPr>
          <w:snapToGrid w:val="0"/>
          <w:lang w:val="en-GB"/>
        </w:rPr>
        <w:t>Akopiantz</w:t>
      </w:r>
      <w:proofErr w:type="spellEnd"/>
      <w:r>
        <w:rPr>
          <w:snapToGrid w:val="0"/>
          <w:lang w:val="en-GB"/>
        </w:rPr>
        <w:t xml:space="preserve">, John Fletcher, Bill </w:t>
      </w:r>
      <w:proofErr w:type="spellStart"/>
      <w:r>
        <w:rPr>
          <w:snapToGrid w:val="0"/>
          <w:lang w:val="en-GB"/>
        </w:rPr>
        <w:t>Gurry</w:t>
      </w:r>
      <w:proofErr w:type="spellEnd"/>
      <w:r>
        <w:rPr>
          <w:snapToGrid w:val="0"/>
          <w:lang w:val="en-GB"/>
        </w:rPr>
        <w:t xml:space="preserve">, Helen Lynch, </w:t>
      </w:r>
      <w:proofErr w:type="spellStart"/>
      <w:r>
        <w:rPr>
          <w:snapToGrid w:val="0"/>
          <w:lang w:val="en-GB"/>
        </w:rPr>
        <w:t>Martyn</w:t>
      </w:r>
      <w:proofErr w:type="spellEnd"/>
      <w:r>
        <w:rPr>
          <w:snapToGrid w:val="0"/>
          <w:lang w:val="en-GB"/>
        </w:rPr>
        <w:t xml:space="preserve"> </w:t>
      </w:r>
      <w:proofErr w:type="spellStart"/>
      <w:r>
        <w:rPr>
          <w:snapToGrid w:val="0"/>
          <w:lang w:val="en-GB"/>
        </w:rPr>
        <w:t>Myer</w:t>
      </w:r>
      <w:proofErr w:type="spellEnd"/>
      <w:r>
        <w:rPr>
          <w:snapToGrid w:val="0"/>
          <w:lang w:val="en-GB"/>
        </w:rPr>
        <w:t xml:space="preserve"> and Stan Wallis which also related to advic</w:t>
      </w:r>
      <w:r>
        <w:rPr>
          <w:snapToGrid w:val="0"/>
          <w:lang w:val="en-GB"/>
        </w:rPr>
        <w:t>e pertaining to the 2002 Annual General Meeting.</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Directors' retirement allowance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Non-executive directors appointed prior to 27 March 2003 receive a retirement allowance payable upon their retirement as a director in accordance with an approval given by s</w:t>
      </w:r>
      <w:r>
        <w:rPr>
          <w:snapToGrid w:val="0"/>
          <w:lang w:val="en-GB"/>
        </w:rPr>
        <w:t>hareholders at the Annual General Meeting held 21 November 1989.</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approval provides for the payment of a retirement allowance equal to the aggregate of remuneration received by the director over the last three years of service or part thereof, plus 5% </w:t>
      </w:r>
      <w:r>
        <w:rPr>
          <w:snapToGrid w:val="0"/>
          <w:lang w:val="en-GB"/>
        </w:rPr>
        <w:t>of that amount for each year of service in excess of three years but not exceeding a total of 15 years. Any benefit paid on retirement, termination or death is reduced by the amount of any superannuation benefit received. Directors appointed after 27 March</w:t>
      </w:r>
      <w:r>
        <w:rPr>
          <w:snapToGrid w:val="0"/>
          <w:lang w:val="en-GB"/>
        </w:rPr>
        <w:t xml:space="preserve"> 2003 do not receive a retirement allowance however receive an increased base fee.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Communication with shareholders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Company is committed to:</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ensuring that shareholders and the financial markets are provided with full and timely information about it</w:t>
      </w:r>
      <w:r>
        <w:rPr>
          <w:snapToGrid w:val="0"/>
          <w:lang w:val="en-GB"/>
        </w:rPr>
        <w:t>s activities;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complying with continuous disclosure obligations contained in applicable Listing Rules and the Corporations Act in Australia, and the equivalent requirements associated with the Company's listing in the United States;</w:t>
      </w:r>
    </w:p>
    <w:p w:rsidR="00000000" w:rsidRDefault="00A03C91">
      <w:pPr>
        <w:shd w:val="clear" w:color="auto" w:fill="FFFFFF"/>
        <w:ind w:left="108"/>
        <w:rPr>
          <w:snapToGrid w:val="0"/>
          <w:lang w:val="en-GB"/>
        </w:rPr>
      </w:pPr>
    </w:p>
    <w:p w:rsidR="00000000" w:rsidRDefault="00A03C91">
      <w:pPr>
        <w:shd w:val="clear" w:color="auto" w:fill="FFFFFF"/>
        <w:ind w:left="720" w:hanging="612"/>
        <w:rPr>
          <w:snapToGrid w:val="0"/>
          <w:lang w:val="en-GB"/>
        </w:rPr>
      </w:pPr>
      <w:r>
        <w:rPr>
          <w:snapToGrid w:val="0"/>
          <w:lang w:val="en-GB"/>
        </w:rPr>
        <w:t>*</w:t>
      </w:r>
      <w:r>
        <w:rPr>
          <w:snapToGrid w:val="0"/>
          <w:lang w:val="en-GB"/>
        </w:rPr>
        <w:tab/>
        <w:t xml:space="preserve">ensuring that all </w:t>
      </w:r>
      <w:r>
        <w:rPr>
          <w:snapToGrid w:val="0"/>
          <w:lang w:val="en-GB"/>
        </w:rPr>
        <w:t>stakeholders have equal opportunities to receive externally available information issued by the Company.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The Company has established a Continuous Disclosure Committee which is responsible for monitoring the continuous disclosure practices of the Company, </w:t>
      </w:r>
      <w:r>
        <w:rPr>
          <w:snapToGrid w:val="0"/>
          <w:lang w:val="en-GB"/>
        </w:rPr>
        <w:t>assessing the information provided by the Company's businesses and considering the appropriate response to any market rumours concerning the Company.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Information is communicated to shareholders through the distribution of the annual review and whenever th</w:t>
      </w:r>
      <w:r>
        <w:rPr>
          <w:snapToGrid w:val="0"/>
          <w:lang w:val="en-GB"/>
        </w:rPr>
        <w:t xml:space="preserve">ere are other significant developments to report. In addition, all significant information is posted on the Company's </w:t>
      </w:r>
      <w:proofErr w:type="spellStart"/>
      <w:r>
        <w:rPr>
          <w:snapToGrid w:val="0"/>
          <w:lang w:val="en-GB"/>
        </w:rPr>
        <w:t>website</w:t>
      </w:r>
      <w:proofErr w:type="spellEnd"/>
      <w:r>
        <w:rPr>
          <w:snapToGrid w:val="0"/>
          <w:lang w:val="en-GB"/>
        </w:rPr>
        <w:t xml:space="preserve"> </w:t>
      </w:r>
      <w:r>
        <w:rPr>
          <w:snapToGrid w:val="0"/>
          <w:color w:val="0000FF"/>
          <w:lang w:val="en-GB"/>
        </w:rPr>
        <w:t>www.colesmyer.com</w:t>
      </w:r>
      <w:r>
        <w:rPr>
          <w:snapToGrid w:val="0"/>
          <w:lang w:val="en-GB"/>
        </w:rPr>
        <w:t xml:space="preserve"> as soon as it is disclosed to the financial markets. The Annual General Meeting, along with profit and sales pre</w:t>
      </w:r>
      <w:r>
        <w:rPr>
          <w:snapToGrid w:val="0"/>
          <w:lang w:val="en-GB"/>
        </w:rPr>
        <w:t xml:space="preserve">sentations, is also broadcast live on the </w:t>
      </w:r>
      <w:proofErr w:type="spellStart"/>
      <w:r>
        <w:rPr>
          <w:snapToGrid w:val="0"/>
          <w:lang w:val="en-GB"/>
        </w:rPr>
        <w:t>website</w:t>
      </w:r>
      <w:proofErr w:type="spellEnd"/>
      <w:r>
        <w:rPr>
          <w:snapToGrid w:val="0"/>
          <w:lang w:val="en-GB"/>
        </w:rPr>
        <w:t xml:space="preserve">. A copy of all the governance policies referred to in this review are also able to be viewed on the Company's </w:t>
      </w:r>
      <w:proofErr w:type="spellStart"/>
      <w:r>
        <w:rPr>
          <w:snapToGrid w:val="0"/>
          <w:lang w:val="en-GB"/>
        </w:rPr>
        <w:t>website</w:t>
      </w:r>
      <w:proofErr w:type="spellEnd"/>
      <w:r>
        <w:rPr>
          <w:snapToGrid w:val="0"/>
          <w:lang w:val="en-GB"/>
        </w:rPr>
        <w:t>.</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Donations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The Board's decision to contribute to the major political parties, federall</w:t>
      </w:r>
      <w:r>
        <w:rPr>
          <w:snapToGrid w:val="0"/>
          <w:lang w:val="en-GB"/>
        </w:rPr>
        <w:t>y and in the states, is motivated by its desire to see a strong political system that supports the democratic process in Australia.</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Commitments made to political parties at the federal and state levels during the year were: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Australian Labor Party $107,00</w:t>
      </w:r>
      <w:r>
        <w:rPr>
          <w:snapToGrid w:val="0"/>
          <w:lang w:val="en-GB"/>
        </w:rPr>
        <w:t>0, Liberal Party of Australia $107,000, National Party of Australia $26,000</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ASX corporate governance recommendations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At the date of this Report the Company complies with the ASX Principles of Good Corporate Governance and Best Practice Recommendations. T</w:t>
      </w:r>
      <w:r>
        <w:rPr>
          <w:snapToGrid w:val="0"/>
          <w:lang w:val="en-GB"/>
        </w:rPr>
        <w:t>he information required to be disclosed by those Recommendations is found both in this Applying Good Corporate Governance section and in the Director's Report in the Annual Review.</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During the year under review the Company complied with most of those Recom</w:t>
      </w:r>
      <w:r>
        <w:rPr>
          <w:snapToGrid w:val="0"/>
          <w:lang w:val="en-GB"/>
        </w:rPr>
        <w:t>mendations. The only areas of noteworthy non-compliance were with respect to –</w:t>
      </w:r>
    </w:p>
    <w:p w:rsidR="00000000" w:rsidRDefault="00A03C91">
      <w:pPr>
        <w:shd w:val="clear" w:color="auto" w:fill="FFFFFF"/>
        <w:ind w:left="108"/>
        <w:rPr>
          <w:snapToGrid w:val="0"/>
          <w:lang w:val="en-GB"/>
        </w:rPr>
      </w:pPr>
    </w:p>
    <w:p w:rsidR="00000000" w:rsidRDefault="00A03C91">
      <w:pPr>
        <w:shd w:val="clear" w:color="auto" w:fill="FFFFFF"/>
        <w:ind w:left="1332" w:hanging="612"/>
        <w:rPr>
          <w:snapToGrid w:val="0"/>
          <w:lang w:val="en-GB"/>
        </w:rPr>
      </w:pPr>
      <w:r>
        <w:rPr>
          <w:snapToGrid w:val="0"/>
          <w:lang w:val="en-GB"/>
        </w:rPr>
        <w:t>(</w:t>
      </w:r>
      <w:proofErr w:type="spellStart"/>
      <w:r>
        <w:rPr>
          <w:snapToGrid w:val="0"/>
          <w:lang w:val="en-GB"/>
        </w:rPr>
        <w:t>i</w:t>
      </w:r>
      <w:proofErr w:type="spellEnd"/>
      <w:r>
        <w:rPr>
          <w:snapToGrid w:val="0"/>
          <w:lang w:val="en-GB"/>
        </w:rPr>
        <w:t>)</w:t>
      </w:r>
      <w:r>
        <w:rPr>
          <w:snapToGrid w:val="0"/>
          <w:lang w:val="en-GB"/>
        </w:rPr>
        <w:tab/>
        <w:t>For the period October 2002 to July 2003, the Chairman of the Board was the Chairman of the Audit/Governance Committee; and</w:t>
      </w:r>
    </w:p>
    <w:p w:rsidR="00000000" w:rsidRDefault="00A03C91">
      <w:pPr>
        <w:shd w:val="clear" w:color="auto" w:fill="FFFFFF"/>
        <w:ind w:left="108"/>
        <w:rPr>
          <w:snapToGrid w:val="0"/>
          <w:lang w:val="en-GB"/>
        </w:rPr>
      </w:pPr>
    </w:p>
    <w:p w:rsidR="00000000" w:rsidRDefault="00A03C91">
      <w:pPr>
        <w:shd w:val="clear" w:color="auto" w:fill="FFFFFF"/>
        <w:ind w:left="1332" w:hanging="612"/>
        <w:rPr>
          <w:snapToGrid w:val="0"/>
          <w:lang w:val="en-GB"/>
        </w:rPr>
      </w:pPr>
      <w:r>
        <w:rPr>
          <w:snapToGrid w:val="0"/>
          <w:lang w:val="en-GB"/>
        </w:rPr>
        <w:t>(ii)</w:t>
      </w:r>
      <w:r>
        <w:rPr>
          <w:snapToGrid w:val="0"/>
          <w:lang w:val="en-GB"/>
        </w:rPr>
        <w:tab/>
        <w:t>Certain of the Company's policies and proc</w:t>
      </w:r>
      <w:r>
        <w:rPr>
          <w:snapToGrid w:val="0"/>
          <w:lang w:val="en-GB"/>
        </w:rPr>
        <w:t>edures were not available on the Company's web site for the entire period.</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Trade Practices compliance</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Implementation and entrenchment of the </w:t>
      </w:r>
      <w:proofErr w:type="spellStart"/>
      <w:r>
        <w:rPr>
          <w:snapToGrid w:val="0"/>
          <w:lang w:val="en-GB"/>
        </w:rPr>
        <w:t>Coles</w:t>
      </w:r>
      <w:proofErr w:type="spellEnd"/>
      <w:r>
        <w:rPr>
          <w:snapToGrid w:val="0"/>
          <w:lang w:val="en-GB"/>
        </w:rPr>
        <w:t xml:space="preserve"> </w:t>
      </w:r>
      <w:proofErr w:type="spellStart"/>
      <w:r>
        <w:rPr>
          <w:snapToGrid w:val="0"/>
          <w:lang w:val="en-GB"/>
        </w:rPr>
        <w:t>Myer</w:t>
      </w:r>
      <w:proofErr w:type="spellEnd"/>
      <w:r>
        <w:rPr>
          <w:snapToGrid w:val="0"/>
          <w:lang w:val="en-GB"/>
        </w:rPr>
        <w:t xml:space="preserve"> Trade Practices Compliance program continues across the Group, based on the framework provided in AS 3</w:t>
      </w:r>
      <w:r>
        <w:rPr>
          <w:snapToGrid w:val="0"/>
          <w:lang w:val="en-GB"/>
        </w:rPr>
        <w:t>806 - the Australian Standard for Compliance programs.</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snapToGrid w:val="0"/>
          <w:lang w:val="en-GB"/>
        </w:rPr>
        <w:t xml:space="preserve">Major activity this year focused on providing the Group with further trade practices training tools, including video and online learning formats. A self audit tool was also launched by Retail Support </w:t>
      </w:r>
      <w:r>
        <w:rPr>
          <w:snapToGrid w:val="0"/>
          <w:lang w:val="en-GB"/>
        </w:rPr>
        <w:t>to assist both the Brands and Retail Support to enable further improvement of the Program across the Group.</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
    <w:p w:rsidR="00000000" w:rsidRDefault="00A03C91">
      <w:pPr>
        <w:pStyle w:val="Heading3"/>
        <w:rPr>
          <w:b w:val="0"/>
          <w:snapToGrid w:val="0"/>
          <w:lang w:val="en-GB"/>
        </w:rPr>
      </w:pPr>
      <w:r>
        <w:rPr>
          <w:snapToGrid w:val="0"/>
          <w:lang w:val="en-GB"/>
        </w:rPr>
        <w:t>Business Directory</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b/>
          <w:snapToGrid w:val="0"/>
          <w:lang w:val="en-GB"/>
        </w:rPr>
        <w:t>Coles</w:t>
      </w:r>
      <w:proofErr w:type="spellEnd"/>
      <w:r>
        <w:rPr>
          <w:b/>
          <w:snapToGrid w:val="0"/>
          <w:lang w:val="en-GB"/>
        </w:rPr>
        <w:t xml:space="preserve"> </w:t>
      </w:r>
      <w:proofErr w:type="spellStart"/>
      <w:r>
        <w:rPr>
          <w:b/>
          <w:snapToGrid w:val="0"/>
          <w:lang w:val="en-GB"/>
        </w:rPr>
        <w:t>Myer</w:t>
      </w:r>
      <w:proofErr w:type="spellEnd"/>
      <w:r>
        <w:rPr>
          <w:b/>
          <w:snapToGrid w:val="0"/>
          <w:lang w:val="en-GB"/>
        </w:rPr>
        <w:t xml:space="preserve"> Ltd.</w:t>
      </w:r>
    </w:p>
    <w:p w:rsidR="00000000" w:rsidRDefault="00A03C91">
      <w:pPr>
        <w:shd w:val="clear" w:color="auto" w:fill="FFFFFF"/>
        <w:ind w:left="108"/>
        <w:rPr>
          <w:snapToGrid w:val="0"/>
          <w:lang w:val="en-GB"/>
        </w:rPr>
      </w:pPr>
      <w:r>
        <w:rPr>
          <w:snapToGrid w:val="0"/>
          <w:lang w:val="en-GB"/>
        </w:rPr>
        <w:t>Registered Office</w:t>
      </w:r>
    </w:p>
    <w:p w:rsidR="00000000" w:rsidRDefault="00A03C91">
      <w:pPr>
        <w:shd w:val="clear" w:color="auto" w:fill="FFFFFF"/>
        <w:ind w:left="108"/>
        <w:rPr>
          <w:snapToGrid w:val="0"/>
          <w:lang w:val="en-GB"/>
        </w:rPr>
      </w:pPr>
      <w:r>
        <w:rPr>
          <w:snapToGrid w:val="0"/>
          <w:lang w:val="en-GB"/>
        </w:rPr>
        <w:t>800 Toorak Road</w:t>
      </w:r>
    </w:p>
    <w:p w:rsidR="00000000" w:rsidRDefault="00A03C91">
      <w:pPr>
        <w:shd w:val="clear" w:color="auto" w:fill="FFFFFF"/>
        <w:ind w:left="108"/>
        <w:rPr>
          <w:snapToGrid w:val="0"/>
          <w:lang w:val="en-GB"/>
        </w:rPr>
      </w:pPr>
      <w:r>
        <w:rPr>
          <w:snapToGrid w:val="0"/>
          <w:lang w:val="en-GB"/>
        </w:rPr>
        <w:t>Tooronga Vic 3146</w:t>
      </w:r>
    </w:p>
    <w:p w:rsidR="00000000" w:rsidRDefault="00A03C91">
      <w:pPr>
        <w:shd w:val="clear" w:color="auto" w:fill="FFFFFF"/>
        <w:ind w:left="108"/>
        <w:rPr>
          <w:snapToGrid w:val="0"/>
          <w:lang w:val="en-GB"/>
        </w:rPr>
      </w:pPr>
      <w:r>
        <w:rPr>
          <w:snapToGrid w:val="0"/>
          <w:lang w:val="en-GB"/>
        </w:rPr>
        <w:t>Telephone: (03) 9829 3111</w:t>
      </w:r>
    </w:p>
    <w:p w:rsidR="00000000" w:rsidRDefault="00A03C91">
      <w:pPr>
        <w:shd w:val="clear" w:color="auto" w:fill="FFFFFF"/>
        <w:ind w:left="108"/>
        <w:rPr>
          <w:snapToGrid w:val="0"/>
          <w:lang w:val="en-GB"/>
        </w:rPr>
      </w:pPr>
      <w:r>
        <w:rPr>
          <w:snapToGrid w:val="0"/>
          <w:lang w:val="en-GB"/>
        </w:rPr>
        <w:t>Facsimile: (03) 9829 6787</w:t>
      </w:r>
    </w:p>
    <w:p w:rsidR="00000000" w:rsidRDefault="00A03C91">
      <w:pPr>
        <w:shd w:val="clear" w:color="auto" w:fill="FFFFFF"/>
        <w:ind w:left="108"/>
        <w:rPr>
          <w:snapToGrid w:val="0"/>
          <w:color w:val="0000FF"/>
          <w:lang w:val="en-GB"/>
        </w:rPr>
      </w:pPr>
      <w:r>
        <w:rPr>
          <w:snapToGrid w:val="0"/>
          <w:color w:val="0000FF"/>
          <w:lang w:val="en-GB"/>
        </w:rPr>
        <w:t>www.co</w:t>
      </w:r>
      <w:r>
        <w:rPr>
          <w:snapToGrid w:val="0"/>
          <w:color w:val="0000FF"/>
          <w:lang w:val="en-GB"/>
        </w:rPr>
        <w:t>lesmyer.com</w:t>
      </w:r>
    </w:p>
    <w:p w:rsidR="00000000" w:rsidRDefault="00A03C91">
      <w:pPr>
        <w:shd w:val="clear" w:color="auto" w:fill="FFFFFF"/>
        <w:ind w:left="108"/>
        <w:rPr>
          <w:snapToGrid w:val="0"/>
          <w:lang w:val="en-GB"/>
        </w:rPr>
      </w:pPr>
      <w:r>
        <w:rPr>
          <w:snapToGrid w:val="0"/>
          <w:lang w:val="en-GB"/>
        </w:rPr>
        <w:t xml:space="preserve">Email </w:t>
      </w:r>
      <w:r>
        <w:rPr>
          <w:snapToGrid w:val="0"/>
          <w:color w:val="0000FF"/>
          <w:lang w:val="en-GB"/>
        </w:rPr>
        <w:t>info@colesmyer.com</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b/>
          <w:snapToGrid w:val="0"/>
          <w:lang w:val="en-GB"/>
        </w:rPr>
        <w:t>e.colesmyer</w:t>
      </w:r>
      <w:proofErr w:type="spellEnd"/>
    </w:p>
    <w:p w:rsidR="00000000" w:rsidRDefault="00A03C91">
      <w:pPr>
        <w:shd w:val="clear" w:color="auto" w:fill="FFFFFF"/>
        <w:ind w:left="108"/>
        <w:rPr>
          <w:snapToGrid w:val="0"/>
          <w:lang w:val="en-GB"/>
        </w:rPr>
      </w:pPr>
      <w:r>
        <w:rPr>
          <w:snapToGrid w:val="0"/>
          <w:lang w:val="en-GB"/>
        </w:rPr>
        <w:t>800 Toorak Road</w:t>
      </w:r>
    </w:p>
    <w:p w:rsidR="00000000" w:rsidRDefault="00A03C91">
      <w:pPr>
        <w:shd w:val="clear" w:color="auto" w:fill="FFFFFF"/>
        <w:ind w:left="108"/>
        <w:rPr>
          <w:snapToGrid w:val="0"/>
          <w:lang w:val="en-GB"/>
        </w:rPr>
      </w:pPr>
      <w:r>
        <w:rPr>
          <w:snapToGrid w:val="0"/>
          <w:lang w:val="en-GB"/>
        </w:rPr>
        <w:t>Tooronga Vic 3146</w:t>
      </w:r>
    </w:p>
    <w:p w:rsidR="00000000" w:rsidRDefault="00A03C91">
      <w:pPr>
        <w:shd w:val="clear" w:color="auto" w:fill="FFFFFF"/>
        <w:ind w:left="108"/>
        <w:rPr>
          <w:snapToGrid w:val="0"/>
          <w:lang w:val="en-GB"/>
        </w:rPr>
      </w:pPr>
      <w:r>
        <w:rPr>
          <w:snapToGrid w:val="0"/>
          <w:lang w:val="en-GB"/>
        </w:rPr>
        <w:t>Telephone: (03) 9829 3111</w:t>
      </w:r>
    </w:p>
    <w:p w:rsidR="00000000" w:rsidRDefault="00A03C91">
      <w:pPr>
        <w:shd w:val="clear" w:color="auto" w:fill="FFFFFF"/>
        <w:ind w:left="108"/>
        <w:rPr>
          <w:snapToGrid w:val="0"/>
          <w:lang w:val="en-GB"/>
        </w:rPr>
      </w:pPr>
      <w:r>
        <w:rPr>
          <w:snapToGrid w:val="0"/>
          <w:lang w:val="en-GB"/>
        </w:rPr>
        <w:t>Facsimile: (03) 9829 6787</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Corporate and Retail Support</w:t>
      </w:r>
    </w:p>
    <w:p w:rsidR="00000000" w:rsidRDefault="00A03C91">
      <w:pPr>
        <w:shd w:val="clear" w:color="auto" w:fill="FFFFFF"/>
        <w:ind w:left="108"/>
        <w:rPr>
          <w:snapToGrid w:val="0"/>
          <w:lang w:val="en-GB"/>
        </w:rPr>
      </w:pPr>
      <w:r>
        <w:rPr>
          <w:snapToGrid w:val="0"/>
          <w:lang w:val="en-GB"/>
        </w:rPr>
        <w:t>800 Toorak Road</w:t>
      </w:r>
    </w:p>
    <w:p w:rsidR="00000000" w:rsidRDefault="00A03C91">
      <w:pPr>
        <w:shd w:val="clear" w:color="auto" w:fill="FFFFFF"/>
        <w:ind w:left="108"/>
        <w:rPr>
          <w:snapToGrid w:val="0"/>
          <w:lang w:val="en-GB"/>
        </w:rPr>
      </w:pPr>
      <w:r>
        <w:rPr>
          <w:snapToGrid w:val="0"/>
          <w:lang w:val="en-GB"/>
        </w:rPr>
        <w:t>Tooronga Vic 3146</w:t>
      </w:r>
    </w:p>
    <w:p w:rsidR="00000000" w:rsidRDefault="00A03C91">
      <w:pPr>
        <w:shd w:val="clear" w:color="auto" w:fill="FFFFFF"/>
        <w:ind w:left="108"/>
        <w:rPr>
          <w:snapToGrid w:val="0"/>
          <w:lang w:val="en-GB"/>
        </w:rPr>
      </w:pPr>
      <w:r>
        <w:rPr>
          <w:snapToGrid w:val="0"/>
          <w:lang w:val="en-GB"/>
        </w:rPr>
        <w:t>Telephone: (03) 9829 3111</w:t>
      </w:r>
    </w:p>
    <w:p w:rsidR="00000000" w:rsidRDefault="00A03C91">
      <w:pPr>
        <w:shd w:val="clear" w:color="auto" w:fill="FFFFFF"/>
        <w:ind w:left="108"/>
        <w:rPr>
          <w:snapToGrid w:val="0"/>
          <w:lang w:val="en-GB"/>
        </w:rPr>
      </w:pPr>
      <w:r>
        <w:rPr>
          <w:snapToGrid w:val="0"/>
          <w:lang w:val="en-GB"/>
        </w:rPr>
        <w:t>Facsimile: (03) 9829 6787</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Foo</w:t>
      </w:r>
      <w:r>
        <w:rPr>
          <w:b/>
          <w:snapToGrid w:val="0"/>
          <w:lang w:val="en-GB"/>
        </w:rPr>
        <w:t>d &amp; Liquor</w:t>
      </w:r>
    </w:p>
    <w:p w:rsidR="00000000" w:rsidRDefault="00A03C91">
      <w:pPr>
        <w:shd w:val="clear" w:color="auto" w:fill="FFFFFF"/>
        <w:ind w:left="108"/>
        <w:rPr>
          <w:snapToGrid w:val="0"/>
          <w:lang w:val="en-GB"/>
        </w:rPr>
      </w:pPr>
      <w:proofErr w:type="spellStart"/>
      <w:r>
        <w:rPr>
          <w:b/>
          <w:snapToGrid w:val="0"/>
          <w:lang w:val="en-GB"/>
        </w:rPr>
        <w:t>Coles</w:t>
      </w:r>
      <w:proofErr w:type="spellEnd"/>
      <w:r>
        <w:rPr>
          <w:b/>
          <w:snapToGrid w:val="0"/>
          <w:lang w:val="en-GB"/>
        </w:rPr>
        <w:t xml:space="preserve"> Supermarkets</w:t>
      </w:r>
    </w:p>
    <w:p w:rsidR="00000000" w:rsidRDefault="00A03C91">
      <w:pPr>
        <w:shd w:val="clear" w:color="auto" w:fill="FFFFFF"/>
        <w:ind w:left="108"/>
        <w:rPr>
          <w:snapToGrid w:val="0"/>
          <w:lang w:val="en-GB"/>
        </w:rPr>
      </w:pPr>
      <w:r>
        <w:rPr>
          <w:snapToGrid w:val="0"/>
          <w:lang w:val="en-GB"/>
        </w:rPr>
        <w:t>800 Toorak Road</w:t>
      </w:r>
    </w:p>
    <w:p w:rsidR="00000000" w:rsidRDefault="00A03C91">
      <w:pPr>
        <w:shd w:val="clear" w:color="auto" w:fill="FFFFFF"/>
        <w:ind w:left="108"/>
        <w:rPr>
          <w:snapToGrid w:val="0"/>
          <w:lang w:val="en-GB"/>
        </w:rPr>
      </w:pPr>
      <w:r>
        <w:rPr>
          <w:snapToGrid w:val="0"/>
          <w:lang w:val="en-GB"/>
        </w:rPr>
        <w:t>Tooronga Vic 3146</w:t>
      </w:r>
    </w:p>
    <w:p w:rsidR="00000000" w:rsidRDefault="00A03C91">
      <w:pPr>
        <w:shd w:val="clear" w:color="auto" w:fill="FFFFFF"/>
        <w:ind w:left="108"/>
        <w:rPr>
          <w:snapToGrid w:val="0"/>
          <w:lang w:val="en-GB"/>
        </w:rPr>
      </w:pPr>
      <w:r>
        <w:rPr>
          <w:snapToGrid w:val="0"/>
          <w:lang w:val="en-GB"/>
        </w:rPr>
        <w:t>Telephone: (03) 9829 5111</w:t>
      </w:r>
    </w:p>
    <w:p w:rsidR="00000000" w:rsidRDefault="00A03C91">
      <w:pPr>
        <w:shd w:val="clear" w:color="auto" w:fill="FFFFFF"/>
        <w:ind w:left="108"/>
        <w:rPr>
          <w:snapToGrid w:val="0"/>
          <w:lang w:val="en-GB"/>
        </w:rPr>
      </w:pPr>
      <w:r>
        <w:rPr>
          <w:snapToGrid w:val="0"/>
          <w:lang w:val="en-GB"/>
        </w:rPr>
        <w:t>Facsimile: (03) 9829 6787</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b/>
          <w:snapToGrid w:val="0"/>
          <w:lang w:val="en-GB"/>
        </w:rPr>
        <w:t>Bi</w:t>
      </w:r>
      <w:proofErr w:type="spellEnd"/>
      <w:r>
        <w:rPr>
          <w:b/>
          <w:snapToGrid w:val="0"/>
          <w:lang w:val="en-GB"/>
        </w:rPr>
        <w:t>-Lo</w:t>
      </w:r>
    </w:p>
    <w:p w:rsidR="00000000" w:rsidRDefault="00A03C91">
      <w:pPr>
        <w:shd w:val="clear" w:color="auto" w:fill="FFFFFF"/>
        <w:ind w:left="108"/>
        <w:rPr>
          <w:snapToGrid w:val="0"/>
          <w:lang w:val="en-GB"/>
        </w:rPr>
      </w:pPr>
      <w:r>
        <w:rPr>
          <w:snapToGrid w:val="0"/>
          <w:lang w:val="en-GB"/>
        </w:rPr>
        <w:t>800 Toorak Road</w:t>
      </w:r>
    </w:p>
    <w:p w:rsidR="00000000" w:rsidRDefault="00A03C91">
      <w:pPr>
        <w:shd w:val="clear" w:color="auto" w:fill="FFFFFF"/>
        <w:ind w:left="108"/>
        <w:rPr>
          <w:snapToGrid w:val="0"/>
          <w:lang w:val="en-GB"/>
        </w:rPr>
      </w:pPr>
      <w:r>
        <w:rPr>
          <w:snapToGrid w:val="0"/>
          <w:lang w:val="en-GB"/>
        </w:rPr>
        <w:t>Tooronga Vic 3146</w:t>
      </w:r>
    </w:p>
    <w:p w:rsidR="00000000" w:rsidRDefault="00A03C91">
      <w:pPr>
        <w:shd w:val="clear" w:color="auto" w:fill="FFFFFF"/>
        <w:ind w:left="108"/>
        <w:rPr>
          <w:snapToGrid w:val="0"/>
          <w:lang w:val="en-GB"/>
        </w:rPr>
      </w:pPr>
      <w:r>
        <w:rPr>
          <w:snapToGrid w:val="0"/>
          <w:lang w:val="en-GB"/>
        </w:rPr>
        <w:t>Telephone: (03) 9829 5111</w:t>
      </w:r>
    </w:p>
    <w:p w:rsidR="00000000" w:rsidRDefault="00A03C91">
      <w:pPr>
        <w:shd w:val="clear" w:color="auto" w:fill="FFFFFF"/>
        <w:ind w:left="108"/>
        <w:rPr>
          <w:snapToGrid w:val="0"/>
          <w:lang w:val="en-GB"/>
        </w:rPr>
      </w:pPr>
      <w:r>
        <w:rPr>
          <w:snapToGrid w:val="0"/>
          <w:lang w:val="en-GB"/>
        </w:rPr>
        <w:t>Facsimile: (03) 9829 5990</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b/>
          <w:snapToGrid w:val="0"/>
          <w:lang w:val="en-GB"/>
        </w:rPr>
        <w:t>Liquorland</w:t>
      </w:r>
      <w:proofErr w:type="spellEnd"/>
    </w:p>
    <w:p w:rsidR="00000000" w:rsidRDefault="00A03C91">
      <w:pPr>
        <w:shd w:val="clear" w:color="auto" w:fill="FFFFFF"/>
        <w:ind w:left="108"/>
        <w:rPr>
          <w:snapToGrid w:val="0"/>
          <w:lang w:val="en-GB"/>
        </w:rPr>
      </w:pPr>
      <w:r>
        <w:rPr>
          <w:snapToGrid w:val="0"/>
          <w:lang w:val="en-GB"/>
        </w:rPr>
        <w:t>62 Hume Hwy</w:t>
      </w:r>
    </w:p>
    <w:p w:rsidR="00000000" w:rsidRDefault="00A03C91">
      <w:pPr>
        <w:shd w:val="clear" w:color="auto" w:fill="FFFFFF"/>
        <w:ind w:left="108"/>
        <w:rPr>
          <w:snapToGrid w:val="0"/>
          <w:lang w:val="en-GB"/>
        </w:rPr>
      </w:pPr>
      <w:r>
        <w:rPr>
          <w:snapToGrid w:val="0"/>
          <w:lang w:val="en-GB"/>
        </w:rPr>
        <w:t>Chullora NSW 2190</w:t>
      </w:r>
    </w:p>
    <w:p w:rsidR="00000000" w:rsidRDefault="00A03C91">
      <w:pPr>
        <w:shd w:val="clear" w:color="auto" w:fill="FFFFFF"/>
        <w:ind w:left="108"/>
        <w:rPr>
          <w:snapToGrid w:val="0"/>
          <w:lang w:val="en-GB"/>
        </w:rPr>
      </w:pPr>
      <w:r>
        <w:rPr>
          <w:snapToGrid w:val="0"/>
          <w:lang w:val="en-GB"/>
        </w:rPr>
        <w:t>Telep</w:t>
      </w:r>
      <w:r>
        <w:rPr>
          <w:snapToGrid w:val="0"/>
          <w:lang w:val="en-GB"/>
        </w:rPr>
        <w:t>hone: (02) 9795 7000</w:t>
      </w:r>
    </w:p>
    <w:p w:rsidR="00000000" w:rsidRDefault="00A03C91">
      <w:pPr>
        <w:shd w:val="clear" w:color="auto" w:fill="FFFFFF"/>
        <w:ind w:left="108"/>
        <w:rPr>
          <w:snapToGrid w:val="0"/>
          <w:lang w:val="en-GB"/>
        </w:rPr>
      </w:pPr>
      <w:r>
        <w:rPr>
          <w:snapToGrid w:val="0"/>
          <w:lang w:val="en-GB"/>
        </w:rPr>
        <w:t>Facsimile: (02) 9795 7640</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b/>
          <w:snapToGrid w:val="0"/>
          <w:lang w:val="en-GB"/>
        </w:rPr>
        <w:t>Myer</w:t>
      </w:r>
      <w:proofErr w:type="spellEnd"/>
      <w:r>
        <w:rPr>
          <w:b/>
          <w:snapToGrid w:val="0"/>
          <w:lang w:val="en-GB"/>
        </w:rPr>
        <w:t xml:space="preserve"> Grace Bros</w:t>
      </w:r>
    </w:p>
    <w:p w:rsidR="00000000" w:rsidRDefault="00A03C91">
      <w:pPr>
        <w:shd w:val="clear" w:color="auto" w:fill="FFFFFF"/>
        <w:ind w:left="108"/>
        <w:rPr>
          <w:snapToGrid w:val="0"/>
          <w:lang w:val="en-GB"/>
        </w:rPr>
      </w:pPr>
      <w:r>
        <w:rPr>
          <w:snapToGrid w:val="0"/>
          <w:lang w:val="en-GB"/>
        </w:rPr>
        <w:t>295 Lonsdale Street</w:t>
      </w:r>
    </w:p>
    <w:p w:rsidR="00000000" w:rsidRDefault="00A03C91">
      <w:pPr>
        <w:shd w:val="clear" w:color="auto" w:fill="FFFFFF"/>
        <w:ind w:left="108"/>
        <w:rPr>
          <w:snapToGrid w:val="0"/>
          <w:lang w:val="en-GB"/>
        </w:rPr>
      </w:pPr>
      <w:r>
        <w:rPr>
          <w:snapToGrid w:val="0"/>
          <w:lang w:val="en-GB"/>
        </w:rPr>
        <w:t>Melbourne Vic 3000</w:t>
      </w:r>
    </w:p>
    <w:p w:rsidR="00000000" w:rsidRDefault="00A03C91">
      <w:pPr>
        <w:shd w:val="clear" w:color="auto" w:fill="FFFFFF"/>
        <w:ind w:left="108"/>
        <w:rPr>
          <w:snapToGrid w:val="0"/>
          <w:lang w:val="en-GB"/>
        </w:rPr>
      </w:pPr>
      <w:r>
        <w:rPr>
          <w:snapToGrid w:val="0"/>
          <w:lang w:val="en-GB"/>
        </w:rPr>
        <w:t>Telephone: (03) 9661 1111</w:t>
      </w:r>
    </w:p>
    <w:p w:rsidR="00000000" w:rsidRDefault="00A03C91">
      <w:pPr>
        <w:shd w:val="clear" w:color="auto" w:fill="FFFFFF"/>
        <w:ind w:left="108"/>
        <w:rPr>
          <w:snapToGrid w:val="0"/>
          <w:lang w:val="en-GB"/>
        </w:rPr>
      </w:pPr>
      <w:r>
        <w:rPr>
          <w:snapToGrid w:val="0"/>
          <w:lang w:val="en-GB"/>
        </w:rPr>
        <w:t>Facsimile: (03) 9661 3770</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Target</w:t>
      </w:r>
    </w:p>
    <w:p w:rsidR="00000000" w:rsidRDefault="00A03C91">
      <w:pPr>
        <w:shd w:val="clear" w:color="auto" w:fill="FFFFFF"/>
        <w:ind w:left="108"/>
        <w:rPr>
          <w:snapToGrid w:val="0"/>
          <w:lang w:val="en-GB"/>
        </w:rPr>
      </w:pPr>
      <w:r>
        <w:rPr>
          <w:snapToGrid w:val="0"/>
          <w:lang w:val="en-GB"/>
        </w:rPr>
        <w:t>12-14 Thompson Road</w:t>
      </w:r>
    </w:p>
    <w:p w:rsidR="00000000" w:rsidRDefault="00A03C91">
      <w:pPr>
        <w:shd w:val="clear" w:color="auto" w:fill="FFFFFF"/>
        <w:ind w:left="108"/>
        <w:rPr>
          <w:snapToGrid w:val="0"/>
          <w:lang w:val="en-GB"/>
        </w:rPr>
      </w:pPr>
      <w:r>
        <w:rPr>
          <w:snapToGrid w:val="0"/>
          <w:lang w:val="en-GB"/>
        </w:rPr>
        <w:t>North Geelong Vic 3215</w:t>
      </w:r>
    </w:p>
    <w:p w:rsidR="00000000" w:rsidRDefault="00A03C91">
      <w:pPr>
        <w:shd w:val="clear" w:color="auto" w:fill="FFFFFF"/>
        <w:ind w:left="108"/>
        <w:rPr>
          <w:snapToGrid w:val="0"/>
          <w:lang w:val="en-GB"/>
        </w:rPr>
      </w:pPr>
      <w:r>
        <w:rPr>
          <w:snapToGrid w:val="0"/>
          <w:lang w:val="en-GB"/>
        </w:rPr>
        <w:t>Telephone: (03) 5246 2000</w:t>
      </w:r>
    </w:p>
    <w:p w:rsidR="00000000" w:rsidRDefault="00A03C91">
      <w:pPr>
        <w:shd w:val="clear" w:color="auto" w:fill="FFFFFF"/>
        <w:ind w:left="108"/>
        <w:rPr>
          <w:snapToGrid w:val="0"/>
          <w:lang w:val="en-GB"/>
        </w:rPr>
      </w:pPr>
      <w:r>
        <w:rPr>
          <w:snapToGrid w:val="0"/>
          <w:lang w:val="en-GB"/>
        </w:rPr>
        <w:t>Facsimile: (03) 5246 225</w:t>
      </w:r>
      <w:r>
        <w:rPr>
          <w:snapToGrid w:val="0"/>
          <w:lang w:val="en-GB"/>
        </w:rPr>
        <w:t>7</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r>
        <w:rPr>
          <w:b/>
          <w:snapToGrid w:val="0"/>
          <w:lang w:val="en-GB"/>
        </w:rPr>
        <w:t>Kmart</w:t>
      </w:r>
    </w:p>
    <w:p w:rsidR="00000000" w:rsidRDefault="00A03C91">
      <w:pPr>
        <w:shd w:val="clear" w:color="auto" w:fill="FFFFFF"/>
        <w:ind w:left="108"/>
        <w:rPr>
          <w:snapToGrid w:val="0"/>
          <w:lang w:val="en-GB"/>
        </w:rPr>
      </w:pPr>
      <w:r>
        <w:rPr>
          <w:snapToGrid w:val="0"/>
          <w:lang w:val="en-GB"/>
        </w:rPr>
        <w:t>800 Toorak Road</w:t>
      </w:r>
    </w:p>
    <w:p w:rsidR="00000000" w:rsidRDefault="00A03C91">
      <w:pPr>
        <w:shd w:val="clear" w:color="auto" w:fill="FFFFFF"/>
        <w:ind w:left="108"/>
        <w:rPr>
          <w:snapToGrid w:val="0"/>
          <w:lang w:val="en-GB"/>
        </w:rPr>
      </w:pPr>
      <w:r>
        <w:rPr>
          <w:snapToGrid w:val="0"/>
          <w:lang w:val="en-GB"/>
        </w:rPr>
        <w:t>Tooronga Vic 3146</w:t>
      </w:r>
    </w:p>
    <w:p w:rsidR="00000000" w:rsidRDefault="00A03C91">
      <w:pPr>
        <w:shd w:val="clear" w:color="auto" w:fill="FFFFFF"/>
        <w:ind w:left="108"/>
        <w:rPr>
          <w:snapToGrid w:val="0"/>
          <w:lang w:val="en-GB"/>
        </w:rPr>
      </w:pPr>
      <w:r>
        <w:rPr>
          <w:snapToGrid w:val="0"/>
          <w:lang w:val="en-GB"/>
        </w:rPr>
        <w:t>Telephone: (03) 9829 4111</w:t>
      </w:r>
    </w:p>
    <w:p w:rsidR="00000000" w:rsidRDefault="00A03C91">
      <w:pPr>
        <w:shd w:val="clear" w:color="auto" w:fill="FFFFFF"/>
        <w:ind w:left="108"/>
        <w:rPr>
          <w:snapToGrid w:val="0"/>
          <w:lang w:val="en-GB"/>
        </w:rPr>
      </w:pPr>
      <w:r>
        <w:rPr>
          <w:snapToGrid w:val="0"/>
          <w:lang w:val="en-GB"/>
        </w:rPr>
        <w:t>Facsimile: (03) 9829 6787</w:t>
      </w:r>
    </w:p>
    <w:p w:rsidR="00000000" w:rsidRDefault="00A03C91">
      <w:pPr>
        <w:shd w:val="clear" w:color="auto" w:fill="FFFFFF"/>
        <w:ind w:left="108"/>
        <w:rPr>
          <w:snapToGrid w:val="0"/>
          <w:lang w:val="en-GB"/>
        </w:rPr>
      </w:pPr>
    </w:p>
    <w:p w:rsidR="00000000" w:rsidRDefault="00A03C91">
      <w:pPr>
        <w:shd w:val="clear" w:color="auto" w:fill="FFFFFF"/>
        <w:ind w:left="108"/>
        <w:rPr>
          <w:snapToGrid w:val="0"/>
          <w:lang w:val="en-GB"/>
        </w:rPr>
      </w:pPr>
      <w:proofErr w:type="spellStart"/>
      <w:r>
        <w:rPr>
          <w:b/>
          <w:snapToGrid w:val="0"/>
          <w:lang w:val="en-GB"/>
        </w:rPr>
        <w:t>Officeworks</w:t>
      </w:r>
      <w:proofErr w:type="spellEnd"/>
    </w:p>
    <w:p w:rsidR="00000000" w:rsidRDefault="00A03C91">
      <w:pPr>
        <w:shd w:val="clear" w:color="auto" w:fill="FFFFFF"/>
        <w:ind w:left="108"/>
        <w:rPr>
          <w:snapToGrid w:val="0"/>
          <w:lang w:val="en-GB"/>
        </w:rPr>
      </w:pPr>
      <w:r>
        <w:rPr>
          <w:snapToGrid w:val="0"/>
          <w:lang w:val="en-GB"/>
        </w:rPr>
        <w:t>Virginia Park 1 South Drive</w:t>
      </w:r>
    </w:p>
    <w:p w:rsidR="00000000" w:rsidRDefault="00A03C91">
      <w:pPr>
        <w:shd w:val="clear" w:color="auto" w:fill="FFFFFF"/>
        <w:ind w:left="108"/>
        <w:rPr>
          <w:snapToGrid w:val="0"/>
          <w:lang w:val="en-GB"/>
        </w:rPr>
      </w:pPr>
      <w:r>
        <w:rPr>
          <w:snapToGrid w:val="0"/>
          <w:lang w:val="en-GB"/>
        </w:rPr>
        <w:t>236 -262 East Boundary Road</w:t>
      </w:r>
    </w:p>
    <w:p w:rsidR="00000000" w:rsidRDefault="00A03C91">
      <w:pPr>
        <w:shd w:val="clear" w:color="auto" w:fill="FFFFFF"/>
        <w:ind w:left="108"/>
        <w:rPr>
          <w:snapToGrid w:val="0"/>
          <w:lang w:val="en-GB"/>
        </w:rPr>
      </w:pPr>
      <w:r>
        <w:rPr>
          <w:snapToGrid w:val="0"/>
          <w:lang w:val="en-GB"/>
        </w:rPr>
        <w:t>Bentleigh East Vic 3165</w:t>
      </w:r>
    </w:p>
    <w:p w:rsidR="00000000" w:rsidRDefault="00A03C91">
      <w:pPr>
        <w:shd w:val="clear" w:color="auto" w:fill="FFFFFF"/>
        <w:ind w:left="108"/>
        <w:rPr>
          <w:snapToGrid w:val="0"/>
          <w:lang w:val="en-GB"/>
        </w:rPr>
      </w:pPr>
      <w:r>
        <w:rPr>
          <w:snapToGrid w:val="0"/>
          <w:lang w:val="en-GB"/>
        </w:rPr>
        <w:t>Telephone: (03) 8575 1900</w:t>
      </w:r>
    </w:p>
    <w:p w:rsidR="00000000" w:rsidRDefault="00A03C91">
      <w:pPr>
        <w:shd w:val="clear" w:color="auto" w:fill="FFFFFF"/>
        <w:ind w:left="108"/>
        <w:rPr>
          <w:snapToGrid w:val="0"/>
          <w:lang w:val="en-GB"/>
        </w:rPr>
      </w:pPr>
      <w:r>
        <w:rPr>
          <w:snapToGrid w:val="0"/>
          <w:lang w:val="en-GB"/>
        </w:rPr>
        <w:t>Facsimile: (03) 8575 1999</w:t>
      </w:r>
    </w:p>
    <w:sectPr w:rsidR="00000000">
      <w:pgSz w:w="11907" w:h="16840" w:code="9"/>
      <w:pgMar w:top="1440" w:right="1797" w:bottom="1440" w:left="1797" w:header="851" w:footer="851" w:gutter="0"/>
      <w:cols w:space="720"/>
      <w:noEndnote/>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143EDC22"/>
    <w:lvl w:ilvl="0">
      <w:start w:val="1"/>
      <w:numFmt w:val="decimal"/>
      <w:lvlText w:val="%1."/>
      <w:lvlJc w:val="left"/>
      <w:pPr>
        <w:tabs>
          <w:tab w:val="num" w:pos="1800"/>
        </w:tabs>
        <w:ind w:left="1800" w:hanging="360"/>
      </w:pPr>
    </w:lvl>
  </w:abstractNum>
  <w:abstractNum w:abstractNumId="1">
    <w:nsid w:val="FFFFFF7D"/>
    <w:multiLevelType w:val="singleLevel"/>
    <w:tmpl w:val="98A43D12"/>
    <w:lvl w:ilvl="0">
      <w:start w:val="1"/>
      <w:numFmt w:val="decimal"/>
      <w:lvlText w:val="%1."/>
      <w:lvlJc w:val="left"/>
      <w:pPr>
        <w:tabs>
          <w:tab w:val="num" w:pos="1440"/>
        </w:tabs>
        <w:ind w:left="1440" w:hanging="360"/>
      </w:pPr>
    </w:lvl>
  </w:abstractNum>
  <w:abstractNum w:abstractNumId="2">
    <w:nsid w:val="FFFFFF7E"/>
    <w:multiLevelType w:val="singleLevel"/>
    <w:tmpl w:val="69EE45F0"/>
    <w:lvl w:ilvl="0">
      <w:start w:val="1"/>
      <w:numFmt w:val="decimal"/>
      <w:lvlText w:val="%1."/>
      <w:lvlJc w:val="left"/>
      <w:pPr>
        <w:tabs>
          <w:tab w:val="num" w:pos="1080"/>
        </w:tabs>
        <w:ind w:left="1080" w:hanging="360"/>
      </w:pPr>
    </w:lvl>
  </w:abstractNum>
  <w:abstractNum w:abstractNumId="3">
    <w:nsid w:val="FFFFFF7F"/>
    <w:multiLevelType w:val="singleLevel"/>
    <w:tmpl w:val="813C594C"/>
    <w:lvl w:ilvl="0">
      <w:start w:val="1"/>
      <w:numFmt w:val="decimal"/>
      <w:lvlText w:val="%1."/>
      <w:lvlJc w:val="left"/>
      <w:pPr>
        <w:tabs>
          <w:tab w:val="num" w:pos="720"/>
        </w:tabs>
        <w:ind w:left="720" w:hanging="360"/>
      </w:pPr>
    </w:lvl>
  </w:abstractNum>
  <w:abstractNum w:abstractNumId="4">
    <w:nsid w:val="FFFFFF80"/>
    <w:multiLevelType w:val="singleLevel"/>
    <w:tmpl w:val="DCBA7F1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4C9A3E5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DC9E343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E8F2246C"/>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8C27140"/>
    <w:lvl w:ilvl="0">
      <w:start w:val="1"/>
      <w:numFmt w:val="decimal"/>
      <w:lvlText w:val="%1."/>
      <w:lvlJc w:val="left"/>
      <w:pPr>
        <w:tabs>
          <w:tab w:val="num" w:pos="360"/>
        </w:tabs>
        <w:ind w:left="360" w:hanging="360"/>
      </w:pPr>
    </w:lvl>
  </w:abstractNum>
  <w:abstractNum w:abstractNumId="9">
    <w:nsid w:val="FFFFFF89"/>
    <w:multiLevelType w:val="singleLevel"/>
    <w:tmpl w:val="0CBA8F04"/>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mirrorMargins/>
  <w:hideSpellingErrors/>
  <w:activeWritingStyle w:appName="MSWord" w:lang="en-GB" w:vendorID="8" w:dllVersion="513" w:checkStyle="1"/>
  <w:proofState w:spelling="clean" w:grammar="clean"/>
  <w:doNotTrackMoves/>
  <w:defaultTabStop w:val="720"/>
  <w:displayHorizontalDrawingGridEvery w:val="0"/>
  <w:displayVerticalDrawingGridEvery w:val="0"/>
  <w:doNotUseMarginsForDrawingGridOrigin/>
  <w:noPunctuationKerning/>
  <w:characterSpacingControl w:val="doNotCompres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03C91"/>
    <w:rsid w:val="00A03C91"/>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keepNext/>
      <w:spacing w:before="240"/>
      <w:ind w:left="108"/>
      <w:outlineLvl w:val="0"/>
    </w:pPr>
    <w:rPr>
      <w:rFonts w:ascii="Arial" w:hAnsi="Arial"/>
      <w:b/>
      <w:kern w:val="28"/>
      <w:sz w:val="24"/>
      <w:u w:val="single"/>
    </w:rPr>
  </w:style>
  <w:style w:type="paragraph" w:styleId="Heading2">
    <w:name w:val="heading 2"/>
    <w:basedOn w:val="Normal"/>
    <w:next w:val="Normal"/>
    <w:qFormat/>
    <w:pPr>
      <w:keepNext/>
      <w:spacing w:before="120"/>
      <w:ind w:left="108"/>
      <w:outlineLvl w:val="1"/>
    </w:pPr>
    <w:rPr>
      <w:rFonts w:ascii="Arial" w:hAnsi="Arial"/>
      <w:b/>
      <w:sz w:val="24"/>
    </w:rPr>
  </w:style>
  <w:style w:type="paragraph" w:styleId="Heading3">
    <w:name w:val="heading 3"/>
    <w:basedOn w:val="Normal"/>
    <w:next w:val="Normal"/>
    <w:qFormat/>
    <w:pPr>
      <w:keepNext/>
      <w:ind w:left="357"/>
      <w:outlineLvl w:val="2"/>
    </w:pPr>
    <w:rPr>
      <w:b/>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rPr>
      <w:color w:val="0000FF"/>
      <w:u w:val="single"/>
    </w:rPr>
  </w:style>
  <w:style w:type="paragraph" w:styleId="DocumentMap">
    <w:name w:val="Document Map"/>
    <w:basedOn w:val="Normal"/>
    <w:semiHidden/>
    <w:pPr>
      <w:shd w:val="clear" w:color="auto" w:fill="000080"/>
    </w:pPr>
    <w:rPr>
      <w:rFonts w:ascii="Tahoma" w:hAnsi="Tahom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42002</Words>
  <Characters>239413</Characters>
  <Application>Microsoft Office Word</Application>
  <DocSecurity>0</DocSecurity>
  <Lines>1995</Lines>
  <Paragraphs>561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Keeffe</dc:creator>
  <cp:keywords/>
  <cp:lastModifiedBy>David Keeffe</cp:lastModifiedBy>
  <cp:revision>2</cp:revision>
  <dcterms:created xsi:type="dcterms:W3CDTF">2017-09-18T23:45:00Z</dcterms:created>
  <dcterms:modified xsi:type="dcterms:W3CDTF">2017-09-18T23:45:00Z</dcterms:modified>
</cp:coreProperties>
</file>