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6D931" w14:textId="77777777" w:rsidR="00BE28CB" w:rsidRPr="001C13DD" w:rsidRDefault="00BE28CB" w:rsidP="00BE28CB">
      <w:pPr>
        <w:pStyle w:val="2"/>
        <w:jc w:val="center"/>
        <w:rPr>
          <w:rFonts w:ascii="Cambria" w:eastAsiaTheme="minorHAnsi" w:hAnsi="Cambria" w:cs="Times New Roman"/>
          <w:color w:val="auto"/>
          <w:sz w:val="32"/>
          <w:szCs w:val="32"/>
          <w:lang w:val="ru-MD"/>
        </w:rPr>
      </w:pPr>
      <w:r w:rsidRPr="001C13DD">
        <w:rPr>
          <w:rFonts w:ascii="Cambria" w:eastAsiaTheme="minorHAnsi" w:hAnsi="Cambria" w:cs="Times New Roman"/>
          <w:color w:val="auto"/>
          <w:sz w:val="32"/>
          <w:szCs w:val="32"/>
          <w:lang w:val="ru-MD"/>
        </w:rPr>
        <w:t>Государственный Университет Молдовы</w:t>
      </w:r>
    </w:p>
    <w:p w14:paraId="7A770596" w14:textId="77777777" w:rsidR="00BE28CB" w:rsidRPr="001C13DD" w:rsidRDefault="00BE28CB" w:rsidP="00BE28CB">
      <w:pPr>
        <w:pStyle w:val="2"/>
        <w:jc w:val="center"/>
        <w:rPr>
          <w:rFonts w:ascii="Cambria" w:eastAsiaTheme="minorHAnsi" w:hAnsi="Cambria" w:cs="Times New Roman"/>
          <w:color w:val="auto"/>
          <w:sz w:val="32"/>
          <w:szCs w:val="32"/>
          <w:lang w:val="ru-MD"/>
        </w:rPr>
      </w:pPr>
      <w:r w:rsidRPr="001C13DD">
        <w:rPr>
          <w:rFonts w:ascii="Cambria" w:eastAsiaTheme="minorHAnsi" w:hAnsi="Cambria" w:cs="Times New Roman"/>
          <w:color w:val="auto"/>
          <w:sz w:val="32"/>
          <w:szCs w:val="32"/>
          <w:lang w:val="ru-MD"/>
        </w:rPr>
        <w:t>Факультет Математики и Информатики</w:t>
      </w:r>
    </w:p>
    <w:p w14:paraId="431E5510" w14:textId="77777777" w:rsidR="00BE28CB" w:rsidRPr="001C13DD" w:rsidRDefault="00BE28CB" w:rsidP="00BE28CB">
      <w:pPr>
        <w:pStyle w:val="2"/>
        <w:jc w:val="center"/>
        <w:rPr>
          <w:rFonts w:ascii="Cambria" w:eastAsiaTheme="minorHAnsi" w:hAnsi="Cambria" w:cs="Times New Roman"/>
          <w:color w:val="auto"/>
          <w:sz w:val="32"/>
          <w:szCs w:val="32"/>
          <w:lang w:val="ru-MD"/>
        </w:rPr>
      </w:pPr>
      <w:r w:rsidRPr="001C13DD">
        <w:rPr>
          <w:rFonts w:ascii="Cambria" w:eastAsiaTheme="minorHAnsi" w:hAnsi="Cambria" w:cs="Times New Roman"/>
          <w:color w:val="auto"/>
          <w:sz w:val="32"/>
          <w:szCs w:val="32"/>
          <w:lang w:val="ru-MD"/>
        </w:rPr>
        <w:t>Департамент Информатики</w:t>
      </w:r>
    </w:p>
    <w:p w14:paraId="7DB20D2B" w14:textId="77777777" w:rsidR="00BE28CB" w:rsidRPr="001C13DD" w:rsidRDefault="00BE28CB" w:rsidP="00BE28CB">
      <w:pPr>
        <w:pStyle w:val="a3"/>
        <w:rPr>
          <w:rFonts w:ascii="Cambria" w:hAnsi="Cambria"/>
          <w:lang w:val="ru-MD"/>
        </w:rPr>
      </w:pPr>
    </w:p>
    <w:p w14:paraId="32B019F7" w14:textId="77777777" w:rsidR="00BE28CB" w:rsidRPr="001C13DD" w:rsidRDefault="00BE28CB" w:rsidP="00BE28CB">
      <w:pPr>
        <w:pStyle w:val="a3"/>
        <w:rPr>
          <w:rFonts w:ascii="Cambria" w:hAnsi="Cambria"/>
          <w:lang w:val="ru-MD"/>
        </w:rPr>
      </w:pPr>
    </w:p>
    <w:p w14:paraId="28E0EF93" w14:textId="77777777" w:rsidR="00BE28CB" w:rsidRPr="001C13DD" w:rsidRDefault="00BE28CB" w:rsidP="00BE28CB">
      <w:pPr>
        <w:pStyle w:val="a3"/>
        <w:rPr>
          <w:rFonts w:ascii="Cambria" w:hAnsi="Cambria"/>
          <w:lang w:val="ru-MD"/>
        </w:rPr>
      </w:pPr>
    </w:p>
    <w:p w14:paraId="5853A1E2" w14:textId="5D3EF0E3" w:rsidR="00BE28CB" w:rsidRPr="001C13DD" w:rsidRDefault="00BE28CB" w:rsidP="00BE28CB">
      <w:pPr>
        <w:pStyle w:val="2"/>
        <w:jc w:val="center"/>
        <w:rPr>
          <w:rFonts w:ascii="Cambria" w:eastAsiaTheme="minorHAnsi" w:hAnsi="Cambria" w:cs="Times New Roman"/>
          <w:color w:val="auto"/>
          <w:sz w:val="32"/>
          <w:szCs w:val="32"/>
          <w:lang w:val="ru-RU"/>
        </w:rPr>
      </w:pPr>
      <w:r w:rsidRPr="001C13DD">
        <w:rPr>
          <w:rFonts w:ascii="Cambria" w:eastAsiaTheme="minorHAnsi" w:hAnsi="Cambria" w:cs="Times New Roman"/>
          <w:color w:val="auto"/>
          <w:sz w:val="32"/>
          <w:szCs w:val="32"/>
          <w:lang w:val="ru-MD"/>
        </w:rPr>
        <w:t>Лабораторная работа №</w:t>
      </w:r>
      <w:r w:rsidRPr="001C13DD">
        <w:rPr>
          <w:rFonts w:ascii="Cambria" w:eastAsiaTheme="minorHAnsi" w:hAnsi="Cambria" w:cs="Times New Roman"/>
          <w:color w:val="auto"/>
          <w:sz w:val="32"/>
          <w:szCs w:val="32"/>
          <w:lang w:val="ru-MD"/>
        </w:rPr>
        <w:t>2</w:t>
      </w:r>
    </w:p>
    <w:p w14:paraId="1B763FE2" w14:textId="77777777" w:rsidR="00BE28CB" w:rsidRPr="001C13DD" w:rsidRDefault="00BE28CB" w:rsidP="00BE28CB">
      <w:pPr>
        <w:pStyle w:val="2"/>
        <w:jc w:val="center"/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o-MD"/>
        </w:rPr>
      </w:pP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  <w:t>по курсу “</w:t>
      </w: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RU"/>
        </w:rPr>
        <w:t>Вычислительная Математика и Оптимизация</w:t>
      </w: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  <w:t>”</w:t>
      </w:r>
    </w:p>
    <w:p w14:paraId="227D8058" w14:textId="1D9C8E09" w:rsidR="00BE28CB" w:rsidRPr="001C13DD" w:rsidRDefault="00BE28CB" w:rsidP="00BE28CB">
      <w:pPr>
        <w:pStyle w:val="2"/>
        <w:jc w:val="center"/>
        <w:rPr>
          <w:rFonts w:ascii="Cambria" w:eastAsiaTheme="minorHAnsi" w:hAnsi="Cambria"/>
          <w:sz w:val="32"/>
          <w:szCs w:val="32"/>
          <w:lang w:val="ru-MD"/>
        </w:rPr>
      </w:pP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  <w:t>тема: «</w:t>
      </w:r>
      <w:r w:rsidRPr="001C13DD">
        <w:rPr>
          <w:rFonts w:ascii="Cambria" w:eastAsiaTheme="minorHAnsi" w:hAnsi="Cambria" w:cs="Times New Roman"/>
          <w:color w:val="auto"/>
          <w:sz w:val="32"/>
          <w:szCs w:val="32"/>
          <w:lang w:val="ru-MD"/>
        </w:rPr>
        <w:t xml:space="preserve">Решение систем линейных уравнений методами Якоби и </w:t>
      </w:r>
      <w:proofErr w:type="spellStart"/>
      <w:r w:rsidRPr="001C13DD">
        <w:rPr>
          <w:rFonts w:ascii="Cambria" w:eastAsiaTheme="minorHAnsi" w:hAnsi="Cambria" w:cs="Times New Roman"/>
          <w:color w:val="auto"/>
          <w:sz w:val="32"/>
          <w:szCs w:val="32"/>
          <w:lang w:val="ru-MD"/>
        </w:rPr>
        <w:t>Гауса</w:t>
      </w:r>
      <w:proofErr w:type="spellEnd"/>
      <w:r w:rsidRPr="001C13DD">
        <w:rPr>
          <w:rFonts w:ascii="Cambria" w:eastAsiaTheme="minorHAnsi" w:hAnsi="Cambria" w:cs="Times New Roman"/>
          <w:color w:val="auto"/>
          <w:sz w:val="32"/>
          <w:szCs w:val="32"/>
          <w:lang w:val="ru-MD"/>
        </w:rPr>
        <w:t>-</w:t>
      </w: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  <w:t>»</w:t>
      </w:r>
    </w:p>
    <w:p w14:paraId="43B16F22" w14:textId="77777777" w:rsidR="00BE28CB" w:rsidRPr="001C13DD" w:rsidRDefault="00BE28CB" w:rsidP="00BE28CB">
      <w:pPr>
        <w:pStyle w:val="2"/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</w:pPr>
    </w:p>
    <w:p w14:paraId="090149EA" w14:textId="77777777" w:rsidR="00BE28CB" w:rsidRPr="001C13DD" w:rsidRDefault="00BE28CB" w:rsidP="00BE28CB">
      <w:pPr>
        <w:pStyle w:val="2"/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</w:pPr>
    </w:p>
    <w:p w14:paraId="117D5254" w14:textId="77777777" w:rsidR="00BE28CB" w:rsidRPr="001C13DD" w:rsidRDefault="00BE28CB" w:rsidP="00BE28CB">
      <w:pPr>
        <w:pStyle w:val="2"/>
        <w:jc w:val="right"/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</w:pP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  <w:t>Выполнил студент группы IA2403:</w:t>
      </w:r>
    </w:p>
    <w:p w14:paraId="0FCC1C76" w14:textId="77777777" w:rsidR="00BE28CB" w:rsidRPr="001C13DD" w:rsidRDefault="00BE28CB" w:rsidP="00BE28CB">
      <w:pPr>
        <w:pStyle w:val="2"/>
        <w:jc w:val="right"/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</w:rPr>
      </w:pP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  <w:t>Борисенко</w:t>
      </w: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</w:rPr>
        <w:t xml:space="preserve"> </w:t>
      </w: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  <w:t>Дарья</w:t>
      </w:r>
    </w:p>
    <w:p w14:paraId="246C9A55" w14:textId="77777777" w:rsidR="00BE28CB" w:rsidRPr="001C13DD" w:rsidRDefault="00BE28CB" w:rsidP="00BE28CB">
      <w:pPr>
        <w:pStyle w:val="2"/>
        <w:jc w:val="right"/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o-MD"/>
        </w:rPr>
      </w:pP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u-MD"/>
        </w:rPr>
        <w:t>Проверил</w:t>
      </w: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</w:rPr>
        <w:t>: I. Verlan</w:t>
      </w:r>
      <w:r w:rsidRPr="001C13DD">
        <w:rPr>
          <w:rFonts w:ascii="Cambria" w:eastAsiaTheme="minorHAnsi" w:hAnsi="Cambria" w:cs="Times New Roman"/>
          <w:b w:val="0"/>
          <w:bCs w:val="0"/>
          <w:color w:val="auto"/>
          <w:sz w:val="32"/>
          <w:szCs w:val="32"/>
          <w:lang w:val="ro-MD"/>
        </w:rPr>
        <w:t>, lector universitar</w:t>
      </w:r>
    </w:p>
    <w:p w14:paraId="756982F2" w14:textId="77777777" w:rsidR="00BE28CB" w:rsidRPr="001C13DD" w:rsidRDefault="00BE28CB" w:rsidP="00BE28CB">
      <w:pPr>
        <w:pStyle w:val="a3"/>
        <w:rPr>
          <w:rFonts w:ascii="Cambria" w:hAnsi="Cambria"/>
        </w:rPr>
      </w:pPr>
    </w:p>
    <w:p w14:paraId="6BD17679" w14:textId="77777777" w:rsidR="00BE28CB" w:rsidRPr="001C13DD" w:rsidRDefault="00BE28CB" w:rsidP="00BE28CB">
      <w:pPr>
        <w:pStyle w:val="a3"/>
        <w:jc w:val="center"/>
        <w:rPr>
          <w:rFonts w:ascii="Cambria" w:hAnsi="Cambria"/>
        </w:rPr>
      </w:pPr>
    </w:p>
    <w:p w14:paraId="5DBAE3D6" w14:textId="77777777" w:rsidR="00BE28CB" w:rsidRPr="001C13DD" w:rsidRDefault="00BE28CB" w:rsidP="00BE28CB">
      <w:pPr>
        <w:pStyle w:val="a3"/>
        <w:rPr>
          <w:rFonts w:ascii="Cambria" w:hAnsi="Cambria"/>
        </w:rPr>
      </w:pPr>
    </w:p>
    <w:p w14:paraId="65C36786" w14:textId="77777777" w:rsidR="00BE28CB" w:rsidRPr="001C13DD" w:rsidRDefault="00BE28CB" w:rsidP="00BE28CB">
      <w:pPr>
        <w:pStyle w:val="a3"/>
        <w:rPr>
          <w:rFonts w:ascii="Cambria" w:hAnsi="Cambria"/>
        </w:rPr>
      </w:pPr>
    </w:p>
    <w:p w14:paraId="14677745" w14:textId="77777777" w:rsidR="00BE28CB" w:rsidRPr="001C13DD" w:rsidRDefault="00BE28CB" w:rsidP="00BE28CB">
      <w:pPr>
        <w:pStyle w:val="a3"/>
        <w:rPr>
          <w:rFonts w:ascii="Cambria" w:hAnsi="Cambria"/>
        </w:rPr>
      </w:pPr>
    </w:p>
    <w:p w14:paraId="605741A5" w14:textId="01B23466" w:rsidR="00BE28CB" w:rsidRPr="001C13DD" w:rsidRDefault="00BE28CB" w:rsidP="00BE28CB">
      <w:pPr>
        <w:jc w:val="center"/>
        <w:rPr>
          <w:rFonts w:ascii="Cambria" w:hAnsi="Cambria" w:cs="Times New Roman"/>
          <w:sz w:val="32"/>
          <w:szCs w:val="32"/>
          <w:lang w:val="ru-MD"/>
        </w:rPr>
      </w:pPr>
      <w:r w:rsidRPr="001C13DD">
        <w:rPr>
          <w:rFonts w:ascii="Cambria" w:hAnsi="Cambria" w:cs="Times New Roman"/>
          <w:sz w:val="32"/>
          <w:szCs w:val="32"/>
          <w:lang w:val="ru-MD"/>
        </w:rPr>
        <w:t>Кишинэу, 2026</w:t>
      </w:r>
    </w:p>
    <w:p w14:paraId="2C90D8D0" w14:textId="77777777" w:rsidR="00CF13F8" w:rsidRPr="001C13DD" w:rsidRDefault="00CF13F8" w:rsidP="00BE28CB">
      <w:pPr>
        <w:jc w:val="center"/>
        <w:rPr>
          <w:rFonts w:ascii="Cambria" w:hAnsi="Cambria" w:cs="Times New Roman"/>
          <w:sz w:val="32"/>
          <w:szCs w:val="32"/>
          <w:lang w:val="ru-MD"/>
        </w:rPr>
      </w:pPr>
    </w:p>
    <w:p w14:paraId="47C8F265" w14:textId="77777777" w:rsidR="003601A2" w:rsidRPr="001C13DD" w:rsidRDefault="003601A2" w:rsidP="003601A2">
      <w:pPr>
        <w:rPr>
          <w:rFonts w:ascii="Cambria" w:hAnsi="Cambria"/>
          <w:b/>
          <w:bCs/>
          <w:sz w:val="28"/>
          <w:szCs w:val="24"/>
          <w:lang w:val="ru-MD"/>
        </w:rPr>
      </w:pPr>
      <w:r w:rsidRPr="001C13DD">
        <w:rPr>
          <w:rFonts w:ascii="Cambria" w:hAnsi="Cambria"/>
          <w:b/>
          <w:bCs/>
          <w:sz w:val="28"/>
          <w:szCs w:val="24"/>
          <w:lang w:val="ru-MD"/>
        </w:rPr>
        <w:lastRenderedPageBreak/>
        <w:t>1. Цель работы</w:t>
      </w:r>
    </w:p>
    <w:p w14:paraId="3842DBEC" w14:textId="246C0D2D" w:rsidR="003601A2" w:rsidRPr="001C13DD" w:rsidRDefault="003601A2" w:rsidP="003601A2">
      <w:pPr>
        <w:pStyle w:val="1"/>
        <w:rPr>
          <w:rFonts w:ascii="Cambria" w:eastAsia="Times New Roman" w:hAnsi="Cambria" w:cs="Times New Roman"/>
          <w:color w:val="auto"/>
          <w:sz w:val="24"/>
          <w:szCs w:val="24"/>
          <w:lang w:val="ru-RU"/>
        </w:rPr>
      </w:pPr>
      <w:r w:rsidRPr="001C13DD">
        <w:rPr>
          <w:rFonts w:ascii="Cambria" w:eastAsia="Times New Roman" w:hAnsi="Cambria" w:cs="Times New Roman"/>
          <w:color w:val="auto"/>
          <w:sz w:val="24"/>
          <w:szCs w:val="24"/>
          <w:lang w:val="ru-MD"/>
        </w:rPr>
        <w:t xml:space="preserve">Разработать программное решение для численного решения системы линейных алгебраических уравнений. Исследовать применение итерационных методов Якоби и Гаусса-Зейделя для нахождения приближённого решения системы с заданной точностью </w:t>
      </w:r>
      <w:r w:rsidRPr="001C13DD">
        <w:rPr>
          <w:rFonts w:ascii="Cambria" w:eastAsia="Times New Roman" w:hAnsi="Cambria" w:cs="Times New Roman"/>
          <w:color w:val="auto"/>
          <w:sz w:val="24"/>
          <w:szCs w:val="24"/>
        </w:rPr>
        <w:t>E</w:t>
      </w:r>
      <w:r w:rsidRPr="001C13DD">
        <w:rPr>
          <w:rFonts w:ascii="Cambria" w:eastAsia="Times New Roman" w:hAnsi="Cambria" w:cs="Times New Roman"/>
          <w:color w:val="auto"/>
          <w:sz w:val="24"/>
          <w:szCs w:val="24"/>
          <w:lang w:val="ru-RU"/>
        </w:rPr>
        <w:t>= 10^-6</w:t>
      </w:r>
      <w:r w:rsidRPr="001C13DD">
        <w:rPr>
          <w:rFonts w:ascii="Cambria" w:eastAsia="Times New Roman" w:hAnsi="Cambria" w:cs="Times New Roman"/>
          <w:color w:val="auto"/>
          <w:sz w:val="24"/>
          <w:szCs w:val="24"/>
          <w:lang w:val="ru-MD"/>
        </w:rPr>
        <w:t>. Провести сравнительный анализ данных методов по скорости и эффективности сходимости</w:t>
      </w:r>
      <w:r w:rsidR="00CF13F8" w:rsidRPr="001C13DD">
        <w:rPr>
          <w:rFonts w:ascii="Cambria" w:eastAsia="Times New Roman" w:hAnsi="Cambria" w:cs="Times New Roman"/>
          <w:color w:val="auto"/>
          <w:sz w:val="24"/>
          <w:szCs w:val="24"/>
          <w:lang w:val="ru-RU"/>
        </w:rPr>
        <w:t>.</w:t>
      </w:r>
    </w:p>
    <w:p w14:paraId="085796E8" w14:textId="77777777" w:rsidR="001E6395" w:rsidRPr="001C13DD" w:rsidRDefault="003601A2" w:rsidP="001E6395">
      <w:pPr>
        <w:rPr>
          <w:rFonts w:ascii="Cambria" w:hAnsi="Cambria"/>
          <w:b/>
          <w:bCs/>
          <w:sz w:val="28"/>
          <w:szCs w:val="24"/>
          <w:lang w:val="ru-RU"/>
        </w:rPr>
      </w:pPr>
      <w:r w:rsidRPr="001C13DD">
        <w:rPr>
          <w:rFonts w:ascii="Cambria" w:hAnsi="Cambria"/>
          <w:b/>
          <w:bCs/>
          <w:sz w:val="28"/>
          <w:szCs w:val="24"/>
          <w:lang w:val="ru-RU"/>
        </w:rPr>
        <w:t>2. Постановка задачи</w:t>
      </w:r>
    </w:p>
    <w:p w14:paraId="6DBCC429" w14:textId="511E094C" w:rsidR="003601A2" w:rsidRPr="001C13DD" w:rsidRDefault="003601A2" w:rsidP="001E6395">
      <w:pPr>
        <w:rPr>
          <w:rFonts w:ascii="Cambria" w:hAnsi="Cambria"/>
          <w:b/>
          <w:bCs/>
          <w:sz w:val="28"/>
          <w:szCs w:val="28"/>
          <w:lang w:val="ru-MD"/>
        </w:rPr>
      </w:pPr>
      <w:r w:rsidRPr="001C13DD">
        <w:rPr>
          <w:rFonts w:ascii="Cambria" w:hAnsi="Cambria"/>
          <w:lang w:val="ru-RU"/>
        </w:rPr>
        <w:t>В рамках лабораторной работы необходимо:</w:t>
      </w:r>
    </w:p>
    <w:p w14:paraId="7DBE4503" w14:textId="4E3000D6" w:rsidR="003601A2" w:rsidRPr="001C13DD" w:rsidRDefault="008B1302" w:rsidP="001E6395">
      <w:pPr>
        <w:pStyle w:val="a5"/>
        <w:numPr>
          <w:ilvl w:val="0"/>
          <w:numId w:val="5"/>
        </w:numPr>
        <w:rPr>
          <w:rFonts w:ascii="Cambria" w:hAnsi="Cambria"/>
        </w:rPr>
      </w:pPr>
      <w:r w:rsidRPr="001C13DD">
        <w:rPr>
          <w:rFonts w:ascii="Cambria" w:hAnsi="Cambria"/>
        </w:rPr>
        <w:t>написать</w:t>
      </w:r>
      <w:r w:rsidR="003601A2" w:rsidRPr="001C13DD">
        <w:rPr>
          <w:rFonts w:ascii="Cambria" w:hAnsi="Cambria"/>
        </w:rPr>
        <w:t xml:space="preserve"> программную реализацию двух итерационных методов решения системы линейных уравнений:</w:t>
      </w:r>
    </w:p>
    <w:p w14:paraId="076A887E" w14:textId="77777777" w:rsidR="003601A2" w:rsidRPr="001C13DD" w:rsidRDefault="003601A2" w:rsidP="001E6395">
      <w:pPr>
        <w:pStyle w:val="a5"/>
        <w:numPr>
          <w:ilvl w:val="0"/>
          <w:numId w:val="2"/>
        </w:numPr>
        <w:rPr>
          <w:rFonts w:ascii="Cambria" w:hAnsi="Cambria"/>
        </w:rPr>
      </w:pPr>
      <w:r w:rsidRPr="001C13DD">
        <w:rPr>
          <w:rFonts w:ascii="Cambria" w:hAnsi="Cambria"/>
        </w:rPr>
        <w:t>метод Якоби;</w:t>
      </w:r>
    </w:p>
    <w:p w14:paraId="1D02FBC1" w14:textId="77777777" w:rsidR="003601A2" w:rsidRPr="001C13DD" w:rsidRDefault="003601A2" w:rsidP="001E6395">
      <w:pPr>
        <w:pStyle w:val="a5"/>
        <w:numPr>
          <w:ilvl w:val="0"/>
          <w:numId w:val="2"/>
        </w:numPr>
        <w:rPr>
          <w:rFonts w:ascii="Cambria" w:hAnsi="Cambria"/>
        </w:rPr>
      </w:pPr>
      <w:r w:rsidRPr="001C13DD">
        <w:rPr>
          <w:rFonts w:ascii="Cambria" w:hAnsi="Cambria"/>
        </w:rPr>
        <w:t>метод Гаусса-Зейделя;</w:t>
      </w:r>
    </w:p>
    <w:p w14:paraId="1680D483" w14:textId="724050D8" w:rsidR="003601A2" w:rsidRPr="001C13DD" w:rsidRDefault="003601A2" w:rsidP="001E6395">
      <w:pPr>
        <w:pStyle w:val="a5"/>
        <w:numPr>
          <w:ilvl w:val="0"/>
          <w:numId w:val="5"/>
        </w:numPr>
        <w:rPr>
          <w:rFonts w:ascii="Cambria" w:hAnsi="Cambria"/>
        </w:rPr>
      </w:pPr>
      <w:r w:rsidRPr="001C13DD">
        <w:rPr>
          <w:rFonts w:ascii="Cambria" w:hAnsi="Cambria"/>
        </w:rPr>
        <w:t>задать матрицу коэффициентов системы и вектор свободных членов;</w:t>
      </w:r>
    </w:p>
    <w:p w14:paraId="67655E4F" w14:textId="286A62AF" w:rsidR="003601A2" w:rsidRPr="001C13DD" w:rsidRDefault="003601A2" w:rsidP="001E6395">
      <w:pPr>
        <w:pStyle w:val="a5"/>
        <w:numPr>
          <w:ilvl w:val="0"/>
          <w:numId w:val="5"/>
        </w:numPr>
        <w:rPr>
          <w:rFonts w:ascii="Cambria" w:hAnsi="Cambria"/>
        </w:rPr>
      </w:pPr>
      <w:r w:rsidRPr="001C13DD">
        <w:rPr>
          <w:rFonts w:ascii="Cambria" w:hAnsi="Cambria"/>
        </w:rPr>
        <w:t>выполнить проверку матрицы на наличие диагонального преобладания для обеспечения сходимости методов;</w:t>
      </w:r>
    </w:p>
    <w:p w14:paraId="36DFE9CC" w14:textId="1458A2ED" w:rsidR="003601A2" w:rsidRPr="001C13DD" w:rsidRDefault="003601A2" w:rsidP="001E6395">
      <w:pPr>
        <w:pStyle w:val="a5"/>
        <w:numPr>
          <w:ilvl w:val="0"/>
          <w:numId w:val="5"/>
        </w:numPr>
        <w:rPr>
          <w:rFonts w:ascii="Cambria" w:hAnsi="Cambria"/>
        </w:rPr>
      </w:pPr>
      <w:r w:rsidRPr="001C13DD">
        <w:rPr>
          <w:rFonts w:ascii="Cambria" w:hAnsi="Cambria"/>
        </w:rPr>
        <w:t>задать начальное приближение решения;</w:t>
      </w:r>
    </w:p>
    <w:p w14:paraId="4718FC91" w14:textId="276F1F49" w:rsidR="003601A2" w:rsidRPr="001C13DD" w:rsidRDefault="003601A2" w:rsidP="001E6395">
      <w:pPr>
        <w:pStyle w:val="a5"/>
        <w:numPr>
          <w:ilvl w:val="0"/>
          <w:numId w:val="5"/>
        </w:numPr>
        <w:rPr>
          <w:rFonts w:ascii="Cambria" w:hAnsi="Cambria"/>
        </w:rPr>
      </w:pPr>
      <w:r w:rsidRPr="001C13DD">
        <w:rPr>
          <w:rFonts w:ascii="Cambria" w:hAnsi="Cambria"/>
        </w:rPr>
        <w:t>реализовать итерационный процесс для уточнения решения до заданной точности</w:t>
      </w:r>
      <w:r w:rsidRPr="001C13DD">
        <w:rPr>
          <w:rFonts w:ascii="Cambria" w:hAnsi="Cambria"/>
        </w:rPr>
        <w:br/>
      </w:r>
      <w:r w:rsidRPr="001C13DD">
        <w:rPr>
          <w:rStyle w:val="katex-mathml"/>
          <w:rFonts w:ascii="Cambria" w:eastAsiaTheme="majorEastAsia" w:hAnsi="Cambria"/>
        </w:rPr>
        <w:t>ε=1e−6\</w:t>
      </w:r>
      <w:proofErr w:type="spellStart"/>
      <w:r w:rsidRPr="001C13DD">
        <w:rPr>
          <w:rStyle w:val="katex-mathml"/>
          <w:rFonts w:ascii="Cambria" w:eastAsiaTheme="majorEastAsia" w:hAnsi="Cambria"/>
        </w:rPr>
        <w:t>varepsilon</w:t>
      </w:r>
      <w:proofErr w:type="spellEnd"/>
      <w:r w:rsidRPr="001C13DD">
        <w:rPr>
          <w:rStyle w:val="katex-mathml"/>
          <w:rFonts w:ascii="Cambria" w:eastAsiaTheme="majorEastAsia" w:hAnsi="Cambria"/>
        </w:rPr>
        <w:t xml:space="preserve"> = 1e</w:t>
      </w:r>
      <w:proofErr w:type="gramStart"/>
      <w:r w:rsidRPr="001C13DD">
        <w:rPr>
          <w:rStyle w:val="katex-mathml"/>
          <w:rFonts w:ascii="Cambria" w:eastAsiaTheme="majorEastAsia" w:hAnsi="Cambria"/>
        </w:rPr>
        <w:t>^{</w:t>
      </w:r>
      <w:proofErr w:type="gramEnd"/>
      <w:r w:rsidRPr="001C13DD">
        <w:rPr>
          <w:rStyle w:val="katex-mathml"/>
          <w:rFonts w:ascii="Cambria" w:eastAsiaTheme="majorEastAsia" w:hAnsi="Cambria"/>
        </w:rPr>
        <w:t>-6}</w:t>
      </w:r>
      <w:r w:rsidRPr="001C13DD">
        <w:rPr>
          <w:rStyle w:val="mord"/>
          <w:rFonts w:ascii="Cambria" w:hAnsi="Cambria"/>
        </w:rPr>
        <w:t>ε</w:t>
      </w:r>
      <w:r w:rsidRPr="001C13DD">
        <w:rPr>
          <w:rStyle w:val="mrel"/>
          <w:rFonts w:ascii="Cambria" w:hAnsi="Cambria"/>
        </w:rPr>
        <w:t>=</w:t>
      </w:r>
      <w:r w:rsidRPr="001C13DD">
        <w:rPr>
          <w:rStyle w:val="mord"/>
          <w:rFonts w:ascii="Cambria" w:hAnsi="Cambria"/>
        </w:rPr>
        <w:t>1e−6</w:t>
      </w:r>
      <w:r w:rsidRPr="001C13DD">
        <w:rPr>
          <w:rFonts w:ascii="Cambria" w:hAnsi="Cambria"/>
        </w:rPr>
        <w:t>;</w:t>
      </w:r>
    </w:p>
    <w:p w14:paraId="249E2F21" w14:textId="658848E6" w:rsidR="003601A2" w:rsidRPr="001C13DD" w:rsidRDefault="003601A2" w:rsidP="001E6395">
      <w:pPr>
        <w:pStyle w:val="a5"/>
        <w:numPr>
          <w:ilvl w:val="0"/>
          <w:numId w:val="2"/>
        </w:numPr>
        <w:rPr>
          <w:rFonts w:ascii="Cambria" w:hAnsi="Cambria"/>
        </w:rPr>
      </w:pPr>
      <w:r w:rsidRPr="001C13DD">
        <w:rPr>
          <w:rFonts w:ascii="Cambria" w:hAnsi="Cambria"/>
        </w:rPr>
        <w:t>определить приближённые значения неизвестных переменных системы;</w:t>
      </w:r>
    </w:p>
    <w:p w14:paraId="6382C068" w14:textId="38618C93" w:rsidR="003601A2" w:rsidRPr="001C13DD" w:rsidRDefault="003601A2" w:rsidP="001E6395">
      <w:pPr>
        <w:pStyle w:val="a5"/>
        <w:numPr>
          <w:ilvl w:val="0"/>
          <w:numId w:val="2"/>
        </w:numPr>
        <w:rPr>
          <w:rFonts w:ascii="Cambria" w:hAnsi="Cambria"/>
        </w:rPr>
      </w:pPr>
      <w:r w:rsidRPr="001C13DD">
        <w:rPr>
          <w:rFonts w:ascii="Cambria" w:hAnsi="Cambria"/>
        </w:rPr>
        <w:t>провести сравнительный анализ методов по следующим критериям:</w:t>
      </w:r>
    </w:p>
    <w:p w14:paraId="783AED96" w14:textId="77777777" w:rsidR="001E6395" w:rsidRPr="001C13DD" w:rsidRDefault="003601A2" w:rsidP="001E6395">
      <w:pPr>
        <w:pStyle w:val="a5"/>
        <w:numPr>
          <w:ilvl w:val="0"/>
          <w:numId w:val="2"/>
        </w:numPr>
        <w:rPr>
          <w:rFonts w:ascii="Cambria" w:hAnsi="Cambria"/>
        </w:rPr>
      </w:pPr>
      <w:r w:rsidRPr="001C13DD">
        <w:rPr>
          <w:rFonts w:ascii="Cambria" w:hAnsi="Cambria"/>
        </w:rPr>
        <w:t>количество итераций, необходимых для достижения заданной точности;</w:t>
      </w:r>
    </w:p>
    <w:p w14:paraId="144AE49B" w14:textId="23B1D4BC" w:rsidR="001E6395" w:rsidRPr="001C13DD" w:rsidRDefault="003601A2" w:rsidP="001E6395">
      <w:pPr>
        <w:pStyle w:val="a5"/>
        <w:numPr>
          <w:ilvl w:val="0"/>
          <w:numId w:val="2"/>
        </w:numPr>
        <w:rPr>
          <w:rFonts w:ascii="Cambria" w:hAnsi="Cambria"/>
        </w:rPr>
      </w:pPr>
      <w:r w:rsidRPr="001C13DD">
        <w:rPr>
          <w:rFonts w:ascii="Cambria" w:hAnsi="Cambria"/>
        </w:rPr>
        <w:t>скорость сходимости методов;</w:t>
      </w:r>
    </w:p>
    <w:p w14:paraId="58C02C11" w14:textId="56FD8016" w:rsidR="003D0D94" w:rsidRPr="001C13DD" w:rsidRDefault="003601A2" w:rsidP="00F606A7">
      <w:pPr>
        <w:pStyle w:val="a5"/>
        <w:numPr>
          <w:ilvl w:val="0"/>
          <w:numId w:val="2"/>
        </w:numPr>
        <w:rPr>
          <w:rFonts w:ascii="Cambria" w:hAnsi="Cambria"/>
        </w:rPr>
      </w:pPr>
      <w:r w:rsidRPr="001C13DD">
        <w:rPr>
          <w:rFonts w:ascii="Cambria" w:hAnsi="Cambria"/>
        </w:rPr>
        <w:t>эффективность вычислений.</w:t>
      </w:r>
    </w:p>
    <w:p w14:paraId="244BD533" w14:textId="77777777" w:rsidR="008B1302" w:rsidRPr="001C13DD" w:rsidRDefault="008B1302" w:rsidP="008B1302">
      <w:pPr>
        <w:jc w:val="center"/>
        <w:rPr>
          <w:rFonts w:ascii="Cambria" w:hAnsi="Cambria"/>
          <w:b/>
          <w:bCs/>
          <w:sz w:val="52"/>
          <w:szCs w:val="24"/>
          <w:lang w:val="ru-RU"/>
        </w:rPr>
      </w:pPr>
      <w:r w:rsidRPr="001C13DD">
        <w:rPr>
          <w:rFonts w:ascii="Cambria" w:hAnsi="Cambria"/>
          <w:b/>
          <w:bCs/>
          <w:sz w:val="28"/>
          <w:szCs w:val="24"/>
          <w:lang w:val="ru-RU"/>
        </w:rPr>
        <w:t>Основная идея метода Якоби и метода Гаусса-Зейделя</w:t>
      </w:r>
    </w:p>
    <w:p w14:paraId="4FE0E4DA" w14:textId="0C04F43A" w:rsidR="00E37F24" w:rsidRPr="001C13DD" w:rsidRDefault="008B1302" w:rsidP="00F606A7">
      <w:pPr>
        <w:pStyle w:val="a5"/>
        <w:rPr>
          <w:rStyle w:val="katex-mathml"/>
          <w:rFonts w:ascii="Cambria" w:hAnsi="Cambria"/>
        </w:rPr>
      </w:pPr>
      <w:r w:rsidRPr="001C13DD">
        <w:rPr>
          <w:rFonts w:ascii="Cambria" w:hAnsi="Cambria"/>
        </w:rPr>
        <w:t xml:space="preserve">Методы </w:t>
      </w:r>
      <w:r w:rsidRPr="001C13DD">
        <w:rPr>
          <w:rStyle w:val="a6"/>
          <w:rFonts w:ascii="Cambria" w:eastAsiaTheme="majorEastAsia" w:hAnsi="Cambria"/>
        </w:rPr>
        <w:t>Якоби</w:t>
      </w:r>
      <w:r w:rsidRPr="001C13DD">
        <w:rPr>
          <w:rFonts w:ascii="Cambria" w:hAnsi="Cambria"/>
        </w:rPr>
        <w:t xml:space="preserve"> и </w:t>
      </w:r>
      <w:r w:rsidRPr="001C13DD">
        <w:rPr>
          <w:rStyle w:val="a6"/>
          <w:rFonts w:ascii="Cambria" w:eastAsiaTheme="majorEastAsia" w:hAnsi="Cambria"/>
        </w:rPr>
        <w:t>Гаусса-Зейделя</w:t>
      </w:r>
      <w:r w:rsidRPr="001C13DD">
        <w:rPr>
          <w:rFonts w:ascii="Cambria" w:hAnsi="Cambria"/>
        </w:rPr>
        <w:t xml:space="preserve"> относятся к </w:t>
      </w:r>
      <w:r w:rsidRPr="001C13DD">
        <w:rPr>
          <w:rStyle w:val="a6"/>
          <w:rFonts w:ascii="Cambria" w:eastAsiaTheme="majorEastAsia" w:hAnsi="Cambria"/>
        </w:rPr>
        <w:t>итерационным методам решения систем линейных алгебраических уравнений (СЛАУ)</w:t>
      </w:r>
      <w:r w:rsidRPr="001C13DD">
        <w:rPr>
          <w:rFonts w:ascii="Cambria" w:hAnsi="Cambria"/>
        </w:rPr>
        <w:t>. Они применяются для нахождения приближённого решения системы уравнений вида:</w:t>
      </w:r>
    </w:p>
    <w:p w14:paraId="5BB8C81B" w14:textId="4AAC6002" w:rsidR="008B1302" w:rsidRPr="001C13DD" w:rsidRDefault="00E37F24" w:rsidP="00F606A7">
      <w:pPr>
        <w:rPr>
          <w:rFonts w:ascii="Cambria" w:hAnsi="Cambria"/>
          <w:lang w:val="ru-RU"/>
        </w:rPr>
      </w:pPr>
      <w:r w:rsidRPr="001C13DD">
        <w:rPr>
          <w:rStyle w:val="katex-mathml"/>
          <w:rFonts w:ascii="Cambria" w:hAnsi="Cambria"/>
        </w:rPr>
        <w:t>Ax = b</w:t>
      </w:r>
      <w:r w:rsidR="00F606A7" w:rsidRPr="001C13DD">
        <w:rPr>
          <w:rStyle w:val="katex-mathml"/>
          <w:rFonts w:ascii="Cambria" w:hAnsi="Cambria"/>
          <w:lang w:val="ru-RU"/>
        </w:rPr>
        <w:t xml:space="preserve">  </w:t>
      </w:r>
      <w:proofErr w:type="spellStart"/>
      <w:r w:rsidR="008B1302" w:rsidRPr="001C13DD">
        <w:rPr>
          <w:rFonts w:ascii="Cambria" w:hAnsi="Cambria"/>
        </w:rPr>
        <w:t>где</w:t>
      </w:r>
      <w:proofErr w:type="spellEnd"/>
    </w:p>
    <w:p w14:paraId="5AE193B7" w14:textId="7F9E7BB0" w:rsidR="008B1302" w:rsidRPr="001C13DD" w:rsidRDefault="008B1302" w:rsidP="008B1302">
      <w:pPr>
        <w:pStyle w:val="a5"/>
        <w:numPr>
          <w:ilvl w:val="0"/>
          <w:numId w:val="3"/>
        </w:numPr>
        <w:rPr>
          <w:rFonts w:ascii="Cambria" w:hAnsi="Cambria"/>
        </w:rPr>
      </w:pPr>
      <w:r w:rsidRPr="001C13DD">
        <w:rPr>
          <w:rStyle w:val="katex-mathml"/>
          <w:rFonts w:ascii="Cambria" w:hAnsi="Cambria"/>
        </w:rPr>
        <w:t>A</w:t>
      </w:r>
      <w:r w:rsidRPr="001C13DD">
        <w:rPr>
          <w:rFonts w:ascii="Cambria" w:hAnsi="Cambria"/>
        </w:rPr>
        <w:t>— матрица коэффициентов</w:t>
      </w:r>
    </w:p>
    <w:p w14:paraId="1AECC081" w14:textId="4AACA083" w:rsidR="008B1302" w:rsidRPr="001C13DD" w:rsidRDefault="008B1302" w:rsidP="008B1302">
      <w:pPr>
        <w:pStyle w:val="a5"/>
        <w:numPr>
          <w:ilvl w:val="0"/>
          <w:numId w:val="3"/>
        </w:numPr>
        <w:rPr>
          <w:rFonts w:ascii="Cambria" w:hAnsi="Cambria"/>
        </w:rPr>
      </w:pPr>
      <w:r w:rsidRPr="001C13DD">
        <w:rPr>
          <w:rStyle w:val="katex-mathml"/>
          <w:rFonts w:ascii="Cambria" w:hAnsi="Cambria"/>
        </w:rPr>
        <w:t>x</w:t>
      </w:r>
      <w:r w:rsidRPr="001C13DD">
        <w:rPr>
          <w:rFonts w:ascii="Cambria" w:hAnsi="Cambria"/>
        </w:rPr>
        <w:t xml:space="preserve"> — вектор неизвестных</w:t>
      </w:r>
    </w:p>
    <w:p w14:paraId="07A1D35B" w14:textId="3E597FAA" w:rsidR="008B1302" w:rsidRPr="001C13DD" w:rsidRDefault="008B1302" w:rsidP="008B1302">
      <w:pPr>
        <w:pStyle w:val="a5"/>
        <w:numPr>
          <w:ilvl w:val="0"/>
          <w:numId w:val="3"/>
        </w:numPr>
        <w:rPr>
          <w:rFonts w:ascii="Cambria" w:hAnsi="Cambria"/>
        </w:rPr>
      </w:pPr>
      <w:r w:rsidRPr="001C13DD">
        <w:rPr>
          <w:rStyle w:val="katex-mathml"/>
          <w:rFonts w:ascii="Cambria" w:hAnsi="Cambria"/>
        </w:rPr>
        <w:t>b</w:t>
      </w:r>
      <w:r w:rsidRPr="001C13DD">
        <w:rPr>
          <w:rFonts w:ascii="Cambria" w:hAnsi="Cambria"/>
        </w:rPr>
        <w:t xml:space="preserve"> — вектор свободных членов.</w:t>
      </w:r>
    </w:p>
    <w:p w14:paraId="79612B1A" w14:textId="1A7BADA2" w:rsidR="008B1302" w:rsidRPr="001C13DD" w:rsidRDefault="008B1302" w:rsidP="008B1302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 xml:space="preserve">Идея этих методов заключается в том, что решение системы находится </w:t>
      </w:r>
      <w:r w:rsidRPr="001C13DD">
        <w:rPr>
          <w:rStyle w:val="a6"/>
          <w:rFonts w:ascii="Cambria" w:eastAsiaTheme="majorEastAsia" w:hAnsi="Cambria"/>
        </w:rPr>
        <w:t>не сразу</w:t>
      </w:r>
      <w:r w:rsidRPr="001C13DD">
        <w:rPr>
          <w:rFonts w:ascii="Cambria" w:hAnsi="Cambria"/>
        </w:rPr>
        <w:t xml:space="preserve">, а </w:t>
      </w:r>
      <w:r w:rsidRPr="001C13DD">
        <w:rPr>
          <w:rStyle w:val="a6"/>
          <w:rFonts w:ascii="Cambria" w:eastAsiaTheme="majorEastAsia" w:hAnsi="Cambria"/>
        </w:rPr>
        <w:t>последовательно уточняется на каждой итерации</w:t>
      </w:r>
      <w:r w:rsidRPr="001C13DD">
        <w:rPr>
          <w:rFonts w:ascii="Cambria" w:hAnsi="Cambria"/>
        </w:rPr>
        <w:t xml:space="preserve">, начиная с некоторого начального </w:t>
      </w:r>
      <w:proofErr w:type="spellStart"/>
      <w:proofErr w:type="gramStart"/>
      <w:r w:rsidRPr="001C13DD">
        <w:rPr>
          <w:rFonts w:ascii="Cambria" w:hAnsi="Cambria"/>
        </w:rPr>
        <w:t>приближения.На</w:t>
      </w:r>
      <w:proofErr w:type="spellEnd"/>
      <w:proofErr w:type="gramEnd"/>
      <w:r w:rsidRPr="001C13DD">
        <w:rPr>
          <w:rFonts w:ascii="Cambria" w:hAnsi="Cambria"/>
        </w:rPr>
        <w:t xml:space="preserve"> каждой итерации вычисляются новые значения неизвестных переменных, которые постепенно приближаются к точному решению </w:t>
      </w:r>
      <w:proofErr w:type="spellStart"/>
      <w:r w:rsidRPr="001C13DD">
        <w:rPr>
          <w:rFonts w:ascii="Cambria" w:hAnsi="Cambria"/>
        </w:rPr>
        <w:t>системы.Для</w:t>
      </w:r>
      <w:proofErr w:type="spellEnd"/>
      <w:r w:rsidRPr="001C13DD">
        <w:rPr>
          <w:rFonts w:ascii="Cambria" w:hAnsi="Cambria"/>
        </w:rPr>
        <w:t xml:space="preserve"> применения методов систему уравнений преобразуют так, чтобы каждое уравнение было выражено относительно одной переменной.</w:t>
      </w:r>
    </w:p>
    <w:p w14:paraId="3AA14F06" w14:textId="7D97D6DF" w:rsidR="001E6395" w:rsidRPr="001C13DD" w:rsidRDefault="001E6395" w:rsidP="008B1302">
      <w:pPr>
        <w:pStyle w:val="a5"/>
        <w:rPr>
          <w:rFonts w:ascii="Cambria" w:hAnsi="Cambria"/>
          <w:b/>
          <w:bCs/>
          <w:sz w:val="28"/>
          <w:szCs w:val="28"/>
        </w:rPr>
      </w:pPr>
      <w:r w:rsidRPr="001C13DD">
        <w:rPr>
          <w:rFonts w:ascii="Cambria" w:hAnsi="Cambria"/>
          <w:b/>
          <w:bCs/>
          <w:sz w:val="28"/>
          <w:szCs w:val="28"/>
        </w:rPr>
        <w:t>Основная идея метода Якоби</w:t>
      </w:r>
    </w:p>
    <w:p w14:paraId="73C57642" w14:textId="77777777" w:rsidR="001E6395" w:rsidRPr="001E6395" w:rsidRDefault="001E6395" w:rsidP="001E6395">
      <w:pPr>
        <w:spacing w:before="100" w:beforeAutospacing="1" w:after="100" w:afterAutospacing="1" w:line="240" w:lineRule="auto"/>
        <w:rPr>
          <w:rFonts w:ascii="Cambria" w:hAnsi="Cambria" w:cs="Times New Roman"/>
          <w:szCs w:val="24"/>
          <w:lang w:val="ru-RU" w:eastAsia="ru-RU"/>
        </w:rPr>
      </w:pPr>
      <w:r w:rsidRPr="001E6395">
        <w:rPr>
          <w:rFonts w:ascii="Cambria" w:hAnsi="Cambria" w:cs="Times New Roman"/>
          <w:szCs w:val="24"/>
          <w:lang w:val="ru-RU" w:eastAsia="ru-RU"/>
        </w:rPr>
        <w:lastRenderedPageBreak/>
        <w:t xml:space="preserve">В </w:t>
      </w:r>
      <w:r w:rsidRPr="001E6395">
        <w:rPr>
          <w:rFonts w:ascii="Cambria" w:hAnsi="Cambria" w:cs="Times New Roman"/>
          <w:b/>
          <w:bCs/>
          <w:szCs w:val="24"/>
          <w:lang w:val="ru-RU" w:eastAsia="ru-RU"/>
        </w:rPr>
        <w:t>методе Якоби</w:t>
      </w:r>
      <w:r w:rsidRPr="001E6395">
        <w:rPr>
          <w:rFonts w:ascii="Cambria" w:hAnsi="Cambria" w:cs="Times New Roman"/>
          <w:szCs w:val="24"/>
          <w:lang w:val="ru-RU" w:eastAsia="ru-RU"/>
        </w:rPr>
        <w:t xml:space="preserve"> значения переменных на новой итерации вычисляются </w:t>
      </w:r>
      <w:r w:rsidRPr="001E6395">
        <w:rPr>
          <w:rFonts w:ascii="Cambria" w:hAnsi="Cambria" w:cs="Times New Roman"/>
          <w:b/>
          <w:bCs/>
          <w:szCs w:val="24"/>
          <w:lang w:val="ru-RU" w:eastAsia="ru-RU"/>
        </w:rPr>
        <w:t>исключительно на основе значений предыдущей итерации</w:t>
      </w:r>
      <w:r w:rsidRPr="001E6395">
        <w:rPr>
          <w:rFonts w:ascii="Cambria" w:hAnsi="Cambria" w:cs="Times New Roman"/>
          <w:szCs w:val="24"/>
          <w:lang w:val="ru-RU" w:eastAsia="ru-RU"/>
        </w:rPr>
        <w:t>.</w:t>
      </w:r>
    </w:p>
    <w:p w14:paraId="53C525D4" w14:textId="6C038069" w:rsidR="001E6395" w:rsidRPr="001E6395" w:rsidRDefault="001E6395" w:rsidP="001E6395">
      <w:pPr>
        <w:spacing w:before="100" w:beforeAutospacing="1" w:after="100" w:afterAutospacing="1" w:line="240" w:lineRule="auto"/>
        <w:rPr>
          <w:rFonts w:ascii="Cambria" w:hAnsi="Cambria" w:cs="Times New Roman"/>
          <w:szCs w:val="24"/>
          <w:lang w:val="ru-RU" w:eastAsia="ru-RU"/>
        </w:rPr>
      </w:pPr>
      <w:r w:rsidRPr="001E6395">
        <w:rPr>
          <w:rFonts w:ascii="Cambria" w:hAnsi="Cambria" w:cs="Times New Roman"/>
          <w:szCs w:val="24"/>
          <w:lang w:val="ru-RU" w:eastAsia="ru-RU"/>
        </w:rPr>
        <w:t xml:space="preserve">То есть все новые значения переменных рассчитываются независимо друг от друга и записываются в новый вектор решений. Только после вычисления всех переменных происходит переход к следующей </w:t>
      </w:r>
      <w:proofErr w:type="spellStart"/>
      <w:proofErr w:type="gramStart"/>
      <w:r w:rsidRPr="001E6395">
        <w:rPr>
          <w:rFonts w:ascii="Cambria" w:hAnsi="Cambria" w:cs="Times New Roman"/>
          <w:szCs w:val="24"/>
          <w:lang w:val="ru-RU" w:eastAsia="ru-RU"/>
        </w:rPr>
        <w:t>итерации.Таким</w:t>
      </w:r>
      <w:proofErr w:type="spellEnd"/>
      <w:proofErr w:type="gramEnd"/>
      <w:r w:rsidRPr="001E6395">
        <w:rPr>
          <w:rFonts w:ascii="Cambria" w:hAnsi="Cambria" w:cs="Times New Roman"/>
          <w:szCs w:val="24"/>
          <w:lang w:val="ru-RU" w:eastAsia="ru-RU"/>
        </w:rPr>
        <w:t xml:space="preserve"> образом, на каждой итерации используется только информация предыдущего </w:t>
      </w:r>
      <w:proofErr w:type="spellStart"/>
      <w:r w:rsidRPr="001E6395">
        <w:rPr>
          <w:rFonts w:ascii="Cambria" w:hAnsi="Cambria" w:cs="Times New Roman"/>
          <w:szCs w:val="24"/>
          <w:lang w:val="ru-RU" w:eastAsia="ru-RU"/>
        </w:rPr>
        <w:t>шага.Метод</w:t>
      </w:r>
      <w:proofErr w:type="spellEnd"/>
      <w:r w:rsidRPr="001E6395">
        <w:rPr>
          <w:rFonts w:ascii="Cambria" w:hAnsi="Cambria" w:cs="Times New Roman"/>
          <w:szCs w:val="24"/>
          <w:lang w:val="ru-RU" w:eastAsia="ru-RU"/>
        </w:rPr>
        <w:t xml:space="preserve"> Якоби удобен тем, что вычисления могут выполняться </w:t>
      </w:r>
      <w:r w:rsidRPr="001E6395">
        <w:rPr>
          <w:rFonts w:ascii="Cambria" w:hAnsi="Cambria" w:cs="Times New Roman"/>
          <w:b/>
          <w:bCs/>
          <w:szCs w:val="24"/>
          <w:lang w:val="ru-RU" w:eastAsia="ru-RU"/>
        </w:rPr>
        <w:t>параллельно</w:t>
      </w:r>
      <w:r w:rsidRPr="001E6395">
        <w:rPr>
          <w:rFonts w:ascii="Cambria" w:hAnsi="Cambria" w:cs="Times New Roman"/>
          <w:szCs w:val="24"/>
          <w:lang w:val="ru-RU" w:eastAsia="ru-RU"/>
        </w:rPr>
        <w:t>, однако скорость его сходимости обычно ниже, чем у метода Гаусса-Зейделя.</w:t>
      </w:r>
    </w:p>
    <w:p w14:paraId="451B1BF4" w14:textId="50A1919C" w:rsidR="001E6395" w:rsidRPr="001C13DD" w:rsidRDefault="001E6395" w:rsidP="008B1302">
      <w:pPr>
        <w:pStyle w:val="a5"/>
        <w:rPr>
          <w:rFonts w:ascii="Cambria" w:hAnsi="Cambria"/>
          <w:b/>
          <w:bCs/>
          <w:sz w:val="28"/>
          <w:szCs w:val="28"/>
        </w:rPr>
      </w:pPr>
      <w:r w:rsidRPr="001C13DD">
        <w:rPr>
          <w:rFonts w:ascii="Cambria" w:hAnsi="Cambria"/>
          <w:b/>
          <w:bCs/>
          <w:sz w:val="28"/>
          <w:szCs w:val="28"/>
        </w:rPr>
        <w:t>Основная идея метода Гаусса-Зейделя</w:t>
      </w:r>
    </w:p>
    <w:p w14:paraId="63865EC0" w14:textId="77777777" w:rsidR="001E6395" w:rsidRPr="001E6395" w:rsidRDefault="001E6395" w:rsidP="001E6395">
      <w:pPr>
        <w:spacing w:before="100" w:beforeAutospacing="1" w:after="100" w:afterAutospacing="1" w:line="240" w:lineRule="auto"/>
        <w:rPr>
          <w:rFonts w:ascii="Cambria" w:hAnsi="Cambria" w:cs="Times New Roman"/>
          <w:szCs w:val="24"/>
          <w:lang w:val="ru-RU" w:eastAsia="ru-RU"/>
        </w:rPr>
      </w:pPr>
      <w:r w:rsidRPr="001E6395">
        <w:rPr>
          <w:rFonts w:ascii="Cambria" w:hAnsi="Cambria" w:cs="Times New Roman"/>
          <w:szCs w:val="24"/>
          <w:lang w:val="ru-RU" w:eastAsia="ru-RU"/>
        </w:rPr>
        <w:t xml:space="preserve">Метод </w:t>
      </w:r>
      <w:r w:rsidRPr="001E6395">
        <w:rPr>
          <w:rFonts w:ascii="Cambria" w:hAnsi="Cambria" w:cs="Times New Roman"/>
          <w:b/>
          <w:bCs/>
          <w:szCs w:val="24"/>
          <w:lang w:val="ru-RU" w:eastAsia="ru-RU"/>
        </w:rPr>
        <w:t>Гаусса-Зейделя</w:t>
      </w:r>
      <w:r w:rsidRPr="001E6395">
        <w:rPr>
          <w:rFonts w:ascii="Cambria" w:hAnsi="Cambria" w:cs="Times New Roman"/>
          <w:szCs w:val="24"/>
          <w:lang w:val="ru-RU" w:eastAsia="ru-RU"/>
        </w:rPr>
        <w:t xml:space="preserve"> является модификацией метода Якоби.</w:t>
      </w:r>
    </w:p>
    <w:p w14:paraId="6F5C395F" w14:textId="46631ED4" w:rsidR="001E6395" w:rsidRPr="001E6395" w:rsidRDefault="001E6395" w:rsidP="001E6395">
      <w:pPr>
        <w:spacing w:before="100" w:beforeAutospacing="1" w:after="100" w:afterAutospacing="1" w:line="240" w:lineRule="auto"/>
        <w:rPr>
          <w:rFonts w:ascii="Cambria" w:hAnsi="Cambria" w:cs="Times New Roman"/>
          <w:szCs w:val="24"/>
          <w:lang w:val="ru-RU" w:eastAsia="ru-RU"/>
        </w:rPr>
      </w:pPr>
      <w:r w:rsidRPr="001E6395">
        <w:rPr>
          <w:rFonts w:ascii="Cambria" w:hAnsi="Cambria" w:cs="Times New Roman"/>
          <w:szCs w:val="24"/>
          <w:lang w:val="ru-RU" w:eastAsia="ru-RU"/>
        </w:rPr>
        <w:t xml:space="preserve">Главное отличие состоит в том, что при вычислении очередной переменной используются </w:t>
      </w:r>
      <w:r w:rsidRPr="001E6395">
        <w:rPr>
          <w:rFonts w:ascii="Cambria" w:hAnsi="Cambria" w:cs="Times New Roman"/>
          <w:b/>
          <w:bCs/>
          <w:szCs w:val="24"/>
          <w:lang w:val="ru-RU" w:eastAsia="ru-RU"/>
        </w:rPr>
        <w:t>уже обновлённые значения переменных</w:t>
      </w:r>
      <w:r w:rsidRPr="001E6395">
        <w:rPr>
          <w:rFonts w:ascii="Cambria" w:hAnsi="Cambria" w:cs="Times New Roman"/>
          <w:szCs w:val="24"/>
          <w:lang w:val="ru-RU" w:eastAsia="ru-RU"/>
        </w:rPr>
        <w:t xml:space="preserve">, найденные на текущей </w:t>
      </w:r>
      <w:proofErr w:type="spellStart"/>
      <w:proofErr w:type="gramStart"/>
      <w:r w:rsidRPr="001E6395">
        <w:rPr>
          <w:rFonts w:ascii="Cambria" w:hAnsi="Cambria" w:cs="Times New Roman"/>
          <w:szCs w:val="24"/>
          <w:lang w:val="ru-RU" w:eastAsia="ru-RU"/>
        </w:rPr>
        <w:t>итерации.Таким</w:t>
      </w:r>
      <w:proofErr w:type="spellEnd"/>
      <w:proofErr w:type="gramEnd"/>
      <w:r w:rsidRPr="001E6395">
        <w:rPr>
          <w:rFonts w:ascii="Cambria" w:hAnsi="Cambria" w:cs="Times New Roman"/>
          <w:szCs w:val="24"/>
          <w:lang w:val="ru-RU" w:eastAsia="ru-RU"/>
        </w:rPr>
        <w:t xml:space="preserve"> образом, после вычисления нового значения переменной оно сразу используется при вычислении следующих </w:t>
      </w:r>
      <w:proofErr w:type="spellStart"/>
      <w:r w:rsidRPr="001E6395">
        <w:rPr>
          <w:rFonts w:ascii="Cambria" w:hAnsi="Cambria" w:cs="Times New Roman"/>
          <w:szCs w:val="24"/>
          <w:lang w:val="ru-RU" w:eastAsia="ru-RU"/>
        </w:rPr>
        <w:t>переменных.Это</w:t>
      </w:r>
      <w:proofErr w:type="spellEnd"/>
      <w:r w:rsidRPr="001E6395">
        <w:rPr>
          <w:rFonts w:ascii="Cambria" w:hAnsi="Cambria" w:cs="Times New Roman"/>
          <w:szCs w:val="24"/>
          <w:lang w:val="ru-RU" w:eastAsia="ru-RU"/>
        </w:rPr>
        <w:t xml:space="preserve"> позволяет ускорить сходимость метода и обычно приводит к получению решения за меньшее число итераций.</w:t>
      </w:r>
    </w:p>
    <w:p w14:paraId="00CE14BC" w14:textId="77777777" w:rsidR="00F606A7" w:rsidRPr="001C13DD" w:rsidRDefault="00F606A7" w:rsidP="00F606A7">
      <w:pPr>
        <w:rPr>
          <w:rFonts w:ascii="Cambria" w:hAnsi="Cambria"/>
          <w:b/>
          <w:bCs/>
          <w:sz w:val="52"/>
          <w:szCs w:val="24"/>
          <w:lang w:val="ru-RU"/>
        </w:rPr>
      </w:pPr>
      <w:r w:rsidRPr="001C13DD">
        <w:rPr>
          <w:rFonts w:ascii="Cambria" w:hAnsi="Cambria"/>
          <w:b/>
          <w:bCs/>
          <w:sz w:val="28"/>
          <w:szCs w:val="24"/>
          <w:lang w:val="ru-RU"/>
        </w:rPr>
        <w:t>Алгоритм метода Якоби</w:t>
      </w:r>
    </w:p>
    <w:p w14:paraId="7CFE2126" w14:textId="77777777" w:rsidR="00F606A7" w:rsidRPr="001C13DD" w:rsidRDefault="00F606A7" w:rsidP="00F606A7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>Алгоритм решения системы линейных уравнений методом Якоби состоит из следующих шагов:</w:t>
      </w:r>
    </w:p>
    <w:p w14:paraId="3C4A9921" w14:textId="77777777" w:rsidR="00F606A7" w:rsidRPr="001C13DD" w:rsidRDefault="00F606A7" w:rsidP="00F606A7">
      <w:pPr>
        <w:pStyle w:val="a5"/>
        <w:numPr>
          <w:ilvl w:val="0"/>
          <w:numId w:val="6"/>
        </w:numPr>
        <w:rPr>
          <w:rFonts w:ascii="Cambria" w:hAnsi="Cambria"/>
        </w:rPr>
      </w:pPr>
      <w:r w:rsidRPr="001C13DD">
        <w:rPr>
          <w:rFonts w:ascii="Cambria" w:hAnsi="Cambria"/>
        </w:rPr>
        <w:t xml:space="preserve">Задать матрицу коэффициентов </w:t>
      </w:r>
      <w:r w:rsidRPr="001C13DD">
        <w:rPr>
          <w:rStyle w:val="katex-mathml"/>
          <w:rFonts w:ascii="Cambria" w:hAnsi="Cambria"/>
        </w:rPr>
        <w:t>AA</w:t>
      </w:r>
      <w:r w:rsidRPr="001C13DD">
        <w:rPr>
          <w:rStyle w:val="mord"/>
          <w:rFonts w:ascii="Cambria" w:hAnsi="Cambria"/>
        </w:rPr>
        <w:t>A</w:t>
      </w:r>
      <w:r w:rsidRPr="001C13DD">
        <w:rPr>
          <w:rFonts w:ascii="Cambria" w:hAnsi="Cambria"/>
        </w:rPr>
        <w:t xml:space="preserve"> и вектор свободных членов </w:t>
      </w:r>
      <w:proofErr w:type="spellStart"/>
      <w:r w:rsidRPr="001C13DD">
        <w:rPr>
          <w:rStyle w:val="katex-mathml"/>
          <w:rFonts w:ascii="Cambria" w:hAnsi="Cambria"/>
        </w:rPr>
        <w:t>bb</w:t>
      </w:r>
      <w:r w:rsidRPr="001C13DD">
        <w:rPr>
          <w:rStyle w:val="mord"/>
          <w:rFonts w:ascii="Cambria" w:hAnsi="Cambria"/>
        </w:rPr>
        <w:t>b</w:t>
      </w:r>
      <w:proofErr w:type="spellEnd"/>
      <w:r w:rsidRPr="001C13DD">
        <w:rPr>
          <w:rFonts w:ascii="Cambria" w:hAnsi="Cambria"/>
        </w:rPr>
        <w:t>.</w:t>
      </w:r>
    </w:p>
    <w:p w14:paraId="14E162C7" w14:textId="77777777" w:rsidR="00F606A7" w:rsidRPr="001C13DD" w:rsidRDefault="00F606A7" w:rsidP="00F606A7">
      <w:pPr>
        <w:pStyle w:val="a5"/>
        <w:numPr>
          <w:ilvl w:val="0"/>
          <w:numId w:val="6"/>
        </w:numPr>
        <w:rPr>
          <w:rFonts w:ascii="Cambria" w:hAnsi="Cambria"/>
        </w:rPr>
      </w:pPr>
      <w:r w:rsidRPr="001C13DD">
        <w:rPr>
          <w:rFonts w:ascii="Cambria" w:hAnsi="Cambria"/>
        </w:rPr>
        <w:t xml:space="preserve">Проверить условие сходимости метода. Обычно проверяется </w:t>
      </w:r>
      <w:r w:rsidRPr="001C13DD">
        <w:rPr>
          <w:rStyle w:val="a6"/>
          <w:rFonts w:ascii="Cambria" w:hAnsi="Cambria"/>
        </w:rPr>
        <w:t>диагональное преобладание матрицы</w:t>
      </w:r>
      <w:r w:rsidRPr="001C13DD">
        <w:rPr>
          <w:rFonts w:ascii="Cambria" w:hAnsi="Cambria"/>
        </w:rPr>
        <w:t>.</w:t>
      </w:r>
    </w:p>
    <w:p w14:paraId="25973354" w14:textId="77777777" w:rsidR="00F606A7" w:rsidRPr="001C13DD" w:rsidRDefault="00F606A7" w:rsidP="00F606A7">
      <w:pPr>
        <w:pStyle w:val="a5"/>
        <w:numPr>
          <w:ilvl w:val="0"/>
          <w:numId w:val="6"/>
        </w:numPr>
        <w:rPr>
          <w:rFonts w:ascii="Cambria" w:hAnsi="Cambria"/>
        </w:rPr>
      </w:pPr>
      <w:r w:rsidRPr="001C13DD">
        <w:rPr>
          <w:rFonts w:ascii="Cambria" w:hAnsi="Cambria"/>
        </w:rPr>
        <w:t>Преобразовать систему уравнений так, чтобы каждая переменная была выражена через остальные переменные.</w:t>
      </w:r>
    </w:p>
    <w:p w14:paraId="3498D87C" w14:textId="77777777" w:rsidR="00F606A7" w:rsidRPr="001C13DD" w:rsidRDefault="00F606A7" w:rsidP="00F606A7">
      <w:pPr>
        <w:pStyle w:val="a5"/>
        <w:numPr>
          <w:ilvl w:val="0"/>
          <w:numId w:val="6"/>
        </w:numPr>
        <w:rPr>
          <w:rFonts w:ascii="Cambria" w:hAnsi="Cambria"/>
        </w:rPr>
      </w:pPr>
      <w:r w:rsidRPr="001C13DD">
        <w:rPr>
          <w:rFonts w:ascii="Cambria" w:hAnsi="Cambria"/>
        </w:rPr>
        <w:t>Задать начальное приближение решения:</w:t>
      </w:r>
    </w:p>
    <w:p w14:paraId="66B5E503" w14:textId="490D4B54" w:rsidR="00F606A7" w:rsidRPr="001C13DD" w:rsidRDefault="00F606A7" w:rsidP="00F606A7">
      <w:pPr>
        <w:rPr>
          <w:rFonts w:ascii="Cambria" w:hAnsi="Cambria"/>
        </w:rPr>
      </w:pPr>
      <w:r w:rsidRPr="001C13DD">
        <w:rPr>
          <w:rStyle w:val="katex-mathml"/>
          <w:rFonts w:ascii="Cambria" w:hAnsi="Cambria"/>
        </w:rPr>
        <w:t>x(0)=(0,</w:t>
      </w:r>
      <w:proofErr w:type="gramStart"/>
      <w:r w:rsidRPr="001C13DD">
        <w:rPr>
          <w:rStyle w:val="katex-mathml"/>
          <w:rFonts w:ascii="Cambria" w:hAnsi="Cambria"/>
        </w:rPr>
        <w:t>0,…</w:t>
      </w:r>
      <w:proofErr w:type="gramEnd"/>
      <w:r w:rsidRPr="001C13DD">
        <w:rPr>
          <w:rStyle w:val="katex-mathml"/>
          <w:rFonts w:ascii="Cambria" w:hAnsi="Cambria"/>
        </w:rPr>
        <w:t>,0)</w:t>
      </w:r>
      <w:r w:rsidRPr="001C13DD">
        <w:rPr>
          <w:rFonts w:ascii="Cambria" w:hAnsi="Cambria"/>
        </w:rPr>
        <w:t xml:space="preserve"> </w:t>
      </w:r>
    </w:p>
    <w:p w14:paraId="6B1F875E" w14:textId="77777777" w:rsidR="00F606A7" w:rsidRPr="001C13DD" w:rsidRDefault="00F606A7" w:rsidP="00F606A7">
      <w:pPr>
        <w:pStyle w:val="a5"/>
        <w:numPr>
          <w:ilvl w:val="0"/>
          <w:numId w:val="7"/>
        </w:numPr>
        <w:rPr>
          <w:rFonts w:ascii="Cambria" w:hAnsi="Cambria"/>
        </w:rPr>
      </w:pPr>
      <w:r w:rsidRPr="001C13DD">
        <w:rPr>
          <w:rFonts w:ascii="Cambria" w:hAnsi="Cambria"/>
        </w:rPr>
        <w:t>Выполнить итерационный процесс:</w:t>
      </w:r>
    </w:p>
    <w:p w14:paraId="339914D7" w14:textId="77777777" w:rsidR="00F606A7" w:rsidRPr="001C13DD" w:rsidRDefault="00F606A7" w:rsidP="00F606A7">
      <w:pPr>
        <w:pStyle w:val="a5"/>
        <w:numPr>
          <w:ilvl w:val="1"/>
          <w:numId w:val="7"/>
        </w:numPr>
        <w:rPr>
          <w:rFonts w:ascii="Cambria" w:hAnsi="Cambria"/>
        </w:rPr>
      </w:pPr>
      <w:r w:rsidRPr="001C13DD">
        <w:rPr>
          <w:rFonts w:ascii="Cambria" w:hAnsi="Cambria"/>
        </w:rPr>
        <w:t>для каждой переменной вычислить новое значение по формуле</w:t>
      </w:r>
    </w:p>
    <w:p w14:paraId="12C140F8" w14:textId="77777777" w:rsidR="00F606A7" w:rsidRPr="001C13DD" w:rsidRDefault="00F606A7" w:rsidP="00F606A7">
      <w:pPr>
        <w:pStyle w:val="a5"/>
        <w:numPr>
          <w:ilvl w:val="1"/>
          <w:numId w:val="7"/>
        </w:numPr>
        <w:rPr>
          <w:rFonts w:ascii="Cambria" w:hAnsi="Cambria"/>
        </w:rPr>
      </w:pPr>
      <w:r w:rsidRPr="001C13DD">
        <w:rPr>
          <w:rFonts w:ascii="Cambria" w:hAnsi="Cambria"/>
        </w:rPr>
        <w:t>использовать значения переменных предыдущей итерации.</w:t>
      </w:r>
    </w:p>
    <w:p w14:paraId="1AE61ACD" w14:textId="77777777" w:rsidR="00F606A7" w:rsidRPr="001C13DD" w:rsidRDefault="00F606A7" w:rsidP="00F606A7">
      <w:pPr>
        <w:pStyle w:val="a5"/>
        <w:numPr>
          <w:ilvl w:val="0"/>
          <w:numId w:val="7"/>
        </w:numPr>
        <w:rPr>
          <w:rFonts w:ascii="Cambria" w:hAnsi="Cambria"/>
        </w:rPr>
      </w:pPr>
      <w:r w:rsidRPr="001C13DD">
        <w:rPr>
          <w:rFonts w:ascii="Cambria" w:hAnsi="Cambria"/>
        </w:rPr>
        <w:t>После вычисления всех переменных определить максимальное изменение:</w:t>
      </w:r>
    </w:p>
    <w:p w14:paraId="089EE080" w14:textId="36706751" w:rsidR="00F606A7" w:rsidRPr="001C13DD" w:rsidRDefault="002475FE" w:rsidP="00F606A7">
      <w:pPr>
        <w:rPr>
          <w:rFonts w:ascii="Cambria" w:hAnsi="Cambria"/>
          <w:lang w:val="ru-RU"/>
        </w:rPr>
      </w:pPr>
      <w:proofErr w:type="spellStart"/>
      <w:r w:rsidRPr="001C13DD">
        <w:rPr>
          <w:rStyle w:val="katex-mathml"/>
          <w:rFonts w:ascii="Cambria" w:hAnsi="Cambria"/>
        </w:rPr>
        <w:t>M</w:t>
      </w:r>
      <w:r w:rsidR="00F606A7" w:rsidRPr="001C13DD">
        <w:rPr>
          <w:rStyle w:val="katex-mathml"/>
          <w:rFonts w:ascii="Cambria" w:hAnsi="Cambria"/>
        </w:rPr>
        <w:t>ax</w:t>
      </w:r>
      <w:r w:rsidRPr="001C13DD">
        <w:rPr>
          <w:rStyle w:val="katex-mathml"/>
          <w:rFonts w:ascii="Cambria" w:hAnsi="Cambria"/>
        </w:rPr>
        <w:t>|xi</w:t>
      </w:r>
      <w:proofErr w:type="spellEnd"/>
      <w:r w:rsidRPr="001C13DD">
        <w:rPr>
          <w:rStyle w:val="katex-mathml"/>
          <w:rFonts w:ascii="Cambria" w:hAnsi="Cambria"/>
        </w:rPr>
        <w:t>(k+1) – xi(k)|</w:t>
      </w:r>
      <w:r w:rsidR="00F606A7" w:rsidRPr="001C13DD">
        <w:rPr>
          <w:rFonts w:ascii="Cambria" w:hAnsi="Cambria"/>
          <w:lang w:val="ru-RU"/>
        </w:rPr>
        <w:t xml:space="preserve"> </w:t>
      </w:r>
    </w:p>
    <w:p w14:paraId="5217408D" w14:textId="77777777" w:rsidR="00F606A7" w:rsidRPr="001C13DD" w:rsidRDefault="00F606A7" w:rsidP="00F606A7">
      <w:pPr>
        <w:pStyle w:val="a5"/>
        <w:numPr>
          <w:ilvl w:val="0"/>
          <w:numId w:val="8"/>
        </w:numPr>
        <w:rPr>
          <w:rFonts w:ascii="Cambria" w:hAnsi="Cambria"/>
        </w:rPr>
      </w:pPr>
      <w:r w:rsidRPr="001C13DD">
        <w:rPr>
          <w:rFonts w:ascii="Cambria" w:hAnsi="Cambria"/>
        </w:rPr>
        <w:t xml:space="preserve">Если максимальное изменение меньше заданной точности </w:t>
      </w:r>
      <w:r w:rsidRPr="001C13DD">
        <w:rPr>
          <w:rStyle w:val="katex-mathml"/>
          <w:rFonts w:ascii="Cambria" w:hAnsi="Cambria"/>
        </w:rPr>
        <w:t>ε\</w:t>
      </w:r>
      <w:proofErr w:type="spellStart"/>
      <w:r w:rsidRPr="001C13DD">
        <w:rPr>
          <w:rStyle w:val="katex-mathml"/>
          <w:rFonts w:ascii="Cambria" w:hAnsi="Cambria"/>
        </w:rPr>
        <w:t>varepsilon</w:t>
      </w:r>
      <w:r w:rsidRPr="001C13DD">
        <w:rPr>
          <w:rStyle w:val="mord"/>
          <w:rFonts w:ascii="Cambria" w:hAnsi="Cambria"/>
        </w:rPr>
        <w:t>ε</w:t>
      </w:r>
      <w:proofErr w:type="spellEnd"/>
      <w:r w:rsidRPr="001C13DD">
        <w:rPr>
          <w:rFonts w:ascii="Cambria" w:hAnsi="Cambria"/>
        </w:rPr>
        <w:t>, процесс останавливается.</w:t>
      </w:r>
    </w:p>
    <w:p w14:paraId="611447F3" w14:textId="77777777" w:rsidR="00F606A7" w:rsidRPr="001C13DD" w:rsidRDefault="00F606A7" w:rsidP="00F606A7">
      <w:pPr>
        <w:pStyle w:val="a5"/>
        <w:numPr>
          <w:ilvl w:val="0"/>
          <w:numId w:val="8"/>
        </w:numPr>
        <w:rPr>
          <w:rFonts w:ascii="Cambria" w:hAnsi="Cambria"/>
        </w:rPr>
      </w:pPr>
      <w:r w:rsidRPr="001C13DD">
        <w:rPr>
          <w:rFonts w:ascii="Cambria" w:hAnsi="Cambria"/>
        </w:rPr>
        <w:t>Если условие точности не выполнено, выполняется следующая итерация.</w:t>
      </w:r>
    </w:p>
    <w:p w14:paraId="5F5B75F3" w14:textId="77777777" w:rsidR="00EC72CD" w:rsidRPr="001C13DD" w:rsidRDefault="00EC72CD" w:rsidP="00EC72CD">
      <w:pPr>
        <w:rPr>
          <w:rFonts w:ascii="Cambria" w:hAnsi="Cambria"/>
          <w:b/>
          <w:bCs/>
          <w:sz w:val="52"/>
          <w:szCs w:val="24"/>
          <w:lang w:val="ru-RU"/>
        </w:rPr>
      </w:pPr>
      <w:r w:rsidRPr="001C13DD">
        <w:rPr>
          <w:rFonts w:ascii="Cambria" w:hAnsi="Cambria"/>
          <w:b/>
          <w:bCs/>
          <w:sz w:val="28"/>
          <w:szCs w:val="24"/>
          <w:lang w:val="ru-RU"/>
        </w:rPr>
        <w:t>Алгоритм метода Гаусса-Зейделя</w:t>
      </w:r>
    </w:p>
    <w:p w14:paraId="52C8C394" w14:textId="77777777" w:rsidR="00EC72CD" w:rsidRPr="001C13DD" w:rsidRDefault="00EC72CD" w:rsidP="00EC72CD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>Алгоритм метода Гаусса-Зейделя аналогичен методу Якоби, однако имеет некоторые отличия.</w:t>
      </w:r>
    </w:p>
    <w:p w14:paraId="7B03F441" w14:textId="77777777" w:rsidR="00EC72CD" w:rsidRPr="001C13DD" w:rsidRDefault="00EC72CD" w:rsidP="00EC72CD">
      <w:pPr>
        <w:pStyle w:val="a5"/>
        <w:numPr>
          <w:ilvl w:val="0"/>
          <w:numId w:val="9"/>
        </w:numPr>
        <w:rPr>
          <w:rFonts w:ascii="Cambria" w:hAnsi="Cambria"/>
        </w:rPr>
      </w:pPr>
      <w:r w:rsidRPr="001C13DD">
        <w:rPr>
          <w:rFonts w:ascii="Cambria" w:hAnsi="Cambria"/>
        </w:rPr>
        <w:t xml:space="preserve">Задать матрицу коэффициентов </w:t>
      </w:r>
      <w:r w:rsidRPr="001C13DD">
        <w:rPr>
          <w:rStyle w:val="katex-mathml"/>
          <w:rFonts w:ascii="Cambria" w:hAnsi="Cambria"/>
        </w:rPr>
        <w:t>AA</w:t>
      </w:r>
      <w:r w:rsidRPr="001C13DD">
        <w:rPr>
          <w:rStyle w:val="mord"/>
          <w:rFonts w:ascii="Cambria" w:hAnsi="Cambria"/>
        </w:rPr>
        <w:t>A</w:t>
      </w:r>
      <w:r w:rsidRPr="001C13DD">
        <w:rPr>
          <w:rFonts w:ascii="Cambria" w:hAnsi="Cambria"/>
        </w:rPr>
        <w:t xml:space="preserve"> и вектор свободных членов </w:t>
      </w:r>
      <w:proofErr w:type="spellStart"/>
      <w:r w:rsidRPr="001C13DD">
        <w:rPr>
          <w:rStyle w:val="katex-mathml"/>
          <w:rFonts w:ascii="Cambria" w:hAnsi="Cambria"/>
        </w:rPr>
        <w:t>bb</w:t>
      </w:r>
      <w:r w:rsidRPr="001C13DD">
        <w:rPr>
          <w:rStyle w:val="mord"/>
          <w:rFonts w:ascii="Cambria" w:hAnsi="Cambria"/>
        </w:rPr>
        <w:t>b</w:t>
      </w:r>
      <w:proofErr w:type="spellEnd"/>
      <w:r w:rsidRPr="001C13DD">
        <w:rPr>
          <w:rFonts w:ascii="Cambria" w:hAnsi="Cambria"/>
        </w:rPr>
        <w:t>.</w:t>
      </w:r>
    </w:p>
    <w:p w14:paraId="61BE6C9B" w14:textId="77777777" w:rsidR="00EC72CD" w:rsidRPr="001C13DD" w:rsidRDefault="00EC72CD" w:rsidP="00EC72CD">
      <w:pPr>
        <w:pStyle w:val="a5"/>
        <w:numPr>
          <w:ilvl w:val="0"/>
          <w:numId w:val="9"/>
        </w:numPr>
        <w:rPr>
          <w:rFonts w:ascii="Cambria" w:hAnsi="Cambria"/>
        </w:rPr>
      </w:pPr>
      <w:r w:rsidRPr="001C13DD">
        <w:rPr>
          <w:rFonts w:ascii="Cambria" w:hAnsi="Cambria"/>
        </w:rPr>
        <w:t>Проверить условие сходимости (например, диагональное преобладание матрицы).</w:t>
      </w:r>
    </w:p>
    <w:p w14:paraId="61594E0C" w14:textId="77777777" w:rsidR="00EC72CD" w:rsidRPr="001C13DD" w:rsidRDefault="00EC72CD" w:rsidP="00EC72CD">
      <w:pPr>
        <w:pStyle w:val="a5"/>
        <w:numPr>
          <w:ilvl w:val="0"/>
          <w:numId w:val="9"/>
        </w:numPr>
        <w:rPr>
          <w:rFonts w:ascii="Cambria" w:hAnsi="Cambria"/>
        </w:rPr>
      </w:pPr>
      <w:r w:rsidRPr="001C13DD">
        <w:rPr>
          <w:rFonts w:ascii="Cambria" w:hAnsi="Cambria"/>
        </w:rPr>
        <w:lastRenderedPageBreak/>
        <w:t>Преобразовать систему уравнений так, чтобы каждая переменная была выражена через остальные.</w:t>
      </w:r>
    </w:p>
    <w:p w14:paraId="3A141719" w14:textId="06A3ACD3" w:rsidR="00EC72CD" w:rsidRPr="001C13DD" w:rsidRDefault="00EC72CD" w:rsidP="00CF13F8">
      <w:pPr>
        <w:rPr>
          <w:rFonts w:ascii="Cambria" w:hAnsi="Cambria"/>
          <w:lang w:val="ru-RU"/>
        </w:rPr>
      </w:pPr>
      <w:r w:rsidRPr="001C13DD">
        <w:rPr>
          <w:rFonts w:ascii="Cambria" w:hAnsi="Cambria"/>
          <w:lang w:val="ru-RU"/>
        </w:rPr>
        <w:t>Задать начальное приближение решения:</w:t>
      </w:r>
      <w:r w:rsidR="00CF13F8" w:rsidRPr="001C13DD">
        <w:rPr>
          <w:rStyle w:val="katex-mathml"/>
          <w:rFonts w:ascii="Cambria" w:hAnsi="Cambria"/>
          <w:lang w:val="ru-RU"/>
        </w:rPr>
        <w:t xml:space="preserve"> </w:t>
      </w:r>
      <w:proofErr w:type="gramStart"/>
      <w:r w:rsidR="00CF13F8" w:rsidRPr="001C13DD">
        <w:rPr>
          <w:rStyle w:val="katex-mathml"/>
          <w:rFonts w:ascii="Cambria" w:hAnsi="Cambria"/>
        </w:rPr>
        <w:t>x</w:t>
      </w:r>
      <w:r w:rsidR="00CF13F8" w:rsidRPr="001C13DD">
        <w:rPr>
          <w:rStyle w:val="katex-mathml"/>
          <w:rFonts w:ascii="Cambria" w:hAnsi="Cambria"/>
          <w:lang w:val="ru-RU"/>
        </w:rPr>
        <w:t>(</w:t>
      </w:r>
      <w:proofErr w:type="gramEnd"/>
      <w:r w:rsidR="00CF13F8" w:rsidRPr="001C13DD">
        <w:rPr>
          <w:rStyle w:val="katex-mathml"/>
          <w:rFonts w:ascii="Cambria" w:hAnsi="Cambria"/>
          <w:lang w:val="ru-RU"/>
        </w:rPr>
        <w:t>0)=(0,0,…,0)</w:t>
      </w:r>
      <w:r w:rsidR="00CF13F8" w:rsidRPr="001C13DD">
        <w:rPr>
          <w:rFonts w:ascii="Cambria" w:hAnsi="Cambria"/>
          <w:lang w:val="ru-RU"/>
        </w:rPr>
        <w:t xml:space="preserve"> </w:t>
      </w:r>
    </w:p>
    <w:p w14:paraId="7E82B6A9" w14:textId="77777777" w:rsidR="00EC72CD" w:rsidRPr="001C13DD" w:rsidRDefault="00EC72CD" w:rsidP="00EC72CD">
      <w:pPr>
        <w:pStyle w:val="a5"/>
        <w:numPr>
          <w:ilvl w:val="0"/>
          <w:numId w:val="10"/>
        </w:numPr>
        <w:rPr>
          <w:rFonts w:ascii="Cambria" w:hAnsi="Cambria"/>
        </w:rPr>
      </w:pPr>
      <w:r w:rsidRPr="001C13DD">
        <w:rPr>
          <w:rFonts w:ascii="Cambria" w:hAnsi="Cambria"/>
        </w:rPr>
        <w:t>Выполнить итерационный процесс:</w:t>
      </w:r>
    </w:p>
    <w:p w14:paraId="77A67963" w14:textId="77777777" w:rsidR="00EC72CD" w:rsidRPr="001C13DD" w:rsidRDefault="00EC72CD" w:rsidP="00EC72CD">
      <w:pPr>
        <w:pStyle w:val="a5"/>
        <w:numPr>
          <w:ilvl w:val="1"/>
          <w:numId w:val="10"/>
        </w:numPr>
        <w:rPr>
          <w:rFonts w:ascii="Cambria" w:hAnsi="Cambria"/>
        </w:rPr>
      </w:pPr>
      <w:r w:rsidRPr="001C13DD">
        <w:rPr>
          <w:rFonts w:ascii="Cambria" w:hAnsi="Cambria"/>
        </w:rPr>
        <w:t>вычислить новое значение первой переменной</w:t>
      </w:r>
    </w:p>
    <w:p w14:paraId="488BBEE1" w14:textId="77777777" w:rsidR="00EC72CD" w:rsidRPr="001C13DD" w:rsidRDefault="00EC72CD" w:rsidP="00EC72CD">
      <w:pPr>
        <w:pStyle w:val="a5"/>
        <w:numPr>
          <w:ilvl w:val="1"/>
          <w:numId w:val="10"/>
        </w:numPr>
        <w:rPr>
          <w:rFonts w:ascii="Cambria" w:hAnsi="Cambria"/>
        </w:rPr>
      </w:pPr>
      <w:r w:rsidRPr="001C13DD">
        <w:rPr>
          <w:rFonts w:ascii="Cambria" w:hAnsi="Cambria"/>
        </w:rPr>
        <w:t>использовать это значение при вычислении следующей переменной</w:t>
      </w:r>
    </w:p>
    <w:p w14:paraId="34269794" w14:textId="77777777" w:rsidR="00EC72CD" w:rsidRPr="001C13DD" w:rsidRDefault="00EC72CD" w:rsidP="00EC72CD">
      <w:pPr>
        <w:pStyle w:val="a5"/>
        <w:numPr>
          <w:ilvl w:val="1"/>
          <w:numId w:val="10"/>
        </w:numPr>
        <w:rPr>
          <w:rFonts w:ascii="Cambria" w:hAnsi="Cambria"/>
        </w:rPr>
      </w:pPr>
      <w:r w:rsidRPr="001C13DD">
        <w:rPr>
          <w:rFonts w:ascii="Cambria" w:hAnsi="Cambria"/>
        </w:rPr>
        <w:t>последовательно вычислить все переменные системы.</w:t>
      </w:r>
    </w:p>
    <w:p w14:paraId="4791DA70" w14:textId="77777777" w:rsidR="00EC72CD" w:rsidRPr="001C13DD" w:rsidRDefault="00EC72CD" w:rsidP="00EC72CD">
      <w:pPr>
        <w:pStyle w:val="a5"/>
        <w:numPr>
          <w:ilvl w:val="0"/>
          <w:numId w:val="10"/>
        </w:numPr>
        <w:rPr>
          <w:rFonts w:ascii="Cambria" w:hAnsi="Cambria"/>
        </w:rPr>
      </w:pPr>
      <w:r w:rsidRPr="001C13DD">
        <w:rPr>
          <w:rFonts w:ascii="Cambria" w:hAnsi="Cambria"/>
        </w:rPr>
        <w:t>После вычисления всех переменных определить максимальное изменение между текущей и предыдущей итерацией.</w:t>
      </w:r>
    </w:p>
    <w:p w14:paraId="4175D414" w14:textId="5029C31D" w:rsidR="00EC72CD" w:rsidRPr="001C13DD" w:rsidRDefault="00EC72CD" w:rsidP="00EC72CD">
      <w:pPr>
        <w:pStyle w:val="a5"/>
        <w:numPr>
          <w:ilvl w:val="0"/>
          <w:numId w:val="10"/>
        </w:numPr>
        <w:rPr>
          <w:rFonts w:ascii="Cambria" w:hAnsi="Cambria"/>
        </w:rPr>
      </w:pPr>
      <w:r w:rsidRPr="001C13DD">
        <w:rPr>
          <w:rFonts w:ascii="Cambria" w:hAnsi="Cambria"/>
        </w:rPr>
        <w:t xml:space="preserve">Если изменение меньше заданной точности </w:t>
      </w:r>
      <w:r w:rsidRPr="001C13DD">
        <w:rPr>
          <w:rStyle w:val="katex-mathml"/>
          <w:rFonts w:ascii="Cambria" w:hAnsi="Cambria"/>
        </w:rPr>
        <w:t>ε</w:t>
      </w:r>
      <w:r w:rsidRPr="001C13DD">
        <w:rPr>
          <w:rFonts w:ascii="Cambria" w:hAnsi="Cambria"/>
        </w:rPr>
        <w:t>, процесс завершается.</w:t>
      </w:r>
    </w:p>
    <w:p w14:paraId="4105F3DB" w14:textId="5DA0ED08" w:rsidR="00CF13F8" w:rsidRPr="001C13DD" w:rsidRDefault="00EC72CD" w:rsidP="00CF13F8">
      <w:pPr>
        <w:pStyle w:val="a5"/>
        <w:numPr>
          <w:ilvl w:val="0"/>
          <w:numId w:val="10"/>
        </w:numPr>
        <w:rPr>
          <w:rFonts w:ascii="Cambria" w:hAnsi="Cambria"/>
        </w:rPr>
      </w:pPr>
      <w:r w:rsidRPr="001C13DD">
        <w:rPr>
          <w:rFonts w:ascii="Cambria" w:hAnsi="Cambria"/>
        </w:rPr>
        <w:t>Если условие точности не выполнено, выполняется следующая итерация.</w:t>
      </w:r>
    </w:p>
    <w:p w14:paraId="615BED81" w14:textId="4431759C" w:rsidR="001E6395" w:rsidRPr="001C13DD" w:rsidRDefault="007562F3" w:rsidP="004275AB">
      <w:pPr>
        <w:pStyle w:val="a5"/>
        <w:rPr>
          <w:rFonts w:ascii="Cambria" w:hAnsi="Cambria"/>
          <w:b/>
          <w:bCs/>
          <w:sz w:val="40"/>
          <w:szCs w:val="40"/>
        </w:rPr>
      </w:pPr>
      <w:r w:rsidRPr="001C13DD">
        <w:rPr>
          <w:rFonts w:ascii="Cambria" w:hAnsi="Cambria"/>
          <w:noProof/>
        </w:rPr>
        <w:drawing>
          <wp:inline distT="0" distB="0" distL="0" distR="0" wp14:anchorId="55F25574" wp14:editId="4CC5328F">
            <wp:extent cx="4267200" cy="1743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3EE3" w14:textId="5E6F3243" w:rsidR="007562F3" w:rsidRPr="001C13DD" w:rsidRDefault="007562F3" w:rsidP="004275AB">
      <w:pPr>
        <w:pStyle w:val="a5"/>
        <w:rPr>
          <w:rFonts w:ascii="Cambria" w:hAnsi="Cambria"/>
          <w:b/>
          <w:bCs/>
          <w:sz w:val="28"/>
          <w:szCs w:val="28"/>
        </w:rPr>
      </w:pPr>
      <w:r w:rsidRPr="001C13DD">
        <w:rPr>
          <w:rFonts w:ascii="Cambria" w:hAnsi="Cambria"/>
          <w:b/>
          <w:bCs/>
          <w:sz w:val="28"/>
          <w:szCs w:val="28"/>
        </w:rPr>
        <w:t xml:space="preserve">Метод Якоби: </w:t>
      </w:r>
    </w:p>
    <w:p w14:paraId="216F45D7" w14:textId="06EA1013" w:rsidR="007562F3" w:rsidRPr="001C13DD" w:rsidRDefault="007562F3" w:rsidP="004275AB">
      <w:pPr>
        <w:pStyle w:val="a5"/>
        <w:rPr>
          <w:rFonts w:ascii="Cambria" w:hAnsi="Cambria"/>
          <w:b/>
          <w:bCs/>
          <w:sz w:val="28"/>
          <w:szCs w:val="28"/>
        </w:rPr>
      </w:pPr>
      <w:r w:rsidRPr="001C13DD">
        <w:rPr>
          <w:rFonts w:ascii="Cambria" w:hAnsi="Cambria"/>
          <w:noProof/>
        </w:rPr>
        <w:drawing>
          <wp:inline distT="0" distB="0" distL="0" distR="0" wp14:anchorId="45F6B0F2" wp14:editId="314E6AA1">
            <wp:extent cx="3464170" cy="18764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120" cy="188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8D43" w14:textId="717793C5" w:rsidR="007562F3" w:rsidRPr="001C13DD" w:rsidRDefault="007562F3" w:rsidP="004275AB">
      <w:pPr>
        <w:pStyle w:val="a5"/>
        <w:rPr>
          <w:rFonts w:ascii="Cambria" w:hAnsi="Cambria"/>
          <w:b/>
          <w:bCs/>
          <w:sz w:val="28"/>
          <w:szCs w:val="28"/>
        </w:rPr>
      </w:pPr>
      <w:r w:rsidRPr="001C13DD">
        <w:rPr>
          <w:rFonts w:ascii="Cambria" w:hAnsi="Cambria"/>
          <w:b/>
          <w:bCs/>
          <w:sz w:val="28"/>
          <w:szCs w:val="28"/>
        </w:rPr>
        <w:t xml:space="preserve">Метод </w:t>
      </w:r>
      <w:r w:rsidRPr="001C13DD">
        <w:rPr>
          <w:rFonts w:ascii="Cambria" w:hAnsi="Cambria"/>
          <w:b/>
          <w:bCs/>
          <w:sz w:val="28"/>
          <w:szCs w:val="28"/>
        </w:rPr>
        <w:t>Гаусса-Зейделя</w:t>
      </w:r>
    </w:p>
    <w:p w14:paraId="136CE5E1" w14:textId="5749C0FD" w:rsidR="007562F3" w:rsidRPr="001C13DD" w:rsidRDefault="007562F3" w:rsidP="004275AB">
      <w:pPr>
        <w:pStyle w:val="a5"/>
        <w:rPr>
          <w:rFonts w:ascii="Cambria" w:hAnsi="Cambria"/>
          <w:b/>
          <w:bCs/>
          <w:sz w:val="28"/>
          <w:szCs w:val="28"/>
        </w:rPr>
      </w:pPr>
      <w:r w:rsidRPr="001C13DD">
        <w:rPr>
          <w:rFonts w:ascii="Cambria" w:hAnsi="Cambria"/>
          <w:noProof/>
        </w:rPr>
        <w:drawing>
          <wp:inline distT="0" distB="0" distL="0" distR="0" wp14:anchorId="437D9AD4" wp14:editId="0945A03D">
            <wp:extent cx="3533775" cy="19141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369" cy="192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53D0" w14:textId="0BB373E4" w:rsidR="001E6395" w:rsidRPr="001C13DD" w:rsidRDefault="001E6395" w:rsidP="008B1302">
      <w:pPr>
        <w:pStyle w:val="a5"/>
        <w:rPr>
          <w:rFonts w:ascii="Cambria" w:hAnsi="Cambria"/>
        </w:rPr>
      </w:pPr>
    </w:p>
    <w:p w14:paraId="1D865057" w14:textId="77777777" w:rsidR="00856759" w:rsidRPr="001C13DD" w:rsidRDefault="00856759" w:rsidP="00856759">
      <w:pPr>
        <w:rPr>
          <w:rFonts w:ascii="Cambria" w:hAnsi="Cambria"/>
          <w:b/>
          <w:bCs/>
          <w:sz w:val="48"/>
          <w:lang w:val="ru-RU"/>
        </w:rPr>
      </w:pPr>
      <w:r w:rsidRPr="001C13DD">
        <w:rPr>
          <w:rFonts w:ascii="Cambria" w:hAnsi="Cambria"/>
          <w:b/>
          <w:bCs/>
          <w:lang w:val="ru-RU"/>
        </w:rPr>
        <w:lastRenderedPageBreak/>
        <w:t>Вывод</w:t>
      </w:r>
    </w:p>
    <w:p w14:paraId="44C4E74E" w14:textId="77777777" w:rsidR="00856759" w:rsidRPr="001C13DD" w:rsidRDefault="00856759" w:rsidP="00856759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 xml:space="preserve">В ходе выполнения работы были реализованы два итерационных метода решения системы линейных алгебраических уравнений: </w:t>
      </w:r>
      <w:r w:rsidRPr="001C13DD">
        <w:rPr>
          <w:rStyle w:val="a6"/>
          <w:rFonts w:ascii="Cambria" w:eastAsiaTheme="majorEastAsia" w:hAnsi="Cambria"/>
        </w:rPr>
        <w:t>метод Якоби</w:t>
      </w:r>
      <w:r w:rsidRPr="001C13DD">
        <w:rPr>
          <w:rFonts w:ascii="Cambria" w:hAnsi="Cambria"/>
        </w:rPr>
        <w:t xml:space="preserve"> и </w:t>
      </w:r>
      <w:r w:rsidRPr="001C13DD">
        <w:rPr>
          <w:rStyle w:val="a6"/>
          <w:rFonts w:ascii="Cambria" w:eastAsiaTheme="majorEastAsia" w:hAnsi="Cambria"/>
        </w:rPr>
        <w:t>метод Гаусса–Зейделя</w:t>
      </w:r>
      <w:r w:rsidRPr="001C13DD">
        <w:rPr>
          <w:rFonts w:ascii="Cambria" w:hAnsi="Cambria"/>
        </w:rPr>
        <w:t xml:space="preserve">. Для заданной системы уравнений было найдено приближённое решение с точностью </w:t>
      </w:r>
      <w:r w:rsidRPr="001C13DD">
        <w:rPr>
          <w:rStyle w:val="katex-mathml"/>
          <w:rFonts w:ascii="Cambria" w:hAnsi="Cambria"/>
        </w:rPr>
        <w:t>ε=10−6\</w:t>
      </w:r>
      <w:proofErr w:type="spellStart"/>
      <w:r w:rsidRPr="001C13DD">
        <w:rPr>
          <w:rStyle w:val="katex-mathml"/>
          <w:rFonts w:ascii="Cambria" w:hAnsi="Cambria"/>
        </w:rPr>
        <w:t>varepsilon</w:t>
      </w:r>
      <w:proofErr w:type="spellEnd"/>
      <w:r w:rsidRPr="001C13DD">
        <w:rPr>
          <w:rStyle w:val="katex-mathml"/>
          <w:rFonts w:ascii="Cambria" w:hAnsi="Cambria"/>
        </w:rPr>
        <w:t xml:space="preserve"> = 10</w:t>
      </w:r>
      <w:proofErr w:type="gramStart"/>
      <w:r w:rsidRPr="001C13DD">
        <w:rPr>
          <w:rStyle w:val="katex-mathml"/>
          <w:rFonts w:ascii="Cambria" w:hAnsi="Cambria"/>
        </w:rPr>
        <w:t>^{</w:t>
      </w:r>
      <w:proofErr w:type="gramEnd"/>
      <w:r w:rsidRPr="001C13DD">
        <w:rPr>
          <w:rStyle w:val="katex-mathml"/>
          <w:rFonts w:ascii="Cambria" w:hAnsi="Cambria"/>
        </w:rPr>
        <w:t>-6}</w:t>
      </w:r>
      <w:r w:rsidRPr="001C13DD">
        <w:rPr>
          <w:rStyle w:val="mord"/>
          <w:rFonts w:ascii="Cambria" w:hAnsi="Cambria"/>
        </w:rPr>
        <w:t>ε</w:t>
      </w:r>
      <w:r w:rsidRPr="001C13DD">
        <w:rPr>
          <w:rStyle w:val="mrel"/>
          <w:rFonts w:ascii="Cambria" w:hAnsi="Cambria"/>
        </w:rPr>
        <w:t>=</w:t>
      </w:r>
      <w:r w:rsidRPr="001C13DD">
        <w:rPr>
          <w:rStyle w:val="mord"/>
          <w:rFonts w:ascii="Cambria" w:hAnsi="Cambria"/>
        </w:rPr>
        <w:t>10−6</w:t>
      </w:r>
      <w:r w:rsidRPr="001C13DD">
        <w:rPr>
          <w:rFonts w:ascii="Cambria" w:hAnsi="Cambria"/>
        </w:rPr>
        <w:t>.</w:t>
      </w:r>
    </w:p>
    <w:p w14:paraId="50EA8309" w14:textId="77777777" w:rsidR="00856759" w:rsidRPr="001C13DD" w:rsidRDefault="00856759" w:rsidP="00856759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>Полученные результаты показали, что оба метода сходятся к практически одинаковому решению:</w:t>
      </w:r>
    </w:p>
    <w:p w14:paraId="4FB1D918" w14:textId="08BB0A7A" w:rsidR="00856759" w:rsidRPr="001C13DD" w:rsidRDefault="00856759" w:rsidP="00856759">
      <w:pPr>
        <w:pStyle w:val="a5"/>
        <w:numPr>
          <w:ilvl w:val="0"/>
          <w:numId w:val="11"/>
        </w:numPr>
        <w:rPr>
          <w:rFonts w:ascii="Cambria" w:hAnsi="Cambria"/>
        </w:rPr>
      </w:pPr>
      <w:r w:rsidRPr="001C13DD">
        <w:rPr>
          <w:rStyle w:val="katex-mathml"/>
          <w:rFonts w:ascii="Cambria" w:hAnsi="Cambria"/>
        </w:rPr>
        <w:t>x1≈0.210147</w:t>
      </w:r>
    </w:p>
    <w:p w14:paraId="74E24BFA" w14:textId="66333938" w:rsidR="00856759" w:rsidRPr="001C13DD" w:rsidRDefault="00856759" w:rsidP="00856759">
      <w:pPr>
        <w:pStyle w:val="a5"/>
        <w:numPr>
          <w:ilvl w:val="0"/>
          <w:numId w:val="11"/>
        </w:numPr>
        <w:rPr>
          <w:rFonts w:ascii="Cambria" w:hAnsi="Cambria"/>
        </w:rPr>
      </w:pPr>
      <w:r w:rsidRPr="001C13DD">
        <w:rPr>
          <w:rStyle w:val="katex-mathml"/>
          <w:rFonts w:ascii="Cambria" w:hAnsi="Cambria"/>
        </w:rPr>
        <w:t>x2≈0.006958</w:t>
      </w:r>
    </w:p>
    <w:p w14:paraId="2889A2FE" w14:textId="7D81D590" w:rsidR="00856759" w:rsidRPr="001C13DD" w:rsidRDefault="00856759" w:rsidP="00856759">
      <w:pPr>
        <w:pStyle w:val="a5"/>
        <w:numPr>
          <w:ilvl w:val="0"/>
          <w:numId w:val="11"/>
        </w:numPr>
        <w:rPr>
          <w:rFonts w:ascii="Cambria" w:hAnsi="Cambria"/>
        </w:rPr>
      </w:pPr>
      <w:r w:rsidRPr="001C13DD">
        <w:rPr>
          <w:rStyle w:val="katex-mathml"/>
          <w:rFonts w:ascii="Cambria" w:hAnsi="Cambria"/>
        </w:rPr>
        <w:t>x3≈0.067975</w:t>
      </w:r>
    </w:p>
    <w:p w14:paraId="433EB6C6" w14:textId="728FCF93" w:rsidR="00856759" w:rsidRPr="001C13DD" w:rsidRDefault="00856759" w:rsidP="00856759">
      <w:pPr>
        <w:pStyle w:val="a5"/>
        <w:numPr>
          <w:ilvl w:val="0"/>
          <w:numId w:val="11"/>
        </w:numPr>
        <w:rPr>
          <w:rFonts w:ascii="Cambria" w:hAnsi="Cambria"/>
        </w:rPr>
      </w:pPr>
      <w:r w:rsidRPr="001C13DD">
        <w:rPr>
          <w:rStyle w:val="katex-mathml"/>
          <w:rFonts w:ascii="Cambria" w:hAnsi="Cambria"/>
        </w:rPr>
        <w:t>x4≈0.069252</w:t>
      </w:r>
    </w:p>
    <w:p w14:paraId="57F6B53A" w14:textId="77777777" w:rsidR="00856759" w:rsidRPr="001C13DD" w:rsidRDefault="00856759" w:rsidP="00856759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>Небольшие различия в последних знаках обусловлены особенностями итерационного процесса и округлением.</w:t>
      </w:r>
    </w:p>
    <w:p w14:paraId="2E93501B" w14:textId="77777777" w:rsidR="00856759" w:rsidRPr="001C13DD" w:rsidRDefault="00856759" w:rsidP="00856759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>Сравнение методов показало различия в скорости сходимости:</w:t>
      </w:r>
    </w:p>
    <w:p w14:paraId="6474F412" w14:textId="77777777" w:rsidR="00856759" w:rsidRPr="001C13DD" w:rsidRDefault="00856759" w:rsidP="00856759">
      <w:pPr>
        <w:pStyle w:val="a5"/>
        <w:numPr>
          <w:ilvl w:val="0"/>
          <w:numId w:val="12"/>
        </w:numPr>
        <w:rPr>
          <w:rFonts w:ascii="Cambria" w:hAnsi="Cambria"/>
        </w:rPr>
      </w:pPr>
      <w:r w:rsidRPr="001C13DD">
        <w:rPr>
          <w:rStyle w:val="a6"/>
          <w:rFonts w:ascii="Cambria" w:eastAsiaTheme="majorEastAsia" w:hAnsi="Cambria"/>
        </w:rPr>
        <w:t>Метод Якоби</w:t>
      </w:r>
      <w:r w:rsidRPr="001C13DD">
        <w:rPr>
          <w:rFonts w:ascii="Cambria" w:hAnsi="Cambria"/>
        </w:rPr>
        <w:t xml:space="preserve"> достиг требуемой точности за </w:t>
      </w:r>
      <w:r w:rsidRPr="001C13DD">
        <w:rPr>
          <w:rStyle w:val="a6"/>
          <w:rFonts w:ascii="Cambria" w:eastAsiaTheme="majorEastAsia" w:hAnsi="Cambria"/>
        </w:rPr>
        <w:t>9 итераций</w:t>
      </w:r>
      <w:r w:rsidRPr="001C13DD">
        <w:rPr>
          <w:rFonts w:ascii="Cambria" w:hAnsi="Cambria"/>
        </w:rPr>
        <w:t>.</w:t>
      </w:r>
    </w:p>
    <w:p w14:paraId="75C455B0" w14:textId="77777777" w:rsidR="00856759" w:rsidRPr="001C13DD" w:rsidRDefault="00856759" w:rsidP="00856759">
      <w:pPr>
        <w:pStyle w:val="a5"/>
        <w:numPr>
          <w:ilvl w:val="0"/>
          <w:numId w:val="12"/>
        </w:numPr>
        <w:rPr>
          <w:rFonts w:ascii="Cambria" w:hAnsi="Cambria"/>
        </w:rPr>
      </w:pPr>
      <w:r w:rsidRPr="001C13DD">
        <w:rPr>
          <w:rStyle w:val="a6"/>
          <w:rFonts w:ascii="Cambria" w:eastAsiaTheme="majorEastAsia" w:hAnsi="Cambria"/>
        </w:rPr>
        <w:t>Метод Гаусса-Зейделя</w:t>
      </w:r>
      <w:r w:rsidRPr="001C13DD">
        <w:rPr>
          <w:rFonts w:ascii="Cambria" w:hAnsi="Cambria"/>
        </w:rPr>
        <w:t xml:space="preserve"> достиг той же точности за </w:t>
      </w:r>
      <w:r w:rsidRPr="001C13DD">
        <w:rPr>
          <w:rStyle w:val="a6"/>
          <w:rFonts w:ascii="Cambria" w:eastAsiaTheme="majorEastAsia" w:hAnsi="Cambria"/>
        </w:rPr>
        <w:t>6 итераций</w:t>
      </w:r>
      <w:r w:rsidRPr="001C13DD">
        <w:rPr>
          <w:rFonts w:ascii="Cambria" w:hAnsi="Cambria"/>
        </w:rPr>
        <w:t>.</w:t>
      </w:r>
    </w:p>
    <w:p w14:paraId="08184A82" w14:textId="77777777" w:rsidR="00856759" w:rsidRPr="001C13DD" w:rsidRDefault="00856759" w:rsidP="00856759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 xml:space="preserve">Таким образом, метод Гаусса-Зейделя потребовал </w:t>
      </w:r>
      <w:r w:rsidRPr="001C13DD">
        <w:rPr>
          <w:rStyle w:val="a6"/>
          <w:rFonts w:ascii="Cambria" w:eastAsiaTheme="majorEastAsia" w:hAnsi="Cambria"/>
        </w:rPr>
        <w:t>меньшее количество итераций</w:t>
      </w:r>
      <w:r w:rsidRPr="001C13DD">
        <w:rPr>
          <w:rFonts w:ascii="Cambria" w:hAnsi="Cambria"/>
        </w:rPr>
        <w:t xml:space="preserve">, что свидетельствует о </w:t>
      </w:r>
      <w:r w:rsidRPr="001C13DD">
        <w:rPr>
          <w:rStyle w:val="a6"/>
          <w:rFonts w:ascii="Cambria" w:eastAsiaTheme="majorEastAsia" w:hAnsi="Cambria"/>
        </w:rPr>
        <w:t>более быстрой сходимости</w:t>
      </w:r>
      <w:r w:rsidRPr="001C13DD">
        <w:rPr>
          <w:rFonts w:ascii="Cambria" w:hAnsi="Cambria"/>
        </w:rPr>
        <w:t xml:space="preserve"> по сравнению с методом Якоби.</w:t>
      </w:r>
    </w:p>
    <w:p w14:paraId="26EF2396" w14:textId="77777777" w:rsidR="00856759" w:rsidRPr="001C13DD" w:rsidRDefault="00856759" w:rsidP="00856759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>Также было отмечено, что время выполнения алгоритмов отличается незначительно из-за небольшого размера системы, однако метод Гаусса-Зейделя показал немного меньшее время работы.</w:t>
      </w:r>
    </w:p>
    <w:p w14:paraId="3F34FA79" w14:textId="77777777" w:rsidR="00856759" w:rsidRPr="001C13DD" w:rsidRDefault="00856759" w:rsidP="00856759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>Полученные результаты подтверждают теоретические свойства методов: метод Гаусса-Зейделя использует уже обновлённые значения переменных на текущей итерации, что позволяет ускорить процесс приближения к решению.</w:t>
      </w:r>
    </w:p>
    <w:p w14:paraId="6E79CAA6" w14:textId="77777777" w:rsidR="00856759" w:rsidRPr="001C13DD" w:rsidRDefault="00856759" w:rsidP="00856759">
      <w:pPr>
        <w:pStyle w:val="a5"/>
        <w:rPr>
          <w:rFonts w:ascii="Cambria" w:hAnsi="Cambria"/>
        </w:rPr>
      </w:pPr>
      <w:r w:rsidRPr="001C13DD">
        <w:rPr>
          <w:rFonts w:ascii="Cambria" w:hAnsi="Cambria"/>
        </w:rPr>
        <w:t xml:space="preserve">Следовательно, при решении систем линейных уравнений итерационными методами </w:t>
      </w:r>
      <w:r w:rsidRPr="001C13DD">
        <w:rPr>
          <w:rStyle w:val="a6"/>
          <w:rFonts w:ascii="Cambria" w:eastAsiaTheme="majorEastAsia" w:hAnsi="Cambria"/>
        </w:rPr>
        <w:t>метод Гаусса-Зейделя является более эффективным с точки зрения скорости сходимости</w:t>
      </w:r>
      <w:r w:rsidRPr="001C13DD">
        <w:rPr>
          <w:rFonts w:ascii="Cambria" w:hAnsi="Cambria"/>
        </w:rPr>
        <w:t>, хотя оба метода дают одинаково точный результат.</w:t>
      </w:r>
    </w:p>
    <w:p w14:paraId="7E71A84C" w14:textId="77777777" w:rsidR="001E6395" w:rsidRPr="001C13DD" w:rsidRDefault="001E6395" w:rsidP="008B1302">
      <w:pPr>
        <w:pStyle w:val="a5"/>
        <w:rPr>
          <w:rFonts w:ascii="Cambria" w:hAnsi="Cambria"/>
        </w:rPr>
      </w:pPr>
    </w:p>
    <w:p w14:paraId="5D2CFA2D" w14:textId="77777777" w:rsidR="001E6395" w:rsidRPr="001C13DD" w:rsidRDefault="001E6395" w:rsidP="008B1302">
      <w:pPr>
        <w:pStyle w:val="a5"/>
        <w:rPr>
          <w:rFonts w:ascii="Cambria" w:hAnsi="Cambria"/>
        </w:rPr>
      </w:pPr>
    </w:p>
    <w:p w14:paraId="5AAC3649" w14:textId="6E73C37D" w:rsidR="008B1302" w:rsidRPr="001C13DD" w:rsidRDefault="008B1302" w:rsidP="008B1302">
      <w:pPr>
        <w:rPr>
          <w:rStyle w:val="katex-mathml"/>
          <w:rFonts w:ascii="Cambria" w:hAnsi="Cambria"/>
          <w:lang w:val="ru-RU"/>
        </w:rPr>
      </w:pPr>
    </w:p>
    <w:p w14:paraId="6A1F7C6E" w14:textId="77777777" w:rsidR="001E6395" w:rsidRPr="001C13DD" w:rsidRDefault="001E6395" w:rsidP="008B1302">
      <w:pPr>
        <w:rPr>
          <w:rFonts w:ascii="Cambria" w:hAnsi="Cambria"/>
          <w:lang w:val="ru-RU"/>
        </w:rPr>
      </w:pPr>
    </w:p>
    <w:sectPr w:rsidR="001E6395" w:rsidRPr="001C13DD" w:rsidSect="00CF13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E451E"/>
    <w:multiLevelType w:val="multilevel"/>
    <w:tmpl w:val="C622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4E12"/>
    <w:multiLevelType w:val="multilevel"/>
    <w:tmpl w:val="9EC44B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53D51"/>
    <w:multiLevelType w:val="multilevel"/>
    <w:tmpl w:val="1BA8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C78FA"/>
    <w:multiLevelType w:val="hybridMultilevel"/>
    <w:tmpl w:val="87E03EC8"/>
    <w:lvl w:ilvl="0" w:tplc="3FB0CD2C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650EA"/>
    <w:multiLevelType w:val="multilevel"/>
    <w:tmpl w:val="E1F036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1778F"/>
    <w:multiLevelType w:val="multilevel"/>
    <w:tmpl w:val="F746B9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B7950"/>
    <w:multiLevelType w:val="multilevel"/>
    <w:tmpl w:val="714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94CA3"/>
    <w:multiLevelType w:val="multilevel"/>
    <w:tmpl w:val="A78C55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77535"/>
    <w:multiLevelType w:val="multilevel"/>
    <w:tmpl w:val="E1F0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01C47"/>
    <w:multiLevelType w:val="multilevel"/>
    <w:tmpl w:val="FD74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6C1E9B"/>
    <w:multiLevelType w:val="hybridMultilevel"/>
    <w:tmpl w:val="A6605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B3884"/>
    <w:multiLevelType w:val="multilevel"/>
    <w:tmpl w:val="E1F0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0"/>
  </w:num>
  <w:num w:numId="5">
    <w:abstractNumId w:val="3"/>
  </w:num>
  <w:num w:numId="6">
    <w:abstractNumId w:val="2"/>
  </w:num>
  <w:num w:numId="7">
    <w:abstractNumId w:val="7"/>
  </w:num>
  <w:num w:numId="8">
    <w:abstractNumId w:val="1"/>
  </w:num>
  <w:num w:numId="9">
    <w:abstractNumId w:val="9"/>
  </w:num>
  <w:num w:numId="10">
    <w:abstractNumId w:val="5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B3"/>
    <w:rsid w:val="0001605A"/>
    <w:rsid w:val="001C13DD"/>
    <w:rsid w:val="001E6395"/>
    <w:rsid w:val="002475FE"/>
    <w:rsid w:val="003601A2"/>
    <w:rsid w:val="003D0D94"/>
    <w:rsid w:val="004275AB"/>
    <w:rsid w:val="006620B3"/>
    <w:rsid w:val="007562F3"/>
    <w:rsid w:val="00856759"/>
    <w:rsid w:val="008B1302"/>
    <w:rsid w:val="00BE28CB"/>
    <w:rsid w:val="00CF13F8"/>
    <w:rsid w:val="00E37F24"/>
    <w:rsid w:val="00EC72CD"/>
    <w:rsid w:val="00F6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C69C6"/>
  <w15:chartTrackingRefBased/>
  <w15:docId w15:val="{C8BA74EE-F0AE-44C0-909B-095D4D25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8CB"/>
    <w:pPr>
      <w:spacing w:after="120" w:line="360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601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28CB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E28CB"/>
    <w:rPr>
      <w:rFonts w:asciiTheme="majorHAnsi" w:eastAsiaTheme="majorEastAsia" w:hAnsiTheme="majorHAnsi" w:cstheme="majorBidi"/>
      <w:b/>
      <w:bCs/>
      <w:color w:val="4472C4" w:themeColor="accent1"/>
      <w:sz w:val="28"/>
      <w:szCs w:val="26"/>
      <w:lang w:val="en-US"/>
    </w:rPr>
  </w:style>
  <w:style w:type="paragraph" w:styleId="a3">
    <w:name w:val="Body Text"/>
    <w:basedOn w:val="a"/>
    <w:link w:val="a4"/>
    <w:uiPriority w:val="99"/>
    <w:unhideWhenUsed/>
    <w:rsid w:val="00BE28CB"/>
  </w:style>
  <w:style w:type="character" w:customStyle="1" w:styleId="a4">
    <w:name w:val="Основной текст Знак"/>
    <w:basedOn w:val="a0"/>
    <w:link w:val="a3"/>
    <w:uiPriority w:val="99"/>
    <w:rsid w:val="00BE28CB"/>
    <w:rPr>
      <w:rFonts w:ascii="Times New Roman" w:eastAsia="Times New Roman" w:hAnsi="Times New Roman"/>
      <w:sz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601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5">
    <w:name w:val="Normal (Web)"/>
    <w:basedOn w:val="a"/>
    <w:uiPriority w:val="99"/>
    <w:unhideWhenUsed/>
    <w:rsid w:val="003601A2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katex-mathml">
    <w:name w:val="katex-mathml"/>
    <w:basedOn w:val="a0"/>
    <w:rsid w:val="003601A2"/>
  </w:style>
  <w:style w:type="character" w:customStyle="1" w:styleId="mord">
    <w:name w:val="mord"/>
    <w:basedOn w:val="a0"/>
    <w:rsid w:val="003601A2"/>
  </w:style>
  <w:style w:type="character" w:customStyle="1" w:styleId="mopen">
    <w:name w:val="mopen"/>
    <w:basedOn w:val="a0"/>
    <w:rsid w:val="003601A2"/>
  </w:style>
  <w:style w:type="character" w:customStyle="1" w:styleId="mclose">
    <w:name w:val="mclose"/>
    <w:basedOn w:val="a0"/>
    <w:rsid w:val="003601A2"/>
  </w:style>
  <w:style w:type="character" w:customStyle="1" w:styleId="mrel">
    <w:name w:val="mrel"/>
    <w:basedOn w:val="a0"/>
    <w:rsid w:val="003601A2"/>
  </w:style>
  <w:style w:type="character" w:styleId="a6">
    <w:name w:val="Strong"/>
    <w:basedOn w:val="a0"/>
    <w:uiPriority w:val="22"/>
    <w:qFormat/>
    <w:rsid w:val="008B1302"/>
    <w:rPr>
      <w:b/>
      <w:bCs/>
    </w:rPr>
  </w:style>
  <w:style w:type="character" w:customStyle="1" w:styleId="vlist-s">
    <w:name w:val="vlist-s"/>
    <w:basedOn w:val="a0"/>
    <w:rsid w:val="008B1302"/>
  </w:style>
  <w:style w:type="character" w:customStyle="1" w:styleId="mbin">
    <w:name w:val="mbin"/>
    <w:basedOn w:val="a0"/>
    <w:rsid w:val="008B1302"/>
  </w:style>
  <w:style w:type="character" w:customStyle="1" w:styleId="mop">
    <w:name w:val="mop"/>
    <w:basedOn w:val="a0"/>
    <w:rsid w:val="008B1302"/>
  </w:style>
  <w:style w:type="character" w:styleId="a7">
    <w:name w:val="Hyperlink"/>
    <w:basedOn w:val="a0"/>
    <w:uiPriority w:val="99"/>
    <w:unhideWhenUsed/>
    <w:rsid w:val="001E639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E6395"/>
    <w:rPr>
      <w:color w:val="605E5C"/>
      <w:shd w:val="clear" w:color="auto" w:fill="E1DFDD"/>
    </w:rPr>
  </w:style>
  <w:style w:type="character" w:customStyle="1" w:styleId="mpunct">
    <w:name w:val="mpunct"/>
    <w:basedOn w:val="a0"/>
    <w:rsid w:val="00F606A7"/>
  </w:style>
  <w:style w:type="character" w:customStyle="1" w:styleId="minner">
    <w:name w:val="minner"/>
    <w:basedOn w:val="a0"/>
    <w:rsid w:val="00F606A7"/>
  </w:style>
  <w:style w:type="paragraph" w:styleId="a9">
    <w:name w:val="List Paragraph"/>
    <w:basedOn w:val="a"/>
    <w:uiPriority w:val="34"/>
    <w:qFormat/>
    <w:rsid w:val="00CF1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2026-03-16T20:10:00Z</dcterms:created>
  <dcterms:modified xsi:type="dcterms:W3CDTF">2026-03-16T20:38:00Z</dcterms:modified>
</cp:coreProperties>
</file>