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37DC" w14:textId="66053F13" w:rsidR="004409FB" w:rsidRDefault="004409FB" w:rsidP="004409FB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Pr="004409FB">
        <w:rPr>
          <w:sz w:val="40"/>
          <w:szCs w:val="40"/>
        </w:rPr>
        <w:t>Web-ohjelmoinnin sovellusprojekti – Ryhmä 2</w:t>
      </w:r>
    </w:p>
    <w:p w14:paraId="7251B835" w14:textId="4414B035" w:rsidR="004409FB" w:rsidRDefault="004409FB" w:rsidP="004409FB">
      <w:pPr>
        <w:rPr>
          <w:sz w:val="40"/>
          <w:szCs w:val="40"/>
        </w:rPr>
      </w:pPr>
    </w:p>
    <w:p w14:paraId="68B8AAE8" w14:textId="77CE14BA" w:rsidR="004409FB" w:rsidRPr="004409FB" w:rsidRDefault="004409FB" w:rsidP="004409FB">
      <w:pPr>
        <w:rPr>
          <w:b/>
          <w:bCs/>
        </w:rPr>
      </w:pPr>
      <w:r>
        <w:rPr>
          <w:b/>
          <w:bCs/>
        </w:rPr>
        <w:t>Ryhmän jäsenet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4409FB" w14:paraId="268CB297" w14:textId="77777777" w:rsidTr="004409FB">
        <w:tc>
          <w:tcPr>
            <w:tcW w:w="4889" w:type="dxa"/>
          </w:tcPr>
          <w:p w14:paraId="468FEF7E" w14:textId="48295DF7" w:rsidR="004409FB" w:rsidRDefault="004409FB" w:rsidP="004409FB">
            <w:r>
              <w:t>Niko Kolehmainen</w:t>
            </w:r>
          </w:p>
        </w:tc>
        <w:tc>
          <w:tcPr>
            <w:tcW w:w="4889" w:type="dxa"/>
          </w:tcPr>
          <w:p w14:paraId="1AE38C5E" w14:textId="63D6BD34" w:rsidR="004409FB" w:rsidRDefault="0091796D" w:rsidP="0091796D">
            <w:r>
              <w:t>Dibble117</w:t>
            </w:r>
          </w:p>
        </w:tc>
      </w:tr>
      <w:tr w:rsidR="004409FB" w14:paraId="35C3AAF4" w14:textId="77777777" w:rsidTr="004409FB">
        <w:tc>
          <w:tcPr>
            <w:tcW w:w="4889" w:type="dxa"/>
          </w:tcPr>
          <w:p w14:paraId="7EAC066C" w14:textId="29A76C45" w:rsidR="004409FB" w:rsidRDefault="004409FB" w:rsidP="004409FB">
            <w:r>
              <w:t>Samuli Kuusisto</w:t>
            </w:r>
          </w:p>
        </w:tc>
        <w:tc>
          <w:tcPr>
            <w:tcW w:w="4889" w:type="dxa"/>
          </w:tcPr>
          <w:p w14:paraId="287F4696" w14:textId="48A4797E" w:rsidR="004409FB" w:rsidRDefault="0091796D" w:rsidP="004409FB">
            <w:r>
              <w:t>siLtzi</w:t>
            </w:r>
          </w:p>
        </w:tc>
      </w:tr>
      <w:tr w:rsidR="004409FB" w14:paraId="75DFAFFF" w14:textId="77777777" w:rsidTr="004409FB">
        <w:tc>
          <w:tcPr>
            <w:tcW w:w="4889" w:type="dxa"/>
          </w:tcPr>
          <w:p w14:paraId="2E8230E7" w14:textId="53D1E3F2" w:rsidR="004409FB" w:rsidRDefault="004409FB" w:rsidP="004409FB">
            <w:r>
              <w:t>Miikka Tyvelä</w:t>
            </w:r>
          </w:p>
        </w:tc>
        <w:tc>
          <w:tcPr>
            <w:tcW w:w="4889" w:type="dxa"/>
          </w:tcPr>
          <w:p w14:paraId="539AD4B9" w14:textId="3E67D8F7" w:rsidR="004409FB" w:rsidRDefault="0091796D" w:rsidP="004409FB">
            <w:r>
              <w:t>ergosha</w:t>
            </w:r>
          </w:p>
        </w:tc>
      </w:tr>
      <w:tr w:rsidR="004409FB" w14:paraId="2AB7C23A" w14:textId="77777777" w:rsidTr="004409FB">
        <w:tc>
          <w:tcPr>
            <w:tcW w:w="4889" w:type="dxa"/>
          </w:tcPr>
          <w:p w14:paraId="216FADF8" w14:textId="0CE94851" w:rsidR="004409FB" w:rsidRDefault="004409FB" w:rsidP="004409FB">
            <w:r>
              <w:t>Hannu Väliahde</w:t>
            </w:r>
          </w:p>
        </w:tc>
        <w:tc>
          <w:tcPr>
            <w:tcW w:w="4889" w:type="dxa"/>
          </w:tcPr>
          <w:p w14:paraId="5471BEF6" w14:textId="7A524164" w:rsidR="004409FB" w:rsidRDefault="0091796D" w:rsidP="004409FB">
            <w:r>
              <w:t>HTV76</w:t>
            </w:r>
          </w:p>
        </w:tc>
      </w:tr>
    </w:tbl>
    <w:p w14:paraId="0A0C278D" w14:textId="73F370DC" w:rsidR="004409FB" w:rsidRDefault="004409FB" w:rsidP="004409FB"/>
    <w:p w14:paraId="2858128E" w14:textId="2BB21894" w:rsidR="0091796D" w:rsidRDefault="0091796D" w:rsidP="004409FB">
      <w:r>
        <w:t xml:space="preserve">Projektin GitHub-linkki: </w:t>
      </w:r>
      <w:hyperlink r:id="rId5" w:history="1">
        <w:r w:rsidRPr="00CA0787">
          <w:rPr>
            <w:rStyle w:val="Hyperlink"/>
          </w:rPr>
          <w:t>https://github.com/R2-WebSovellusprojekti/R2-WebSovellusprojekti</w:t>
        </w:r>
      </w:hyperlink>
    </w:p>
    <w:p w14:paraId="68473508" w14:textId="70BE889C" w:rsidR="0091796D" w:rsidRDefault="0091796D" w:rsidP="004409FB"/>
    <w:p w14:paraId="588BC640" w14:textId="739048B2" w:rsidR="0091796D" w:rsidRDefault="0091796D" w:rsidP="004409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Projektin tarkoitus</w:t>
      </w:r>
    </w:p>
    <w:p w14:paraId="0141DCE3" w14:textId="0DDEA428" w:rsidR="0091796D" w:rsidRDefault="0091796D" w:rsidP="004409FB"/>
    <w:p w14:paraId="314C56F1" w14:textId="19D17256" w:rsidR="0091796D" w:rsidRDefault="0091796D" w:rsidP="004409FB">
      <w:r>
        <w:t>Projektissa toteutet</w:t>
      </w:r>
      <w:r w:rsidR="001D5B59">
        <w:t>tiin</w:t>
      </w:r>
      <w:r>
        <w:t xml:space="preserve"> </w:t>
      </w:r>
      <w:r w:rsidR="00391287">
        <w:t>www-sivu ilmastomuutokseen liittyvän tiedon visualisointia varten.</w:t>
      </w:r>
      <w:r w:rsidR="00E67C67">
        <w:t xml:space="preserve"> </w:t>
      </w:r>
      <w:r w:rsidR="00B61A5B">
        <w:t xml:space="preserve">Sivulle </w:t>
      </w:r>
      <w:r w:rsidR="003B0135">
        <w:t xml:space="preserve">haetaan </w:t>
      </w:r>
      <w:r w:rsidR="00B62172">
        <w:t xml:space="preserve">ilmastomuutokseen liittyvää dataa </w:t>
      </w:r>
      <w:r w:rsidR="00AA6735">
        <w:t>useasta</w:t>
      </w:r>
      <w:r w:rsidR="00B62172">
        <w:t xml:space="preserve"> erillisestä julkisesta lähteestä</w:t>
      </w:r>
      <w:r w:rsidR="00A35D87">
        <w:t>.</w:t>
      </w:r>
      <w:r w:rsidR="00F85C8B">
        <w:t xml:space="preserve"> </w:t>
      </w:r>
      <w:r w:rsidR="00A35D87">
        <w:t>D</w:t>
      </w:r>
      <w:r w:rsidR="00F85C8B">
        <w:t>atasta</w:t>
      </w:r>
      <w:r w:rsidR="00A35D87">
        <w:t xml:space="preserve"> muo</w:t>
      </w:r>
      <w:r w:rsidR="003E5242">
        <w:t>d</w:t>
      </w:r>
      <w:r w:rsidR="00A35D87">
        <w:t>ostetaan</w:t>
      </w:r>
      <w:r w:rsidR="00F85C8B">
        <w:t xml:space="preserve"> </w:t>
      </w:r>
      <w:r w:rsidR="00B97D8D">
        <w:t>Post</w:t>
      </w:r>
      <w:r w:rsidR="001D5B59">
        <w:t>g</w:t>
      </w:r>
      <w:r w:rsidR="00B97D8D">
        <w:t>re</w:t>
      </w:r>
      <w:r w:rsidR="001D5B59">
        <w:t>SQL</w:t>
      </w:r>
      <w:r w:rsidR="00A35D87">
        <w:t>-</w:t>
      </w:r>
      <w:r w:rsidR="00F85C8B">
        <w:t>tietokanta, joka</w:t>
      </w:r>
      <w:r w:rsidR="00646167">
        <w:t xml:space="preserve"> lada</w:t>
      </w:r>
      <w:r w:rsidR="001D5B59">
        <w:t>ttiin</w:t>
      </w:r>
      <w:r w:rsidR="008960EB">
        <w:t xml:space="preserve"> Render</w:t>
      </w:r>
      <w:r w:rsidR="001D5B59">
        <w:t>-palvelulle</w:t>
      </w:r>
      <w:r w:rsidR="008960EB">
        <w:t xml:space="preserve">. </w:t>
      </w:r>
      <w:r w:rsidR="00AD5CF2">
        <w:t xml:space="preserve">Sivulle </w:t>
      </w:r>
      <w:r w:rsidR="00B543FF">
        <w:t>toteutet</w:t>
      </w:r>
      <w:r w:rsidR="001D5B59">
        <w:t>tiin</w:t>
      </w:r>
      <w:r w:rsidR="00B543FF">
        <w:t xml:space="preserve"> erilaisia </w:t>
      </w:r>
      <w:r w:rsidR="00D850F6">
        <w:t xml:space="preserve">tietokannan dataa käyttäviä visualisointeja. Sivulla vierailija voi muuttaa </w:t>
      </w:r>
      <w:r w:rsidR="00976C46">
        <w:t>visualisointien ulkonäköä</w:t>
      </w:r>
      <w:r w:rsidR="00237193">
        <w:t xml:space="preserve"> ja tallentaa haluamansa näkymän.</w:t>
      </w:r>
      <w:r w:rsidR="00646167">
        <w:t xml:space="preserve"> </w:t>
      </w:r>
      <w:r w:rsidR="00391287">
        <w:t>Ryhmämme toteut</w:t>
      </w:r>
      <w:r w:rsidR="007514AE">
        <w:t>t</w:t>
      </w:r>
      <w:r w:rsidR="001D5B59">
        <w:t>i</w:t>
      </w:r>
      <w:r w:rsidR="007514AE">
        <w:t xml:space="preserve"> palvelun</w:t>
      </w:r>
      <w:r w:rsidR="00391287">
        <w:t xml:space="preserve"> käyt</w:t>
      </w:r>
      <w:r w:rsidR="00E67C67">
        <w:t>täen</w:t>
      </w:r>
      <w:r w:rsidR="00391287">
        <w:t xml:space="preserve"> NodeJs</w:t>
      </w:r>
      <w:r w:rsidR="001D5B59">
        <w:t>-</w:t>
      </w:r>
      <w:r w:rsidR="00391287">
        <w:t>teknologiaa ja Reactia</w:t>
      </w:r>
      <w:r w:rsidR="00E67C67">
        <w:t>.</w:t>
      </w:r>
      <w:r w:rsidR="008D5DBF">
        <w:t xml:space="preserve"> Pyrkimyksenä on, että jokainen ryhmän jäsen toteuttaa jonkin visualisoinneista fullstack</w:t>
      </w:r>
      <w:r w:rsidR="001D5B59">
        <w:t>-</w:t>
      </w:r>
      <w:r w:rsidR="008D5DBF">
        <w:t xml:space="preserve">kehittäjänä. </w:t>
      </w:r>
    </w:p>
    <w:p w14:paraId="498A1FFD" w14:textId="77777777" w:rsidR="00333E1A" w:rsidRDefault="00333E1A" w:rsidP="004409FB"/>
    <w:p w14:paraId="3FCA116F" w14:textId="77777777" w:rsidR="00BB1D6F" w:rsidRPr="0091796D" w:rsidRDefault="00BB1D6F" w:rsidP="004409FB"/>
    <w:p w14:paraId="24BA2A39" w14:textId="67DEF58D" w:rsidR="0091796D" w:rsidRDefault="0091796D" w:rsidP="004409FB">
      <w:r>
        <w:rPr>
          <w:noProof/>
        </w:rPr>
        <w:lastRenderedPageBreak/>
        <w:drawing>
          <wp:inline distT="0" distB="0" distL="0" distR="0" wp14:anchorId="6B6A002D" wp14:editId="6C468165">
            <wp:extent cx="6120130" cy="4036695"/>
            <wp:effectExtent l="0" t="0" r="0" b="0"/>
            <wp:docPr id="1" name="Kuva 1" descr="Kuva, joka sisältää kohteen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diagramm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17C8" w14:textId="4244661B" w:rsidR="0091796D" w:rsidRDefault="00BB1D6F" w:rsidP="004409FB">
      <w:pPr>
        <w:rPr>
          <w:b/>
          <w:bCs/>
        </w:rPr>
      </w:pPr>
      <w:r>
        <w:t xml:space="preserve"> </w:t>
      </w:r>
      <w:r w:rsidR="00B50519">
        <w:t xml:space="preserve">                                                                         </w:t>
      </w:r>
      <w:r>
        <w:t xml:space="preserve"> </w:t>
      </w:r>
      <w:r w:rsidR="008F7095">
        <w:rPr>
          <w:b/>
          <w:bCs/>
        </w:rPr>
        <w:t>Tietokannan ER-</w:t>
      </w:r>
      <w:r w:rsidR="00B50519">
        <w:rPr>
          <w:b/>
          <w:bCs/>
        </w:rPr>
        <w:t>Diagrammi</w:t>
      </w:r>
    </w:p>
    <w:p w14:paraId="550E040E" w14:textId="15BE7CA8" w:rsidR="008D5DBF" w:rsidRDefault="008D5DBF" w:rsidP="004409FB">
      <w:pPr>
        <w:rPr>
          <w:b/>
          <w:bCs/>
        </w:rPr>
      </w:pPr>
    </w:p>
    <w:p w14:paraId="47C0FE44" w14:textId="2974B485" w:rsidR="008D5DBF" w:rsidRDefault="008D5DBF" w:rsidP="004409FB">
      <w:r>
        <w:t>Jokaista visualisointia varten muodostetaan tietokantaan oma taulu. Lisäksi Muodostetaan taulu käyttätietojen rekisteröintiä varten. Tauluun tallen</w:t>
      </w:r>
      <w:r w:rsidR="000A490A">
        <w:t>n</w:t>
      </w:r>
      <w:r>
        <w:t xml:space="preserve">etaan käyttäjän suosikkinäkymän asetukset. </w:t>
      </w:r>
    </w:p>
    <w:p w14:paraId="5EB4C626" w14:textId="2657D096" w:rsidR="00DB6A4A" w:rsidRDefault="00DB6A4A" w:rsidP="004409FB">
      <w:r>
        <w:t>Visualisoinnit 1-3 kertovat lämpötiloista ja co2 pitoisuuksista ilmakehässä. V1 näyttää viivagraafin mitatuista lämpötilatiedoista 1850-luvulta nykypäivään sekä pohjoisen pallonpuoliskon paleoklimatologiseen tutkimukseen perustuvan lämpötilamallin viimeiseltä 2000 vuodelta.</w:t>
      </w:r>
    </w:p>
    <w:p w14:paraId="11E9D02E" w14:textId="58645209" w:rsidR="00DB6A4A" w:rsidRDefault="00DB6A4A" w:rsidP="004409FB">
      <w:r>
        <w:t xml:space="preserve"> V2 kuvaa viivagraafilla ilmakehän hiilidioksidipitoisuuksia Mauna Laolla tehtyjen mittausten ja jääkairauksilla saatujen näytteiden perusteella.  </w:t>
      </w:r>
    </w:p>
    <w:p w14:paraId="1BAC0F65" w14:textId="0C643751" w:rsidR="00DB6A4A" w:rsidRDefault="00DB6A4A" w:rsidP="004409FB">
      <w:r>
        <w:t xml:space="preserve"> V3 </w:t>
      </w:r>
      <w:r w:rsidR="00170E0E">
        <w:t xml:space="preserve">on moniakselinen viivagraafi, jossa näytetään ilmakehän lämpötilan ja hiilidioksidipitoisuuksien muutokset 2 miljoonan vuoden ajalta. Graafiin tulee myös mahdollisuus näyttää ihmisen toiminnan merkkipaaluja kuten maanviljelyksen aloitus ja teollisuuden alku. </w:t>
      </w:r>
    </w:p>
    <w:p w14:paraId="7BAAE574" w14:textId="1D2984AF" w:rsidR="00170E0E" w:rsidRDefault="00170E0E" w:rsidP="004409FB">
      <w:r>
        <w:t xml:space="preserve"> V4 ja V5 näyttävät co2 päästöjen lähteitä. V4 on pinottu viivagraafi joka näyttää maakohtaiset co2 päästöt.  Käyttäjä voi valita maat, joiden päästöt näytetään.</w:t>
      </w:r>
    </w:p>
    <w:p w14:paraId="5CD3DF1A" w14:textId="4BB2B8E5" w:rsidR="00170E0E" w:rsidRPr="008D5DBF" w:rsidRDefault="00170E0E" w:rsidP="004409FB">
      <w:r>
        <w:t xml:space="preserve">V5 näyttää co2 päästöt toimialoittain ja esittää tiedot piirakkakaavion muodossa.  </w:t>
      </w:r>
      <w:r w:rsidR="00DE19E8">
        <w:t>Visualisointiin tulee myös mahdol</w:t>
      </w:r>
      <w:r w:rsidR="000A490A">
        <w:t>l</w:t>
      </w:r>
      <w:r w:rsidR="00DE19E8">
        <w:t xml:space="preserve">isuus valita tarkempi erittely eri päästölähteistä. </w:t>
      </w:r>
    </w:p>
    <w:p w14:paraId="625550FB" w14:textId="7529101E" w:rsidR="0091796D" w:rsidRDefault="0091796D" w:rsidP="004409FB">
      <w:r>
        <w:rPr>
          <w:noProof/>
        </w:rPr>
        <w:lastRenderedPageBreak/>
        <w:drawing>
          <wp:inline distT="0" distB="0" distL="0" distR="0" wp14:anchorId="3E8EB468" wp14:editId="39A97FA0">
            <wp:extent cx="6120130" cy="4331970"/>
            <wp:effectExtent l="0" t="0" r="0" b="0"/>
            <wp:docPr id="2" name="Kuva 2" descr="Kuva, joka sisältää kohteen Verkkosivu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Verkkosivusto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4B21" w14:textId="46BB111F" w:rsidR="008D5DBF" w:rsidRDefault="008D5DBF" w:rsidP="004409FB"/>
    <w:p w14:paraId="118CADD4" w14:textId="6E8A01AA" w:rsidR="008D5DBF" w:rsidRDefault="008D5DBF" w:rsidP="004409FB">
      <w:pPr>
        <w:rPr>
          <w:b/>
          <w:bCs/>
        </w:rPr>
      </w:pPr>
      <w:r>
        <w:t xml:space="preserve">                                                         </w:t>
      </w:r>
      <w:r>
        <w:rPr>
          <w:b/>
          <w:bCs/>
        </w:rPr>
        <w:t>Luonnos sivun ulkonäöstä</w:t>
      </w:r>
    </w:p>
    <w:p w14:paraId="3F6EB638" w14:textId="155145B5" w:rsidR="008D5DBF" w:rsidRDefault="008D5DBF" w:rsidP="004409FB">
      <w:pPr>
        <w:rPr>
          <w:b/>
          <w:bCs/>
        </w:rPr>
      </w:pPr>
    </w:p>
    <w:p w14:paraId="69EBEF8B" w14:textId="7D7BC16E" w:rsidR="008D5DBF" w:rsidRDefault="008D5DBF" w:rsidP="004409FB">
      <w:r>
        <w:t xml:space="preserve">Sivulle tulee kolme erilaista näkymää. Ylimmässä näkymässä esitetään </w:t>
      </w:r>
      <w:r w:rsidR="00DB6A4A">
        <w:t>visulisoinnit 1-3, toisessa visualisoinnit 4-5 ja kolmenteen käyttäjä voi valita haluamansa visualisoinnit.</w:t>
      </w:r>
      <w:r w:rsidR="00DE19E8">
        <w:t xml:space="preserve">  Sivusta tulee eri resoluutioille skaalautuva. Skaalautuvuus toteutetaan </w:t>
      </w:r>
      <w:r w:rsidR="00565F91">
        <w:t>B</w:t>
      </w:r>
      <w:r w:rsidR="00DE19E8">
        <w:t>ootstrap</w:t>
      </w:r>
      <w:r w:rsidR="00565F91">
        <w:t xml:space="preserve">-kirjastoa käyttäen. </w:t>
      </w:r>
    </w:p>
    <w:p w14:paraId="38DAD066" w14:textId="77777777" w:rsidR="009F2FF0" w:rsidRDefault="009F2FF0" w:rsidP="004409FB"/>
    <w:p w14:paraId="7F1340E8" w14:textId="77777777" w:rsidR="009F2FF0" w:rsidRDefault="009F2FF0" w:rsidP="004409FB"/>
    <w:p w14:paraId="6B6D278E" w14:textId="77777777" w:rsidR="009F2FF0" w:rsidRDefault="009F2FF0" w:rsidP="004409FB"/>
    <w:p w14:paraId="13938D8C" w14:textId="77777777" w:rsidR="009F2FF0" w:rsidRDefault="009F2FF0" w:rsidP="004409FB"/>
    <w:p w14:paraId="79E29FF8" w14:textId="77777777" w:rsidR="009F2FF0" w:rsidRDefault="009F2FF0" w:rsidP="004409FB"/>
    <w:p w14:paraId="0EBD525E" w14:textId="77777777" w:rsidR="009F2FF0" w:rsidRDefault="009F2FF0" w:rsidP="004409FB"/>
    <w:p w14:paraId="73A8D583" w14:textId="77777777" w:rsidR="009F2FF0" w:rsidRDefault="009F2FF0" w:rsidP="004409FB"/>
    <w:p w14:paraId="29638978" w14:textId="77777777" w:rsidR="009F2FF0" w:rsidRDefault="009F2FF0" w:rsidP="004409FB"/>
    <w:p w14:paraId="38B3A318" w14:textId="77777777" w:rsidR="009F2FF0" w:rsidRDefault="009F2FF0" w:rsidP="004409FB"/>
    <w:p w14:paraId="23527A26" w14:textId="77777777" w:rsidR="009F2FF0" w:rsidRDefault="009F2FF0" w:rsidP="004409FB"/>
    <w:p w14:paraId="4CDB12CB" w14:textId="46FC7B1C" w:rsidR="009F2FF0" w:rsidRDefault="009F2FF0" w:rsidP="009F2FF0">
      <w:pPr>
        <w:jc w:val="center"/>
        <w:rPr>
          <w:b/>
          <w:bCs/>
          <w:sz w:val="28"/>
          <w:szCs w:val="28"/>
        </w:rPr>
      </w:pPr>
      <w:r w:rsidRPr="009F2FF0">
        <w:rPr>
          <w:b/>
          <w:bCs/>
          <w:sz w:val="28"/>
          <w:szCs w:val="28"/>
        </w:rPr>
        <w:lastRenderedPageBreak/>
        <w:t>Sovelluskoodin testaus</w:t>
      </w:r>
    </w:p>
    <w:p w14:paraId="4765BA45" w14:textId="77777777" w:rsidR="009F2FF0" w:rsidRDefault="009F2FF0" w:rsidP="009F2FF0"/>
    <w:p w14:paraId="51A20033" w14:textId="3F4C657C" w:rsidR="004135E7" w:rsidRDefault="009F2FF0" w:rsidP="004135E7">
      <w:r>
        <w:t xml:space="preserve">Sovelluksen koodin toiminnan testauksessa käytettiin pelkän käyttäjätestauksen lisäksi omia testausohjelmia, jotka </w:t>
      </w:r>
      <w:r w:rsidR="008650CA">
        <w:t>luotiin</w:t>
      </w:r>
      <w:r>
        <w:t xml:space="preserve"> ja </w:t>
      </w:r>
      <w:r w:rsidR="008650CA">
        <w:t>suoritettiin</w:t>
      </w:r>
      <w:r>
        <w:t xml:space="preserve"> Visual Studio Code</w:t>
      </w:r>
      <w:r w:rsidR="004135E7">
        <w:t>ssa</w:t>
      </w:r>
      <w:r>
        <w:t>.</w:t>
      </w:r>
      <w:r w:rsidR="004135E7">
        <w:t xml:space="preserve"> Testeissä käytettiin React-sovellusten suosimaa Jest-testauskehystä. </w:t>
      </w:r>
    </w:p>
    <w:p w14:paraId="4F212A43" w14:textId="77777777" w:rsidR="00116C1C" w:rsidRDefault="004135E7" w:rsidP="004135E7">
      <w:r>
        <w:t xml:space="preserve">Verkkosovelluksen käyttöliittymän (frontend) testitiedostot luotiin </w:t>
      </w:r>
      <w:r w:rsidR="001A3E84">
        <w:t>testaamaan nappien, lomakkeiden ja komponenttien renderöinti ja toiminta eri käyttötilanteissa.</w:t>
      </w:r>
    </w:p>
    <w:p w14:paraId="020F662D" w14:textId="217821C0" w:rsidR="009F2FF0" w:rsidRDefault="00116C1C" w:rsidP="009F2FF0">
      <w:r>
        <w:t>Esimerkki käyttötilanteesta: Käyttäjä kirjautuu sisään ja näkyviin tulee profiilinappi jossa on käyttäjän nimi.</w:t>
      </w:r>
      <w:r w:rsidR="009C41D4">
        <w:t xml:space="preserve"> Testiohjelma olettaa profiilinapin renderöityvän kun käyttäjä kirjautuu sisään ja testi on onnistunut kun testikoodi löytää tarvitsemansa oletuksen.</w:t>
      </w:r>
      <w:r>
        <w:t xml:space="preserve"> Kun käyttäjä kirjautuu ulos sovelluksesta, profiilinappi ei ole enää näkyvissä.</w:t>
      </w:r>
      <w:r w:rsidR="003A6188">
        <w:t xml:space="preserve"> Testiohjelma olettaa että profiilinappi ei ole renderöity, ja testi on onnistunut jos profiilinappia ei löydy.</w:t>
      </w:r>
    </w:p>
    <w:p w14:paraId="6B149B1A" w14:textId="1CC438DA" w:rsidR="00116C1C" w:rsidRDefault="009C41D4" w:rsidP="009F2FF0">
      <w:r>
        <w:t>Frontendin</w:t>
      </w:r>
      <w:r w:rsidR="003A6188">
        <w:t xml:space="preserve"> eri toimintaosista</w:t>
      </w:r>
      <w:r>
        <w:t xml:space="preserve"> tehtiin neljä (4) testitiedostoa joissa on yhteensä kaksikymmentäkolme (23)</w:t>
      </w:r>
      <w:r w:rsidR="003A6188">
        <w:t xml:space="preserve"> eri testiä.</w:t>
      </w:r>
    </w:p>
    <w:p w14:paraId="07E8C9F5" w14:textId="48B06138" w:rsidR="003A6188" w:rsidRDefault="003A6188" w:rsidP="009F2FF0">
      <w:r>
        <w:t xml:space="preserve">Verkkosovelluksen taustalla toimiva osa (backend) vastaa sovelluksen logiikasta, tietokantakyselyistä ja palvelinpuolella tapahtuvista toiminnoista. Backendin testikoodit </w:t>
      </w:r>
      <w:r w:rsidR="003515CE">
        <w:t>käsittävät rajapintojen toimintoja eri tilanteissa ja ne luotiin</w:t>
      </w:r>
      <w:r>
        <w:t xml:space="preserve"> yh</w:t>
      </w:r>
      <w:r w:rsidR="003515CE">
        <w:t>teen</w:t>
      </w:r>
      <w:r>
        <w:t xml:space="preserve"> (1) tiedosto</w:t>
      </w:r>
      <w:r w:rsidR="003515CE">
        <w:t>on</w:t>
      </w:r>
      <w:r>
        <w:t xml:space="preserve"> j</w:t>
      </w:r>
      <w:r w:rsidR="003515CE">
        <w:t>ossa</w:t>
      </w:r>
      <w:r>
        <w:t xml:space="preserve"> testejä on yhteensä kuusi (6) kappaletta.</w:t>
      </w:r>
    </w:p>
    <w:p w14:paraId="40D7E017" w14:textId="4C4F27FE" w:rsidR="00A91D25" w:rsidRDefault="00A91D25" w:rsidP="009F2FF0">
      <w:r>
        <w:t>Testeissä luodaan uusi käyttäjä tietokantaan, kirjaudutaan sovellukseen ja lopuksi poistetaan käyttäjä tietokannasta. Lisäksi testataan myös käyttötoimintojen virhetilanteet.</w:t>
      </w:r>
    </w:p>
    <w:p w14:paraId="738D64CE" w14:textId="77777777" w:rsidR="008B2ABB" w:rsidRDefault="008B2ABB" w:rsidP="009F2FF0"/>
    <w:p w14:paraId="35CD59EF" w14:textId="66F31207" w:rsidR="008B2ABB" w:rsidRDefault="008B2ABB" w:rsidP="009F2FF0">
      <w:pPr>
        <w:rPr>
          <w:b/>
          <w:bCs/>
        </w:rPr>
      </w:pPr>
      <w:r w:rsidRPr="008B2ABB">
        <w:rPr>
          <w:b/>
          <w:bCs/>
        </w:rPr>
        <w:t>Käyttöohjeet testaukseen Visual Studio Codessa:</w:t>
      </w:r>
    </w:p>
    <w:p w14:paraId="1C59B4B4" w14:textId="77777777" w:rsidR="008B2ABB" w:rsidRPr="008B2ABB" w:rsidRDefault="008B2ABB" w:rsidP="009F2FF0">
      <w:pPr>
        <w:rPr>
          <w:b/>
          <w:bCs/>
        </w:rPr>
      </w:pPr>
      <w:r w:rsidRPr="008B2ABB">
        <w:rPr>
          <w:b/>
          <w:bCs/>
        </w:rPr>
        <w:t>Frontend:</w:t>
      </w:r>
    </w:p>
    <w:p w14:paraId="374107D5" w14:textId="5CE6C67E" w:rsidR="008B2ABB" w:rsidRDefault="008B2ABB" w:rsidP="009F2FF0">
      <w:r>
        <w:t>Avaa terminaali ’frontend’-kansiosta tai siirry terminaalin sisällä kansioon.</w:t>
      </w:r>
    </w:p>
    <w:p w14:paraId="2D254604" w14:textId="67A1BF89" w:rsidR="001F1A2A" w:rsidRDefault="00F16416" w:rsidP="009F2FF0">
      <w:r>
        <w:t>Suorita komento ’npm test’</w:t>
      </w:r>
      <w:r w:rsidR="000561C9">
        <w:t>. Jos testit eivät käynnisty suoraan,</w:t>
      </w:r>
      <w:r>
        <w:t xml:space="preserve"> suorita kaikki</w:t>
      </w:r>
      <w:r w:rsidR="000561C9">
        <w:t xml:space="preserve"> paina</w:t>
      </w:r>
      <w:r>
        <w:t>malla</w:t>
      </w:r>
      <w:r w:rsidR="000561C9">
        <w:t xml:space="preserve"> ’a’.</w:t>
      </w:r>
      <w:r w:rsidR="001F1A2A">
        <w:t xml:space="preserve"> </w:t>
      </w:r>
      <w:r w:rsidR="000962BA">
        <w:t xml:space="preserve">Terminaaliin </w:t>
      </w:r>
      <w:r w:rsidR="001F1A2A">
        <w:t>ilmestyy hyväksytyt sekä mahdolliset hylätyt testit.</w:t>
      </w:r>
    </w:p>
    <w:p w14:paraId="546E56D0" w14:textId="13E1582F" w:rsidR="001F1A2A" w:rsidRDefault="001F1A2A" w:rsidP="009F2FF0">
      <w:r>
        <w:t>Jos haluat tarkastella mitä testiohjelmat tarkalleen testaavat, paina ’w’ jonka jälkeen ’p’ ja kirjoita hakusanaksi haluamasi testitiedosto</w:t>
      </w:r>
      <w:r w:rsidR="000962BA">
        <w:t>:</w:t>
      </w:r>
      <w:r>
        <w:t xml:space="preserve"> App, DeleteUser, Signin </w:t>
      </w:r>
      <w:r w:rsidR="000962BA">
        <w:t>tai</w:t>
      </w:r>
      <w:r>
        <w:t xml:space="preserve"> Signup</w:t>
      </w:r>
      <w:r w:rsidR="000962BA">
        <w:t>. Vain yksittäin suoritetut testit näyttävät testien sisällön.</w:t>
      </w:r>
    </w:p>
    <w:p w14:paraId="1E6C30F8" w14:textId="1314B1D5" w:rsidR="000962BA" w:rsidRDefault="000962BA" w:rsidP="009F2FF0">
      <w:r>
        <w:t>Testit voi lopettaa painamalla ’w’ jonka jälkeen ’q’.</w:t>
      </w:r>
    </w:p>
    <w:p w14:paraId="003FFE38" w14:textId="77777777" w:rsidR="000962BA" w:rsidRDefault="000962BA" w:rsidP="009F2FF0"/>
    <w:p w14:paraId="0651AF79" w14:textId="4F5F1649" w:rsidR="000962BA" w:rsidRDefault="000962BA" w:rsidP="009F2FF0">
      <w:pPr>
        <w:rPr>
          <w:b/>
          <w:bCs/>
        </w:rPr>
      </w:pPr>
      <w:r w:rsidRPr="000962BA">
        <w:rPr>
          <w:b/>
          <w:bCs/>
        </w:rPr>
        <w:t>Backend:</w:t>
      </w:r>
    </w:p>
    <w:p w14:paraId="3DAD3209" w14:textId="311A003A" w:rsidR="000962BA" w:rsidRDefault="000962BA" w:rsidP="000962BA">
      <w:r>
        <w:t>Avaa terminaali ’backend’-kansiosta tai siirry terminaalin sisällä kansioon.</w:t>
      </w:r>
    </w:p>
    <w:p w14:paraId="7A59BECC" w14:textId="5FF98175" w:rsidR="00F16416" w:rsidRDefault="00F16416" w:rsidP="000962BA">
      <w:r>
        <w:t>Suorita komento ’npm test’</w:t>
      </w:r>
      <w:r w:rsidR="000962BA">
        <w:t>. Terminaaliin ilmestyy hyväksytyt sekä mahdolliset hylätyt testit.</w:t>
      </w:r>
      <w:r w:rsidR="00AD18CF">
        <w:t xml:space="preserve"> Kaikki kuusi (6) testiä näkyvät myös terminaalissa.</w:t>
      </w:r>
    </w:p>
    <w:p w14:paraId="6AD3C90C" w14:textId="352202F9" w:rsidR="00AD18CF" w:rsidRDefault="00AD18CF" w:rsidP="000962BA">
      <w:r>
        <w:t xml:space="preserve">Testit voi lopettaa </w:t>
      </w:r>
      <w:r w:rsidR="00F16416">
        <w:t>komennolla ’Ctrl + c’</w:t>
      </w:r>
      <w:r>
        <w:t>.</w:t>
      </w:r>
    </w:p>
    <w:p w14:paraId="6C05878C" w14:textId="77777777" w:rsidR="000962BA" w:rsidRPr="000962BA" w:rsidRDefault="000962BA" w:rsidP="009F2FF0"/>
    <w:p w14:paraId="730DD439" w14:textId="77777777" w:rsidR="008B2ABB" w:rsidRPr="008B2ABB" w:rsidRDefault="008B2ABB" w:rsidP="009F2FF0"/>
    <w:sectPr w:rsidR="008B2ABB" w:rsidRPr="008B2AB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FB"/>
    <w:rsid w:val="000561C9"/>
    <w:rsid w:val="000962BA"/>
    <w:rsid w:val="000A490A"/>
    <w:rsid w:val="00116C1C"/>
    <w:rsid w:val="001309C6"/>
    <w:rsid w:val="00170E0E"/>
    <w:rsid w:val="001A3E84"/>
    <w:rsid w:val="001D5B59"/>
    <w:rsid w:val="001F1A2A"/>
    <w:rsid w:val="001F4CF1"/>
    <w:rsid w:val="00237193"/>
    <w:rsid w:val="00243C7A"/>
    <w:rsid w:val="00333E1A"/>
    <w:rsid w:val="003515CE"/>
    <w:rsid w:val="00391287"/>
    <w:rsid w:val="003A6188"/>
    <w:rsid w:val="003B0135"/>
    <w:rsid w:val="003E5242"/>
    <w:rsid w:val="004135E7"/>
    <w:rsid w:val="004409FB"/>
    <w:rsid w:val="00442F2C"/>
    <w:rsid w:val="00561464"/>
    <w:rsid w:val="00565F91"/>
    <w:rsid w:val="00646167"/>
    <w:rsid w:val="007514AE"/>
    <w:rsid w:val="008650CA"/>
    <w:rsid w:val="008960EB"/>
    <w:rsid w:val="008A4A54"/>
    <w:rsid w:val="008B2ABB"/>
    <w:rsid w:val="008D5DBF"/>
    <w:rsid w:val="008F7095"/>
    <w:rsid w:val="0091796D"/>
    <w:rsid w:val="00976C46"/>
    <w:rsid w:val="009C41D4"/>
    <w:rsid w:val="009F2FF0"/>
    <w:rsid w:val="00A35D87"/>
    <w:rsid w:val="00A91D25"/>
    <w:rsid w:val="00AA6735"/>
    <w:rsid w:val="00AC2E2E"/>
    <w:rsid w:val="00AD18CF"/>
    <w:rsid w:val="00AD5CF2"/>
    <w:rsid w:val="00B50519"/>
    <w:rsid w:val="00B543FF"/>
    <w:rsid w:val="00B61A5B"/>
    <w:rsid w:val="00B62172"/>
    <w:rsid w:val="00B97D8D"/>
    <w:rsid w:val="00BB1D6F"/>
    <w:rsid w:val="00D850F6"/>
    <w:rsid w:val="00DB6A4A"/>
    <w:rsid w:val="00DE19E8"/>
    <w:rsid w:val="00E67C67"/>
    <w:rsid w:val="00F16416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C30CD"/>
  <w15:chartTrackingRefBased/>
  <w15:docId w15:val="{5AAFD60A-E366-4E52-82CE-585100D0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7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R2-WebSovellusprojekti/R2-WebSovellusprojekt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45C0F-7CC9-4395-A46E-810D574E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 Väliahde;Samuli Kuusisto;Miikka Tyvelä;Niko Kolehmainen</dc:creator>
  <cp:keywords/>
  <dc:description/>
  <cp:lastModifiedBy>Niko Kolehmainen</cp:lastModifiedBy>
  <cp:revision>7</cp:revision>
  <dcterms:created xsi:type="dcterms:W3CDTF">2023-04-11T13:04:00Z</dcterms:created>
  <dcterms:modified xsi:type="dcterms:W3CDTF">2023-04-19T21:50:00Z</dcterms:modified>
</cp:coreProperties>
</file>