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10240"/>
            <w:shd w:fill="D9E2F3" w:val="clear"/>
          </w:tcPr>
          <w:p>
            <w:pPr>
              <w:jc w:val="left"/>
            </w:pPr>
            <w:r>
              <w:rPr>
                <w:b/>
                <w:bCs/>
                <w:sz w:val="24"/>
                <w:szCs w:val="24"/>
              </w:rPr>
              <w:t xml:space="preserve">SOMATIVA DE L. E. INGLÊS — PRÁTICA (baseada no roteiro)</w:t>
            </w:r>
          </w:p>
        </w:tc>
      </w:tr>
      <w:tr>
        <w:tc>
          <w:tcPr>
            <w:tcW w:type="dxa" w:w="5120"/>
          </w:tcPr>
          <w:p>
            <w:pPr>
              <w:jc w:val="left"/>
            </w:pPr>
            <w:r>
              <w:rPr>
                <w:b w:val="false"/>
                <w:bCs w:val="false"/>
                <w:sz w:val="20"/>
                <w:szCs w:val="20"/>
              </w:rPr>
              <w:t xml:space="preserve">Aluno(a): Luiza de Moura</w:t>
            </w:r>
          </w:p>
        </w:tc>
        <w:tc>
          <w:tcPr>
            <w:tcW w:type="dxa" w:w="5120"/>
          </w:tcPr>
          <w:p>
            <w:pPr>
              <w:jc w:val="left"/>
            </w:pPr>
            <w:r>
              <w:rPr>
                <w:b w:val="false"/>
                <w:bCs w:val="false"/>
                <w:sz w:val="20"/>
                <w:szCs w:val="20"/>
              </w:rPr>
              <w:t xml:space="preserve">6º Ano</w:t>
            </w:r>
          </w:p>
        </w:tc>
      </w:tr>
      <w:tr>
        <w:tc>
          <w:tcPr>
            <w:tcW w:type="dxa" w:w="5120"/>
          </w:tcPr>
          <w:p>
            <w:pPr>
              <w:jc w:val="left"/>
            </w:pPr>
            <w:r>
              <w:rPr>
                <w:b w:val="false"/>
                <w:bCs w:val="false"/>
                <w:sz w:val="20"/>
                <w:szCs w:val="20"/>
              </w:rPr>
              <w:t xml:space="preserve">Professora(s): Rosana / Vivian</w:t>
            </w:r>
          </w:p>
        </w:tc>
        <w:tc>
          <w:tcPr>
            <w:tcW w:type="dxa" w:w="5120"/>
          </w:tcPr>
          <w:p>
            <w:pPr>
              <w:jc w:val="left"/>
            </w:pPr>
            <w:r>
              <w:rPr>
                <w:b w:val="false"/>
                <w:bCs w:val="false"/>
                <w:sz w:val="20"/>
                <w:szCs w:val="20"/>
              </w:rPr>
              <w:t xml:space="preserve">ST2 — 2º Trimestre — Unit 4: Time for School</w:t>
            </w:r>
          </w:p>
        </w:tc>
      </w:tr>
    </w:tbl>
    <w:p>
      <w:pPr>
        <w:spacing w:before="200"/>
      </w:pPr>
    </w:p>
    <w:p>
      <w:r>
        <w:rPr>
          <w:i/>
          <w:iCs/>
          <w:sz w:val="18"/>
          <w:szCs w:val="18"/>
        </w:rPr>
        <w:t xml:space="preserve">Objetivos avaliados (roteiro): vocabulário de matérias e espaços escolares; preposições de tempo (in/on/at); Can/Can't (permissão); Must/Mustn't (obrigação); Have to/Don't have to.</w:t>
      </w:r>
    </w:p>
    <w:p>
      <w:pPr>
        <w:spacing w:before="20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150"/>
              <w:left w:type="dxa" w:w="150"/>
              <w:bottom w:type="dxa" w:w="150"/>
              <w:right w:type="dxa" w:w="150"/>
            </w:tcMar>
          </w:tcPr>
          <w:p>
            <w:r>
              <w:rPr>
                <w:i/>
                <w:iCs/>
                <w:color w:val="808080"/>
                <w:sz w:val="18"/>
                <w:szCs w:val="18"/>
              </w:rPr>
              <w:t xml:space="preserve">[IMAGEM 1 AQUI — ver prompt para o Grok Imagine no final do documento]</w:t>
            </w:r>
          </w:p>
          <w:p>
            <w:pPr>
              <w:spacing w:before="150"/>
            </w:pPr>
            <w:r>
              <w:rPr>
                <w:b/>
                <w:bCs/>
                <w:sz w:val="22"/>
                <w:szCs w:val="22"/>
              </w:rPr>
              <w:t xml:space="preserve">Read and answer the questions:</w:t>
            </w:r>
          </w:p>
          <w:p>
            <w:pPr>
              <w:spacing w:before="100"/>
            </w:pPr>
            <w:r>
              <w:rPr>
                <w:sz w:val="22"/>
                <w:szCs w:val="22"/>
              </w:rPr>
              <w:t xml:space="preserve">Marina studies at Nacional School. She is in the 6th grade. On Mondays, she has Math at 8 o'clock, in the morning, in her classroom. After Math, she has Science in the science lab.</w:t>
            </w:r>
          </w:p>
          <w:p>
            <w:r>
              <w:rPr>
                <w:sz w:val="22"/>
                <w:szCs w:val="22"/>
              </w:rPr>
              <w:t xml:space="preserve">At school, students must wear their uniform every day, but they mustn't use their cell phones during class. In the library, students can read books and study quietly, but they can't talk loudly or eat snacks there.</w:t>
            </w:r>
          </w:p>
          <w:p>
            <w:r>
              <w:rPr>
                <w:sz w:val="22"/>
                <w:szCs w:val="22"/>
              </w:rPr>
              <w:t xml:space="preserve">At lunchtime, everyone has to go to the cafeteria, but they don't have to bring their own food, because the school serves lunch for the students.</w:t>
            </w:r>
          </w:p>
          <w:p>
            <w:r>
              <w:rPr>
                <w:sz w:val="22"/>
                <w:szCs w:val="22"/>
              </w:rPr>
              <w:t xml:space="preserve">On Fridays, Marina has Art class in the art room, and she loves painting there. After school, she has to do her homework before she can play with her friends.</w:t>
            </w:r>
          </w:p>
        </w:tc>
      </w:tr>
    </w:tbl>
    <w:p>
      <w:pPr>
        <w:spacing w:before="300"/>
      </w:pPr>
    </w:p>
    <w:p>
      <w:pPr>
        <w:spacing w:after="100" w:before="300"/>
      </w:pPr>
      <w:r>
        <w:rPr>
          <w:b/>
          <w:bCs/>
          <w:color w:val="1F4E79"/>
          <w:sz w:val="24"/>
          <w:szCs w:val="24"/>
        </w:rPr>
        <w:t xml:space="preserve">Questão 1</w:t>
      </w:r>
    </w:p>
    <w:p>
      <w:pPr>
        <w:spacing w:after="120"/>
      </w:pPr>
      <w:r>
        <w:rPr>
          <w:sz w:val="22"/>
          <w:szCs w:val="22"/>
        </w:rPr>
        <w:t xml:space="preserve">What subject does Marina have on Mondays, and at what time?</w:t>
      </w:r>
    </w:p>
    <w:p>
      <w:pPr>
        <w:pBdr>
          <w:bottom w:val="single" w:color="999999" w:sz="4"/>
        </w:pBdr>
        <w:spacing w:after="300"/>
      </w:pPr>
      <w:r>
        <w:t xml:space="preserve"> </w:t>
      </w:r>
    </w:p>
    <w:p>
      <w:pPr>
        <w:spacing w:after="100" w:before="300"/>
      </w:pPr>
      <w:r>
        <w:rPr>
          <w:b/>
          <w:bCs/>
          <w:color w:val="1F4E79"/>
          <w:sz w:val="24"/>
          <w:szCs w:val="24"/>
        </w:rPr>
        <w:t xml:space="preserve">Questão 2</w:t>
      </w:r>
    </w:p>
    <w:p>
      <w:pPr>
        <w:spacing w:after="120"/>
      </w:pPr>
      <w:r>
        <w:rPr>
          <w:sz w:val="22"/>
          <w:szCs w:val="22"/>
        </w:rPr>
        <w:t xml:space="preserve">Where does Marina have Science class?</w:t>
      </w:r>
    </w:p>
    <w:p>
      <w:pPr>
        <w:pBdr>
          <w:bottom w:val="single" w:color="999999" w:sz="4"/>
        </w:pBdr>
        <w:spacing w:after="300"/>
      </w:pPr>
      <w:r>
        <w:t xml:space="preserve"> </w:t>
      </w:r>
    </w:p>
    <w:p>
      <w:pPr>
        <w:spacing w:after="100" w:before="300"/>
      </w:pPr>
      <w:r>
        <w:rPr>
          <w:b/>
          <w:bCs/>
          <w:color w:val="1F4E79"/>
          <w:sz w:val="24"/>
          <w:szCs w:val="24"/>
        </w:rPr>
        <w:t xml:space="preserve">Questão 3</w:t>
      </w:r>
    </w:p>
    <w:p>
      <w:pPr>
        <w:spacing w:after="120"/>
      </w:pPr>
      <w:r>
        <w:rPr>
          <w:sz w:val="22"/>
          <w:szCs w:val="22"/>
        </w:rPr>
        <w:t xml:space="preserve">What must all students wear at school every day?</w:t>
      </w:r>
    </w:p>
    <w:p>
      <w:pPr>
        <w:pBdr>
          <w:bottom w:val="single" w:color="999999" w:sz="4"/>
        </w:pBdr>
        <w:spacing w:after="300"/>
      </w:pPr>
      <w:r>
        <w:t xml:space="preserve"> </w:t>
      </w:r>
    </w:p>
    <w:p>
      <w:pPr>
        <w:spacing w:after="100" w:before="300"/>
      </w:pPr>
      <w:r>
        <w:rPr>
          <w:b/>
          <w:bCs/>
          <w:color w:val="1F4E79"/>
          <w:sz w:val="24"/>
          <w:szCs w:val="24"/>
        </w:rPr>
        <w:t xml:space="preserve">Questão 4</w:t>
      </w:r>
    </w:p>
    <w:p>
      <w:pPr>
        <w:spacing w:after="120"/>
      </w:pPr>
      <w:r>
        <w:rPr>
          <w:sz w:val="22"/>
          <w:szCs w:val="22"/>
        </w:rPr>
        <w:t xml:space="preserve">What mustn't students do during class?</w:t>
      </w:r>
    </w:p>
    <w:p>
      <w:pPr>
        <w:pBdr>
          <w:bottom w:val="single" w:color="999999" w:sz="4"/>
        </w:pBdr>
        <w:spacing w:after="300"/>
      </w:pPr>
      <w:r>
        <w:t xml:space="preserve"> </w:t>
      </w:r>
    </w:p>
    <w:p>
      <w:pPr>
        <w:spacing w:after="100" w:before="300"/>
      </w:pPr>
      <w:r>
        <w:rPr>
          <w:b/>
          <w:bCs/>
          <w:color w:val="1F4E79"/>
          <w:sz w:val="24"/>
          <w:szCs w:val="24"/>
        </w:rPr>
        <w:t xml:space="preserve">Questão 5</w:t>
      </w:r>
    </w:p>
    <w:p>
      <w:pPr>
        <w:spacing w:after="120"/>
      </w:pPr>
      <w:r>
        <w:rPr>
          <w:sz w:val="22"/>
          <w:szCs w:val="22"/>
        </w:rPr>
        <w:t xml:space="preserve">What can students do in the library? And what can't they do there?</w:t>
      </w:r>
    </w:p>
    <w:p>
      <w:pPr>
        <w:pBdr>
          <w:bottom w:val="single" w:color="999999" w:sz="4"/>
        </w:pBdr>
        <w:spacing w:after="300"/>
      </w:pPr>
      <w:r>
        <w:t xml:space="preserve"> </w:t>
      </w:r>
    </w:p>
    <w:p>
      <w:pPr>
        <w:pBdr>
          <w:bottom w:val="single" w:color="999999" w:sz="4"/>
        </w:pBdr>
        <w:spacing w:after="300"/>
      </w:pPr>
      <w:r>
        <w:t xml:space="preserve"> </w:t>
      </w:r>
    </w:p>
    <w:p>
      <w:pPr>
        <w:spacing w:after="100" w:before="300"/>
      </w:pPr>
      <w:r>
        <w:rPr>
          <w:b/>
          <w:bCs/>
          <w:color w:val="1F4E79"/>
          <w:sz w:val="24"/>
          <w:szCs w:val="24"/>
        </w:rPr>
        <w:t xml:space="preserve">Questão 6</w:t>
      </w:r>
    </w:p>
    <w:p>
      <w:pPr>
        <w:spacing w:after="120"/>
      </w:pPr>
      <w:r>
        <w:rPr>
          <w:sz w:val="22"/>
          <w:szCs w:val="22"/>
        </w:rPr>
        <w:t xml:space="preserve">Where do the students have to go at lunchtime?</w:t>
      </w:r>
    </w:p>
    <w:p>
      <w:pPr>
        <w:pBdr>
          <w:bottom w:val="single" w:color="999999" w:sz="4"/>
        </w:pBdr>
        <w:spacing w:after="300"/>
      </w:pPr>
      <w:r>
        <w:t xml:space="preserve"> </w:t>
      </w:r>
    </w:p>
    <w:p>
      <w:pPr>
        <w:spacing w:after="100" w:before="300"/>
      </w:pPr>
      <w:r>
        <w:rPr>
          <w:b/>
          <w:bCs/>
          <w:color w:val="1F4E79"/>
          <w:sz w:val="24"/>
          <w:szCs w:val="24"/>
        </w:rPr>
        <w:t xml:space="preserve">Questão 7</w:t>
      </w:r>
    </w:p>
    <w:p>
      <w:pPr>
        <w:spacing w:after="120"/>
      </w:pPr>
      <w:r>
        <w:rPr>
          <w:sz w:val="22"/>
          <w:szCs w:val="22"/>
        </w:rPr>
        <w:t xml:space="preserve">Why don't the students have to bring their own food to school?</w:t>
      </w:r>
    </w:p>
    <w:p>
      <w:pPr>
        <w:pBdr>
          <w:bottom w:val="single" w:color="999999" w:sz="4"/>
        </w:pBdr>
        <w:spacing w:after="300"/>
      </w:pPr>
      <w:r>
        <w:t xml:space="preserve"> </w:t>
      </w:r>
    </w:p>
    <w:p>
      <w:pPr>
        <w:spacing w:after="100" w:before="300"/>
      </w:pPr>
      <w:r>
        <w:rPr>
          <w:b/>
          <w:bCs/>
          <w:color w:val="1F4E79"/>
          <w:sz w:val="24"/>
          <w:szCs w:val="24"/>
        </w:rPr>
        <w:t xml:space="preserve">Questão 8</w:t>
      </w:r>
    </w:p>
    <w:p>
      <w:pPr>
        <w:spacing w:after="120"/>
      </w:pPr>
      <w:r>
        <w:rPr>
          <w:sz w:val="22"/>
          <w:szCs w:val="22"/>
        </w:rPr>
        <w:t xml:space="preserve">What subject does Marina have on Fridays, and where does she have it?</w:t>
      </w:r>
    </w:p>
    <w:p>
      <w:pPr>
        <w:pBdr>
          <w:bottom w:val="single" w:color="999999" w:sz="4"/>
        </w:pBdr>
        <w:spacing w:after="300"/>
      </w:pPr>
      <w:r>
        <w:t xml:space="preserve"> </w:t>
      </w:r>
    </w:p>
    <w:p>
      <w:pPr>
        <w:spacing w:after="100" w:before="300"/>
      </w:pPr>
      <w:r>
        <w:rPr>
          <w:b/>
          <w:bCs/>
          <w:color w:val="1F4E79"/>
          <w:sz w:val="24"/>
          <w:szCs w:val="24"/>
        </w:rPr>
        <w:t xml:space="preserve">Questão 9</w:t>
      </w:r>
    </w:p>
    <w:p>
      <w:pPr>
        <w:spacing w:after="120"/>
      </w:pPr>
      <w:r>
        <w:rPr>
          <w:sz w:val="22"/>
          <w:szCs w:val="22"/>
        </w:rPr>
        <w:t xml:space="preserve">What does Marina have to do after school, before she can play with her friends?</w:t>
      </w:r>
    </w:p>
    <w:p>
      <w:pPr>
        <w:pBdr>
          <w:bottom w:val="single" w:color="999999" w:sz="4"/>
        </w:pBdr>
        <w:spacing w:after="300"/>
      </w:pPr>
      <w:r>
        <w:t xml:space="preserve"> </w:t>
      </w:r>
    </w:p>
    <w:p>
      <w:pPr>
        <w:spacing w:after="100" w:before="300"/>
      </w:pPr>
      <w:r>
        <w:rPr>
          <w:b/>
          <w:bCs/>
          <w:color w:val="1F4E79"/>
          <w:sz w:val="24"/>
          <w:szCs w:val="24"/>
        </w:rPr>
        <w:t xml:space="preserve">Questão 10</w:t>
      </w:r>
    </w:p>
    <w:p>
      <w:pPr>
        <w:spacing w:after="120"/>
      </w:pPr>
      <w:r>
        <w:rPr>
          <w:sz w:val="22"/>
          <w:szCs w:val="22"/>
        </w:rPr>
        <w:t xml:space="preserve">Choose the CORRECT alternative to complete the sentences:</w:t>
      </w:r>
    </w:p>
    <w:p>
      <w:pPr>
        <w:spacing w:after="80"/>
      </w:pPr>
      <w:r>
        <w:rPr>
          <w:sz w:val="22"/>
          <w:szCs w:val="22"/>
        </w:rPr>
        <w:t xml:space="preserve">1. We are ____ Math class right now, so you ____ use your cell phone.</w:t>
      </w:r>
    </w:p>
    <w:p>
      <w:pPr>
        <w:spacing w:after="200"/>
      </w:pPr>
      <w:r>
        <w:rPr>
          <w:sz w:val="22"/>
          <w:szCs w:val="22"/>
        </w:rPr>
        <w:t xml:space="preserve">A) in / must not     B) at / can     C) on / have to     D) in / can</w:t>
      </w:r>
    </w:p>
    <w:p>
      <w:pPr>
        <w:spacing w:after="80"/>
      </w:pPr>
      <w:r>
        <w:rPr>
          <w:sz w:val="22"/>
          <w:szCs w:val="22"/>
        </w:rPr>
        <w:t xml:space="preserve">2. My sister ____ wake up early on Saturdays, because there's no school.</w:t>
      </w:r>
    </w:p>
    <w:p>
      <w:pPr>
        <w:spacing w:after="200"/>
      </w:pPr>
      <w:r>
        <w:rPr>
          <w:sz w:val="22"/>
          <w:szCs w:val="22"/>
        </w:rPr>
        <w:t xml:space="preserve">A) must     B) doesn't have to     C) can't     D) has to</w:t>
      </w:r>
    </w:p>
    <w:p>
      <w:pPr>
        <w:spacing w:after="80"/>
      </w:pPr>
      <w:r>
        <w:rPr>
          <w:sz w:val="22"/>
          <w:szCs w:val="22"/>
        </w:rPr>
        <w:t xml:space="preserve">3. Students ____ run in the hallways, it's dangerous.</w:t>
      </w:r>
    </w:p>
    <w:p>
      <w:pPr>
        <w:spacing w:after="200"/>
      </w:pPr>
      <w:r>
        <w:rPr>
          <w:sz w:val="22"/>
          <w:szCs w:val="22"/>
        </w:rPr>
        <w:t xml:space="preserve">A) can     B) have to     C) mustn't     D) don't have to</w:t>
      </w:r>
    </w:p>
    <w:p>
      <w:pPr>
        <w:pageBreakBefore/>
      </w:pPr>
      <w:r>
        <w:rPr>
          <w:b/>
          <w:bCs/>
          <w:color w:val="1F4E79"/>
          <w:sz w:val="26"/>
          <w:szCs w:val="26"/>
        </w:rPr>
        <w:t xml:space="preserve">Gabarito (para conferência dos responsáveis)</w:t>
      </w:r>
    </w:p>
    <w:p>
      <w:pPr>
        <w:spacing w:before="150"/>
      </w:pPr>
      <w:r>
        <w:rPr>
          <w:sz w:val="20"/>
          <w:szCs w:val="20"/>
        </w:rPr>
        <w:t xml:space="preserve">1. Math, at 8 o'clock (in the morning).</w:t>
      </w:r>
    </w:p>
    <w:p>
      <w:r>
        <w:rPr>
          <w:sz w:val="20"/>
          <w:szCs w:val="20"/>
        </w:rPr>
        <w:t xml:space="preserve">2. In the science lab.</w:t>
      </w:r>
    </w:p>
    <w:p>
      <w:r>
        <w:rPr>
          <w:sz w:val="20"/>
          <w:szCs w:val="20"/>
        </w:rPr>
        <w:t xml:space="preserve">3. Their uniform.</w:t>
      </w:r>
    </w:p>
    <w:p>
      <w:r>
        <w:rPr>
          <w:sz w:val="20"/>
          <w:szCs w:val="20"/>
        </w:rPr>
        <w:t xml:space="preserve">4. Use their cell phones.</w:t>
      </w:r>
    </w:p>
    <w:p>
      <w:r>
        <w:rPr>
          <w:sz w:val="20"/>
          <w:szCs w:val="20"/>
        </w:rPr>
        <w:t xml:space="preserve">5. Can: read books and study quietly. Can't: talk loudly or eat snacks.</w:t>
      </w:r>
    </w:p>
    <w:p>
      <w:r>
        <w:rPr>
          <w:sz w:val="20"/>
          <w:szCs w:val="20"/>
        </w:rPr>
        <w:t xml:space="preserve">6. To the cafeteria.</w:t>
      </w:r>
    </w:p>
    <w:p>
      <w:r>
        <w:rPr>
          <w:sz w:val="20"/>
          <w:szCs w:val="20"/>
        </w:rPr>
        <w:t xml:space="preserve">7. Because the school serves lunch for the students.</w:t>
      </w:r>
    </w:p>
    <w:p>
      <w:r>
        <w:rPr>
          <w:sz w:val="20"/>
          <w:szCs w:val="20"/>
        </w:rPr>
        <w:t xml:space="preserve">8. Art, in the art room.</w:t>
      </w:r>
    </w:p>
    <w:p>
      <w:r>
        <w:rPr>
          <w:sz w:val="20"/>
          <w:szCs w:val="20"/>
        </w:rPr>
        <w:t xml:space="preserve">9. Her homework.</w:t>
      </w:r>
    </w:p>
    <w:p>
      <w:r>
        <w:rPr>
          <w:sz w:val="20"/>
          <w:szCs w:val="20"/>
        </w:rPr>
        <w:t xml:space="preserve">10. 1) A   2) B   3) C</w:t>
      </w:r>
    </w:p>
    <w:p>
      <w:pPr>
        <w:spacing w:before="400"/>
      </w:pPr>
      <w:r>
        <w:rPr>
          <w:b/>
          <w:bCs/>
          <w:color w:val="1F4E79"/>
          <w:sz w:val="26"/>
          <w:szCs w:val="26"/>
        </w:rPr>
        <w:t xml:space="preserve">Prompt de imagem para o GROK Imagine</w:t>
      </w:r>
    </w:p>
    <w:p>
      <w:pPr>
        <w:spacing w:before="150"/>
      </w:pPr>
      <w:r>
        <w:rPr>
          <w:i/>
          <w:iCs/>
          <w:sz w:val="20"/>
          <w:szCs w:val="20"/>
        </w:rPr>
        <w:t xml:space="preserve">Cole o texto abaixo no Grok Imagine para gerar a ilustração do texto de leitura (substitui o "[IMAGEM 1 AQUI]"):</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FF3CD" w:val="clear"/>
            <w:tcMar>
              <w:top w:type="dxa" w:w="150"/>
              <w:left w:type="dxa" w:w="150"/>
              <w:bottom w:type="dxa" w:w="150"/>
              <w:right w:type="dxa" w:w="150"/>
            </w:tcMar>
          </w:tcPr>
          <w:p>
            <w:r>
              <w:rPr>
                <w:sz w:val="20"/>
                <w:szCs w:val="20"/>
              </w:rPr>
              <w:t xml:space="preserve">A bright, friendly cartoon illustration for a kids' English worksheet, in a flat vector children's-book style with soft pastel colors. Split into a school scene: on the left, a girl named Marina in a school uniform sitting at a desk in a classroom during a Math class, with a clock on the wall showing 8 o'clock; in the middle, a small science lab with beakers and a microscope; on the right, a cozy library with bookshelves and a 'quiet please' sign, and a cafeteria table with lunch trays. Include a simple wall sign that says 'Nacional School'. No readable text other than the sign and the clock. Clean background, good lighting, high detail, square 1:1 aspect ratio.</w:t>
            </w:r>
          </w:p>
        </w:tc>
      </w:tr>
    </w:tbl>
    <w:p>
      <w:pPr>
        <w:spacing w:before="300"/>
      </w:pPr>
      <w:r>
        <w:rPr>
          <w:i/>
          <w:iCs/>
          <w:sz w:val="20"/>
          <w:szCs w:val="20"/>
        </w:rPr>
        <w:t xml:space="preserve">Dica: se quiser uma versão só com os ícones (matérias e espaços escolares) para colar como um quadro de vocabulário — como o "Clothes Vocabulary" da prova anterior — use este outro prompt: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FF3CD" w:val="clear"/>
            <w:tcMar>
              <w:top w:type="dxa" w:w="150"/>
              <w:left w:type="dxa" w:w="150"/>
              <w:bottom w:type="dxa" w:w="150"/>
              <w:right w:type="dxa" w:w="150"/>
            </w:tcMar>
          </w:tcPr>
          <w:p>
            <w:r>
              <w:rPr>
                <w:sz w:val="20"/>
                <w:szCs w:val="20"/>
              </w:rPr>
              <w:t xml:space="preserve">A colorful educational poster titled 'School Vocabulary' in a playful children's flat-illustration style, arranged in a clean grid on a light sky-blue background with clouds, similar to a kids' flashcard chart. Show 8 labeled icons: Math (numbers and a ruler), Science (a microscope), Art (a paint palette), classroom (a desk and chalkboard), library (bookshelf), cafeteria (a lunch tray), gym (a basketball), and school bag (a backpack). Each icon has a bold, friendly rounded font caption underneath it in English. Bright pastel colors, simple shapes, high contrast, square 1:1 aspect ratio, no extra text.</w:t>
            </w:r>
          </w:p>
        </w:tc>
      </w:tr>
    </w:tbl>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2026-08-26T19:54:56.729Z</dcterms:created>
  <dcterms:modified xsi:type="dcterms:W3CDTF">2026-08-26T19:54:56.743Z</dcterms:modified>
</cp:coreProperties>
</file>

<file path=docProps/custom.xml><?xml version="1.0" encoding="utf-8"?>
<Properties xmlns="http://schemas.openxmlformats.org/officeDocument/2006/custom-properties" xmlns:vt="http://schemas.openxmlformats.org/officeDocument/2006/docPropsVTypes"/>
</file>