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5465E" w14:textId="5478D857" w:rsidR="009C24F4" w:rsidRPr="00A47AB0" w:rsidRDefault="00A47AB0" w:rsidP="00A47AB0">
      <w:pPr>
        <w:ind w:left="360"/>
        <w:jc w:val="center"/>
        <w:rPr>
          <w:rFonts w:ascii="Times New Roman" w:hAnsi="Times New Roman" w:cs="Times New Roman"/>
          <w:b/>
          <w:bCs/>
          <w:color w:val="000000" w:themeColor="text1"/>
          <w:sz w:val="40"/>
          <w:szCs w:val="40"/>
          <w:shd w:val="clear" w:color="auto" w:fill="FFFFFF"/>
        </w:rPr>
      </w:pPr>
      <w:r w:rsidRPr="00A47AB0">
        <w:rPr>
          <w:rFonts w:ascii="Times New Roman" w:hAnsi="Times New Roman" w:cs="Times New Roman"/>
          <w:b/>
          <w:bCs/>
          <w:color w:val="000000" w:themeColor="text1"/>
          <w:sz w:val="40"/>
          <w:szCs w:val="40"/>
          <w:shd w:val="clear" w:color="auto" w:fill="FFFFFF"/>
        </w:rPr>
        <w:t>BÀI BÁO CÁO</w:t>
      </w:r>
    </w:p>
    <w:p w14:paraId="3CF6A150" w14:textId="11A087FC" w:rsidR="00A47AB0" w:rsidRPr="00A47AB0" w:rsidRDefault="00A47AB0" w:rsidP="00A47AB0">
      <w:pPr>
        <w:pStyle w:val="oancuaDanhsach"/>
        <w:numPr>
          <w:ilvl w:val="0"/>
          <w:numId w:val="1"/>
        </w:numPr>
        <w:rPr>
          <w:rFonts w:ascii="Times New Roman" w:hAnsi="Times New Roman" w:cs="Times New Roman"/>
          <w:color w:val="000000" w:themeColor="text1"/>
          <w:sz w:val="30"/>
          <w:szCs w:val="30"/>
          <w:shd w:val="clear" w:color="auto" w:fill="FFFFFF"/>
        </w:rPr>
      </w:pPr>
      <w:r w:rsidRPr="00A47AB0">
        <w:rPr>
          <w:rFonts w:ascii="Times New Roman" w:hAnsi="Times New Roman" w:cs="Times New Roman"/>
          <w:color w:val="000000" w:themeColor="text1"/>
          <w:sz w:val="30"/>
          <w:szCs w:val="30"/>
          <w:shd w:val="clear" w:color="auto" w:fill="FFFFFF"/>
        </w:rPr>
        <w:t xml:space="preserve">Loại kiểm thử nào dựa trên tài liệu như đặc tả yêu cầu ? </w:t>
      </w:r>
    </w:p>
    <w:p w14:paraId="098954DA" w14:textId="77777777" w:rsidR="00C51753" w:rsidRPr="00CD6ECE" w:rsidRDefault="00C51753" w:rsidP="00CD6ECE">
      <w:pPr>
        <w:rPr>
          <w:rFonts w:ascii="Times New Roman" w:hAnsi="Times New Roman" w:cs="Times New Roman"/>
          <w:color w:val="000000" w:themeColor="text1"/>
          <w:sz w:val="26"/>
          <w:szCs w:val="26"/>
          <w:shd w:val="clear" w:color="auto" w:fill="FFFFFF"/>
        </w:rPr>
      </w:pPr>
      <w:r w:rsidRPr="00CD6ECE">
        <w:rPr>
          <w:rFonts w:ascii="Times New Roman" w:hAnsi="Times New Roman" w:cs="Times New Roman"/>
          <w:color w:val="000000" w:themeColor="text1"/>
          <w:sz w:val="26"/>
          <w:szCs w:val="26"/>
        </w:rPr>
        <w:t xml:space="preserve">Loại kiểm thử dựa trên tài liệu như đặc tả yêu cầu là </w:t>
      </w:r>
      <w:r w:rsidRPr="00CD6ECE">
        <w:rPr>
          <w:rStyle w:val="Manh"/>
          <w:rFonts w:ascii="Times New Roman" w:hAnsi="Times New Roman" w:cs="Times New Roman"/>
          <w:b w:val="0"/>
          <w:bCs w:val="0"/>
          <w:color w:val="000000" w:themeColor="text1"/>
          <w:sz w:val="26"/>
          <w:szCs w:val="26"/>
        </w:rPr>
        <w:t>kiểm thử hộp đen</w:t>
      </w:r>
      <w:r w:rsidRPr="00CD6ECE">
        <w:rPr>
          <w:rFonts w:ascii="Times New Roman" w:hAnsi="Times New Roman" w:cs="Times New Roman"/>
          <w:color w:val="000000" w:themeColor="text1"/>
          <w:sz w:val="26"/>
          <w:szCs w:val="26"/>
        </w:rPr>
        <w:t>. Kiểm thử hộp đen là loạ</w:t>
      </w:r>
      <w:r w:rsidR="00CD6ECE" w:rsidRPr="00CD6ECE">
        <w:rPr>
          <w:rFonts w:ascii="Times New Roman" w:hAnsi="Times New Roman" w:cs="Times New Roman"/>
          <w:color w:val="000000" w:themeColor="text1"/>
          <w:sz w:val="26"/>
          <w:szCs w:val="26"/>
        </w:rPr>
        <w:t xml:space="preserve">i </w:t>
      </w:r>
      <w:r w:rsidRPr="00CD6ECE">
        <w:rPr>
          <w:rFonts w:ascii="Times New Roman" w:hAnsi="Times New Roman" w:cs="Times New Roman"/>
          <w:color w:val="000000" w:themeColor="text1"/>
          <w:sz w:val="26"/>
          <w:szCs w:val="26"/>
        </w:rPr>
        <w:t>kiểm thử không phụ thuộc vào kiến ​​thức về mã nguồn của phần mềm. Thay vào đó, nó dựa trên tài liệu như đặ</w:t>
      </w:r>
      <w:r w:rsidR="00CD6ECE" w:rsidRPr="00CD6ECE">
        <w:rPr>
          <w:rFonts w:ascii="Times New Roman" w:hAnsi="Times New Roman" w:cs="Times New Roman"/>
          <w:color w:val="000000" w:themeColor="text1"/>
          <w:sz w:val="26"/>
          <w:szCs w:val="26"/>
        </w:rPr>
        <w:t xml:space="preserve">c </w:t>
      </w:r>
      <w:r w:rsidRPr="00CD6ECE">
        <w:rPr>
          <w:rFonts w:ascii="Times New Roman" w:hAnsi="Times New Roman" w:cs="Times New Roman"/>
          <w:color w:val="000000" w:themeColor="text1"/>
          <w:sz w:val="26"/>
          <w:szCs w:val="26"/>
        </w:rPr>
        <w:t>tả yêu cầu để xác định các trường hợp kiểm thử</w:t>
      </w:r>
    </w:p>
    <w:p w14:paraId="7488D45B" w14:textId="77777777" w:rsidR="009C24F4" w:rsidRPr="00A47AB0" w:rsidRDefault="009C24F4" w:rsidP="00CD6ECE">
      <w:pPr>
        <w:pStyle w:val="oancuaDanhsach"/>
        <w:numPr>
          <w:ilvl w:val="0"/>
          <w:numId w:val="1"/>
        </w:numPr>
        <w:rPr>
          <w:rFonts w:ascii="Times New Roman" w:hAnsi="Times New Roman" w:cs="Times New Roman"/>
          <w:color w:val="000000" w:themeColor="text1"/>
          <w:sz w:val="30"/>
          <w:szCs w:val="30"/>
          <w:shd w:val="clear" w:color="auto" w:fill="FFFFFF"/>
        </w:rPr>
      </w:pPr>
      <w:r w:rsidRPr="00A47AB0">
        <w:rPr>
          <w:rFonts w:ascii="Times New Roman" w:hAnsi="Times New Roman" w:cs="Times New Roman"/>
          <w:color w:val="000000" w:themeColor="text1"/>
          <w:sz w:val="30"/>
          <w:szCs w:val="30"/>
          <w:shd w:val="clear" w:color="auto" w:fill="FFFFFF"/>
        </w:rPr>
        <w:t>Sự khác biệt giữa kiểm thử hộp đen và hộp trắng ?</w:t>
      </w:r>
    </w:p>
    <w:p w14:paraId="4047AADC" w14:textId="77777777" w:rsidR="00C51753" w:rsidRPr="00C51753" w:rsidRDefault="00C51753" w:rsidP="00CD6ECE">
      <w:pPr>
        <w:spacing w:before="100" w:beforeAutospacing="1" w:after="150" w:line="240" w:lineRule="auto"/>
        <w:ind w:left="720"/>
        <w:rPr>
          <w:rFonts w:ascii="Times New Roman" w:eastAsia="Times New Roman" w:hAnsi="Times New Roman" w:cs="Times New Roman"/>
          <w:color w:val="000000" w:themeColor="text1"/>
          <w:sz w:val="26"/>
          <w:szCs w:val="26"/>
        </w:rPr>
      </w:pPr>
      <w:r w:rsidRPr="00CD6ECE">
        <w:rPr>
          <w:rFonts w:ascii="Times New Roman" w:eastAsia="Times New Roman" w:hAnsi="Times New Roman" w:cs="Times New Roman"/>
          <w:color w:val="000000" w:themeColor="text1"/>
          <w:sz w:val="26"/>
          <w:szCs w:val="26"/>
        </w:rPr>
        <w:t>Kiểm thử hộp đen</w:t>
      </w:r>
      <w:r w:rsidRPr="00C51753">
        <w:rPr>
          <w:rFonts w:ascii="Times New Roman" w:eastAsia="Times New Roman" w:hAnsi="Times New Roman" w:cs="Times New Roman"/>
          <w:color w:val="000000" w:themeColor="text1"/>
          <w:sz w:val="26"/>
          <w:szCs w:val="26"/>
        </w:rPr>
        <w:t> không phụ thuộc vào kiến ​​thức về mã nguồn của phần mềm. Thay vào đó, nó dựa trên tài liệu như đặc tả yêu cầu để xác định các trường hợp kiểm thử.</w:t>
      </w:r>
    </w:p>
    <w:p w14:paraId="187280E2" w14:textId="77777777" w:rsidR="00C51753" w:rsidRPr="00C51753" w:rsidRDefault="00C51753" w:rsidP="00CD6ECE">
      <w:pPr>
        <w:spacing w:before="100" w:beforeAutospacing="1" w:after="150" w:line="240" w:lineRule="auto"/>
        <w:ind w:left="720"/>
        <w:rPr>
          <w:rFonts w:ascii="Times New Roman" w:eastAsia="Times New Roman" w:hAnsi="Times New Roman" w:cs="Times New Roman"/>
          <w:color w:val="000000" w:themeColor="text1"/>
          <w:sz w:val="26"/>
          <w:szCs w:val="26"/>
        </w:rPr>
      </w:pPr>
      <w:r w:rsidRPr="00CD6ECE">
        <w:rPr>
          <w:rFonts w:ascii="Times New Roman" w:eastAsia="Times New Roman" w:hAnsi="Times New Roman" w:cs="Times New Roman"/>
          <w:color w:val="000000" w:themeColor="text1"/>
          <w:sz w:val="26"/>
          <w:szCs w:val="26"/>
        </w:rPr>
        <w:t>Kiểm thử hộp trắng</w:t>
      </w:r>
      <w:r w:rsidRPr="00C51753">
        <w:rPr>
          <w:rFonts w:ascii="Times New Roman" w:eastAsia="Times New Roman" w:hAnsi="Times New Roman" w:cs="Times New Roman"/>
          <w:color w:val="000000" w:themeColor="text1"/>
          <w:sz w:val="26"/>
          <w:szCs w:val="26"/>
        </w:rPr>
        <w:t> dựa vào kiến ​​thức về mã nguồn của phần mềm. Nó sử dụng kiến ​​thức này để xác định các trường hợp kiểm thử mà có thể không được phát hiện bằng kiểm thử hộp đen.</w:t>
      </w:r>
    </w:p>
    <w:p w14:paraId="7BC71219" w14:textId="77777777" w:rsidR="00C51753" w:rsidRPr="00CD6ECE" w:rsidRDefault="00C51753" w:rsidP="00CD6ECE">
      <w:pPr>
        <w:pStyle w:val="oancuaDanhsach"/>
        <w:rPr>
          <w:rFonts w:ascii="Times New Roman" w:hAnsi="Times New Roman" w:cs="Times New Roman"/>
          <w:color w:val="000000" w:themeColor="text1"/>
          <w:sz w:val="26"/>
          <w:szCs w:val="26"/>
          <w:shd w:val="clear" w:color="auto" w:fill="FFFFFF"/>
        </w:rPr>
      </w:pPr>
    </w:p>
    <w:p w14:paraId="1F0E4B89" w14:textId="77777777" w:rsidR="009C24F4" w:rsidRPr="00A47AB0" w:rsidRDefault="009C24F4" w:rsidP="00CD6ECE">
      <w:pPr>
        <w:pStyle w:val="oancuaDanhsach"/>
        <w:numPr>
          <w:ilvl w:val="0"/>
          <w:numId w:val="1"/>
        </w:numPr>
        <w:rPr>
          <w:rFonts w:ascii="Times New Roman" w:hAnsi="Times New Roman" w:cs="Times New Roman"/>
          <w:color w:val="000000" w:themeColor="text1"/>
          <w:sz w:val="30"/>
          <w:szCs w:val="30"/>
          <w:shd w:val="clear" w:color="auto" w:fill="FFFFFF"/>
        </w:rPr>
      </w:pPr>
      <w:r w:rsidRPr="00A47AB0">
        <w:rPr>
          <w:rFonts w:ascii="Times New Roman" w:hAnsi="Times New Roman" w:cs="Times New Roman"/>
          <w:color w:val="000000" w:themeColor="text1"/>
          <w:sz w:val="30"/>
          <w:szCs w:val="30"/>
          <w:shd w:val="clear" w:color="auto" w:fill="FFFFFF"/>
        </w:rPr>
        <w:t xml:space="preserve">Loại kiểm thử nào không thực hiện mã lệnh ? </w:t>
      </w:r>
    </w:p>
    <w:p w14:paraId="02748364" w14:textId="77777777" w:rsidR="00C51753" w:rsidRPr="00CD6ECE" w:rsidRDefault="00C51753" w:rsidP="00CD6ECE">
      <w:pPr>
        <w:pStyle w:val="oancuaDanhsach"/>
        <w:rPr>
          <w:rFonts w:ascii="Times New Roman" w:hAnsi="Times New Roman" w:cs="Times New Roman"/>
          <w:color w:val="000000" w:themeColor="text1"/>
          <w:sz w:val="26"/>
          <w:szCs w:val="26"/>
          <w:shd w:val="clear" w:color="auto" w:fill="FFFFFF"/>
        </w:rPr>
      </w:pPr>
      <w:r w:rsidRPr="00CD6ECE">
        <w:rPr>
          <w:rFonts w:ascii="Times New Roman" w:hAnsi="Times New Roman" w:cs="Times New Roman"/>
          <w:color w:val="000000" w:themeColor="text1"/>
          <w:sz w:val="26"/>
          <w:szCs w:val="26"/>
        </w:rPr>
        <w:t xml:space="preserve">Loại kiểm thử không thực hiện mã lệnh là </w:t>
      </w:r>
      <w:r w:rsidRPr="00CD6ECE">
        <w:rPr>
          <w:rStyle w:val="Manh"/>
          <w:rFonts w:ascii="Times New Roman" w:hAnsi="Times New Roman" w:cs="Times New Roman"/>
          <w:b w:val="0"/>
          <w:bCs w:val="0"/>
          <w:color w:val="000000" w:themeColor="text1"/>
          <w:sz w:val="26"/>
          <w:szCs w:val="26"/>
        </w:rPr>
        <w:t>kiểm thử hộp đen</w:t>
      </w:r>
      <w:r w:rsidRPr="00CD6ECE">
        <w:rPr>
          <w:rFonts w:ascii="Times New Roman" w:hAnsi="Times New Roman" w:cs="Times New Roman"/>
          <w:color w:val="000000" w:themeColor="text1"/>
          <w:sz w:val="26"/>
          <w:szCs w:val="26"/>
        </w:rPr>
        <w:t>. Kiểm thử hộp đen là loại kiểm thử không phụ thuộc vào kiến ​​thức về mã nguồn của phần mềm. Do đó, nó không thực hiện mã lệnh</w:t>
      </w:r>
    </w:p>
    <w:p w14:paraId="4AE144C8" w14:textId="77777777" w:rsidR="009C24F4" w:rsidRPr="00A47AB0" w:rsidRDefault="009C24F4" w:rsidP="00CD6ECE">
      <w:pPr>
        <w:pStyle w:val="oancuaDanhsach"/>
        <w:numPr>
          <w:ilvl w:val="0"/>
          <w:numId w:val="1"/>
        </w:numPr>
        <w:rPr>
          <w:rFonts w:ascii="Times New Roman" w:hAnsi="Times New Roman" w:cs="Times New Roman"/>
          <w:color w:val="000000" w:themeColor="text1"/>
          <w:sz w:val="30"/>
          <w:szCs w:val="30"/>
          <w:shd w:val="clear" w:color="auto" w:fill="FFFFFF"/>
        </w:rPr>
      </w:pPr>
      <w:r w:rsidRPr="00A47AB0">
        <w:rPr>
          <w:rFonts w:ascii="Times New Roman" w:hAnsi="Times New Roman" w:cs="Times New Roman"/>
          <w:color w:val="000000" w:themeColor="text1"/>
          <w:sz w:val="30"/>
          <w:szCs w:val="30"/>
          <w:shd w:val="clear" w:color="auto" w:fill="FFFFFF"/>
        </w:rPr>
        <w:t xml:space="preserve">Kiểm thử chịu tải là gì ? </w:t>
      </w:r>
    </w:p>
    <w:p w14:paraId="3F188201" w14:textId="77777777" w:rsidR="00C51753" w:rsidRPr="00CD6ECE" w:rsidRDefault="00C51753" w:rsidP="00CD6ECE">
      <w:pPr>
        <w:pStyle w:val="oancuaDanhsach"/>
        <w:rPr>
          <w:rFonts w:ascii="Times New Roman" w:hAnsi="Times New Roman" w:cs="Times New Roman"/>
          <w:color w:val="000000" w:themeColor="text1"/>
          <w:sz w:val="26"/>
          <w:szCs w:val="26"/>
          <w:shd w:val="clear" w:color="auto" w:fill="FFFFFF"/>
        </w:rPr>
      </w:pPr>
      <w:r w:rsidRPr="00CD6ECE">
        <w:rPr>
          <w:rFonts w:ascii="Times New Roman" w:hAnsi="Times New Roman" w:cs="Times New Roman"/>
          <w:color w:val="000000" w:themeColor="text1"/>
          <w:sz w:val="26"/>
          <w:szCs w:val="26"/>
        </w:rPr>
        <w:t>Kiểm thử chịu tải là loại kiểm thử được thực hiện để xác định xem phần mềm có thể xử</w:t>
      </w:r>
      <w:r w:rsidRPr="00CD6ECE">
        <w:rPr>
          <w:rFonts w:ascii="Times New Roman" w:hAnsi="Times New Roman" w:cs="Times New Roman"/>
          <w:color w:val="000000" w:themeColor="text1"/>
          <w:sz w:val="26"/>
          <w:szCs w:val="26"/>
          <w:shd w:val="clear" w:color="auto" w:fill="131314"/>
        </w:rPr>
        <w:t xml:space="preserve"> </w:t>
      </w:r>
      <w:r w:rsidRPr="00CD6ECE">
        <w:rPr>
          <w:rFonts w:ascii="Times New Roman" w:hAnsi="Times New Roman" w:cs="Times New Roman"/>
          <w:color w:val="000000" w:themeColor="text1"/>
          <w:sz w:val="26"/>
          <w:szCs w:val="26"/>
        </w:rPr>
        <w:t>lý được lượng tải dự kiến ​​hay không. Kiểm thử chịu tải thường được thực hiện bằng cách sử dụng các công cụ kiểm thử tự động để tạo các yêu cầu cho phần mềm</w:t>
      </w:r>
    </w:p>
    <w:p w14:paraId="2A402693" w14:textId="77777777" w:rsidR="006D2E68" w:rsidRPr="00A47AB0" w:rsidRDefault="009C24F4" w:rsidP="00CD6ECE">
      <w:pPr>
        <w:pStyle w:val="oancuaDanhsach"/>
        <w:numPr>
          <w:ilvl w:val="0"/>
          <w:numId w:val="1"/>
        </w:numPr>
        <w:rPr>
          <w:rFonts w:ascii="Times New Roman" w:hAnsi="Times New Roman" w:cs="Times New Roman"/>
          <w:color w:val="000000" w:themeColor="text1"/>
          <w:sz w:val="30"/>
          <w:szCs w:val="30"/>
          <w:shd w:val="clear" w:color="auto" w:fill="FFFFFF"/>
        </w:rPr>
      </w:pPr>
      <w:r w:rsidRPr="00A47AB0">
        <w:rPr>
          <w:rFonts w:ascii="Times New Roman" w:hAnsi="Times New Roman" w:cs="Times New Roman"/>
          <w:color w:val="000000" w:themeColor="text1"/>
          <w:sz w:val="30"/>
          <w:szCs w:val="30"/>
          <w:shd w:val="clear" w:color="auto" w:fill="FFFFFF"/>
        </w:rPr>
        <w:t>Sự khác biệt giữa kiểm thử chịu tải và chịu áp lực Kiểm thử phi chức năng bao gồm những loại kiểm thử nào</w:t>
      </w:r>
    </w:p>
    <w:p w14:paraId="7A149071" w14:textId="77777777" w:rsidR="00CD6ECE" w:rsidRPr="00CD6ECE" w:rsidRDefault="00CD6ECE" w:rsidP="00CD6ECE">
      <w:pPr>
        <w:pStyle w:val="oancuaDanhsach"/>
        <w:numPr>
          <w:ilvl w:val="0"/>
          <w:numId w:val="5"/>
        </w:numPr>
        <w:spacing w:before="360" w:after="360" w:line="240" w:lineRule="auto"/>
        <w:rPr>
          <w:rFonts w:ascii="Times New Roman" w:eastAsia="Times New Roman" w:hAnsi="Times New Roman" w:cs="Times New Roman"/>
          <w:color w:val="000000" w:themeColor="text1"/>
          <w:sz w:val="26"/>
          <w:szCs w:val="26"/>
        </w:rPr>
      </w:pPr>
      <w:r w:rsidRPr="00CD6ECE">
        <w:rPr>
          <w:rFonts w:ascii="Times New Roman" w:eastAsia="Times New Roman" w:hAnsi="Times New Roman" w:cs="Times New Roman"/>
          <w:color w:val="000000" w:themeColor="text1"/>
          <w:sz w:val="26"/>
          <w:szCs w:val="26"/>
        </w:rPr>
        <w:t>Kiểm thử chịu tải và chịu áp lực đều là các loại kiểm thử được thực hiện để xác định xem phần mềm có thể xử lý được lượng tải dự kiến ​​hay không. Tuy nhiên, có một số khác biệt chính giữa hai loại kiểm thử này:</w:t>
      </w:r>
    </w:p>
    <w:p w14:paraId="01F6445A" w14:textId="77777777" w:rsidR="00CD6ECE" w:rsidRPr="00CD6ECE" w:rsidRDefault="00CD6ECE" w:rsidP="00CD6ECE">
      <w:pPr>
        <w:numPr>
          <w:ilvl w:val="0"/>
          <w:numId w:val="4"/>
        </w:numPr>
        <w:spacing w:before="100" w:beforeAutospacing="1" w:after="150" w:line="240" w:lineRule="auto"/>
        <w:ind w:left="0"/>
        <w:rPr>
          <w:rFonts w:ascii="Times New Roman" w:eastAsia="Times New Roman" w:hAnsi="Times New Roman" w:cs="Times New Roman"/>
          <w:color w:val="000000" w:themeColor="text1"/>
          <w:sz w:val="26"/>
          <w:szCs w:val="26"/>
        </w:rPr>
      </w:pPr>
      <w:r w:rsidRPr="00CD6ECE">
        <w:rPr>
          <w:rFonts w:ascii="Times New Roman" w:eastAsia="Times New Roman" w:hAnsi="Times New Roman" w:cs="Times New Roman"/>
          <w:color w:val="000000" w:themeColor="text1"/>
          <w:sz w:val="26"/>
          <w:szCs w:val="26"/>
        </w:rPr>
        <w:t>Kiểm thử chịu tải là loại kiểm thử được thực hiện để xác định xem phần mềm có thể xử lý được lượng tải dự kiến ​​hay không.</w:t>
      </w:r>
    </w:p>
    <w:p w14:paraId="5FA8E990" w14:textId="77777777" w:rsidR="00CD6ECE" w:rsidRPr="00CD6ECE" w:rsidRDefault="00CD6ECE" w:rsidP="00CD6ECE">
      <w:pPr>
        <w:numPr>
          <w:ilvl w:val="0"/>
          <w:numId w:val="4"/>
        </w:numPr>
        <w:spacing w:before="100" w:beforeAutospacing="1" w:after="150" w:line="240" w:lineRule="auto"/>
        <w:ind w:left="0"/>
        <w:rPr>
          <w:rFonts w:ascii="Times New Roman" w:eastAsia="Times New Roman" w:hAnsi="Times New Roman" w:cs="Times New Roman"/>
          <w:color w:val="000000" w:themeColor="text1"/>
          <w:sz w:val="26"/>
          <w:szCs w:val="26"/>
        </w:rPr>
      </w:pPr>
      <w:r w:rsidRPr="00CD6ECE">
        <w:rPr>
          <w:rFonts w:ascii="Times New Roman" w:eastAsia="Times New Roman" w:hAnsi="Times New Roman" w:cs="Times New Roman"/>
          <w:color w:val="000000" w:themeColor="text1"/>
          <w:sz w:val="26"/>
          <w:szCs w:val="26"/>
        </w:rPr>
        <w:t>Kiểm thử chịu áp lực là loại kiểm thử được thực hiện để xác định xem phần mềm có thể xử lý được lượng tải vượt quá lượng tải dự kiến ​​hay không.</w:t>
      </w:r>
    </w:p>
    <w:p w14:paraId="6E153458" w14:textId="77777777" w:rsidR="00CD6ECE" w:rsidRPr="00CD6ECE" w:rsidRDefault="00CD6ECE" w:rsidP="00CD6ECE">
      <w:pPr>
        <w:pStyle w:val="oancuaDanhsach"/>
        <w:numPr>
          <w:ilvl w:val="0"/>
          <w:numId w:val="5"/>
        </w:numPr>
        <w:spacing w:before="360" w:after="360" w:line="240" w:lineRule="auto"/>
        <w:rPr>
          <w:rFonts w:ascii="Times New Roman" w:eastAsia="Times New Roman" w:hAnsi="Times New Roman" w:cs="Times New Roman"/>
          <w:color w:val="000000" w:themeColor="text1"/>
          <w:sz w:val="26"/>
          <w:szCs w:val="26"/>
        </w:rPr>
      </w:pPr>
      <w:r w:rsidRPr="00CD6ECE">
        <w:rPr>
          <w:rFonts w:ascii="Times New Roman" w:eastAsia="Times New Roman" w:hAnsi="Times New Roman" w:cs="Times New Roman"/>
          <w:color w:val="000000" w:themeColor="text1"/>
          <w:sz w:val="26"/>
          <w:szCs w:val="26"/>
        </w:rPr>
        <w:lastRenderedPageBreak/>
        <w:t>Kiểm thử phi chức năng bao gồm các loại kiểm thử không tập trung vào các chức năng của phần mềm. Thay vào đó, nó tập trung vào các khía cạnh khác của phần mềm, chẳng hạn như hiệu suất, bảo mật và khả năng sử dụng.</w:t>
      </w:r>
    </w:p>
    <w:p w14:paraId="3E860E8D" w14:textId="77777777" w:rsidR="00CD6ECE" w:rsidRPr="00CD6ECE" w:rsidRDefault="00CD6ECE" w:rsidP="00CD6ECE">
      <w:pPr>
        <w:spacing w:before="360" w:after="360" w:line="240" w:lineRule="auto"/>
        <w:rPr>
          <w:rFonts w:ascii="Times New Roman" w:eastAsia="Times New Roman" w:hAnsi="Times New Roman" w:cs="Times New Roman"/>
          <w:color w:val="000000" w:themeColor="text1"/>
          <w:sz w:val="26"/>
          <w:szCs w:val="26"/>
        </w:rPr>
      </w:pPr>
      <w:r w:rsidRPr="00CD6ECE">
        <w:rPr>
          <w:rFonts w:ascii="Times New Roman" w:eastAsia="Times New Roman" w:hAnsi="Times New Roman" w:cs="Times New Roman"/>
          <w:color w:val="000000" w:themeColor="text1"/>
          <w:sz w:val="26"/>
          <w:szCs w:val="26"/>
        </w:rPr>
        <w:t>Một số loại kiểm thử phi chức năng bao gồm:</w:t>
      </w:r>
    </w:p>
    <w:p w14:paraId="37E9175B" w14:textId="77777777" w:rsidR="00CD6ECE" w:rsidRPr="00CD6ECE" w:rsidRDefault="00CD6ECE" w:rsidP="00CD6ECE">
      <w:pPr>
        <w:numPr>
          <w:ilvl w:val="0"/>
          <w:numId w:val="6"/>
        </w:numPr>
        <w:spacing w:before="100" w:beforeAutospacing="1" w:after="150" w:line="240" w:lineRule="auto"/>
        <w:ind w:left="0"/>
        <w:rPr>
          <w:rFonts w:ascii="Times New Roman" w:eastAsia="Times New Roman" w:hAnsi="Times New Roman" w:cs="Times New Roman"/>
          <w:color w:val="000000" w:themeColor="text1"/>
          <w:sz w:val="26"/>
          <w:szCs w:val="26"/>
        </w:rPr>
      </w:pPr>
      <w:r w:rsidRPr="00CD6ECE">
        <w:rPr>
          <w:rFonts w:ascii="Times New Roman" w:eastAsia="Times New Roman" w:hAnsi="Times New Roman" w:cs="Times New Roman"/>
          <w:color w:val="000000" w:themeColor="text1"/>
          <w:sz w:val="26"/>
          <w:szCs w:val="26"/>
        </w:rPr>
        <w:t>Kiểm thử hiệu năng: Kiểm tra hiệu suất của phần mềm trong các tình huống thực tế.</w:t>
      </w:r>
    </w:p>
    <w:p w14:paraId="0431D9A0" w14:textId="77777777" w:rsidR="00CD6ECE" w:rsidRPr="00CD6ECE" w:rsidRDefault="00CD6ECE" w:rsidP="00CD6ECE">
      <w:pPr>
        <w:numPr>
          <w:ilvl w:val="0"/>
          <w:numId w:val="6"/>
        </w:numPr>
        <w:spacing w:before="100" w:beforeAutospacing="1" w:after="150" w:line="240" w:lineRule="auto"/>
        <w:ind w:left="0"/>
        <w:rPr>
          <w:rFonts w:ascii="Times New Roman" w:eastAsia="Times New Roman" w:hAnsi="Times New Roman" w:cs="Times New Roman"/>
          <w:color w:val="000000" w:themeColor="text1"/>
          <w:sz w:val="26"/>
          <w:szCs w:val="26"/>
        </w:rPr>
      </w:pPr>
      <w:r w:rsidRPr="00CD6ECE">
        <w:rPr>
          <w:rFonts w:ascii="Times New Roman" w:eastAsia="Times New Roman" w:hAnsi="Times New Roman" w:cs="Times New Roman"/>
          <w:color w:val="000000" w:themeColor="text1"/>
          <w:sz w:val="26"/>
          <w:szCs w:val="26"/>
        </w:rPr>
        <w:t>Kiểm thử bảo mật: Kiểm tra khả năng bảo mật của phần mềm.</w:t>
      </w:r>
    </w:p>
    <w:p w14:paraId="07768141" w14:textId="77777777" w:rsidR="00CD6ECE" w:rsidRPr="00CD6ECE" w:rsidRDefault="00CD6ECE" w:rsidP="00CD6ECE">
      <w:pPr>
        <w:numPr>
          <w:ilvl w:val="0"/>
          <w:numId w:val="6"/>
        </w:numPr>
        <w:spacing w:before="100" w:beforeAutospacing="1" w:after="150" w:line="240" w:lineRule="auto"/>
        <w:ind w:left="0"/>
        <w:rPr>
          <w:rFonts w:ascii="Times New Roman" w:eastAsia="Times New Roman" w:hAnsi="Times New Roman" w:cs="Times New Roman"/>
          <w:color w:val="000000" w:themeColor="text1"/>
          <w:sz w:val="26"/>
          <w:szCs w:val="26"/>
        </w:rPr>
      </w:pPr>
      <w:r w:rsidRPr="00CD6ECE">
        <w:rPr>
          <w:rFonts w:ascii="Times New Roman" w:eastAsia="Times New Roman" w:hAnsi="Times New Roman" w:cs="Times New Roman"/>
          <w:color w:val="000000" w:themeColor="text1"/>
          <w:sz w:val="26"/>
          <w:szCs w:val="26"/>
        </w:rPr>
        <w:t>Kiểm thử khả năng sử dụng: Kiểm tra khả năng sử dụng của phần mềm đối với người dùng.</w:t>
      </w:r>
    </w:p>
    <w:p w14:paraId="684961F1" w14:textId="77777777" w:rsidR="00CD6ECE" w:rsidRPr="00CD6ECE" w:rsidRDefault="00CD6ECE" w:rsidP="00CD6ECE">
      <w:pPr>
        <w:numPr>
          <w:ilvl w:val="0"/>
          <w:numId w:val="6"/>
        </w:numPr>
        <w:spacing w:before="100" w:beforeAutospacing="1" w:after="150" w:line="240" w:lineRule="auto"/>
        <w:ind w:left="0"/>
        <w:rPr>
          <w:rFonts w:ascii="Times New Roman" w:eastAsia="Times New Roman" w:hAnsi="Times New Roman" w:cs="Times New Roman"/>
          <w:color w:val="000000" w:themeColor="text1"/>
          <w:sz w:val="26"/>
          <w:szCs w:val="26"/>
        </w:rPr>
      </w:pPr>
      <w:r w:rsidRPr="00CD6ECE">
        <w:rPr>
          <w:rFonts w:ascii="Times New Roman" w:eastAsia="Times New Roman" w:hAnsi="Times New Roman" w:cs="Times New Roman"/>
          <w:color w:val="000000" w:themeColor="text1"/>
          <w:sz w:val="26"/>
          <w:szCs w:val="26"/>
        </w:rPr>
        <w:t>Kiểm thử khả năng tương thích: Kiểm tra khả năng tương thích của phần mềm với các hệ thống khác.</w:t>
      </w:r>
    </w:p>
    <w:p w14:paraId="623F57C1" w14:textId="77777777" w:rsidR="00CD6ECE" w:rsidRPr="00CD6ECE" w:rsidRDefault="00CD6ECE" w:rsidP="00CD6ECE">
      <w:pPr>
        <w:numPr>
          <w:ilvl w:val="0"/>
          <w:numId w:val="6"/>
        </w:numPr>
        <w:spacing w:before="100" w:beforeAutospacing="1" w:after="150" w:line="240" w:lineRule="auto"/>
        <w:ind w:left="0"/>
        <w:rPr>
          <w:rFonts w:ascii="Times New Roman" w:eastAsia="Times New Roman" w:hAnsi="Times New Roman" w:cs="Times New Roman"/>
          <w:color w:val="000000" w:themeColor="text1"/>
          <w:sz w:val="26"/>
          <w:szCs w:val="26"/>
        </w:rPr>
      </w:pPr>
      <w:r w:rsidRPr="00CD6ECE">
        <w:rPr>
          <w:rFonts w:ascii="Times New Roman" w:eastAsia="Times New Roman" w:hAnsi="Times New Roman" w:cs="Times New Roman"/>
          <w:color w:val="000000" w:themeColor="text1"/>
          <w:sz w:val="26"/>
          <w:szCs w:val="26"/>
        </w:rPr>
        <w:t>Kiểm thử khả năng sẵn sàng: Kiểm tra khả năng sẵn sàng của phần mềm để hoạt động trong thời gian thực.</w:t>
      </w:r>
    </w:p>
    <w:p w14:paraId="331674F6" w14:textId="77777777" w:rsidR="00CD6ECE" w:rsidRPr="00CD6ECE" w:rsidRDefault="00CD6ECE" w:rsidP="00CD6ECE">
      <w:pPr>
        <w:spacing w:before="360" w:after="360" w:line="240" w:lineRule="auto"/>
        <w:rPr>
          <w:rFonts w:ascii="Times New Roman" w:eastAsia="Times New Roman" w:hAnsi="Times New Roman" w:cs="Times New Roman"/>
          <w:color w:val="000000" w:themeColor="text1"/>
          <w:sz w:val="26"/>
          <w:szCs w:val="26"/>
        </w:rPr>
      </w:pPr>
      <w:r w:rsidRPr="00CD6ECE">
        <w:rPr>
          <w:rFonts w:ascii="Times New Roman" w:eastAsia="Times New Roman" w:hAnsi="Times New Roman" w:cs="Times New Roman"/>
          <w:color w:val="000000" w:themeColor="text1"/>
          <w:sz w:val="26"/>
          <w:szCs w:val="26"/>
        </w:rPr>
        <w:t>Kiểm thử phi chức năng là một phần quan trọng của quá trình kiểm thử phần mềm. Nó giúp đảm bảo rằng phần mềm đáp ứng các yêu cầu của người dùng về các khía cạnh khác ngoài chức năng.</w:t>
      </w:r>
    </w:p>
    <w:p w14:paraId="7F91BFC7" w14:textId="77777777" w:rsidR="00C51753" w:rsidRPr="00CD6ECE" w:rsidRDefault="00C51753" w:rsidP="00CD6ECE">
      <w:pPr>
        <w:pStyle w:val="oancuaDanhsach"/>
        <w:numPr>
          <w:ilvl w:val="0"/>
          <w:numId w:val="3"/>
        </w:numPr>
        <w:rPr>
          <w:rFonts w:ascii="Times New Roman" w:hAnsi="Times New Roman" w:cs="Times New Roman"/>
          <w:color w:val="000000" w:themeColor="text1"/>
          <w:sz w:val="26"/>
          <w:szCs w:val="26"/>
        </w:rPr>
      </w:pPr>
    </w:p>
    <w:sectPr w:rsidR="00C51753" w:rsidRPr="00CD6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DB2"/>
    <w:multiLevelType w:val="multilevel"/>
    <w:tmpl w:val="C44E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1043B"/>
    <w:multiLevelType w:val="hybridMultilevel"/>
    <w:tmpl w:val="6E1CB0BC"/>
    <w:lvl w:ilvl="0" w:tplc="019C2240">
      <w:start w:val="5"/>
      <w:numFmt w:val="bullet"/>
      <w:lvlText w:val="-"/>
      <w:lvlJc w:val="left"/>
      <w:pPr>
        <w:ind w:left="1080" w:hanging="360"/>
      </w:pPr>
      <w:rPr>
        <w:rFonts w:ascii="Roboto" w:eastAsiaTheme="minorHAnsi" w:hAnsi="Roboto" w:cstheme="minorBidi" w:hint="default"/>
        <w:color w:val="202124"/>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AB0CAD"/>
    <w:multiLevelType w:val="hybridMultilevel"/>
    <w:tmpl w:val="F9142660"/>
    <w:lvl w:ilvl="0" w:tplc="143A582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F49B6"/>
    <w:multiLevelType w:val="multilevel"/>
    <w:tmpl w:val="0694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10163"/>
    <w:multiLevelType w:val="hybridMultilevel"/>
    <w:tmpl w:val="6766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D22D3"/>
    <w:multiLevelType w:val="multilevel"/>
    <w:tmpl w:val="7E66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582727">
    <w:abstractNumId w:val="4"/>
  </w:num>
  <w:num w:numId="2" w16cid:durableId="615404064">
    <w:abstractNumId w:val="0"/>
  </w:num>
  <w:num w:numId="3" w16cid:durableId="782070546">
    <w:abstractNumId w:val="1"/>
  </w:num>
  <w:num w:numId="4" w16cid:durableId="1442527331">
    <w:abstractNumId w:val="3"/>
  </w:num>
  <w:num w:numId="5" w16cid:durableId="1888759821">
    <w:abstractNumId w:val="2"/>
  </w:num>
  <w:num w:numId="6" w16cid:durableId="11301295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F4"/>
    <w:rsid w:val="006D2E68"/>
    <w:rsid w:val="009C24F4"/>
    <w:rsid w:val="00A47AB0"/>
    <w:rsid w:val="00C51753"/>
    <w:rsid w:val="00CD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6682"/>
  <w15:chartTrackingRefBased/>
  <w15:docId w15:val="{FD8F9697-59EC-4062-BA97-DAFC396F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C51753"/>
    <w:rPr>
      <w:b/>
      <w:bCs/>
    </w:rPr>
  </w:style>
  <w:style w:type="paragraph" w:styleId="oancuaDanhsach">
    <w:name w:val="List Paragraph"/>
    <w:basedOn w:val="Binhthng"/>
    <w:uiPriority w:val="34"/>
    <w:qFormat/>
    <w:rsid w:val="00C51753"/>
    <w:pPr>
      <w:ind w:left="720"/>
      <w:contextualSpacing/>
    </w:pPr>
  </w:style>
  <w:style w:type="paragraph" w:styleId="ThngthngWeb">
    <w:name w:val="Normal (Web)"/>
    <w:basedOn w:val="Binhthng"/>
    <w:uiPriority w:val="99"/>
    <w:semiHidden/>
    <w:unhideWhenUsed/>
    <w:rsid w:val="00CD6E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1939">
      <w:bodyDiv w:val="1"/>
      <w:marLeft w:val="0"/>
      <w:marRight w:val="0"/>
      <w:marTop w:val="0"/>
      <w:marBottom w:val="0"/>
      <w:divBdr>
        <w:top w:val="none" w:sz="0" w:space="0" w:color="auto"/>
        <w:left w:val="none" w:sz="0" w:space="0" w:color="auto"/>
        <w:bottom w:val="none" w:sz="0" w:space="0" w:color="auto"/>
        <w:right w:val="none" w:sz="0" w:space="0" w:color="auto"/>
      </w:divBdr>
    </w:div>
    <w:div w:id="586042249">
      <w:bodyDiv w:val="1"/>
      <w:marLeft w:val="0"/>
      <w:marRight w:val="0"/>
      <w:marTop w:val="0"/>
      <w:marBottom w:val="0"/>
      <w:divBdr>
        <w:top w:val="none" w:sz="0" w:space="0" w:color="auto"/>
        <w:left w:val="none" w:sz="0" w:space="0" w:color="auto"/>
        <w:bottom w:val="none" w:sz="0" w:space="0" w:color="auto"/>
        <w:right w:val="none" w:sz="0" w:space="0" w:color="auto"/>
      </w:divBdr>
    </w:div>
    <w:div w:id="173042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Văn Công Đoàn</cp:lastModifiedBy>
  <cp:revision>2</cp:revision>
  <dcterms:created xsi:type="dcterms:W3CDTF">2023-09-29T05:03:00Z</dcterms:created>
  <dcterms:modified xsi:type="dcterms:W3CDTF">2023-09-29T05:03:00Z</dcterms:modified>
</cp:coreProperties>
</file>