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B05" w:rsidRDefault="00E04B05" w:rsidP="00E04B05">
      <w:pPr>
        <w:rPr>
          <w:lang w:val="en-US"/>
        </w:rPr>
      </w:pPr>
      <w:r>
        <w:rPr>
          <w:lang w:val="en-US"/>
        </w:rPr>
        <w:t>Luis Arturo Sánchez Gutiérrez</w:t>
      </w:r>
    </w:p>
    <w:p w:rsidR="00E04B05" w:rsidRDefault="00E04B05" w:rsidP="00E04B05">
      <w:pPr>
        <w:rPr>
          <w:lang w:val="en-US"/>
        </w:rPr>
      </w:pPr>
    </w:p>
    <w:p w:rsidR="00E04B05" w:rsidRDefault="00E04B05" w:rsidP="00E04B05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Tlahuicode</w:t>
      </w:r>
      <w:proofErr w:type="spellEnd"/>
      <w:r>
        <w:rPr>
          <w:lang w:val="en-US"/>
        </w:rPr>
        <w:t xml:space="preserve"> production.</w:t>
      </w:r>
    </w:p>
    <w:p w:rsidR="00E04B05" w:rsidRDefault="00E04B05" w:rsidP="00E04B05">
      <w:pPr>
        <w:rPr>
          <w:lang w:val="en-US"/>
        </w:rPr>
      </w:pPr>
    </w:p>
    <w:p w:rsidR="00E04B05" w:rsidRDefault="00E04B05" w:rsidP="00E04B05">
      <w:pPr>
        <w:rPr>
          <w:lang w:val="en-US"/>
        </w:rPr>
      </w:pPr>
      <w:proofErr w:type="spellStart"/>
      <w:r>
        <w:rPr>
          <w:lang w:val="en-US"/>
        </w:rPr>
        <w:t>Tlahuicode’s</w:t>
      </w:r>
      <w:proofErr w:type="spellEnd"/>
      <w:r>
        <w:rPr>
          <w:lang w:val="en-US"/>
        </w:rPr>
        <w:t xml:space="preserve"> Stock Manager</w:t>
      </w:r>
    </w:p>
    <w:p w:rsidR="00E04B05" w:rsidRDefault="00E04B0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A23562" w:rsidRDefault="00A23562" w:rsidP="00E04B05">
      <w:pPr>
        <w:rPr>
          <w:noProof/>
          <w:lang w:val="en-US"/>
        </w:rPr>
        <w:sectPr w:rsidR="00A23562" w:rsidSect="00A2356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INDEX \c "2" \z "2058" </w:instrText>
      </w:r>
      <w:r>
        <w:rPr>
          <w:lang w:val="en-US"/>
        </w:rPr>
        <w:fldChar w:fldCharType="separate"/>
      </w:r>
    </w:p>
    <w:p w:rsidR="00A23562" w:rsidRDefault="00A23562">
      <w:pPr>
        <w:pStyle w:val="ndice1"/>
        <w:tabs>
          <w:tab w:val="right" w:leader="dot" w:pos="4049"/>
        </w:tabs>
        <w:rPr>
          <w:noProof/>
        </w:rPr>
      </w:pPr>
      <w:r w:rsidRPr="003E5D3F">
        <w:rPr>
          <w:noProof/>
          <w:lang w:val="en-US"/>
        </w:rPr>
        <w:t>The Database</w:t>
      </w:r>
      <w:r>
        <w:rPr>
          <w:noProof/>
        </w:rPr>
        <w:t>, 3</w:t>
      </w:r>
    </w:p>
    <w:p w:rsidR="00A23562" w:rsidRDefault="00A23562">
      <w:pPr>
        <w:pStyle w:val="ndice2"/>
        <w:tabs>
          <w:tab w:val="right" w:leader="dot" w:pos="4049"/>
        </w:tabs>
        <w:rPr>
          <w:noProof/>
        </w:rPr>
      </w:pPr>
      <w:r w:rsidRPr="003E5D3F">
        <w:rPr>
          <w:noProof/>
          <w:lang w:val="en-US"/>
        </w:rPr>
        <w:t>The Schema</w:t>
      </w:r>
      <w:r>
        <w:rPr>
          <w:noProof/>
        </w:rPr>
        <w:t>, 3</w:t>
      </w:r>
    </w:p>
    <w:p w:rsidR="00A23562" w:rsidRDefault="00A23562" w:rsidP="00E04B05">
      <w:pPr>
        <w:rPr>
          <w:noProof/>
          <w:lang w:val="en-US"/>
        </w:rPr>
        <w:sectPr w:rsidR="00A23562" w:rsidSect="00A23562">
          <w:type w:val="continuous"/>
          <w:pgSz w:w="12240" w:h="15840"/>
          <w:pgMar w:top="1417" w:right="1701" w:bottom="1417" w:left="1701" w:header="708" w:footer="708" w:gutter="0"/>
          <w:cols w:num="2" w:space="720"/>
          <w:docGrid w:linePitch="360"/>
        </w:sectPr>
      </w:pPr>
    </w:p>
    <w:p w:rsidR="00E04B05" w:rsidRDefault="00A23562" w:rsidP="00E04B05">
      <w:pPr>
        <w:rPr>
          <w:lang w:val="en-US"/>
        </w:rPr>
      </w:pPr>
      <w:r>
        <w:rPr>
          <w:lang w:val="en-US"/>
        </w:rPr>
        <w:fldChar w:fldCharType="end"/>
      </w:r>
    </w:p>
    <w:p w:rsidR="00E04B05" w:rsidRPr="00A23562" w:rsidRDefault="00E04B05">
      <w:pPr>
        <w:spacing w:after="160" w:line="259" w:lineRule="auto"/>
        <w:ind w:firstLine="0"/>
        <w:jc w:val="left"/>
      </w:pPr>
      <w:r w:rsidRPr="00A23562">
        <w:br w:type="page"/>
      </w:r>
    </w:p>
    <w:p w:rsidR="00E04B05" w:rsidRDefault="00E04B05" w:rsidP="00E04B05">
      <w:pPr>
        <w:pStyle w:val="Ttulo1"/>
        <w:rPr>
          <w:lang w:val="en-US"/>
        </w:rPr>
      </w:pPr>
      <w:r>
        <w:rPr>
          <w:lang w:val="en-US"/>
        </w:rPr>
        <w:lastRenderedPageBreak/>
        <w:t>The Database</w:t>
      </w:r>
      <w:r w:rsidR="00A23562">
        <w:rPr>
          <w:lang w:val="en-US"/>
        </w:rPr>
        <w:fldChar w:fldCharType="begin"/>
      </w:r>
      <w:r w:rsidR="00A23562">
        <w:instrText xml:space="preserve"> XE "</w:instrText>
      </w:r>
      <w:r w:rsidR="00A23562" w:rsidRPr="00657EA2">
        <w:rPr>
          <w:lang w:val="en-US"/>
        </w:rPr>
        <w:instrText>The Database</w:instrText>
      </w:r>
      <w:r w:rsidR="00A23562">
        <w:instrText xml:space="preserve">" </w:instrText>
      </w:r>
      <w:r w:rsidR="00A23562">
        <w:rPr>
          <w:lang w:val="en-US"/>
        </w:rPr>
        <w:fldChar w:fldCharType="end"/>
      </w:r>
    </w:p>
    <w:p w:rsidR="00A736A3" w:rsidRDefault="00E04B05" w:rsidP="00E04B05">
      <w:pPr>
        <w:rPr>
          <w:lang w:val="en-US"/>
        </w:rPr>
      </w:pPr>
      <w:r>
        <w:rPr>
          <w:lang w:val="en-US"/>
        </w:rPr>
        <w:t xml:space="preserve">My software is not a database. It is an interface. In order to get a better communication between the power of a SQL-based database </w:t>
      </w:r>
      <w:r w:rsidR="006D6491">
        <w:rPr>
          <w:lang w:val="en-US"/>
        </w:rPr>
        <w:t>and the need of typical stock management. Especially for my little family shop. Hope it helps, ma.</w:t>
      </w:r>
    </w:p>
    <w:p w:rsidR="00A736A3" w:rsidRDefault="00A736A3" w:rsidP="00A736A3">
      <w:pPr>
        <w:pStyle w:val="Ttulo2"/>
        <w:rPr>
          <w:lang w:val="en-US"/>
        </w:rPr>
      </w:pPr>
      <w:r>
        <w:rPr>
          <w:lang w:val="en-US"/>
        </w:rPr>
        <w:t>The Schema</w:t>
      </w:r>
      <w:r w:rsidR="00A23562">
        <w:rPr>
          <w:lang w:val="en-US"/>
        </w:rPr>
        <w:fldChar w:fldCharType="begin"/>
      </w:r>
      <w:r w:rsidR="00A23562">
        <w:instrText xml:space="preserve"> XE "</w:instrText>
      </w:r>
      <w:r w:rsidR="00A23562" w:rsidRPr="002873CB">
        <w:rPr>
          <w:lang w:val="en-US"/>
        </w:rPr>
        <w:instrText xml:space="preserve">The </w:instrText>
      </w:r>
      <w:proofErr w:type="spellStart"/>
      <w:r w:rsidR="00A23562" w:rsidRPr="002873CB">
        <w:rPr>
          <w:lang w:val="en-US"/>
        </w:rPr>
        <w:instrText>Database</w:instrText>
      </w:r>
      <w:proofErr w:type="gramStart"/>
      <w:r w:rsidR="00A23562" w:rsidRPr="002873CB">
        <w:rPr>
          <w:lang w:val="en-US"/>
        </w:rPr>
        <w:instrText>:The</w:instrText>
      </w:r>
      <w:proofErr w:type="spellEnd"/>
      <w:proofErr w:type="gramEnd"/>
      <w:r w:rsidR="00A23562" w:rsidRPr="002873CB">
        <w:rPr>
          <w:lang w:val="en-US"/>
        </w:rPr>
        <w:instrText xml:space="preserve"> Schema</w:instrText>
      </w:r>
      <w:r w:rsidR="00A23562">
        <w:instrText xml:space="preserve">" </w:instrText>
      </w:r>
      <w:r w:rsidR="00A23562">
        <w:rPr>
          <w:lang w:val="en-US"/>
        </w:rPr>
        <w:fldChar w:fldCharType="end"/>
      </w:r>
    </w:p>
    <w:p w:rsidR="00A23562" w:rsidRDefault="00A736A3" w:rsidP="00A736A3">
      <w:pPr>
        <w:rPr>
          <w:lang w:val="en-US"/>
        </w:rPr>
      </w:pPr>
      <w:r>
        <w:rPr>
          <w:lang w:val="en-US"/>
        </w:rPr>
        <w:t xml:space="preserve">The schema will be composed of always readable, not always writeable* set of tables that will contain most basic data that are needed to run a shop. So far I’ve identified the table of </w:t>
      </w:r>
      <w:r w:rsidRPr="00A736A3">
        <w:rPr>
          <w:b/>
          <w:lang w:val="en-US"/>
        </w:rPr>
        <w:t>Products</w:t>
      </w:r>
      <w:r>
        <w:rPr>
          <w:lang w:val="en-US"/>
        </w:rPr>
        <w:t xml:space="preserve">, </w:t>
      </w:r>
      <w:r w:rsidRPr="00A736A3">
        <w:rPr>
          <w:b/>
          <w:lang w:val="en-US"/>
        </w:rPr>
        <w:t>Providers</w:t>
      </w:r>
      <w:r>
        <w:rPr>
          <w:lang w:val="en-US"/>
        </w:rPr>
        <w:t xml:space="preserve">, </w:t>
      </w:r>
      <w:r w:rsidRPr="00A736A3">
        <w:rPr>
          <w:b/>
          <w:lang w:val="en-US"/>
        </w:rPr>
        <w:t>Purchases</w:t>
      </w:r>
      <w:r>
        <w:rPr>
          <w:lang w:val="en-US"/>
        </w:rPr>
        <w:t xml:space="preserve">, </w:t>
      </w:r>
      <w:r w:rsidRPr="00A736A3">
        <w:rPr>
          <w:b/>
          <w:lang w:val="en-US"/>
        </w:rPr>
        <w:t>Purchased Items</w:t>
      </w:r>
      <w:r>
        <w:rPr>
          <w:lang w:val="en-US"/>
        </w:rPr>
        <w:t xml:space="preserve">, </w:t>
      </w:r>
      <w:r w:rsidRPr="00A736A3">
        <w:rPr>
          <w:b/>
          <w:lang w:val="en-US"/>
        </w:rPr>
        <w:t>Customers</w:t>
      </w:r>
      <w:r>
        <w:rPr>
          <w:lang w:val="en-US"/>
        </w:rPr>
        <w:t xml:space="preserve">, </w:t>
      </w:r>
      <w:r w:rsidRPr="00A736A3">
        <w:rPr>
          <w:b/>
          <w:lang w:val="en-US"/>
        </w:rPr>
        <w:t>Sales</w:t>
      </w:r>
      <w:r>
        <w:rPr>
          <w:lang w:val="en-US"/>
        </w:rPr>
        <w:t xml:space="preserve">, </w:t>
      </w:r>
      <w:r w:rsidRPr="00A736A3">
        <w:rPr>
          <w:b/>
          <w:lang w:val="en-US"/>
        </w:rPr>
        <w:t>Sold Items</w:t>
      </w:r>
      <w:r>
        <w:rPr>
          <w:lang w:val="en-US"/>
        </w:rPr>
        <w:t xml:space="preserve">, and </w:t>
      </w:r>
      <w:r w:rsidRPr="00A736A3">
        <w:rPr>
          <w:b/>
          <w:lang w:val="en-US"/>
        </w:rPr>
        <w:t>Invoice Data</w:t>
      </w:r>
      <w:r>
        <w:rPr>
          <w:lang w:val="en-US"/>
        </w:rPr>
        <w:t>.</w:t>
      </w:r>
    </w:p>
    <w:p w:rsidR="00E04B05" w:rsidRDefault="00E04B05" w:rsidP="00A736A3">
      <w:pPr>
        <w:rPr>
          <w:lang w:val="en-US"/>
        </w:rPr>
      </w:pPr>
      <w:bookmarkStart w:id="0" w:name="_GoBack"/>
      <w:bookmarkEnd w:id="0"/>
      <w:r>
        <w:rPr>
          <w:lang w:val="en-US"/>
        </w:rPr>
        <w:br w:type="page"/>
      </w:r>
    </w:p>
    <w:p w:rsidR="00E04B05" w:rsidRDefault="00E04B05" w:rsidP="00E04B05">
      <w:pPr>
        <w:pStyle w:val="Ttulo1"/>
        <w:rPr>
          <w:lang w:val="en-US"/>
        </w:rPr>
      </w:pPr>
      <w:r>
        <w:rPr>
          <w:lang w:val="en-US"/>
        </w:rPr>
        <w:lastRenderedPageBreak/>
        <w:t>The Software</w:t>
      </w:r>
    </w:p>
    <w:p w:rsidR="00E04B05" w:rsidRDefault="00E04B05" w:rsidP="00E04B05">
      <w:pPr>
        <w:pStyle w:val="Ttulo2"/>
        <w:rPr>
          <w:lang w:val="en-US"/>
        </w:rPr>
      </w:pPr>
      <w:r>
        <w:rPr>
          <w:lang w:val="en-US"/>
        </w:rPr>
        <w:t>The Software Language</w:t>
      </w:r>
    </w:p>
    <w:p w:rsidR="00E04B05" w:rsidRPr="00E04B05" w:rsidRDefault="00E04B05" w:rsidP="00E04B05">
      <w:pPr>
        <w:rPr>
          <w:lang w:val="en-US"/>
        </w:rPr>
      </w:pPr>
      <w:r>
        <w:rPr>
          <w:lang w:val="en-US"/>
        </w:rPr>
        <w:t xml:space="preserve">I don’t know if this happened to be quite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mistake. As desktop software development seems to start to be driven away from Java Virtual Machine Oracle’s programming language. But that’s </w:t>
      </w:r>
      <w:proofErr w:type="spellStart"/>
      <w:r>
        <w:rPr>
          <w:lang w:val="en-US"/>
        </w:rPr>
        <w:t>kinda</w:t>
      </w:r>
      <w:proofErr w:type="spellEnd"/>
      <w:r>
        <w:rPr>
          <w:lang w:val="en-US"/>
        </w:rPr>
        <w:t xml:space="preserve"> my favorite language and the project quite began before I knew it as a Java software.</w:t>
      </w:r>
    </w:p>
    <w:sectPr w:rsidR="00E04B05" w:rsidRPr="00E04B05" w:rsidSect="00A2356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36"/>
    <w:rsid w:val="00011936"/>
    <w:rsid w:val="001D1183"/>
    <w:rsid w:val="003229BB"/>
    <w:rsid w:val="003767AD"/>
    <w:rsid w:val="006936B7"/>
    <w:rsid w:val="006D6491"/>
    <w:rsid w:val="007548CC"/>
    <w:rsid w:val="00850631"/>
    <w:rsid w:val="00907A95"/>
    <w:rsid w:val="00A23562"/>
    <w:rsid w:val="00A736A3"/>
    <w:rsid w:val="00AB4FEB"/>
    <w:rsid w:val="00E04B05"/>
    <w:rsid w:val="00E9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CF4A7-274E-43DC-82B1-5B4E4C59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9BB"/>
    <w:pPr>
      <w:spacing w:after="0" w:line="240" w:lineRule="auto"/>
      <w:ind w:firstLine="567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04B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4B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04B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23562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23562"/>
    <w:pPr>
      <w:ind w:left="48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046AB-2337-4007-BE37-3DAB00E68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Arturo Sánchez Gutiérrez</dc:creator>
  <cp:keywords/>
  <dc:description/>
  <cp:lastModifiedBy>Luis Arturo Sánchez Gutiérrez</cp:lastModifiedBy>
  <cp:revision>5</cp:revision>
  <dcterms:created xsi:type="dcterms:W3CDTF">2018-08-22T02:26:00Z</dcterms:created>
  <dcterms:modified xsi:type="dcterms:W3CDTF">2018-08-22T02:47:00Z</dcterms:modified>
</cp:coreProperties>
</file>