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25 first lines in the exploration/annotations group. Come up with guidelines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guidelines from funny/cringe/lame to funny/clever/lame 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 for dropping “cringe” is because it falls too much under the “lame” category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Categories and justifications:</w:t>
      </w:r>
    </w:p>
    <w:p w:rsidR="00000000" w:rsidDel="00000000" w:rsidP="00000000" w:rsidRDefault="00000000" w:rsidRPr="00000000" w14:paraId="0000000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Funny = actually funny and/or clever: makes you laugh or appreciate the joke; meta jokes lol (not typically expected of dad jokes); sometimes involve unexpected twists or punchlines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witty = not funny but makes you go “ohhhhhh”, usually involves wordplay or puns or references to general knowledge/pop culture, understandable but didn't land, 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Lame = don’t get/confusing, just not funny, too offensive, too long booo not reading all of that (if punchline doesn’t deliver from setup), overused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each other’s data cleaning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annotators + one adjudicator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Javier, reese + lauren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Reese, lauren + javier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Lauren, javier + reese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Blacking out label column to eliminate bias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83849"/>
          <w:highlight w:val="white"/>
        </w:rPr>
      </w:pPr>
      <w:r w:rsidDel="00000000" w:rsidR="00000000" w:rsidRPr="00000000">
        <w:rPr>
          <w:rtl w:val="0"/>
        </w:rPr>
        <w:t xml:space="preserve">Deepnote: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https://deepnote.com/workspace/reeses-workspace-d24d5270-9041-4cbe-83de-eeb3c5fe80b8/project/AP2-3b6f8c22-749e-426f-b9e2-c8df176f9f68/notebook/Agreement-4ae25536631448aeab4ff980ca9314fb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8384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8384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epnote.com/workspace/reeses-workspace-d24d5270-9041-4cbe-83de-eeb3c5fe80b8/project/AP2-3b6f8c22-749e-426f-b9e2-c8df176f9f68/notebook/Agreement-4ae25536631448aeab4ff980ca9314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