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FC1" w:rsidRPr="00DE63BA" w:rsidRDefault="00A46FC1" w:rsidP="00A46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>РОССИЙСКИЙ УНИВЕРСИТЕТ ДРУЖБЫ НАРОДОВ</w:t>
      </w:r>
    </w:p>
    <w:p w:rsidR="00A46FC1" w:rsidRPr="00DE63BA" w:rsidRDefault="00A46FC1" w:rsidP="00A46FC1">
      <w:pPr>
        <w:jc w:val="center"/>
        <w:rPr>
          <w:rFonts w:ascii="Times New Roman" w:hAnsi="Times New Roman" w:cs="Times New Roman"/>
        </w:rPr>
      </w:pPr>
    </w:p>
    <w:p w:rsidR="00A46FC1" w:rsidRPr="00DE63BA" w:rsidRDefault="00A46FC1" w:rsidP="00A46FC1">
      <w:pPr>
        <w:jc w:val="center"/>
        <w:rPr>
          <w:rFonts w:ascii="Times New Roman" w:hAnsi="Times New Roman" w:cs="Times New Roman"/>
          <w:b/>
        </w:rPr>
      </w:pPr>
      <w:r w:rsidRPr="00DE63BA">
        <w:rPr>
          <w:rFonts w:ascii="Times New Roman" w:hAnsi="Times New Roman" w:cs="Times New Roman"/>
          <w:b/>
        </w:rPr>
        <w:t>Факультет физико-математических и естественных наук</w:t>
      </w:r>
    </w:p>
    <w:p w:rsidR="00A46FC1" w:rsidRPr="00DE63BA" w:rsidRDefault="00A46FC1" w:rsidP="00A46FC1">
      <w:pPr>
        <w:jc w:val="center"/>
        <w:rPr>
          <w:rFonts w:ascii="Times New Roman" w:hAnsi="Times New Roman" w:cs="Times New Roman"/>
          <w:b/>
        </w:rPr>
      </w:pPr>
      <w:r w:rsidRPr="00DE63BA">
        <w:rPr>
          <w:rFonts w:ascii="Times New Roman" w:hAnsi="Times New Roman" w:cs="Times New Roman"/>
          <w:b/>
        </w:rPr>
        <w:t xml:space="preserve"> Кафедра прикладной информатики и теории вероятностей</w:t>
      </w:r>
    </w:p>
    <w:p w:rsidR="00A46FC1" w:rsidRDefault="00A46FC1" w:rsidP="00A46F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FC1" w:rsidRPr="00DE63BA" w:rsidRDefault="00A46FC1" w:rsidP="00A46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A46FC1" w:rsidRPr="00DE63BA" w:rsidRDefault="00A46FC1" w:rsidP="00A46F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3BA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593958">
        <w:rPr>
          <w:rFonts w:ascii="Times New Roman" w:hAnsi="Times New Roman" w:cs="Times New Roman"/>
          <w:b/>
          <w:sz w:val="28"/>
          <w:szCs w:val="28"/>
        </w:rPr>
        <w:t>5</w:t>
      </w:r>
    </w:p>
    <w:p w:rsidR="00A46FC1" w:rsidRDefault="00A46FC1" w:rsidP="00A46FC1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DE63BA">
        <w:rPr>
          <w:rFonts w:ascii="Times New Roman" w:hAnsi="Times New Roman" w:cs="Times New Roman"/>
          <w:b/>
        </w:rPr>
        <w:t xml:space="preserve"> </w:t>
      </w:r>
      <w:r w:rsidRPr="00DE63BA">
        <w:rPr>
          <w:rFonts w:ascii="Times New Roman" w:hAnsi="Times New Roman" w:cs="Times New Roman"/>
          <w:b/>
          <w:i/>
          <w:u w:val="single"/>
        </w:rPr>
        <w:t>дисциплина: Архитектура компьютеров и операционные системы</w:t>
      </w:r>
    </w:p>
    <w:p w:rsidR="00A46FC1" w:rsidRDefault="00A46FC1" w:rsidP="00A46FC1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A46FC1" w:rsidRDefault="00A46FC1" w:rsidP="00A46FC1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A46FC1" w:rsidRDefault="00A46FC1" w:rsidP="00A46FC1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A46FC1" w:rsidRPr="00DE63BA" w:rsidRDefault="00A46FC1" w:rsidP="00A46FC1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E63BA">
        <w:rPr>
          <w:rFonts w:ascii="Times New Roman" w:hAnsi="Times New Roman" w:cs="Times New Roman"/>
          <w:sz w:val="28"/>
          <w:szCs w:val="28"/>
          <w:u w:val="single"/>
        </w:rPr>
        <w:t>Студент: Ян Роман Алексеевич</w:t>
      </w: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  <w:r w:rsidRPr="00DE63BA">
        <w:rPr>
          <w:rFonts w:ascii="Times New Roman" w:hAnsi="Times New Roman" w:cs="Times New Roman"/>
          <w:sz w:val="28"/>
          <w:szCs w:val="28"/>
        </w:rPr>
        <w:t>Группа:    НПИбд-02-23</w:t>
      </w: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Pr="00DE63BA" w:rsidRDefault="00A46FC1" w:rsidP="00A46F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46FC1" w:rsidRDefault="00A46FC1" w:rsidP="00A46FC1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:rsidR="00B80D5E" w:rsidRDefault="00B80D5E">
      <w:pPr>
        <w:pStyle w:val="Autho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7809204"/>
        <w:docPartObj>
          <w:docPartGallery w:val="Table of Contents"/>
          <w:docPartUnique/>
        </w:docPartObj>
      </w:sdtPr>
      <w:sdtContent>
        <w:p w:rsidR="00B80D5E" w:rsidRPr="00593958" w:rsidRDefault="00746134" w:rsidP="00593958">
          <w:pPr>
            <w:pStyle w:val="ab"/>
            <w:tabs>
              <w:tab w:val="left" w:pos="4395"/>
            </w:tabs>
            <w:jc w:val="center"/>
            <w:rPr>
              <w:color w:val="auto"/>
            </w:rPr>
          </w:pPr>
          <w:r w:rsidRPr="00593958">
            <w:rPr>
              <w:color w:val="auto"/>
            </w:rPr>
            <w:t>Содержание</w:t>
          </w:r>
        </w:p>
        <w:p w:rsidR="00B80D5E" w:rsidRPr="00593958" w:rsidRDefault="00B80D5E">
          <w:r w:rsidRPr="00593958">
            <w:fldChar w:fldCharType="begin"/>
          </w:r>
          <w:r w:rsidR="00746134" w:rsidRPr="00593958">
            <w:instrText>TOC \o "1-3" \h \z \u</w:instrText>
          </w:r>
          <w:r w:rsidRPr="00593958">
            <w:fldChar w:fldCharType="end"/>
          </w:r>
        </w:p>
      </w:sdtContent>
    </w:sdt>
    <w:p w:rsidR="00B80D5E" w:rsidRPr="00593958" w:rsidRDefault="00746134">
      <w:pPr>
        <w:pStyle w:val="Heading1"/>
        <w:rPr>
          <w:color w:val="auto"/>
        </w:rPr>
      </w:pPr>
      <w:bookmarkStart w:id="0" w:name="цель-работы"/>
      <w:r w:rsidRPr="00593958">
        <w:rPr>
          <w:rStyle w:val="SectionNumber"/>
          <w:color w:val="auto"/>
        </w:rPr>
        <w:t>1</w:t>
      </w:r>
      <w:r w:rsidRPr="00593958">
        <w:rPr>
          <w:color w:val="auto"/>
        </w:rPr>
        <w:tab/>
        <w:t>Цель работы</w:t>
      </w:r>
    </w:p>
    <w:p w:rsidR="00B80D5E" w:rsidRDefault="00746134">
      <w:pPr>
        <w:pStyle w:val="FirstParagraph"/>
      </w:pPr>
      <w:r>
        <w:t>Приобретение практических навыков работы в Midnight Commander. Освоение инструкций языка ассемблера mov и int.</w:t>
      </w:r>
    </w:p>
    <w:p w:rsidR="00B80D5E" w:rsidRPr="00593958" w:rsidRDefault="00746134">
      <w:pPr>
        <w:pStyle w:val="Heading1"/>
        <w:rPr>
          <w:color w:val="auto"/>
        </w:rPr>
      </w:pPr>
      <w:bookmarkStart w:id="1" w:name="выполнение-лабораторной-работы"/>
      <w:bookmarkEnd w:id="0"/>
      <w:r w:rsidRPr="00593958">
        <w:rPr>
          <w:rStyle w:val="SectionNumber"/>
          <w:color w:val="auto"/>
        </w:rPr>
        <w:t>2</w:t>
      </w:r>
      <w:r w:rsidRPr="00593958">
        <w:rPr>
          <w:color w:val="auto"/>
        </w:rPr>
        <w:tab/>
        <w:t>Выполнение лабораторной работы</w:t>
      </w:r>
    </w:p>
    <w:p w:rsidR="00B80D5E" w:rsidRPr="00593958" w:rsidRDefault="00746134">
      <w:pPr>
        <w:pStyle w:val="Heading2"/>
        <w:rPr>
          <w:color w:val="auto"/>
        </w:rPr>
      </w:pPr>
      <w:bookmarkStart w:id="2" w:name="ознакомление-с-midnight-commander"/>
      <w:r w:rsidRPr="00593958">
        <w:rPr>
          <w:rStyle w:val="SectionNumber"/>
          <w:color w:val="auto"/>
        </w:rPr>
        <w:t>2.1</w:t>
      </w:r>
      <w:r w:rsidRPr="00593958">
        <w:rPr>
          <w:color w:val="auto"/>
        </w:rPr>
        <w:tab/>
        <w:t>Ознакомление с Midnight Commander</w:t>
      </w:r>
    </w:p>
    <w:p w:rsidR="00B80D5E" w:rsidRDefault="00746134">
      <w:pPr>
        <w:pStyle w:val="FirstParagraph"/>
      </w:pPr>
      <w:r>
        <w:t xml:space="preserve">Откроем </w:t>
      </w:r>
      <w:r>
        <w:rPr>
          <w:b/>
          <w:bCs/>
          <w:i/>
          <w:iCs/>
        </w:rPr>
        <w:t>Midnight Commander</w:t>
      </w:r>
    </w:p>
    <w:p w:rsidR="00B80D5E" w:rsidRDefault="001769E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552700" cy="1974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2.1.1: Демонстрация ввода команды mc</w:t>
      </w:r>
    </w:p>
    <w:p w:rsidR="00B80D5E" w:rsidRDefault="001769E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076231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7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</w:t>
      </w:r>
      <w:r>
        <w:t>с 2.1.2: Демонстрация mc</w:t>
      </w:r>
    </w:p>
    <w:p w:rsidR="00B80D5E" w:rsidRDefault="00746134">
      <w:pPr>
        <w:pStyle w:val="a3"/>
      </w:pPr>
      <w:r>
        <w:t>Перейдем в каталог ~/work/arch-pc созданный при выполнении лабораторной работы №4</w:t>
      </w:r>
    </w:p>
    <w:p w:rsidR="00B80D5E" w:rsidRDefault="00CC18E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407410" cy="2012950"/>
            <wp:effectExtent l="19050" t="0" r="254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2.1.3: Переход в каталог</w:t>
      </w:r>
    </w:p>
    <w:p w:rsidR="00B80D5E" w:rsidRDefault="00746134">
      <w:pPr>
        <w:pStyle w:val="a3"/>
      </w:pPr>
      <w:r>
        <w:t xml:space="preserve">Создадим папку </w:t>
      </w:r>
      <w:r>
        <w:rPr>
          <w:i/>
          <w:iCs/>
        </w:rPr>
        <w:t>lab05</w:t>
      </w:r>
      <w:r>
        <w:t xml:space="preserve"> с помощью фцнкциональной клавиши </w:t>
      </w:r>
      <w:r>
        <w:rPr>
          <w:b/>
          <w:bCs/>
        </w:rPr>
        <w:t>F7</w:t>
      </w:r>
      <w:r>
        <w:t xml:space="preserve"> и перейдем в этот каталог</w:t>
      </w:r>
    </w:p>
    <w:p w:rsidR="00B80D5E" w:rsidRDefault="001769E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117975" cy="212471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2.1.4: Создание папки lab05</w:t>
      </w:r>
    </w:p>
    <w:p w:rsidR="00B80D5E" w:rsidRDefault="001769E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190750" cy="3816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2.1.5: Демонстрация перехода в каталог lab05</w:t>
      </w:r>
    </w:p>
    <w:p w:rsidR="00B80D5E" w:rsidRDefault="00746134">
      <w:pPr>
        <w:pStyle w:val="a3"/>
      </w:pPr>
      <w:r>
        <w:t xml:space="preserve">Пользуясь строкой ввода и командой </w:t>
      </w:r>
      <w:r>
        <w:rPr>
          <w:i/>
          <w:iCs/>
        </w:rPr>
        <w:t>touch</w:t>
      </w:r>
      <w:r>
        <w:t xml:space="preserve"> создайдим файл </w:t>
      </w:r>
      <w:r>
        <w:rPr>
          <w:i/>
          <w:iCs/>
        </w:rPr>
        <w:t>lab5-1.asm</w:t>
      </w:r>
    </w:p>
    <w:p w:rsidR="00B80D5E" w:rsidRDefault="00CC18E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48589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2.1.6: Демонстрация ввода команды touch</w:t>
      </w:r>
    </w:p>
    <w:p w:rsidR="00B80D5E" w:rsidRDefault="00CC18E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848610" cy="48704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2.1.7: Создание файла .asm</w:t>
      </w:r>
    </w:p>
    <w:p w:rsidR="00B80D5E" w:rsidRDefault="00746134">
      <w:pPr>
        <w:pStyle w:val="a3"/>
      </w:pPr>
      <w:r>
        <w:t xml:space="preserve">С помощью функциональной клавиши </w:t>
      </w:r>
      <w:r>
        <w:rPr>
          <w:b/>
          <w:bCs/>
        </w:rPr>
        <w:t>F4</w:t>
      </w:r>
      <w:r>
        <w:t xml:space="preserve"> откройем файл </w:t>
      </w:r>
      <w:r>
        <w:rPr>
          <w:i/>
          <w:iCs/>
        </w:rPr>
        <w:t>lab5-1.asm</w:t>
      </w:r>
      <w:r>
        <w:t xml:space="preserve"> для редактирования во встроенном редакторе mcedit.</w:t>
      </w:r>
    </w:p>
    <w:p w:rsidR="00B80D5E" w:rsidRDefault="00746134">
      <w:pPr>
        <w:pStyle w:val="a3"/>
      </w:pPr>
      <w:r>
        <w:lastRenderedPageBreak/>
        <w:t>Введем текст программы из листинга 5.1 (взятый из лаб.№5), сохраним изменения и закройем файл</w:t>
      </w:r>
    </w:p>
    <w:p w:rsidR="00B80D5E" w:rsidRDefault="00224C2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887720" cy="6032500"/>
            <wp:effectExtent l="19050" t="0" r="0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603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2.1.8: Демонстрация текста в файле</w:t>
      </w:r>
    </w:p>
    <w:p w:rsidR="00B80D5E" w:rsidRDefault="00224C2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60571"/>
            <wp:effectExtent l="19050" t="0" r="635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2.1.9: Сохранение</w:t>
      </w:r>
    </w:p>
    <w:p w:rsidR="00B80D5E" w:rsidRDefault="00746134">
      <w:pPr>
        <w:pStyle w:val="a3"/>
      </w:pPr>
      <w:r>
        <w:t xml:space="preserve">С помощью функциональной клавиши </w:t>
      </w:r>
      <w:r>
        <w:rPr>
          <w:b/>
          <w:bCs/>
        </w:rPr>
        <w:t>F3</w:t>
      </w:r>
      <w:r>
        <w:t xml:space="preserve"> откроем ф</w:t>
      </w:r>
      <w:r>
        <w:t xml:space="preserve">айл </w:t>
      </w:r>
      <w:r>
        <w:rPr>
          <w:i/>
          <w:iCs/>
        </w:rPr>
        <w:t>lab5-1.asm</w:t>
      </w:r>
      <w:r>
        <w:t xml:space="preserve"> для просмотра. Убедимся, что файл содержит текст программы.</w:t>
      </w:r>
    </w:p>
    <w:p w:rsidR="00B80D5E" w:rsidRDefault="00224C2A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4469089"/>
            <wp:effectExtent l="19050" t="0" r="63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6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2.1.10: Проверка содержимого текста в файле</w:t>
      </w:r>
    </w:p>
    <w:p w:rsidR="00B80D5E" w:rsidRPr="00224C2A" w:rsidRDefault="00746134">
      <w:pPr>
        <w:pStyle w:val="a3"/>
        <w:rPr>
          <w:lang w:val="en-US"/>
        </w:rPr>
      </w:pPr>
      <w:r>
        <w:t>Оттранслируем текст программы lab5-1.asm в объектный файл. Выполним компоновку объектного файла и запустим получившийся исполняемый</w:t>
      </w:r>
      <w:r>
        <w:t xml:space="preserve"> файл. Программа выводит строку ‘Введите строку:’ и ожидает ввода с клавиатуры. На запрос введем </w:t>
      </w:r>
      <w:proofErr w:type="gramStart"/>
      <w:r>
        <w:t>мое</w:t>
      </w:r>
      <w:proofErr w:type="gramEnd"/>
      <w:r>
        <w:t xml:space="preserve"> ФИО ‘</w:t>
      </w:r>
      <w:r w:rsidR="00224C2A">
        <w:t>Ян Роман Алексеевич</w:t>
      </w:r>
      <w:r w:rsidR="00224C2A">
        <w:rPr>
          <w:lang w:val="en-US"/>
        </w:rPr>
        <w:t>’</w:t>
      </w:r>
    </w:p>
    <w:p w:rsidR="00B80D5E" w:rsidRDefault="00224C2A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230611"/>
            <wp:effectExtent l="19050" t="0" r="635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3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2.1.11: Демонстрация ввода команд для оттрансляции текста</w:t>
      </w:r>
    </w:p>
    <w:p w:rsidR="00B80D5E" w:rsidRPr="008A6AB0" w:rsidRDefault="00746134">
      <w:pPr>
        <w:pStyle w:val="Heading2"/>
        <w:rPr>
          <w:color w:val="auto"/>
        </w:rPr>
      </w:pPr>
      <w:bookmarkStart w:id="3" w:name="подключение-внешнего-файла-in_out.asm"/>
      <w:bookmarkEnd w:id="2"/>
      <w:r w:rsidRPr="008A6AB0">
        <w:rPr>
          <w:rStyle w:val="SectionNumber"/>
          <w:color w:val="auto"/>
        </w:rPr>
        <w:t>2.2</w:t>
      </w:r>
      <w:r w:rsidRPr="008A6AB0">
        <w:rPr>
          <w:color w:val="auto"/>
        </w:rPr>
        <w:tab/>
        <w:t>Подключение внешнего файла in_out.asm</w:t>
      </w:r>
    </w:p>
    <w:p w:rsidR="00B80D5E" w:rsidRDefault="00746134">
      <w:pPr>
        <w:pStyle w:val="FirstParagraph"/>
      </w:pPr>
      <w:r>
        <w:t>Для упрощения</w:t>
      </w:r>
      <w:r>
        <w:t xml:space="preserve"> написания </w:t>
      </w:r>
      <w:proofErr w:type="gramStart"/>
      <w:r>
        <w:t>программ</w:t>
      </w:r>
      <w:proofErr w:type="gramEnd"/>
      <w:r>
        <w:t xml:space="preserve"> часто встречающиеся одинаковые участки кода (такие как, например, вывод строки на экран или выход их программы) можно оформить в виде подпрограмм и сохранить в отдельные файлы, а во всех нужных местах поставить вызов нужной подпрограммы</w:t>
      </w:r>
      <w:r>
        <w:t xml:space="preserve">. Это позволяет сделать основную программу более удобной для написания и чтения. NASM позволяет подключать </w:t>
      </w:r>
      <w:r>
        <w:lastRenderedPageBreak/>
        <w:t>внешние файлы с помощью директивы %include, которая предписывает ассемблеру заменить эту директиву содержимым файла. Подключаемые файлы также написан</w:t>
      </w:r>
      <w:r>
        <w:t>ы на языке ассемблера. Важно отметить, что директива %include в тексте программы должна стоять раньше, чем встречаются вызовы подпрограмм из подключаемого файла. Для вызова подпрограммы из внешнего файла используется инструкция call, которая имеет следующи</w:t>
      </w:r>
      <w:r>
        <w:t>й вид</w:t>
      </w:r>
    </w:p>
    <w:p w:rsidR="00B80D5E" w:rsidRDefault="00746134">
      <w:pPr>
        <w:pStyle w:val="a3"/>
      </w:pPr>
      <w:r>
        <w:t xml:space="preserve">call </w:t>
      </w:r>
    </w:p>
    <w:p w:rsidR="00B80D5E" w:rsidRDefault="00746134">
      <w:pPr>
        <w:pStyle w:val="a3"/>
      </w:pPr>
      <w:r>
        <w:t>где function имя подпрограммы.</w:t>
      </w:r>
    </w:p>
    <w:p w:rsidR="00B80D5E" w:rsidRDefault="00746134">
      <w:pPr>
        <w:pStyle w:val="a3"/>
      </w:pPr>
      <w:r>
        <w:t>Для выполнения лабораторных работ используется файл in_out.asm1, который содержит следующие подпрограммы [4]:</w:t>
      </w:r>
    </w:p>
    <w:p w:rsidR="00B80D5E" w:rsidRDefault="00746134">
      <w:pPr>
        <w:pStyle w:val="a3"/>
      </w:pPr>
      <w:r>
        <w:t>• slen – вычисление длины строки (используется в подпрограммах печати сообщения для определения количес</w:t>
      </w:r>
      <w:r>
        <w:t>тва выводимых байтов);</w:t>
      </w:r>
    </w:p>
    <w:p w:rsidR="00B80D5E" w:rsidRDefault="00746134">
      <w:pPr>
        <w:pStyle w:val="a3"/>
      </w:pPr>
      <w:r>
        <w:t>• sprint – вывод сообщения на экран, перед вызовом sprint в регистр eax необходимо записать выводимое сообщение (mov eax,);</w:t>
      </w:r>
    </w:p>
    <w:p w:rsidR="00B80D5E" w:rsidRDefault="00746134">
      <w:pPr>
        <w:pStyle w:val="a3"/>
      </w:pPr>
      <w:r>
        <w:t>• sprintLF – работает аналогично sprint, но при выводе на экран добавляет к сообщению символ перевода строки;</w:t>
      </w:r>
    </w:p>
    <w:p w:rsidR="00B80D5E" w:rsidRDefault="00746134">
      <w:pPr>
        <w:pStyle w:val="a3"/>
      </w:pPr>
      <w:r>
        <w:t>• sread – ввод сообщения с клавиатуры, перед вызовом sread в регистр eax необходимо записать адрес переменной в которую введенное сообщение буд записано (moveax,) , в регистр ebx – длину вводимой строки (mov ebx,);</w:t>
      </w:r>
    </w:p>
    <w:p w:rsidR="00B80D5E" w:rsidRDefault="00746134">
      <w:pPr>
        <w:pStyle w:val="a3"/>
      </w:pPr>
      <w:r>
        <w:t>• iprint – вывод на экран чисел в формат</w:t>
      </w:r>
      <w:r>
        <w:t>е ASCII, перед вызовом iprint в регистр eax необходимо записать выводимое число (mov eax,);</w:t>
      </w:r>
    </w:p>
    <w:p w:rsidR="00B80D5E" w:rsidRDefault="00746134">
      <w:pPr>
        <w:pStyle w:val="a3"/>
      </w:pPr>
      <w:r>
        <w:t>• iprintLF – работает аналогично iprint, но при выводе на экран после числа добавляет к символ перевода строки;</w:t>
      </w:r>
    </w:p>
    <w:p w:rsidR="00B80D5E" w:rsidRDefault="00746134">
      <w:pPr>
        <w:pStyle w:val="a3"/>
      </w:pPr>
      <w:r>
        <w:t>• atoi – функция преобразует ascii-код символа в цел</w:t>
      </w:r>
      <w:r>
        <w:t>ое число и записыает результат в регистр eax, перед вызовом atoi в регистр eax необходимо записать число (moveax,);</w:t>
      </w:r>
    </w:p>
    <w:p w:rsidR="00B80D5E" w:rsidRDefault="00746134">
      <w:pPr>
        <w:pStyle w:val="a3"/>
      </w:pPr>
      <w:r>
        <w:t>• quit – завершение программы</w:t>
      </w:r>
    </w:p>
    <w:p w:rsidR="00B80D5E" w:rsidRDefault="00746134">
      <w:pPr>
        <w:pStyle w:val="a3"/>
      </w:pPr>
      <w:r>
        <w:t xml:space="preserve">Скачаем файл </w:t>
      </w:r>
      <w:r>
        <w:rPr>
          <w:i/>
          <w:iCs/>
        </w:rPr>
        <w:t>in_out.asm</w:t>
      </w:r>
      <w:r>
        <w:t xml:space="preserve"> со страницы курса в ТУИС.</w:t>
      </w:r>
    </w:p>
    <w:p w:rsidR="00B80D5E" w:rsidRDefault="00746134">
      <w:pPr>
        <w:pStyle w:val="a3"/>
      </w:pPr>
      <w:r>
        <w:t xml:space="preserve">Подключаемый файл </w:t>
      </w:r>
      <w:r>
        <w:rPr>
          <w:i/>
          <w:iCs/>
        </w:rPr>
        <w:t>in_out.asm</w:t>
      </w:r>
      <w:r>
        <w:t xml:space="preserve"> должен лежать в том же каталоге</w:t>
      </w:r>
      <w:r>
        <w:t xml:space="preserve">, что и файл с программой, в которой он используется. В одной из панелей mc откройем каталог с файлом </w:t>
      </w:r>
      <w:r>
        <w:rPr>
          <w:i/>
          <w:iCs/>
        </w:rPr>
        <w:t>lab5-1.asm</w:t>
      </w:r>
      <w:r>
        <w:t xml:space="preserve">. В другой панели каталог со скаченным файлом </w:t>
      </w:r>
      <w:r>
        <w:rPr>
          <w:i/>
          <w:iCs/>
        </w:rPr>
        <w:t>in_out.asm</w:t>
      </w:r>
      <w:r>
        <w:t xml:space="preserve">. Скопируем файл </w:t>
      </w:r>
      <w:r>
        <w:rPr>
          <w:i/>
          <w:iCs/>
        </w:rPr>
        <w:t>in_out.asm</w:t>
      </w:r>
      <w:r>
        <w:t xml:space="preserve"> в каталог с файлом </w:t>
      </w:r>
      <w:r>
        <w:rPr>
          <w:i/>
          <w:iCs/>
        </w:rPr>
        <w:t>lab5-1.asm</w:t>
      </w:r>
      <w:r>
        <w:t xml:space="preserve"> с помощью функциональной клави</w:t>
      </w:r>
      <w:r>
        <w:t xml:space="preserve">ши </w:t>
      </w:r>
      <w:r>
        <w:rPr>
          <w:b/>
          <w:bCs/>
        </w:rPr>
        <w:t>F5</w:t>
      </w:r>
      <w:r>
        <w:t>.</w:t>
      </w:r>
    </w:p>
    <w:p w:rsidR="00B80D5E" w:rsidRDefault="008A6AB0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2851632"/>
            <wp:effectExtent l="19050" t="0" r="63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5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2.2.1: Копирование скаченного файла в каталог lab05</w:t>
      </w:r>
    </w:p>
    <w:p w:rsidR="00B80D5E" w:rsidRDefault="008A6AB0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887980" cy="1381760"/>
            <wp:effectExtent l="19050" t="0" r="7620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2.2.2: Демонстрация каталога после копирования</w:t>
      </w:r>
    </w:p>
    <w:p w:rsidR="00B80D5E" w:rsidRDefault="00746134">
      <w:pPr>
        <w:pStyle w:val="a3"/>
      </w:pPr>
      <w:r>
        <w:t xml:space="preserve">С помощью функциональной клавиши </w:t>
      </w:r>
      <w:r>
        <w:rPr>
          <w:b/>
          <w:bCs/>
        </w:rPr>
        <w:t>F6</w:t>
      </w:r>
      <w:r>
        <w:t xml:space="preserve"> создадим копию файла </w:t>
      </w:r>
      <w:r>
        <w:rPr>
          <w:i/>
          <w:iCs/>
        </w:rPr>
        <w:t>lab5-1.asm</w:t>
      </w:r>
      <w:r>
        <w:t xml:space="preserve"> с именем </w:t>
      </w:r>
      <w:r>
        <w:rPr>
          <w:i/>
          <w:iCs/>
        </w:rPr>
        <w:t>lab5-2.asm</w:t>
      </w:r>
      <w:r>
        <w:t xml:space="preserve">. Выделим файл lab5-1.asm, нажмем клавишу </w:t>
      </w:r>
      <w:r>
        <w:rPr>
          <w:b/>
          <w:bCs/>
        </w:rPr>
        <w:t>F6</w:t>
      </w:r>
      <w:r>
        <w:t xml:space="preserve"> </w:t>
      </w:r>
      <w:r>
        <w:t xml:space="preserve">, введем имя файла </w:t>
      </w:r>
      <w:r>
        <w:rPr>
          <w:i/>
          <w:iCs/>
        </w:rPr>
        <w:t>lab5-2.asm</w:t>
      </w:r>
      <w:r>
        <w:t xml:space="preserve"> и нажмем клавишу </w:t>
      </w:r>
      <w:r>
        <w:rPr>
          <w:b/>
          <w:bCs/>
        </w:rPr>
        <w:t>Enter</w:t>
      </w:r>
      <w:r>
        <w:t>.</w:t>
      </w:r>
    </w:p>
    <w:p w:rsidR="00B80D5E" w:rsidRDefault="0045485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2630083"/>
            <wp:effectExtent l="19050" t="0" r="635" b="0"/>
            <wp:docPr id="1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3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2.2.3: Создание копии файла с новым именем</w:t>
      </w:r>
    </w:p>
    <w:p w:rsidR="00B80D5E" w:rsidRDefault="0045485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335530" cy="1322070"/>
            <wp:effectExtent l="19050" t="0" r="7620" b="0"/>
            <wp:docPr id="15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2.2.4: Демонстрация каталога после создания копии</w:t>
      </w:r>
    </w:p>
    <w:p w:rsidR="00B80D5E" w:rsidRDefault="00746134">
      <w:pPr>
        <w:pStyle w:val="a3"/>
      </w:pPr>
      <w:r>
        <w:t xml:space="preserve">Исправим текст программы в файле </w:t>
      </w:r>
      <w:r>
        <w:rPr>
          <w:i/>
          <w:iCs/>
        </w:rPr>
        <w:t>lab5-2.asm</w:t>
      </w:r>
      <w:r>
        <w:t xml:space="preserve"> с использованием подпрограмм из внешнего файла </w:t>
      </w:r>
      <w:r>
        <w:rPr>
          <w:i/>
          <w:iCs/>
        </w:rPr>
        <w:t>in_out</w:t>
      </w:r>
      <w:r>
        <w:rPr>
          <w:i/>
          <w:iCs/>
        </w:rPr>
        <w:t>.asm</w:t>
      </w:r>
      <w:r>
        <w:t xml:space="preserve"> (используем подпрограммы sprintLF, sread и quit) в соответствии с листингом 5.2. Создадим исполняемый файл и проверим его работу</w:t>
      </w:r>
    </w:p>
    <w:p w:rsidR="00B80D5E" w:rsidRDefault="003535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2402464"/>
            <wp:effectExtent l="19050" t="0" r="635" b="0"/>
            <wp:docPr id="1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0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2.2.5: Демонстрация текста в файле</w:t>
      </w:r>
    </w:p>
    <w:p w:rsidR="00B80D5E" w:rsidRDefault="0035353D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300067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2.2.6: Демонстрация ввода команд для оттрансляции текста</w:t>
      </w:r>
    </w:p>
    <w:p w:rsidR="00B80D5E" w:rsidRDefault="003535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887595" cy="789305"/>
            <wp:effectExtent l="1905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78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2.2.7: Прове</w:t>
      </w:r>
      <w:r>
        <w:t>рка работы файлы</w:t>
      </w:r>
    </w:p>
    <w:p w:rsidR="00B80D5E" w:rsidRDefault="00746134">
      <w:pPr>
        <w:pStyle w:val="a3"/>
      </w:pPr>
      <w:r>
        <w:t xml:space="preserve">В файле </w:t>
      </w:r>
      <w:r>
        <w:rPr>
          <w:i/>
          <w:iCs/>
        </w:rPr>
        <w:t>lab5-2.asm</w:t>
      </w:r>
      <w:r>
        <w:t xml:space="preserve"> заменим подпрограмму </w:t>
      </w:r>
      <w:r>
        <w:rPr>
          <w:i/>
          <w:iCs/>
        </w:rPr>
        <w:t>sprintLF</w:t>
      </w:r>
      <w:r>
        <w:t xml:space="preserve"> на </w:t>
      </w:r>
      <w:r>
        <w:rPr>
          <w:i/>
          <w:iCs/>
        </w:rPr>
        <w:t>sprint</w:t>
      </w:r>
      <w:r>
        <w:t>. Создадим исполняемый файл и проверим его работу.</w:t>
      </w:r>
    </w:p>
    <w:p w:rsidR="00B80D5E" w:rsidRDefault="003535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65395" cy="1440815"/>
            <wp:effectExtent l="19050" t="0" r="190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2.2.8: Демонстрация изменненого текста в файле</w:t>
      </w:r>
    </w:p>
    <w:p w:rsidR="00B80D5E" w:rsidRDefault="0035353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93237"/>
            <wp:effectExtent l="1905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9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2.2.9: Демонстрация повторного ввода команд для оттрансляции текста и п</w:t>
      </w:r>
      <w:r>
        <w:t>роверка работы файла</w:t>
      </w:r>
    </w:p>
    <w:p w:rsidR="00B80D5E" w:rsidRDefault="00746134">
      <w:pPr>
        <w:pStyle w:val="a3"/>
      </w:pPr>
      <w:r>
        <w:t>В чем разница?</w:t>
      </w:r>
    </w:p>
    <w:p w:rsidR="00B80D5E" w:rsidRDefault="00746134">
      <w:pPr>
        <w:pStyle w:val="a3"/>
      </w:pPr>
      <w:r>
        <w:t xml:space="preserve">В случае </w:t>
      </w:r>
      <w:r>
        <w:rPr>
          <w:i/>
          <w:iCs/>
        </w:rPr>
        <w:t>sprintLF</w:t>
      </w:r>
      <w:r>
        <w:t xml:space="preserve"> мы вводим сообщение в след строке, в случае </w:t>
      </w:r>
      <w:r>
        <w:rPr>
          <w:i/>
          <w:iCs/>
        </w:rPr>
        <w:t>sprint</w:t>
      </w:r>
      <w:r>
        <w:t xml:space="preserve"> воод сообщения происходит в той же строке, где нас просят ввести сообщение после </w:t>
      </w:r>
      <w:r>
        <w:rPr>
          <w:b/>
          <w:bCs/>
        </w:rPr>
        <w:t>:</w:t>
      </w:r>
    </w:p>
    <w:p w:rsidR="00B80D5E" w:rsidRPr="00A139AD" w:rsidRDefault="00746134">
      <w:pPr>
        <w:pStyle w:val="Heading1"/>
        <w:rPr>
          <w:color w:val="auto"/>
        </w:rPr>
      </w:pPr>
      <w:bookmarkStart w:id="4" w:name="самостоятельная-работа"/>
      <w:bookmarkEnd w:id="1"/>
      <w:bookmarkEnd w:id="3"/>
      <w:r w:rsidRPr="00A139AD">
        <w:rPr>
          <w:rStyle w:val="SectionNumber"/>
          <w:color w:val="auto"/>
        </w:rPr>
        <w:t>3</w:t>
      </w:r>
      <w:r w:rsidRPr="00A139AD">
        <w:rPr>
          <w:color w:val="auto"/>
        </w:rPr>
        <w:tab/>
        <w:t>Самостоятельная работа</w:t>
      </w:r>
    </w:p>
    <w:p w:rsidR="00B80D5E" w:rsidRDefault="00746134">
      <w:pPr>
        <w:pStyle w:val="FirstParagraph"/>
      </w:pPr>
      <w:r>
        <w:rPr>
          <w:b/>
          <w:bCs/>
          <w:i/>
          <w:iCs/>
        </w:rPr>
        <w:t>Задание№1</w:t>
      </w:r>
      <w:proofErr w:type="gramStart"/>
      <w:r>
        <w:rPr>
          <w:b/>
          <w:bCs/>
          <w:i/>
          <w:iCs/>
        </w:rPr>
        <w:t xml:space="preserve"> С</w:t>
      </w:r>
      <w:proofErr w:type="gramEnd"/>
      <w:r>
        <w:rPr>
          <w:b/>
          <w:bCs/>
          <w:i/>
          <w:iCs/>
        </w:rPr>
        <w:t xml:space="preserve">оздайте копию файла lab5-1.asm. </w:t>
      </w:r>
      <w:r>
        <w:rPr>
          <w:b/>
          <w:bCs/>
          <w:i/>
          <w:iCs/>
        </w:rPr>
        <w:t>Внесите изменения в программу (без использования внешнего файла in_out.asm), так чтобы она работала по следующему алгоритму:</w:t>
      </w:r>
    </w:p>
    <w:p w:rsidR="00B80D5E" w:rsidRDefault="00746134">
      <w:pPr>
        <w:pStyle w:val="a3"/>
      </w:pPr>
      <w:r>
        <w:rPr>
          <w:b/>
          <w:bCs/>
          <w:i/>
          <w:iCs/>
        </w:rPr>
        <w:t>• вывести приглашение типа “Введите строку:”</w:t>
      </w:r>
      <w:r>
        <w:t xml:space="preserve"> </w:t>
      </w:r>
      <w:r>
        <w:rPr>
          <w:b/>
          <w:bCs/>
          <w:i/>
          <w:iCs/>
        </w:rPr>
        <w:t>• ввести строку с клавиатуры</w:t>
      </w:r>
      <w:r>
        <w:t xml:space="preserve"> </w:t>
      </w:r>
      <w:r>
        <w:rPr>
          <w:b/>
          <w:bCs/>
          <w:i/>
          <w:iCs/>
        </w:rPr>
        <w:t>• вывести введённую строку на экран</w:t>
      </w:r>
    </w:p>
    <w:p w:rsidR="00B80D5E" w:rsidRDefault="00746134">
      <w:pPr>
        <w:pStyle w:val="a3"/>
      </w:pPr>
      <w:r>
        <w:t>Для удобства создадим</w:t>
      </w:r>
      <w:r>
        <w:t xml:space="preserve"> новую папку в каталоге </w:t>
      </w:r>
      <w:r>
        <w:rPr>
          <w:i/>
          <w:iCs/>
        </w:rPr>
        <w:t>lab05</w:t>
      </w:r>
      <w:r>
        <w:t xml:space="preserve"> для самостоятельной работы</w:t>
      </w:r>
    </w:p>
    <w:p w:rsidR="00B80D5E" w:rsidRDefault="00A139AD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1688866"/>
            <wp:effectExtent l="1905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3.1.1: Демонстрация созданной папки</w:t>
      </w:r>
    </w:p>
    <w:p w:rsidR="00B80D5E" w:rsidRDefault="00746134">
      <w:pPr>
        <w:pStyle w:val="a3"/>
      </w:pPr>
      <w:r>
        <w:t xml:space="preserve">Создадим копию файла </w:t>
      </w:r>
      <w:r>
        <w:rPr>
          <w:i/>
          <w:iCs/>
        </w:rPr>
        <w:t>lab5-1.asm</w:t>
      </w:r>
      <w:r>
        <w:t xml:space="preserve"> в </w:t>
      </w:r>
      <w:r>
        <w:rPr>
          <w:i/>
          <w:iCs/>
        </w:rPr>
        <w:t>mc</w:t>
      </w:r>
      <w:r>
        <w:t xml:space="preserve"> с помощью </w:t>
      </w:r>
      <w:r>
        <w:rPr>
          <w:b/>
          <w:bCs/>
        </w:rPr>
        <w:t>F5</w:t>
      </w:r>
    </w:p>
    <w:p w:rsidR="00B80D5E" w:rsidRDefault="00A139AD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828925" cy="99314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3.1.2: Создание копии файла</w:t>
      </w:r>
    </w:p>
    <w:p w:rsidR="00B80D5E" w:rsidRDefault="00746134">
      <w:pPr>
        <w:pStyle w:val="a3"/>
      </w:pPr>
      <w:r>
        <w:t>Изменим программу в mc под условие задания</w:t>
      </w:r>
    </w:p>
    <w:p w:rsidR="00B80D5E" w:rsidRDefault="00072C16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565525" cy="459803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459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3.1.3: Редактирование программ</w:t>
      </w:r>
      <w:proofErr w:type="gramStart"/>
      <w:r>
        <w:t>ы(</w:t>
      </w:r>
      <w:proofErr w:type="gramEnd"/>
      <w:r>
        <w:t>кода)</w:t>
      </w:r>
    </w:p>
    <w:p w:rsidR="00B80D5E" w:rsidRDefault="00746134">
      <w:pPr>
        <w:pStyle w:val="a3"/>
      </w:pPr>
      <w:r>
        <w:rPr>
          <w:b/>
          <w:bCs/>
          <w:i/>
          <w:iCs/>
        </w:rPr>
        <w:t>Задание №2 Получите исполняемый файл и проверьте его работу. На приглашение ввести строку введите свою фамилию.</w:t>
      </w:r>
    </w:p>
    <w:p w:rsidR="00B80D5E" w:rsidRDefault="00746134">
      <w:pPr>
        <w:pStyle w:val="a3"/>
      </w:pPr>
      <w:r>
        <w:t>Скомпилируем и отправим файл на обработку компоновщику</w:t>
      </w:r>
    </w:p>
    <w:p w:rsidR="00B80D5E" w:rsidRDefault="00072C16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635119"/>
            <wp:effectExtent l="19050" t="0" r="63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3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3.2.1: Компиляция и обработка файла</w:t>
      </w:r>
    </w:p>
    <w:p w:rsidR="00B80D5E" w:rsidRDefault="00746134">
      <w:pPr>
        <w:pStyle w:val="a3"/>
      </w:pPr>
      <w:r>
        <w:t>Прове</w:t>
      </w:r>
      <w:r>
        <w:t>рим работоспособность файла(программы)</w:t>
      </w:r>
    </w:p>
    <w:p w:rsidR="00B80D5E" w:rsidRPr="002B7E6E" w:rsidRDefault="00072C16">
      <w:pPr>
        <w:pStyle w:val="CaptionedFigur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0175" cy="677545"/>
            <wp:effectExtent l="19050" t="0" r="9525" b="0"/>
            <wp:docPr id="18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3.2.2: Проверка программы</w:t>
      </w:r>
    </w:p>
    <w:p w:rsidR="00B80D5E" w:rsidRDefault="00746134">
      <w:pPr>
        <w:pStyle w:val="a3"/>
      </w:pPr>
      <w:r>
        <w:rPr>
          <w:b/>
          <w:bCs/>
          <w:i/>
          <w:iCs/>
        </w:rPr>
        <w:lastRenderedPageBreak/>
        <w:t>Задание№3 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 w:rsidR="00B80D5E" w:rsidRDefault="00746134">
      <w:pPr>
        <w:pStyle w:val="a3"/>
      </w:pPr>
      <w:r>
        <w:rPr>
          <w:b/>
          <w:bCs/>
          <w:i/>
          <w:iCs/>
        </w:rPr>
        <w:t xml:space="preserve">• вывести </w:t>
      </w:r>
      <w:r>
        <w:rPr>
          <w:b/>
          <w:bCs/>
          <w:i/>
          <w:iCs/>
        </w:rPr>
        <w:t>приглашение типа “Введите строку:”</w:t>
      </w:r>
      <w:r>
        <w:t xml:space="preserve"> </w:t>
      </w:r>
      <w:r>
        <w:rPr>
          <w:b/>
          <w:bCs/>
          <w:i/>
          <w:iCs/>
        </w:rPr>
        <w:t>• ввести строку с клавиатуры</w:t>
      </w:r>
      <w:r>
        <w:t xml:space="preserve"> </w:t>
      </w:r>
      <w:r>
        <w:rPr>
          <w:b/>
          <w:bCs/>
          <w:i/>
          <w:iCs/>
        </w:rPr>
        <w:t>• вывести введённую строку на экран</w:t>
      </w:r>
    </w:p>
    <w:p w:rsidR="00B80D5E" w:rsidRDefault="00746134">
      <w:pPr>
        <w:pStyle w:val="a3"/>
      </w:pPr>
      <w:r>
        <w:t xml:space="preserve">Скопируем файлы </w:t>
      </w:r>
      <w:r>
        <w:rPr>
          <w:i/>
          <w:iCs/>
        </w:rPr>
        <w:t>int_out.asm</w:t>
      </w:r>
      <w:r>
        <w:t xml:space="preserve"> и </w:t>
      </w:r>
      <w:r>
        <w:rPr>
          <w:i/>
          <w:iCs/>
        </w:rPr>
        <w:t>lab5-2.asm</w:t>
      </w:r>
      <w:r>
        <w:t xml:space="preserve"> в отдельную папку</w:t>
      </w:r>
    </w:p>
    <w:p w:rsidR="00B80D5E" w:rsidRDefault="002B7E6E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078498"/>
            <wp:effectExtent l="19050" t="0" r="635" b="0"/>
            <wp:docPr id="21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7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3.3.1: Копирование int_out.asm</w:t>
      </w:r>
    </w:p>
    <w:p w:rsidR="00B80D5E" w:rsidRDefault="002B7E6E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61461"/>
            <wp:effectExtent l="19050" t="0" r="635" b="0"/>
            <wp:docPr id="23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6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3.3.2: Копирование lab5-2.asm</w:t>
      </w:r>
    </w:p>
    <w:p w:rsidR="00B80D5E" w:rsidRDefault="00746134">
      <w:pPr>
        <w:pStyle w:val="a3"/>
      </w:pPr>
      <w:r>
        <w:t>Изменим программу в mc п</w:t>
      </w:r>
      <w:r>
        <w:t>од условие задания</w:t>
      </w:r>
    </w:p>
    <w:p w:rsidR="00B80D5E" w:rsidRDefault="002B7E6E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808855" cy="1894840"/>
            <wp:effectExtent l="19050" t="0" r="0" b="0"/>
            <wp:docPr id="24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3.3.3: Редактирование программ</w:t>
      </w:r>
      <w:proofErr w:type="gramStart"/>
      <w:r>
        <w:t>ы(</w:t>
      </w:r>
      <w:proofErr w:type="gramEnd"/>
      <w:r>
        <w:t>кода)</w:t>
      </w:r>
    </w:p>
    <w:p w:rsidR="00B80D5E" w:rsidRDefault="00746134">
      <w:pPr>
        <w:pStyle w:val="a3"/>
      </w:pPr>
      <w:r>
        <w:rPr>
          <w:b/>
          <w:bCs/>
          <w:i/>
          <w:iCs/>
        </w:rPr>
        <w:t>Задание№4 Создайте исполняемый файл и проверьте его работу.</w:t>
      </w:r>
    </w:p>
    <w:p w:rsidR="00B80D5E" w:rsidRDefault="00746134">
      <w:pPr>
        <w:pStyle w:val="a3"/>
      </w:pPr>
      <w:r>
        <w:t>Скомпилируем и отправим файл на обработку</w:t>
      </w:r>
    </w:p>
    <w:p w:rsidR="00B80D5E" w:rsidRDefault="002B7E6E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22714"/>
            <wp:effectExtent l="19050" t="0" r="635" b="0"/>
            <wp:docPr id="26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3.4.1: Компиляция и обработка файла</w:t>
      </w:r>
    </w:p>
    <w:p w:rsidR="00B80D5E" w:rsidRDefault="00746134">
      <w:pPr>
        <w:pStyle w:val="a3"/>
      </w:pPr>
      <w:r>
        <w:t>Проверим работоспособность программы</w:t>
      </w:r>
    </w:p>
    <w:p w:rsidR="00B80D5E" w:rsidRDefault="002B7E6E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466715" cy="697230"/>
            <wp:effectExtent l="19050" t="0" r="635" b="0"/>
            <wp:docPr id="27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5E" w:rsidRDefault="00746134">
      <w:pPr>
        <w:pStyle w:val="ImageCaption"/>
      </w:pPr>
      <w:r>
        <w:t>Рис 3.4.2: Проверка программы</w:t>
      </w:r>
    </w:p>
    <w:p w:rsidR="00B80D5E" w:rsidRDefault="00746134">
      <w:pPr>
        <w:pStyle w:val="a3"/>
      </w:pPr>
      <w:r>
        <w:t xml:space="preserve">Загрузим все файлы на </w:t>
      </w:r>
      <w:proofErr w:type="spellStart"/>
      <w:r>
        <w:t>github</w:t>
      </w:r>
      <w:proofErr w:type="spellEnd"/>
    </w:p>
    <w:p w:rsidR="00B80D5E" w:rsidRPr="002B7E6E" w:rsidRDefault="00746134">
      <w:pPr>
        <w:pStyle w:val="Heading1"/>
        <w:rPr>
          <w:color w:val="auto"/>
        </w:rPr>
      </w:pPr>
      <w:bookmarkStart w:id="5" w:name="выводы"/>
      <w:bookmarkEnd w:id="4"/>
      <w:r w:rsidRPr="002B7E6E">
        <w:rPr>
          <w:rStyle w:val="SectionNumber"/>
          <w:color w:val="auto"/>
        </w:rPr>
        <w:t>4</w:t>
      </w:r>
      <w:r w:rsidRPr="002B7E6E">
        <w:rPr>
          <w:color w:val="auto"/>
        </w:rPr>
        <w:tab/>
        <w:t>Выводы</w:t>
      </w:r>
    </w:p>
    <w:p w:rsidR="00B80D5E" w:rsidRDefault="00746134">
      <w:pPr>
        <w:pStyle w:val="FirstParagraph"/>
      </w:pPr>
      <w:r>
        <w:t>Я приобрел практические навыки работы в Midnight Commander. Освоил инструкции языка ассемблера mov и int.</w:t>
      </w:r>
      <w:bookmarkEnd w:id="5"/>
    </w:p>
    <w:sectPr w:rsidR="00B80D5E" w:rsidSect="00B80D5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134" w:rsidRDefault="00746134" w:rsidP="00B80D5E">
      <w:pPr>
        <w:spacing w:after="0"/>
      </w:pPr>
      <w:r>
        <w:separator/>
      </w:r>
    </w:p>
  </w:endnote>
  <w:endnote w:type="continuationSeparator" w:id="0">
    <w:p w:rsidR="00746134" w:rsidRDefault="00746134" w:rsidP="00B80D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134" w:rsidRDefault="00746134">
      <w:r>
        <w:separator/>
      </w:r>
    </w:p>
  </w:footnote>
  <w:footnote w:type="continuationSeparator" w:id="0">
    <w:p w:rsidR="00746134" w:rsidRDefault="00746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66461A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D5E"/>
    <w:rsid w:val="00072C16"/>
    <w:rsid w:val="000A21EF"/>
    <w:rsid w:val="001769E8"/>
    <w:rsid w:val="00224C2A"/>
    <w:rsid w:val="002B7E6E"/>
    <w:rsid w:val="0035353D"/>
    <w:rsid w:val="0045485B"/>
    <w:rsid w:val="004F081B"/>
    <w:rsid w:val="00593958"/>
    <w:rsid w:val="00746134"/>
    <w:rsid w:val="0080240F"/>
    <w:rsid w:val="00815D99"/>
    <w:rsid w:val="008A6AB0"/>
    <w:rsid w:val="00A139AD"/>
    <w:rsid w:val="00A46FC1"/>
    <w:rsid w:val="00B326AF"/>
    <w:rsid w:val="00B32A20"/>
    <w:rsid w:val="00B80D5E"/>
    <w:rsid w:val="00CC18EA"/>
    <w:rsid w:val="00DC4DB8"/>
    <w:rsid w:val="00DD5CD2"/>
    <w:rsid w:val="00F0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B80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B80D5E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B80D5E"/>
  </w:style>
  <w:style w:type="paragraph" w:customStyle="1" w:styleId="Compact">
    <w:name w:val="Compact"/>
    <w:basedOn w:val="a3"/>
    <w:qFormat/>
    <w:rsid w:val="00B80D5E"/>
    <w:pPr>
      <w:spacing w:before="36" w:after="36"/>
    </w:pPr>
  </w:style>
  <w:style w:type="paragraph" w:styleId="a5">
    <w:name w:val="Title"/>
    <w:basedOn w:val="a"/>
    <w:next w:val="a3"/>
    <w:qFormat/>
    <w:rsid w:val="00B80D5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B80D5E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B80D5E"/>
    <w:pPr>
      <w:keepNext/>
      <w:keepLines/>
      <w:jc w:val="center"/>
    </w:pPr>
  </w:style>
  <w:style w:type="paragraph" w:styleId="a7">
    <w:name w:val="Date"/>
    <w:next w:val="a3"/>
    <w:qFormat/>
    <w:rsid w:val="00B80D5E"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rsid w:val="00B80D5E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3"/>
    <w:qFormat/>
    <w:rsid w:val="00B80D5E"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  <w:rsid w:val="00B80D5E"/>
  </w:style>
  <w:style w:type="paragraph" w:customStyle="1" w:styleId="Heading1">
    <w:name w:val="Heading 1"/>
    <w:basedOn w:val="a"/>
    <w:next w:val="a3"/>
    <w:uiPriority w:val="9"/>
    <w:qFormat/>
    <w:rsid w:val="00B80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B80D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B80D5E"/>
    <w:pPr>
      <w:spacing w:before="100" w:after="100"/>
      <w:ind w:left="480" w:right="480"/>
    </w:pPr>
  </w:style>
  <w:style w:type="paragraph" w:customStyle="1" w:styleId="FootnoteText">
    <w:name w:val="Footnote Text"/>
    <w:basedOn w:val="a"/>
    <w:uiPriority w:val="9"/>
    <w:unhideWhenUsed/>
    <w:qFormat/>
    <w:rsid w:val="00B80D5E"/>
  </w:style>
  <w:style w:type="table" w:customStyle="1" w:styleId="Table">
    <w:name w:val="Table"/>
    <w:semiHidden/>
    <w:unhideWhenUsed/>
    <w:qFormat/>
    <w:rsid w:val="00B80D5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B80D5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80D5E"/>
  </w:style>
  <w:style w:type="paragraph" w:customStyle="1" w:styleId="Caption">
    <w:name w:val="Caption"/>
    <w:basedOn w:val="a"/>
    <w:link w:val="a4"/>
    <w:rsid w:val="00B80D5E"/>
    <w:pPr>
      <w:spacing w:after="120"/>
    </w:pPr>
    <w:rPr>
      <w:i/>
    </w:rPr>
  </w:style>
  <w:style w:type="paragraph" w:customStyle="1" w:styleId="TableCaption">
    <w:name w:val="Table Caption"/>
    <w:basedOn w:val="Caption"/>
    <w:rsid w:val="00B80D5E"/>
    <w:pPr>
      <w:keepNext/>
    </w:pPr>
  </w:style>
  <w:style w:type="paragraph" w:customStyle="1" w:styleId="ImageCaption">
    <w:name w:val="Image Caption"/>
    <w:basedOn w:val="Caption"/>
    <w:rsid w:val="00B80D5E"/>
  </w:style>
  <w:style w:type="paragraph" w:customStyle="1" w:styleId="Figure">
    <w:name w:val="Figure"/>
    <w:basedOn w:val="a"/>
    <w:rsid w:val="00B80D5E"/>
  </w:style>
  <w:style w:type="paragraph" w:customStyle="1" w:styleId="CaptionedFigure">
    <w:name w:val="Captioned Figure"/>
    <w:basedOn w:val="Figure"/>
    <w:rsid w:val="00B80D5E"/>
    <w:pPr>
      <w:keepNext/>
    </w:pPr>
  </w:style>
  <w:style w:type="character" w:customStyle="1" w:styleId="a4">
    <w:name w:val="Основной текст Знак"/>
    <w:basedOn w:val="a0"/>
    <w:link w:val="Caption"/>
    <w:rsid w:val="00B80D5E"/>
  </w:style>
  <w:style w:type="character" w:customStyle="1" w:styleId="VerbatimChar">
    <w:name w:val="Verbatim Char"/>
    <w:basedOn w:val="a4"/>
    <w:link w:val="SourceCode"/>
    <w:rsid w:val="00B80D5E"/>
    <w:rPr>
      <w:rFonts w:ascii="Consolas" w:hAnsi="Consolas"/>
      <w:sz w:val="22"/>
    </w:rPr>
  </w:style>
  <w:style w:type="character" w:customStyle="1" w:styleId="SectionNumber">
    <w:name w:val="Section Number"/>
    <w:basedOn w:val="a4"/>
    <w:rsid w:val="00B80D5E"/>
  </w:style>
  <w:style w:type="character" w:customStyle="1" w:styleId="FootnoteReference">
    <w:name w:val="Footnote Reference"/>
    <w:basedOn w:val="a4"/>
    <w:rsid w:val="00B80D5E"/>
    <w:rPr>
      <w:vertAlign w:val="superscript"/>
    </w:rPr>
  </w:style>
  <w:style w:type="character" w:styleId="aa">
    <w:name w:val="Hyperlink"/>
    <w:basedOn w:val="a4"/>
    <w:rsid w:val="00B80D5E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B80D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80D5E"/>
    <w:pPr>
      <w:wordWrap w:val="0"/>
    </w:pPr>
  </w:style>
  <w:style w:type="character" w:customStyle="1" w:styleId="KeywordTok">
    <w:name w:val="KeywordTok"/>
    <w:basedOn w:val="VerbatimChar"/>
    <w:rsid w:val="00B80D5E"/>
    <w:rPr>
      <w:b/>
      <w:color w:val="007020"/>
    </w:rPr>
  </w:style>
  <w:style w:type="character" w:customStyle="1" w:styleId="DataTypeTok">
    <w:name w:val="DataTypeTok"/>
    <w:basedOn w:val="VerbatimChar"/>
    <w:rsid w:val="00B80D5E"/>
    <w:rPr>
      <w:color w:val="902000"/>
    </w:rPr>
  </w:style>
  <w:style w:type="character" w:customStyle="1" w:styleId="DecValTok">
    <w:name w:val="DecValTok"/>
    <w:basedOn w:val="VerbatimChar"/>
    <w:rsid w:val="00B80D5E"/>
    <w:rPr>
      <w:color w:val="40A070"/>
    </w:rPr>
  </w:style>
  <w:style w:type="character" w:customStyle="1" w:styleId="BaseNTok">
    <w:name w:val="BaseNTok"/>
    <w:basedOn w:val="VerbatimChar"/>
    <w:rsid w:val="00B80D5E"/>
    <w:rPr>
      <w:color w:val="40A070"/>
    </w:rPr>
  </w:style>
  <w:style w:type="character" w:customStyle="1" w:styleId="FloatTok">
    <w:name w:val="FloatTok"/>
    <w:basedOn w:val="VerbatimChar"/>
    <w:rsid w:val="00B80D5E"/>
    <w:rPr>
      <w:color w:val="40A070"/>
    </w:rPr>
  </w:style>
  <w:style w:type="character" w:customStyle="1" w:styleId="ConstantTok">
    <w:name w:val="ConstantTok"/>
    <w:basedOn w:val="VerbatimChar"/>
    <w:rsid w:val="00B80D5E"/>
    <w:rPr>
      <w:color w:val="880000"/>
    </w:rPr>
  </w:style>
  <w:style w:type="character" w:customStyle="1" w:styleId="CharTok">
    <w:name w:val="CharTok"/>
    <w:basedOn w:val="VerbatimChar"/>
    <w:rsid w:val="00B80D5E"/>
    <w:rPr>
      <w:color w:val="4070A0"/>
    </w:rPr>
  </w:style>
  <w:style w:type="character" w:customStyle="1" w:styleId="SpecialCharTok">
    <w:name w:val="SpecialCharTok"/>
    <w:basedOn w:val="VerbatimChar"/>
    <w:rsid w:val="00B80D5E"/>
    <w:rPr>
      <w:color w:val="4070A0"/>
    </w:rPr>
  </w:style>
  <w:style w:type="character" w:customStyle="1" w:styleId="StringTok">
    <w:name w:val="StringTok"/>
    <w:basedOn w:val="VerbatimChar"/>
    <w:rsid w:val="00B80D5E"/>
    <w:rPr>
      <w:color w:val="4070A0"/>
    </w:rPr>
  </w:style>
  <w:style w:type="character" w:customStyle="1" w:styleId="VerbatimStringTok">
    <w:name w:val="VerbatimStringTok"/>
    <w:basedOn w:val="VerbatimChar"/>
    <w:rsid w:val="00B80D5E"/>
    <w:rPr>
      <w:color w:val="4070A0"/>
    </w:rPr>
  </w:style>
  <w:style w:type="character" w:customStyle="1" w:styleId="SpecialStringTok">
    <w:name w:val="SpecialStringTok"/>
    <w:basedOn w:val="VerbatimChar"/>
    <w:rsid w:val="00B80D5E"/>
    <w:rPr>
      <w:color w:val="BB6688"/>
    </w:rPr>
  </w:style>
  <w:style w:type="character" w:customStyle="1" w:styleId="ImportTok">
    <w:name w:val="ImportTok"/>
    <w:basedOn w:val="VerbatimChar"/>
    <w:rsid w:val="00B80D5E"/>
    <w:rPr>
      <w:b/>
      <w:color w:val="008000"/>
    </w:rPr>
  </w:style>
  <w:style w:type="character" w:customStyle="1" w:styleId="CommentTok">
    <w:name w:val="CommentTok"/>
    <w:basedOn w:val="VerbatimChar"/>
    <w:rsid w:val="00B80D5E"/>
    <w:rPr>
      <w:i/>
      <w:color w:val="60A0B0"/>
    </w:rPr>
  </w:style>
  <w:style w:type="character" w:customStyle="1" w:styleId="DocumentationTok">
    <w:name w:val="DocumentationTok"/>
    <w:basedOn w:val="VerbatimChar"/>
    <w:rsid w:val="00B80D5E"/>
    <w:rPr>
      <w:i/>
      <w:color w:val="BA2121"/>
    </w:rPr>
  </w:style>
  <w:style w:type="character" w:customStyle="1" w:styleId="AnnotationTok">
    <w:name w:val="AnnotationTok"/>
    <w:basedOn w:val="VerbatimChar"/>
    <w:rsid w:val="00B80D5E"/>
    <w:rPr>
      <w:b/>
      <w:i/>
      <w:color w:val="60A0B0"/>
    </w:rPr>
  </w:style>
  <w:style w:type="character" w:customStyle="1" w:styleId="CommentVarTok">
    <w:name w:val="CommentVarTok"/>
    <w:basedOn w:val="VerbatimChar"/>
    <w:rsid w:val="00B80D5E"/>
    <w:rPr>
      <w:b/>
      <w:i/>
      <w:color w:val="60A0B0"/>
    </w:rPr>
  </w:style>
  <w:style w:type="character" w:customStyle="1" w:styleId="OtherTok">
    <w:name w:val="OtherTok"/>
    <w:basedOn w:val="VerbatimChar"/>
    <w:rsid w:val="00B80D5E"/>
    <w:rPr>
      <w:color w:val="007020"/>
    </w:rPr>
  </w:style>
  <w:style w:type="character" w:customStyle="1" w:styleId="FunctionTok">
    <w:name w:val="FunctionTok"/>
    <w:basedOn w:val="VerbatimChar"/>
    <w:rsid w:val="00B80D5E"/>
    <w:rPr>
      <w:color w:val="06287E"/>
    </w:rPr>
  </w:style>
  <w:style w:type="character" w:customStyle="1" w:styleId="VariableTok">
    <w:name w:val="VariableTok"/>
    <w:basedOn w:val="VerbatimChar"/>
    <w:rsid w:val="00B80D5E"/>
    <w:rPr>
      <w:color w:val="19177C"/>
    </w:rPr>
  </w:style>
  <w:style w:type="character" w:customStyle="1" w:styleId="ControlFlowTok">
    <w:name w:val="ControlFlowTok"/>
    <w:basedOn w:val="VerbatimChar"/>
    <w:rsid w:val="00B80D5E"/>
    <w:rPr>
      <w:b/>
      <w:color w:val="007020"/>
    </w:rPr>
  </w:style>
  <w:style w:type="character" w:customStyle="1" w:styleId="OperatorTok">
    <w:name w:val="OperatorTok"/>
    <w:basedOn w:val="VerbatimChar"/>
    <w:rsid w:val="00B80D5E"/>
    <w:rPr>
      <w:color w:val="666666"/>
    </w:rPr>
  </w:style>
  <w:style w:type="character" w:customStyle="1" w:styleId="BuiltInTok">
    <w:name w:val="BuiltInTok"/>
    <w:basedOn w:val="VerbatimChar"/>
    <w:rsid w:val="00B80D5E"/>
    <w:rPr>
      <w:color w:val="008000"/>
    </w:rPr>
  </w:style>
  <w:style w:type="character" w:customStyle="1" w:styleId="ExtensionTok">
    <w:name w:val="ExtensionTok"/>
    <w:basedOn w:val="VerbatimChar"/>
    <w:rsid w:val="00B80D5E"/>
  </w:style>
  <w:style w:type="character" w:customStyle="1" w:styleId="PreprocessorTok">
    <w:name w:val="PreprocessorTok"/>
    <w:basedOn w:val="VerbatimChar"/>
    <w:rsid w:val="00B80D5E"/>
    <w:rPr>
      <w:color w:val="BC7A00"/>
    </w:rPr>
  </w:style>
  <w:style w:type="character" w:customStyle="1" w:styleId="AttributeTok">
    <w:name w:val="AttributeTok"/>
    <w:basedOn w:val="VerbatimChar"/>
    <w:rsid w:val="00B80D5E"/>
    <w:rPr>
      <w:color w:val="7D9029"/>
    </w:rPr>
  </w:style>
  <w:style w:type="character" w:customStyle="1" w:styleId="RegionMarkerTok">
    <w:name w:val="RegionMarkerTok"/>
    <w:basedOn w:val="VerbatimChar"/>
    <w:rsid w:val="00B80D5E"/>
  </w:style>
  <w:style w:type="character" w:customStyle="1" w:styleId="InformationTok">
    <w:name w:val="InformationTok"/>
    <w:basedOn w:val="VerbatimChar"/>
    <w:rsid w:val="00B80D5E"/>
    <w:rPr>
      <w:b/>
      <w:i/>
      <w:color w:val="60A0B0"/>
    </w:rPr>
  </w:style>
  <w:style w:type="character" w:customStyle="1" w:styleId="WarningTok">
    <w:name w:val="WarningTok"/>
    <w:basedOn w:val="VerbatimChar"/>
    <w:rsid w:val="00B80D5E"/>
    <w:rPr>
      <w:b/>
      <w:i/>
      <w:color w:val="60A0B0"/>
    </w:rPr>
  </w:style>
  <w:style w:type="character" w:customStyle="1" w:styleId="AlertTok">
    <w:name w:val="AlertTok"/>
    <w:basedOn w:val="VerbatimChar"/>
    <w:rsid w:val="00B80D5E"/>
    <w:rPr>
      <w:b/>
      <w:color w:val="FF0000"/>
    </w:rPr>
  </w:style>
  <w:style w:type="character" w:customStyle="1" w:styleId="ErrorTok">
    <w:name w:val="ErrorTok"/>
    <w:basedOn w:val="VerbatimChar"/>
    <w:rsid w:val="00B80D5E"/>
    <w:rPr>
      <w:b/>
      <w:color w:val="FF0000"/>
    </w:rPr>
  </w:style>
  <w:style w:type="character" w:customStyle="1" w:styleId="NormalTok">
    <w:name w:val="NormalTok"/>
    <w:basedOn w:val="VerbatimChar"/>
    <w:rsid w:val="00B80D5E"/>
  </w:style>
  <w:style w:type="paragraph" w:styleId="ac">
    <w:name w:val="Balloon Text"/>
    <w:basedOn w:val="a"/>
    <w:link w:val="ad"/>
    <w:rsid w:val="000A21EF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A21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Чекмарев Александр Дмитриевич | группа: НПИбд 02-23</dc:creator>
  <cp:keywords/>
  <cp:lastModifiedBy>User</cp:lastModifiedBy>
  <cp:revision>4</cp:revision>
  <dcterms:created xsi:type="dcterms:W3CDTF">2023-11-11T16:37:00Z</dcterms:created>
  <dcterms:modified xsi:type="dcterms:W3CDTF">2024-02-21T04:07:00Z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