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7f5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UF1. Introducció a les xarxes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NF1. Conceptes bàsics de xarxes i configuració inicial de dispositius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NF1.2. Configuració bàsica de switchs i terminals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 Configuració inicial del switch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Ind w:w="-0.9999999999999964" w:type="dxa"/>
        <w:tblLayout w:type="fixed"/>
        <w:tblLook w:val="0000"/>
      </w:tblPr>
      <w:tblGrid>
        <w:gridCol w:w="681"/>
        <w:gridCol w:w="3173"/>
        <w:gridCol w:w="1304"/>
        <w:gridCol w:w="4433"/>
        <w:tblGridChange w:id="0">
          <w:tblGrid>
            <w:gridCol w:w="681"/>
            <w:gridCol w:w="3173"/>
            <w:gridCol w:w="1304"/>
            <w:gridCol w:w="4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Cognoms: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Roca Mühlemann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Índex de la pràctica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Tasques a realitzar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Style w:val="Heading1"/>
            <w:numPr>
              <w:ilvl w:val="0"/>
              <w:numId w:val="6"/>
            </w:numPr>
            <w:ind w:left="432" w:hanging="432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PDF amb el nom del fitxer: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UF1_NF1_A1_Cognom_Nom.pdf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l'activitat sigui ordenada, estructurada i ben documentada, amb captures de pantalla quan sigui el cas.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documentis els inconvenients que trobis i la solució que hagis donat.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negativament aquelles activitats que es presenten incompletes.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Introducció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 aquesta pràctica aprendrem les tasques bàsiques de configuració del swtich. Protegirem l'accés a la interface de línia de comandes (CLI) i els ports de consola mitjançant contrasenyes xifrades i no xifrades. També veure'm com configurar missatges per als usuaris que inicien sessió al switch, aquests missatges també s'uytilitzen per advertir als usuaris no autoritzats que l'accés està prohibit.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Tasques a realitzar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APARTAT 1. Verificar la configuració predeterminada del switch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Pas1: Entrar al mode EXEC privilegiat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Fes clic a S1 i llavors a la pestanya CLI. Prem Enter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 al mode EXEC privilegiat amb la comanda enable.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19150" cy="3714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Pas2: Examinar la configuració actual del switch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Executa la comanda show running-config i respon les següents preguntes: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Quantes interfaces Fast Ethernet té el switch?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Quantes interfaces Gigabit Ethernet té el switch?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 és el rang de valors que es mostra per a les línies VTY?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0-4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Quina comanda mostra el contingut actual de la memòria d’accés aleatori no volàtil (NVRAM)?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amb “show running-config”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 què el commutador respon amb «startup-config no está presente»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per que no hi ha un fitxer del que llegir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APARTAT 2. Mostrar i configurar paràmetres bàsics dels dispositius.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Pas1: Assigna un nom a un switch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 dins del mode adient i estableix el nom del switch a S1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Amb “hostname S1”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828800" cy="2476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Pas2: Proporciona accés segur a la línia de consola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 donar accés segur a la línia de consola primer s’ha d’accedir al mode config-line. Estableix com a paraula de pas «cisco».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2762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 què és necessària la comanda login?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per accedir com usuari privilegiat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Pas3: Verificar que l’accés a la consola és segur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Surt del mode EXEC privilegiat amb la comanda exit i comprova que se’t demana el password anterior a l’accedir al mode USUARI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819150" cy="4667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Pas4: Proporciona accés segur al mode privilegiat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 donar accés segur al mode privilegiat primer s’ha d’accedir al mode de configuració general. Estableix com a paraula de pas «classe».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Pas5: Verificar que l’accés al mode privilegiat és segur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Surt del mode EXEC privilegiat amb la comanda exit i comprova que se’t demana el password anterior quan vols tornar a accedir-hi.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2114550" cy="2857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Pensa que la primera password és la d’accés al mode EXEC usuari, a continuació quan introdueixis la comanda per accedir al mode EXEC privilegiat serà quan se’t demanarà la password del pas 4. 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 la configuració realitzada examinant el contingut de l’arxiu de configuració en execució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90875" cy="8286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Pas6: Configurar una contrasenya encriptada per a proporcionar un accés segur al mode privilegiat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Dins del mode adient, utilitza la comanda enable secret per establir el password a «cisco».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Dintre del mode de confgure terminal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1619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 la configuració realitzada examinant el contingut de l’arxiu de configuració en execució.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1714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Què es mostra com a contrasenya de enable secret?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És un hash de la contrasenya que hem introduit anteriorment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 què la contrasenya es veu diferent al que s’ha configurat anteriorment?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És un hash.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Pas7: Encriptar les contrasenyes de consola i enable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Dins del mode adient, utilitza la comanda service password-encryption per encriptar les contrasenyes de consola i enable.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 configurem més passwords al switch, aquestes es mostraran com a text no xifrat o en forma xifrada dins l’arxiu de configuració? 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Una vegada executada la comanda en un show run podem veure que la contrasenya ens queda en forma de hash: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81300" cy="251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APARTAT 3. Configurar un avís MOTD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Pas1: Configurar un avís de missatge del dia (MOTD) 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 del mode adient, configura el banner per a que mostri: This is a secure system. Authorized Access Only!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8572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19475" cy="7620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 es mostrarà aquest avís.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 el moment d’obrir la connexió CLI.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 què tots els switchs han de tenir un avís de MOTD?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Per donar informació a companys o a tu futurament.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APARTAT 4. Guardar i verificar arxius de configuració a NVRAM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Pas1: Verificar la configuració amb la comanda show 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Copia l’arxiu de configuració enexecució a la NVRAM per garantir que els canvis realitzats no es perdin quan es re-iniciïi o s’apagui el sistema.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762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 en el pas anterior no has utilitzat la comanda abreviada, fes-ho ara.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7620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Quina comanda mostra el contingut de la NVRAM?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show running-config (sho run)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Tots els canvis realitzats estan gravats a l’arxiu?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8" w:w="11906" w:orient="portrait"/>
      <w:pgMar w:bottom="2050" w:top="228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8.0" w:type="dxa"/>
      <w:jc w:val="left"/>
      <w:tblInd w:w="-55.0" w:type="dxa"/>
      <w:tblBorders>
        <w:top w:color="000080" w:space="0" w:sz="16" w:val="single"/>
      </w:tblBorders>
      <w:tblLayout w:type="fixed"/>
      <w:tblLook w:val="0000"/>
    </w:tblPr>
    <w:tblGrid>
      <w:gridCol w:w="4818"/>
      <w:gridCol w:w="4820"/>
      <w:tblGridChange w:id="0">
        <w:tblGrid>
          <w:gridCol w:w="4818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MP02. Gestió de bases de dades</w:t>
          </w:r>
        </w:p>
      </w:tc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638.0" w:type="dxa"/>
      <w:jc w:val="left"/>
      <w:tblInd w:w="-55.0" w:type="dxa"/>
      <w:tblBorders>
        <w:bottom w:color="000080" w:space="0" w:sz="16" w:val="single"/>
        <w:insideH w:color="000080" w:space="0" w:sz="16" w:val="single"/>
      </w:tblBorders>
      <w:tblLayout w:type="fixed"/>
      <w:tblLook w:val="0000"/>
    </w:tblPr>
    <w:tblGrid>
      <w:gridCol w:w="4312"/>
      <w:gridCol w:w="4187"/>
      <w:gridCol w:w="1139"/>
      <w:tblGridChange w:id="0">
        <w:tblGrid>
          <w:gridCol w:w="4312"/>
          <w:gridCol w:w="4187"/>
          <w:gridCol w:w="1139"/>
        </w:tblGrid>
      </w:tblGridChange>
    </w:tblGrid>
    <w:tr>
      <w:trPr>
        <w:cantSplit w:val="0"/>
        <w:tblHeader w:val="0"/>
      </w:trPr>
      <w:tc>
        <w:tcPr>
          <w:tcBorders>
            <w:bottom w:color="000080" w:space="0" w:sz="16" w:val="single"/>
          </w:tcBorders>
          <w:shd w:fill="000080" w:val="clear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UF1. Introducció a les bases de dades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NF1. Sistemes d'emmagatzemament d'informació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159385</wp:posOffset>
                </wp:positionH>
                <wp:positionV relativeFrom="paragraph">
                  <wp:posOffset>-137159</wp:posOffset>
                </wp:positionV>
                <wp:extent cx="389255" cy="39052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25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283" w:lineRule="auto"/>
      <w:ind w:left="432" w:hanging="432"/>
    </w:pPr>
    <w:rPr>
      <w:rFonts w:ascii="Arial" w:cs="Arial" w:eastAsia="Arial" w:hAnsi="Arial"/>
      <w:b w:val="1"/>
      <w:color w:val="00008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83" w:before="283" w:lineRule="auto"/>
      <w:ind w:left="576" w:hanging="576"/>
    </w:pPr>
    <w:rPr>
      <w:rFonts w:ascii="Arial" w:cs="Arial" w:eastAsia="Arial" w:hAnsi="Arial"/>
      <w:b w:val="1"/>
      <w:color w:val="0000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83" w:before="283" w:lineRule="auto"/>
      <w:ind w:left="720" w:hanging="720"/>
    </w:pPr>
    <w:rPr>
      <w:rFonts w:ascii="Arial" w:cs="Arial" w:eastAsia="Arial" w:hAnsi="Arial"/>
      <w:b w:val="1"/>
      <w:color w:val="000080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2.png"/><Relationship Id="rId18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4">
    <vt:lpwstr>Info 4</vt:lpwstr>
  </property>
  <property fmtid="{D5CDD505-2E9C-101B-9397-08002B2CF9AE}" pid="4" name="Info 3">
    <vt:lpwstr>Info 3</vt:lpwstr>
  </property>
  <property fmtid="{D5CDD505-2E9C-101B-9397-08002B2CF9AE}" pid="5" name="Info 2">
    <vt:lpwstr>Info 2</vt:lpwstr>
  </property>
</Properties>
</file>