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4B1" w:rsidRDefault="009802F0" w:rsidP="00001126">
      <w:pPr>
        <w:pStyle w:val="2"/>
      </w:pPr>
      <w:r w:rsidRPr="00C73E93">
        <w:rPr>
          <w:rStyle w:val="20"/>
        </w:rPr>
        <w:t>ПКШ</w:t>
      </w:r>
      <w:r w:rsidR="00B516E7">
        <w:rPr>
          <w:rStyle w:val="20"/>
        </w:rPr>
        <w:t>2021</w:t>
      </w:r>
      <w:r w:rsidRPr="00C73E93">
        <w:rPr>
          <w:rStyle w:val="20"/>
        </w:rPr>
        <w:t>_ЛР</w:t>
      </w:r>
      <w:r w:rsidRPr="00C31B76">
        <w:rPr>
          <w:rStyle w:val="20"/>
        </w:rPr>
        <w:t>6</w:t>
      </w:r>
      <w:r w:rsidRPr="00C73E93">
        <w:rPr>
          <w:rStyle w:val="20"/>
        </w:rPr>
        <w:t xml:space="preserve">. </w:t>
      </w:r>
      <w:bookmarkStart w:id="0" w:name="_Toc409125612"/>
      <w:r w:rsidR="00BF34B1">
        <w:t>С</w:t>
      </w:r>
      <w:r w:rsidR="00BF34B1" w:rsidRPr="00BF34B1">
        <w:t>оздани</w:t>
      </w:r>
      <w:r w:rsidR="00BF34B1">
        <w:t>е</w:t>
      </w:r>
      <w:r w:rsidR="00BF34B1" w:rsidRPr="00BF34B1">
        <w:t xml:space="preserve"> статической библиотеки классов для макета СУБД </w:t>
      </w:r>
    </w:p>
    <w:p w:rsidR="00001126" w:rsidRPr="00001126" w:rsidRDefault="00001126" w:rsidP="00001126">
      <w:pPr>
        <w:pStyle w:val="2"/>
      </w:pPr>
      <w:r w:rsidRPr="00001126">
        <w:t xml:space="preserve">Цель </w:t>
      </w:r>
      <w:bookmarkEnd w:id="0"/>
      <w:r w:rsidRPr="00001126">
        <w:t xml:space="preserve">работы </w:t>
      </w:r>
    </w:p>
    <w:p w:rsidR="00001126" w:rsidRPr="008119B2" w:rsidRDefault="00797B12" w:rsidP="00001126">
      <w:pPr>
        <w:rPr>
          <w:rFonts w:cs="Times New Roman"/>
          <w:szCs w:val="24"/>
          <w:lang w:eastAsia="ru-RU"/>
        </w:rPr>
      </w:pPr>
      <w:r w:rsidRPr="00797B12">
        <w:rPr>
          <w:rFonts w:eastAsia="Times New Roman" w:cs="Times New Roman"/>
          <w:szCs w:val="24"/>
          <w:lang w:eastAsia="ru-RU"/>
        </w:rPr>
        <w:t>Расширение базов</w:t>
      </w:r>
      <w:r w:rsidR="00D64004">
        <w:rPr>
          <w:rFonts w:eastAsia="Times New Roman" w:cs="Times New Roman"/>
          <w:szCs w:val="24"/>
          <w:lang w:eastAsia="ru-RU"/>
        </w:rPr>
        <w:t>ого</w:t>
      </w:r>
      <w:r w:rsidRPr="00797B12">
        <w:rPr>
          <w:rFonts w:eastAsia="Times New Roman" w:cs="Times New Roman"/>
          <w:szCs w:val="24"/>
          <w:lang w:eastAsia="ru-RU"/>
        </w:rPr>
        <w:t xml:space="preserve"> интерфейс</w:t>
      </w:r>
      <w:r w:rsidR="00D64004">
        <w:rPr>
          <w:rFonts w:eastAsia="Times New Roman" w:cs="Times New Roman"/>
          <w:szCs w:val="24"/>
          <w:lang w:eastAsia="ru-RU"/>
        </w:rPr>
        <w:t>а</w:t>
      </w:r>
      <w:r w:rsidRPr="00797B12">
        <w:rPr>
          <w:rFonts w:eastAsia="Times New Roman" w:cs="Times New Roman"/>
          <w:szCs w:val="24"/>
          <w:lang w:eastAsia="ru-RU"/>
        </w:rPr>
        <w:t xml:space="preserve"> класс</w:t>
      </w:r>
      <w:r w:rsidR="00D64004">
        <w:rPr>
          <w:rFonts w:eastAsia="Times New Roman" w:cs="Times New Roman"/>
          <w:szCs w:val="24"/>
          <w:lang w:eastAsia="ru-RU"/>
        </w:rPr>
        <w:t>а</w:t>
      </w:r>
      <w:r w:rsidRPr="00797B12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797B12">
        <w:rPr>
          <w:rFonts w:eastAsia="Times New Roman" w:cs="Times New Roman"/>
          <w:szCs w:val="24"/>
          <w:lang w:val="en-US" w:eastAsia="ru-RU"/>
        </w:rPr>
        <w:t>DBTableTxt</w:t>
      </w:r>
      <w:proofErr w:type="spellEnd"/>
      <w:r w:rsidRPr="00797B12">
        <w:rPr>
          <w:rFonts w:eastAsia="Times New Roman" w:cs="Times New Roman"/>
          <w:szCs w:val="24"/>
          <w:lang w:eastAsia="ru-RU"/>
        </w:rPr>
        <w:t xml:space="preserve"> </w:t>
      </w:r>
      <w:r w:rsidR="00BF34B1">
        <w:rPr>
          <w:rFonts w:eastAsia="Times New Roman" w:cs="Times New Roman"/>
          <w:szCs w:val="24"/>
          <w:lang w:eastAsia="ru-RU"/>
        </w:rPr>
        <w:t xml:space="preserve">с целью </w:t>
      </w:r>
      <w:r>
        <w:rPr>
          <w:rFonts w:eastAsia="Times New Roman" w:cs="Times New Roman"/>
          <w:szCs w:val="24"/>
          <w:lang w:eastAsia="ru-RU"/>
        </w:rPr>
        <w:t>с</w:t>
      </w:r>
      <w:r w:rsidR="00001126">
        <w:rPr>
          <w:rFonts w:eastAsia="Times New Roman" w:cs="Times New Roman"/>
          <w:szCs w:val="24"/>
          <w:lang w:eastAsia="ru-RU"/>
        </w:rPr>
        <w:t>оздани</w:t>
      </w:r>
      <w:r>
        <w:rPr>
          <w:rFonts w:eastAsia="Times New Roman" w:cs="Times New Roman"/>
          <w:szCs w:val="24"/>
          <w:lang w:eastAsia="ru-RU"/>
        </w:rPr>
        <w:t>я</w:t>
      </w:r>
      <w:r w:rsidR="00001126">
        <w:rPr>
          <w:rFonts w:eastAsia="Times New Roman" w:cs="Times New Roman"/>
          <w:szCs w:val="24"/>
          <w:lang w:eastAsia="ru-RU"/>
        </w:rPr>
        <w:t xml:space="preserve"> собственной статической библиотеки классов макета СУБД</w:t>
      </w:r>
      <w:r w:rsidR="00C452A5">
        <w:rPr>
          <w:rFonts w:eastAsia="Times New Roman" w:cs="Times New Roman"/>
          <w:szCs w:val="24"/>
          <w:lang w:eastAsia="ru-RU"/>
        </w:rPr>
        <w:t xml:space="preserve"> для выполнения заданий Проектно-технологической практики.</w:t>
      </w:r>
      <w:r w:rsidR="00B516E7">
        <w:rPr>
          <w:rFonts w:eastAsia="Times New Roman" w:cs="Times New Roman"/>
          <w:szCs w:val="24"/>
          <w:lang w:eastAsia="ru-RU"/>
        </w:rPr>
        <w:t xml:space="preserve"> </w:t>
      </w:r>
    </w:p>
    <w:p w:rsidR="00001126" w:rsidRDefault="00B516E7" w:rsidP="009802F0">
      <w:pPr>
        <w:pStyle w:val="2"/>
        <w:rPr>
          <w:rStyle w:val="20"/>
        </w:rPr>
      </w:pPr>
      <w:r>
        <w:rPr>
          <w:rStyle w:val="20"/>
        </w:rPr>
        <w:t>Введение</w:t>
      </w:r>
    </w:p>
    <w:p w:rsidR="00B516E7" w:rsidRPr="00B516E7" w:rsidRDefault="00B516E7" w:rsidP="00B516E7"/>
    <w:p w:rsidR="003075E3" w:rsidRDefault="009802F0" w:rsidP="00172D8C">
      <w:pPr>
        <w:pStyle w:val="2"/>
        <w:rPr>
          <w:rStyle w:val="20"/>
        </w:rPr>
      </w:pPr>
      <w:r w:rsidRPr="00001126">
        <w:rPr>
          <w:rStyle w:val="20"/>
        </w:rPr>
        <w:t>6</w:t>
      </w:r>
      <w:r w:rsidR="00BF34B1">
        <w:rPr>
          <w:rStyle w:val="20"/>
        </w:rPr>
        <w:t>.</w:t>
      </w:r>
      <w:r w:rsidRPr="00001126">
        <w:rPr>
          <w:rStyle w:val="20"/>
        </w:rPr>
        <w:t xml:space="preserve">1 </w:t>
      </w:r>
      <w:r>
        <w:rPr>
          <w:rStyle w:val="20"/>
        </w:rPr>
        <w:t>Переопределение</w:t>
      </w:r>
      <w:r w:rsidRPr="00001126">
        <w:rPr>
          <w:rStyle w:val="20"/>
        </w:rPr>
        <w:t xml:space="preserve"> </w:t>
      </w:r>
      <w:r w:rsidR="003075E3">
        <w:rPr>
          <w:rStyle w:val="20"/>
        </w:rPr>
        <w:t xml:space="preserve">виртуальных функций </w:t>
      </w:r>
      <w:r w:rsidR="00444C64">
        <w:rPr>
          <w:rStyle w:val="20"/>
        </w:rPr>
        <w:t xml:space="preserve">для класса </w:t>
      </w:r>
      <w:proofErr w:type="spellStart"/>
      <w:r w:rsidR="00444C64" w:rsidRPr="00797B12">
        <w:rPr>
          <w:rFonts w:eastAsia="Times New Roman" w:cs="Times New Roman"/>
          <w:szCs w:val="24"/>
          <w:lang w:val="en-US" w:eastAsia="ru-RU"/>
        </w:rPr>
        <w:t>DBTableTxt</w:t>
      </w:r>
      <w:proofErr w:type="spellEnd"/>
      <w:r w:rsidR="00444C64">
        <w:rPr>
          <w:rStyle w:val="20"/>
        </w:rPr>
        <w:t xml:space="preserve"> </w:t>
      </w:r>
    </w:p>
    <w:p w:rsidR="00172D8C" w:rsidRPr="00BF34B1" w:rsidRDefault="00172D8C" w:rsidP="00172D8C"/>
    <w:p w:rsidR="00D64004" w:rsidRPr="00D64004" w:rsidRDefault="00D64004" w:rsidP="00D64004">
      <w:pPr>
        <w:pStyle w:val="3"/>
        <w:rPr>
          <w:color w:val="auto"/>
          <w:lang w:val="en-US"/>
        </w:rPr>
      </w:pPr>
      <w:r w:rsidRPr="00D64004">
        <w:rPr>
          <w:color w:val="auto"/>
          <w:lang w:val="en-US"/>
        </w:rPr>
        <w:t xml:space="preserve">6.1.1. </w:t>
      </w:r>
      <w:r w:rsidR="009802F0" w:rsidRPr="00D64004">
        <w:rPr>
          <w:color w:val="auto"/>
          <w:lang w:val="en-US"/>
        </w:rPr>
        <w:t>vector&lt;</w:t>
      </w:r>
      <w:proofErr w:type="spellStart"/>
      <w:r w:rsidR="009802F0" w:rsidRPr="00D64004">
        <w:rPr>
          <w:color w:val="auto"/>
          <w:lang w:val="en-US"/>
        </w:rPr>
        <w:t>int</w:t>
      </w:r>
      <w:proofErr w:type="spellEnd"/>
      <w:r w:rsidR="009802F0" w:rsidRPr="00D64004">
        <w:rPr>
          <w:color w:val="auto"/>
          <w:lang w:val="en-US"/>
        </w:rPr>
        <w:t xml:space="preserve">&gt; </w:t>
      </w:r>
      <w:proofErr w:type="spellStart"/>
      <w:r w:rsidR="009802F0" w:rsidRPr="00D64004">
        <w:rPr>
          <w:color w:val="auto"/>
          <w:lang w:val="en-US"/>
        </w:rPr>
        <w:t>IndexOfRecord</w:t>
      </w:r>
      <w:proofErr w:type="spellEnd"/>
      <w:r w:rsidR="009802F0" w:rsidRPr="00D64004">
        <w:rPr>
          <w:color w:val="auto"/>
          <w:lang w:val="en-US"/>
        </w:rPr>
        <w:t xml:space="preserve">(void* </w:t>
      </w:r>
      <w:proofErr w:type="spellStart"/>
      <w:r w:rsidR="009802F0" w:rsidRPr="00D64004">
        <w:rPr>
          <w:color w:val="auto"/>
          <w:lang w:val="en-US"/>
        </w:rPr>
        <w:t>keyValue,string</w:t>
      </w:r>
      <w:proofErr w:type="spellEnd"/>
      <w:r w:rsidR="009802F0" w:rsidRPr="00D64004">
        <w:rPr>
          <w:color w:val="auto"/>
          <w:lang w:val="en-US"/>
        </w:rPr>
        <w:t xml:space="preserve"> </w:t>
      </w:r>
      <w:proofErr w:type="spellStart"/>
      <w:r w:rsidR="009802F0" w:rsidRPr="00D64004">
        <w:rPr>
          <w:color w:val="auto"/>
          <w:lang w:val="en-US"/>
        </w:rPr>
        <w:t>keyColumnName</w:t>
      </w:r>
      <w:proofErr w:type="spellEnd"/>
      <w:r w:rsidR="009802F0" w:rsidRPr="00D64004">
        <w:rPr>
          <w:color w:val="auto"/>
          <w:lang w:val="en-US"/>
        </w:rPr>
        <w:t>)</w:t>
      </w:r>
    </w:p>
    <w:p w:rsidR="007C7307" w:rsidRDefault="009802F0" w:rsidP="00D64004">
      <w:pPr>
        <w:pStyle w:val="3"/>
        <w:rPr>
          <w:color w:val="auto"/>
          <w:lang w:val="en-US"/>
        </w:rPr>
      </w:pPr>
      <w:r w:rsidRPr="003075E3">
        <w:rPr>
          <w:lang w:val="en-US"/>
        </w:rPr>
        <w:t xml:space="preserve"> </w:t>
      </w:r>
      <w:r w:rsidR="00444C64" w:rsidRPr="003075E3">
        <w:rPr>
          <w:lang w:val="en-US"/>
        </w:rPr>
        <w:br/>
      </w:r>
      <w:r w:rsidR="00D64004" w:rsidRPr="00D64004">
        <w:rPr>
          <w:color w:val="auto"/>
          <w:highlight w:val="white"/>
          <w:lang w:val="en-US"/>
        </w:rPr>
        <w:t xml:space="preserve">6.1.2. </w:t>
      </w:r>
      <w:proofErr w:type="spellStart"/>
      <w:r w:rsidR="00444C64" w:rsidRPr="00D64004">
        <w:rPr>
          <w:color w:val="auto"/>
          <w:highlight w:val="white"/>
          <w:lang w:val="en-US"/>
        </w:rPr>
        <w:t>DBTable</w:t>
      </w:r>
      <w:proofErr w:type="spellEnd"/>
      <w:r w:rsidR="00444C64" w:rsidRPr="00D64004">
        <w:rPr>
          <w:color w:val="auto"/>
          <w:highlight w:val="white"/>
          <w:lang w:val="en-US"/>
        </w:rPr>
        <w:t xml:space="preserve">* </w:t>
      </w:r>
      <w:proofErr w:type="spellStart"/>
      <w:r w:rsidR="00444C64" w:rsidRPr="00D64004">
        <w:rPr>
          <w:color w:val="auto"/>
          <w:highlight w:val="white"/>
          <w:lang w:val="en-US"/>
        </w:rPr>
        <w:t>SelfRows</w:t>
      </w:r>
      <w:proofErr w:type="spellEnd"/>
      <w:r w:rsidR="00444C64" w:rsidRPr="00D64004">
        <w:rPr>
          <w:color w:val="auto"/>
          <w:highlight w:val="white"/>
          <w:lang w:val="en-US"/>
        </w:rPr>
        <w:t xml:space="preserve">(string </w:t>
      </w:r>
      <w:proofErr w:type="spellStart"/>
      <w:r w:rsidR="00444C64" w:rsidRPr="00D64004">
        <w:rPr>
          <w:color w:val="auto"/>
          <w:highlight w:val="white"/>
          <w:lang w:val="en-US"/>
        </w:rPr>
        <w:t>colName</w:t>
      </w:r>
      <w:proofErr w:type="spellEnd"/>
      <w:r w:rsidR="00444C64" w:rsidRPr="00D64004">
        <w:rPr>
          <w:color w:val="auto"/>
          <w:highlight w:val="white"/>
          <w:lang w:val="en-US"/>
        </w:rPr>
        <w:t xml:space="preserve">, Condition </w:t>
      </w:r>
      <w:proofErr w:type="spellStart"/>
      <w:r w:rsidR="00444C64" w:rsidRPr="00D64004">
        <w:rPr>
          <w:color w:val="auto"/>
          <w:highlight w:val="white"/>
          <w:lang w:val="en-US"/>
        </w:rPr>
        <w:t>cond</w:t>
      </w:r>
      <w:proofErr w:type="spellEnd"/>
      <w:r w:rsidR="00444C64" w:rsidRPr="00D64004">
        <w:rPr>
          <w:color w:val="auto"/>
          <w:highlight w:val="white"/>
          <w:lang w:val="en-US"/>
        </w:rPr>
        <w:t>, void* value)</w:t>
      </w:r>
    </w:p>
    <w:p w:rsidR="007C7307" w:rsidRPr="007C7307" w:rsidRDefault="007C7307" w:rsidP="007C7307">
      <w:pPr>
        <w:rPr>
          <w:lang w:val="en-US"/>
        </w:rPr>
      </w:pPr>
    </w:p>
    <w:p w:rsidR="00E221B4" w:rsidRDefault="007C7307" w:rsidP="007C7307">
      <w:r>
        <w:t>Алгоритмы эти</w:t>
      </w:r>
      <w:r w:rsidR="00E221B4">
        <w:t>х</w:t>
      </w:r>
      <w:r>
        <w:t xml:space="preserve"> функци</w:t>
      </w:r>
      <w:r w:rsidR="00E221B4">
        <w:t>й</w:t>
      </w:r>
      <w:r>
        <w:t xml:space="preserve"> похожи друг на друга.</w:t>
      </w:r>
      <w:r w:rsidR="00E221B4">
        <w:t xml:space="preserve"> В качестве примера приведена реализация функции </w:t>
      </w:r>
      <w:proofErr w:type="spellStart"/>
      <w:r w:rsidR="00E221B4" w:rsidRPr="00D64004">
        <w:rPr>
          <w:highlight w:val="white"/>
          <w:lang w:val="en-US"/>
        </w:rPr>
        <w:t>SelfRows</w:t>
      </w:r>
      <w:proofErr w:type="spellEnd"/>
      <w:r w:rsidR="00E221B4" w:rsidRPr="00E221B4">
        <w:rPr>
          <w:highlight w:val="white"/>
        </w:rPr>
        <w:t>(</w:t>
      </w:r>
      <w:r w:rsidR="00E221B4">
        <w:t xml:space="preserve">). </w:t>
      </w:r>
    </w:p>
    <w:p w:rsidR="007C7307" w:rsidRPr="007C7307" w:rsidRDefault="00E221B4" w:rsidP="007C7307">
      <w:r>
        <w:t>В качестве параметров могут использоваться значения любых столбцов (не только ключевых). Ключевые столбцы используются для связей между таблицами.</w:t>
      </w:r>
    </w:p>
    <w:p w:rsidR="007C7307" w:rsidRPr="002A52E9" w:rsidRDefault="007C7307" w:rsidP="007C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highlight w:val="white"/>
          <w:lang w:eastAsia="ru-RU"/>
        </w:rPr>
      </w:pPr>
      <w:proofErr w:type="spellStart"/>
      <w:r w:rsidRPr="007C7307">
        <w:rPr>
          <w:rFonts w:ascii="Consolas" w:hAnsi="Consolas" w:cs="Consolas"/>
          <w:szCs w:val="24"/>
          <w:highlight w:val="white"/>
          <w:lang w:val="en-US" w:eastAsia="ru-RU"/>
        </w:rPr>
        <w:t>dbmsLib</w:t>
      </w:r>
      <w:proofErr w:type="spellEnd"/>
      <w:r w:rsidRPr="002A52E9">
        <w:rPr>
          <w:rFonts w:ascii="Consolas" w:hAnsi="Consolas" w:cs="Consolas"/>
          <w:szCs w:val="24"/>
          <w:highlight w:val="white"/>
          <w:lang w:eastAsia="ru-RU"/>
        </w:rPr>
        <w:t>1::</w:t>
      </w:r>
      <w:proofErr w:type="spellStart"/>
      <w:r w:rsidRPr="007C7307">
        <w:rPr>
          <w:rFonts w:ascii="Consolas" w:hAnsi="Consolas" w:cs="Consolas"/>
          <w:szCs w:val="24"/>
          <w:highlight w:val="white"/>
          <w:lang w:val="en-US" w:eastAsia="ru-RU"/>
        </w:rPr>
        <w:t>DBTable</w:t>
      </w:r>
      <w:proofErr w:type="spellEnd"/>
      <w:r w:rsidRPr="002A52E9">
        <w:rPr>
          <w:rFonts w:ascii="Consolas" w:hAnsi="Consolas" w:cs="Consolas"/>
          <w:szCs w:val="24"/>
          <w:highlight w:val="white"/>
          <w:lang w:eastAsia="ru-RU"/>
        </w:rPr>
        <w:t xml:space="preserve">1* </w:t>
      </w:r>
      <w:proofErr w:type="spellStart"/>
      <w:r w:rsidRPr="007C7307">
        <w:rPr>
          <w:rFonts w:ascii="Consolas" w:hAnsi="Consolas" w:cs="Consolas"/>
          <w:szCs w:val="24"/>
          <w:highlight w:val="white"/>
          <w:lang w:val="en-US" w:eastAsia="ru-RU"/>
        </w:rPr>
        <w:t>dbmsLib</w:t>
      </w:r>
      <w:proofErr w:type="spellEnd"/>
      <w:r w:rsidRPr="002A52E9">
        <w:rPr>
          <w:rFonts w:ascii="Consolas" w:hAnsi="Consolas" w:cs="Consolas"/>
          <w:szCs w:val="24"/>
          <w:highlight w:val="white"/>
          <w:lang w:eastAsia="ru-RU"/>
        </w:rPr>
        <w:t>1::</w:t>
      </w:r>
      <w:proofErr w:type="spellStart"/>
      <w:r w:rsidRPr="007C7307">
        <w:rPr>
          <w:rFonts w:ascii="Consolas" w:hAnsi="Consolas" w:cs="Consolas"/>
          <w:szCs w:val="24"/>
          <w:highlight w:val="white"/>
          <w:lang w:val="en-US" w:eastAsia="ru-RU"/>
        </w:rPr>
        <w:t>DBTableTxt</w:t>
      </w:r>
      <w:proofErr w:type="spellEnd"/>
      <w:r w:rsidRPr="002A52E9">
        <w:rPr>
          <w:rFonts w:ascii="Consolas" w:hAnsi="Consolas" w:cs="Consolas"/>
          <w:szCs w:val="24"/>
          <w:highlight w:val="white"/>
          <w:lang w:eastAsia="ru-RU"/>
        </w:rPr>
        <w:t>1::</w:t>
      </w:r>
      <w:proofErr w:type="spellStart"/>
      <w:r w:rsidRPr="007C7307">
        <w:rPr>
          <w:rFonts w:ascii="Consolas" w:hAnsi="Consolas" w:cs="Consolas"/>
          <w:szCs w:val="24"/>
          <w:highlight w:val="white"/>
          <w:lang w:val="en-US" w:eastAsia="ru-RU"/>
        </w:rPr>
        <w:t>SelfRows</w:t>
      </w:r>
      <w:proofErr w:type="spellEnd"/>
      <w:r w:rsidRPr="002A52E9">
        <w:rPr>
          <w:rFonts w:ascii="Consolas" w:hAnsi="Consolas" w:cs="Consolas"/>
          <w:szCs w:val="24"/>
          <w:highlight w:val="white"/>
          <w:lang w:eastAsia="ru-RU"/>
        </w:rPr>
        <w:t>1(</w:t>
      </w:r>
      <w:r w:rsidRPr="007C7307">
        <w:rPr>
          <w:rFonts w:ascii="Consolas" w:hAnsi="Consolas" w:cs="Consolas"/>
          <w:szCs w:val="24"/>
          <w:highlight w:val="white"/>
          <w:lang w:val="en-US" w:eastAsia="ru-RU"/>
        </w:rPr>
        <w:t>string</w:t>
      </w:r>
      <w:r w:rsidRPr="002A52E9">
        <w:rPr>
          <w:rFonts w:ascii="Consolas" w:hAnsi="Consolas" w:cs="Consolas"/>
          <w:szCs w:val="24"/>
          <w:highlight w:val="white"/>
          <w:lang w:eastAsia="ru-RU"/>
        </w:rPr>
        <w:t xml:space="preserve"> </w:t>
      </w:r>
      <w:proofErr w:type="spellStart"/>
      <w:r w:rsidRPr="007C7307">
        <w:rPr>
          <w:rFonts w:ascii="Consolas" w:hAnsi="Consolas" w:cs="Consolas"/>
          <w:szCs w:val="24"/>
          <w:highlight w:val="white"/>
          <w:lang w:val="en-US" w:eastAsia="ru-RU"/>
        </w:rPr>
        <w:t>colName</w:t>
      </w:r>
      <w:proofErr w:type="spellEnd"/>
      <w:r w:rsidRPr="002A52E9">
        <w:rPr>
          <w:rFonts w:ascii="Consolas" w:hAnsi="Consolas" w:cs="Consolas"/>
          <w:szCs w:val="24"/>
          <w:highlight w:val="white"/>
          <w:lang w:eastAsia="ru-RU"/>
        </w:rPr>
        <w:t>,</w:t>
      </w:r>
      <w:proofErr w:type="spellStart"/>
      <w:r w:rsidRPr="007C7307">
        <w:rPr>
          <w:rFonts w:ascii="Consolas" w:hAnsi="Consolas" w:cs="Consolas"/>
          <w:szCs w:val="24"/>
          <w:highlight w:val="white"/>
          <w:lang w:val="en-US" w:eastAsia="ru-RU"/>
        </w:rPr>
        <w:t>dbmsLib</w:t>
      </w:r>
      <w:proofErr w:type="spellEnd"/>
      <w:r w:rsidRPr="002A52E9">
        <w:rPr>
          <w:rFonts w:ascii="Consolas" w:hAnsi="Consolas" w:cs="Consolas"/>
          <w:szCs w:val="24"/>
          <w:highlight w:val="white"/>
          <w:lang w:eastAsia="ru-RU"/>
        </w:rPr>
        <w:t>1::</w:t>
      </w:r>
      <w:r w:rsidRPr="007C7307">
        <w:rPr>
          <w:rFonts w:ascii="Consolas" w:hAnsi="Consolas" w:cs="Consolas"/>
          <w:szCs w:val="24"/>
          <w:highlight w:val="white"/>
          <w:lang w:val="en-US" w:eastAsia="ru-RU"/>
        </w:rPr>
        <w:t>Condition</w:t>
      </w:r>
      <w:r w:rsidRPr="002A52E9">
        <w:rPr>
          <w:rFonts w:ascii="Consolas" w:hAnsi="Consolas" w:cs="Consolas"/>
          <w:szCs w:val="24"/>
          <w:highlight w:val="white"/>
          <w:lang w:eastAsia="ru-RU"/>
        </w:rPr>
        <w:t xml:space="preserve"> </w:t>
      </w:r>
      <w:proofErr w:type="spellStart"/>
      <w:r w:rsidRPr="007C7307">
        <w:rPr>
          <w:rFonts w:ascii="Consolas" w:hAnsi="Consolas" w:cs="Consolas"/>
          <w:szCs w:val="24"/>
          <w:highlight w:val="white"/>
          <w:lang w:val="en-US" w:eastAsia="ru-RU"/>
        </w:rPr>
        <w:t>cond</w:t>
      </w:r>
      <w:proofErr w:type="spellEnd"/>
      <w:r w:rsidRPr="002A52E9">
        <w:rPr>
          <w:rFonts w:ascii="Consolas" w:hAnsi="Consolas" w:cs="Consolas"/>
          <w:szCs w:val="24"/>
          <w:highlight w:val="white"/>
          <w:lang w:eastAsia="ru-RU"/>
        </w:rPr>
        <w:t xml:space="preserve">, </w:t>
      </w:r>
      <w:r w:rsidRPr="007C7307">
        <w:rPr>
          <w:rFonts w:ascii="Consolas" w:hAnsi="Consolas" w:cs="Consolas"/>
          <w:szCs w:val="24"/>
          <w:highlight w:val="white"/>
          <w:lang w:val="en-US" w:eastAsia="ru-RU"/>
        </w:rPr>
        <w:t>void</w:t>
      </w:r>
      <w:r w:rsidRPr="002A52E9">
        <w:rPr>
          <w:rFonts w:ascii="Consolas" w:hAnsi="Consolas" w:cs="Consolas"/>
          <w:szCs w:val="24"/>
          <w:highlight w:val="white"/>
          <w:lang w:eastAsia="ru-RU"/>
        </w:rPr>
        <w:t xml:space="preserve">* </w:t>
      </w:r>
      <w:r w:rsidRPr="007C7307">
        <w:rPr>
          <w:rFonts w:ascii="Consolas" w:hAnsi="Consolas" w:cs="Consolas"/>
          <w:szCs w:val="24"/>
          <w:highlight w:val="white"/>
          <w:lang w:val="en-US" w:eastAsia="ru-RU"/>
        </w:rPr>
        <w:t>value</w:t>
      </w:r>
      <w:r w:rsidRPr="002A52E9">
        <w:rPr>
          <w:rFonts w:ascii="Consolas" w:hAnsi="Consolas" w:cs="Consolas"/>
          <w:szCs w:val="24"/>
          <w:highlight w:val="white"/>
          <w:lang w:eastAsia="ru-RU"/>
        </w:rPr>
        <w:t>)</w:t>
      </w:r>
    </w:p>
    <w:p w:rsidR="007C7307" w:rsidRPr="007C7307" w:rsidRDefault="007C7307" w:rsidP="007C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highlight w:val="white"/>
          <w:lang w:val="en-US" w:eastAsia="ru-RU"/>
        </w:rPr>
      </w:pPr>
      <w:r w:rsidRPr="007C7307">
        <w:rPr>
          <w:rFonts w:ascii="Consolas" w:hAnsi="Consolas" w:cs="Consolas"/>
          <w:szCs w:val="24"/>
          <w:highlight w:val="white"/>
          <w:lang w:val="en-US" w:eastAsia="ru-RU"/>
        </w:rPr>
        <w:t>{</w:t>
      </w:r>
    </w:p>
    <w:p w:rsidR="007C7307" w:rsidRPr="007C7307" w:rsidRDefault="007C7307" w:rsidP="007C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highlight w:val="white"/>
          <w:lang w:val="en-US" w:eastAsia="ru-RU"/>
        </w:rPr>
      </w:pPr>
      <w:r w:rsidRPr="007C7307">
        <w:rPr>
          <w:rFonts w:ascii="Consolas" w:hAnsi="Consolas" w:cs="Consolas"/>
          <w:szCs w:val="24"/>
          <w:highlight w:val="white"/>
          <w:lang w:val="en-US" w:eastAsia="ru-RU"/>
        </w:rPr>
        <w:tab/>
        <w:t xml:space="preserve">string </w:t>
      </w:r>
      <w:proofErr w:type="spellStart"/>
      <w:r w:rsidRPr="007C7307">
        <w:rPr>
          <w:rFonts w:ascii="Consolas" w:hAnsi="Consolas" w:cs="Consolas"/>
          <w:szCs w:val="24"/>
          <w:highlight w:val="white"/>
          <w:lang w:val="en-US" w:eastAsia="ru-RU"/>
        </w:rPr>
        <w:t>tabName</w:t>
      </w:r>
      <w:proofErr w:type="spellEnd"/>
      <w:r w:rsidRPr="007C7307">
        <w:rPr>
          <w:rFonts w:ascii="Consolas" w:hAnsi="Consolas" w:cs="Consolas"/>
          <w:szCs w:val="24"/>
          <w:highlight w:val="white"/>
          <w:lang w:val="en-US" w:eastAsia="ru-RU"/>
        </w:rPr>
        <w:t>="SR"+</w:t>
      </w:r>
      <w:proofErr w:type="spellStart"/>
      <w:r w:rsidRPr="007C7307">
        <w:rPr>
          <w:rFonts w:ascii="Consolas" w:hAnsi="Consolas" w:cs="Consolas"/>
          <w:szCs w:val="24"/>
          <w:highlight w:val="white"/>
          <w:lang w:val="en-US" w:eastAsia="ru-RU"/>
        </w:rPr>
        <w:t>GetTableName</w:t>
      </w:r>
      <w:proofErr w:type="spellEnd"/>
      <w:r w:rsidRPr="007C7307">
        <w:rPr>
          <w:rFonts w:ascii="Consolas" w:hAnsi="Consolas" w:cs="Consolas"/>
          <w:szCs w:val="24"/>
          <w:highlight w:val="white"/>
          <w:lang w:val="en-US" w:eastAsia="ru-RU"/>
        </w:rPr>
        <w:t>();//</w:t>
      </w:r>
      <w:r>
        <w:rPr>
          <w:rFonts w:ascii="Consolas" w:hAnsi="Consolas" w:cs="Consolas"/>
          <w:szCs w:val="24"/>
          <w:highlight w:val="white"/>
          <w:lang w:eastAsia="ru-RU"/>
        </w:rPr>
        <w:t>новое</w:t>
      </w:r>
      <w:r w:rsidRPr="007C7307">
        <w:rPr>
          <w:rFonts w:ascii="Consolas" w:hAnsi="Consolas" w:cs="Consolas"/>
          <w:szCs w:val="24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szCs w:val="24"/>
          <w:highlight w:val="white"/>
          <w:lang w:eastAsia="ru-RU"/>
        </w:rPr>
        <w:t>имя</w:t>
      </w:r>
      <w:r w:rsidRPr="007C7307">
        <w:rPr>
          <w:rFonts w:ascii="Consolas" w:hAnsi="Consolas" w:cs="Consolas"/>
          <w:szCs w:val="24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szCs w:val="24"/>
          <w:highlight w:val="white"/>
          <w:lang w:eastAsia="ru-RU"/>
        </w:rPr>
        <w:t>таблицы</w:t>
      </w:r>
      <w:r w:rsidR="002314D9" w:rsidRPr="002314D9">
        <w:rPr>
          <w:rFonts w:ascii="Consolas" w:hAnsi="Consolas" w:cs="Consolas"/>
          <w:szCs w:val="24"/>
          <w:highlight w:val="white"/>
          <w:lang w:val="en-US" w:eastAsia="ru-RU"/>
        </w:rPr>
        <w:t xml:space="preserve"> </w:t>
      </w:r>
      <w:r w:rsidR="002314D9">
        <w:rPr>
          <w:rFonts w:ascii="Consolas" w:hAnsi="Consolas" w:cs="Consolas"/>
          <w:szCs w:val="24"/>
          <w:highlight w:val="white"/>
          <w:lang w:eastAsia="ru-RU"/>
        </w:rPr>
        <w:t>по</w:t>
      </w:r>
      <w:r w:rsidR="002314D9" w:rsidRPr="002314D9">
        <w:rPr>
          <w:rFonts w:ascii="Consolas" w:hAnsi="Consolas" w:cs="Consolas"/>
          <w:szCs w:val="24"/>
          <w:highlight w:val="white"/>
          <w:lang w:val="en-US" w:eastAsia="ru-RU"/>
        </w:rPr>
        <w:t xml:space="preserve"> </w:t>
      </w:r>
      <w:r w:rsidR="002314D9">
        <w:rPr>
          <w:rFonts w:ascii="Consolas" w:hAnsi="Consolas" w:cs="Consolas"/>
          <w:szCs w:val="24"/>
          <w:highlight w:val="white"/>
          <w:lang w:val="en-US" w:eastAsia="ru-RU"/>
        </w:rPr>
        <w:tab/>
      </w:r>
      <w:r w:rsidR="002314D9">
        <w:rPr>
          <w:rFonts w:ascii="Consolas" w:hAnsi="Consolas" w:cs="Consolas"/>
          <w:szCs w:val="24"/>
          <w:highlight w:val="white"/>
          <w:lang w:val="en-US" w:eastAsia="ru-RU"/>
        </w:rPr>
        <w:tab/>
      </w:r>
      <w:r w:rsidR="002314D9">
        <w:rPr>
          <w:rFonts w:ascii="Consolas" w:hAnsi="Consolas" w:cs="Consolas"/>
          <w:szCs w:val="24"/>
          <w:highlight w:val="white"/>
          <w:lang w:val="en-US" w:eastAsia="ru-RU"/>
        </w:rPr>
        <w:tab/>
      </w:r>
      <w:r w:rsidR="002314D9">
        <w:rPr>
          <w:rFonts w:ascii="Consolas" w:hAnsi="Consolas" w:cs="Consolas"/>
          <w:szCs w:val="24"/>
          <w:highlight w:val="white"/>
          <w:lang w:val="en-US" w:eastAsia="ru-RU"/>
        </w:rPr>
        <w:tab/>
      </w:r>
      <w:r w:rsidR="002314D9">
        <w:rPr>
          <w:rFonts w:ascii="Consolas" w:hAnsi="Consolas" w:cs="Consolas"/>
          <w:szCs w:val="24"/>
          <w:highlight w:val="white"/>
          <w:lang w:val="en-US" w:eastAsia="ru-RU"/>
        </w:rPr>
        <w:tab/>
      </w:r>
      <w:r w:rsidR="002314D9">
        <w:rPr>
          <w:rFonts w:ascii="Consolas" w:hAnsi="Consolas" w:cs="Consolas"/>
          <w:szCs w:val="24"/>
          <w:highlight w:val="white"/>
          <w:lang w:val="en-US" w:eastAsia="ru-RU"/>
        </w:rPr>
        <w:tab/>
      </w:r>
      <w:r w:rsidR="002314D9">
        <w:rPr>
          <w:rFonts w:ascii="Consolas" w:hAnsi="Consolas" w:cs="Consolas"/>
          <w:szCs w:val="24"/>
          <w:highlight w:val="white"/>
          <w:lang w:val="en-US" w:eastAsia="ru-RU"/>
        </w:rPr>
        <w:tab/>
      </w:r>
      <w:r w:rsidR="002314D9">
        <w:rPr>
          <w:rFonts w:ascii="Consolas" w:hAnsi="Consolas" w:cs="Consolas"/>
          <w:szCs w:val="24"/>
          <w:highlight w:val="white"/>
          <w:lang w:val="en-US" w:eastAsia="ru-RU"/>
        </w:rPr>
        <w:tab/>
      </w:r>
      <w:r w:rsidR="002314D9">
        <w:rPr>
          <w:rFonts w:ascii="Consolas" w:hAnsi="Consolas" w:cs="Consolas"/>
          <w:szCs w:val="24"/>
          <w:highlight w:val="white"/>
          <w:lang w:val="en-US" w:eastAsia="ru-RU"/>
        </w:rPr>
        <w:tab/>
      </w:r>
      <w:r w:rsidR="002314D9" w:rsidRPr="002314D9">
        <w:rPr>
          <w:rFonts w:ascii="Consolas" w:hAnsi="Consolas" w:cs="Consolas"/>
          <w:szCs w:val="24"/>
          <w:highlight w:val="white"/>
          <w:lang w:val="en-US" w:eastAsia="ru-RU"/>
        </w:rPr>
        <w:t xml:space="preserve">   //</w:t>
      </w:r>
      <w:r w:rsidR="002314D9">
        <w:rPr>
          <w:rFonts w:ascii="Consolas" w:hAnsi="Consolas" w:cs="Consolas"/>
          <w:szCs w:val="24"/>
          <w:highlight w:val="white"/>
          <w:lang w:eastAsia="ru-RU"/>
        </w:rPr>
        <w:t>умолчанию</w:t>
      </w:r>
    </w:p>
    <w:p w:rsidR="007C7307" w:rsidRPr="007C7307" w:rsidRDefault="007C7307" w:rsidP="007C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highlight w:val="white"/>
          <w:lang w:val="en-US" w:eastAsia="ru-RU"/>
        </w:rPr>
      </w:pPr>
      <w:r w:rsidRPr="007C7307">
        <w:rPr>
          <w:rFonts w:ascii="Consolas" w:hAnsi="Consolas" w:cs="Consolas"/>
          <w:szCs w:val="24"/>
          <w:highlight w:val="white"/>
          <w:lang w:val="en-US" w:eastAsia="ru-RU"/>
        </w:rPr>
        <w:tab/>
        <w:t>DBTableTxt1* tab=new DBTableTxt1(</w:t>
      </w:r>
      <w:proofErr w:type="spellStart"/>
      <w:r w:rsidRPr="007C7307">
        <w:rPr>
          <w:rFonts w:ascii="Consolas" w:hAnsi="Consolas" w:cs="Consolas"/>
          <w:szCs w:val="24"/>
          <w:highlight w:val="white"/>
          <w:lang w:val="en-US" w:eastAsia="ru-RU"/>
        </w:rPr>
        <w:t>tabName</w:t>
      </w:r>
      <w:proofErr w:type="spellEnd"/>
      <w:r w:rsidRPr="007C7307">
        <w:rPr>
          <w:rFonts w:ascii="Consolas" w:hAnsi="Consolas" w:cs="Consolas"/>
          <w:szCs w:val="24"/>
          <w:highlight w:val="white"/>
          <w:lang w:val="en-US" w:eastAsia="ru-RU"/>
        </w:rPr>
        <w:t>);</w:t>
      </w:r>
    </w:p>
    <w:p w:rsidR="007C7307" w:rsidRPr="007C7307" w:rsidRDefault="007C7307" w:rsidP="007C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highlight w:val="white"/>
          <w:lang w:val="en-US" w:eastAsia="ru-RU"/>
        </w:rPr>
      </w:pPr>
      <w:r w:rsidRPr="007C7307">
        <w:rPr>
          <w:rFonts w:ascii="Consolas" w:hAnsi="Consolas" w:cs="Consolas"/>
          <w:szCs w:val="24"/>
          <w:highlight w:val="white"/>
          <w:lang w:val="en-US" w:eastAsia="ru-RU"/>
        </w:rPr>
        <w:tab/>
        <w:t>tab-&gt;</w:t>
      </w:r>
      <w:proofErr w:type="spellStart"/>
      <w:r w:rsidRPr="007C7307">
        <w:rPr>
          <w:rFonts w:ascii="Consolas" w:hAnsi="Consolas" w:cs="Consolas"/>
          <w:szCs w:val="24"/>
          <w:highlight w:val="white"/>
          <w:lang w:val="en-US" w:eastAsia="ru-RU"/>
        </w:rPr>
        <w:t>columnHeaders</w:t>
      </w:r>
      <w:proofErr w:type="spellEnd"/>
      <w:r w:rsidRPr="007C7307">
        <w:rPr>
          <w:rFonts w:ascii="Consolas" w:hAnsi="Consolas" w:cs="Consolas"/>
          <w:szCs w:val="24"/>
          <w:highlight w:val="white"/>
          <w:lang w:val="en-US" w:eastAsia="ru-RU"/>
        </w:rPr>
        <w:t>=</w:t>
      </w:r>
      <w:proofErr w:type="spellStart"/>
      <w:r w:rsidRPr="007C7307">
        <w:rPr>
          <w:rFonts w:ascii="Consolas" w:hAnsi="Consolas" w:cs="Consolas"/>
          <w:szCs w:val="24"/>
          <w:highlight w:val="white"/>
          <w:lang w:val="en-US" w:eastAsia="ru-RU"/>
        </w:rPr>
        <w:t>columnHeaders</w:t>
      </w:r>
      <w:proofErr w:type="spellEnd"/>
      <w:r w:rsidRPr="007C7307">
        <w:rPr>
          <w:rFonts w:ascii="Consolas" w:hAnsi="Consolas" w:cs="Consolas"/>
          <w:szCs w:val="24"/>
          <w:highlight w:val="white"/>
          <w:lang w:val="en-US" w:eastAsia="ru-RU"/>
        </w:rPr>
        <w:t>;</w:t>
      </w:r>
    </w:p>
    <w:p w:rsidR="007C7307" w:rsidRPr="007C7307" w:rsidRDefault="007C7307" w:rsidP="007C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highlight w:val="white"/>
          <w:lang w:val="en-US" w:eastAsia="ru-RU"/>
        </w:rPr>
      </w:pPr>
      <w:r w:rsidRPr="007C7307">
        <w:rPr>
          <w:rFonts w:ascii="Consolas" w:hAnsi="Consolas" w:cs="Consolas"/>
          <w:szCs w:val="24"/>
          <w:highlight w:val="white"/>
          <w:lang w:val="en-US" w:eastAsia="ru-RU"/>
        </w:rPr>
        <w:tab/>
        <w:t xml:space="preserve">for(unsigned </w:t>
      </w:r>
      <w:proofErr w:type="spellStart"/>
      <w:r w:rsidRPr="007C7307">
        <w:rPr>
          <w:rFonts w:ascii="Consolas" w:hAnsi="Consolas" w:cs="Consolas"/>
          <w:szCs w:val="24"/>
          <w:highlight w:val="white"/>
          <w:lang w:val="en-US" w:eastAsia="ru-RU"/>
        </w:rPr>
        <w:t>int</w:t>
      </w:r>
      <w:proofErr w:type="spellEnd"/>
      <w:r w:rsidRPr="007C7307">
        <w:rPr>
          <w:rFonts w:ascii="Consolas" w:hAnsi="Consolas" w:cs="Consolas"/>
          <w:szCs w:val="24"/>
          <w:highlight w:val="white"/>
          <w:lang w:val="en-US" w:eastAsia="ru-RU"/>
        </w:rPr>
        <w:t xml:space="preserve"> </w:t>
      </w:r>
      <w:proofErr w:type="spellStart"/>
      <w:r w:rsidRPr="007C7307">
        <w:rPr>
          <w:rFonts w:ascii="Consolas" w:hAnsi="Consolas" w:cs="Consolas"/>
          <w:szCs w:val="24"/>
          <w:highlight w:val="white"/>
          <w:lang w:val="en-US" w:eastAsia="ru-RU"/>
        </w:rPr>
        <w:t>i</w:t>
      </w:r>
      <w:proofErr w:type="spellEnd"/>
      <w:r w:rsidRPr="007C7307">
        <w:rPr>
          <w:rFonts w:ascii="Consolas" w:hAnsi="Consolas" w:cs="Consolas"/>
          <w:szCs w:val="24"/>
          <w:highlight w:val="white"/>
          <w:lang w:val="en-US" w:eastAsia="ru-RU"/>
        </w:rPr>
        <w:t xml:space="preserve">=0; </w:t>
      </w:r>
      <w:proofErr w:type="spellStart"/>
      <w:r w:rsidRPr="007C7307">
        <w:rPr>
          <w:rFonts w:ascii="Consolas" w:hAnsi="Consolas" w:cs="Consolas"/>
          <w:szCs w:val="24"/>
          <w:highlight w:val="white"/>
          <w:lang w:val="en-US" w:eastAsia="ru-RU"/>
        </w:rPr>
        <w:t>i</w:t>
      </w:r>
      <w:proofErr w:type="spellEnd"/>
      <w:r w:rsidRPr="007C7307">
        <w:rPr>
          <w:rFonts w:ascii="Consolas" w:hAnsi="Consolas" w:cs="Consolas"/>
          <w:szCs w:val="24"/>
          <w:highlight w:val="white"/>
          <w:lang w:val="en-US" w:eastAsia="ru-RU"/>
        </w:rPr>
        <w:t>&lt;</w:t>
      </w:r>
      <w:proofErr w:type="spellStart"/>
      <w:r w:rsidRPr="007C7307">
        <w:rPr>
          <w:rFonts w:ascii="Consolas" w:hAnsi="Consolas" w:cs="Consolas"/>
          <w:szCs w:val="24"/>
          <w:highlight w:val="white"/>
          <w:lang w:val="en-US" w:eastAsia="ru-RU"/>
        </w:rPr>
        <w:t>data.size</w:t>
      </w:r>
      <w:proofErr w:type="spellEnd"/>
      <w:r w:rsidRPr="007C7307">
        <w:rPr>
          <w:rFonts w:ascii="Consolas" w:hAnsi="Consolas" w:cs="Consolas"/>
          <w:szCs w:val="24"/>
          <w:highlight w:val="white"/>
          <w:lang w:val="en-US" w:eastAsia="ru-RU"/>
        </w:rPr>
        <w:t xml:space="preserve">(); </w:t>
      </w:r>
      <w:proofErr w:type="spellStart"/>
      <w:r w:rsidRPr="007C7307">
        <w:rPr>
          <w:rFonts w:ascii="Consolas" w:hAnsi="Consolas" w:cs="Consolas"/>
          <w:szCs w:val="24"/>
          <w:highlight w:val="white"/>
          <w:lang w:val="en-US" w:eastAsia="ru-RU"/>
        </w:rPr>
        <w:t>i</w:t>
      </w:r>
      <w:proofErr w:type="spellEnd"/>
      <w:r w:rsidRPr="007C7307">
        <w:rPr>
          <w:rFonts w:ascii="Consolas" w:hAnsi="Consolas" w:cs="Consolas"/>
          <w:szCs w:val="24"/>
          <w:highlight w:val="white"/>
          <w:lang w:val="en-US" w:eastAsia="ru-RU"/>
        </w:rPr>
        <w:t>++)</w:t>
      </w:r>
    </w:p>
    <w:p w:rsidR="007C7307" w:rsidRPr="007C7307" w:rsidRDefault="007C7307" w:rsidP="007C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highlight w:val="white"/>
          <w:lang w:val="en-US" w:eastAsia="ru-RU"/>
        </w:rPr>
      </w:pPr>
      <w:r w:rsidRPr="007C7307">
        <w:rPr>
          <w:rFonts w:ascii="Consolas" w:hAnsi="Consolas" w:cs="Consolas"/>
          <w:szCs w:val="24"/>
          <w:highlight w:val="white"/>
          <w:lang w:val="en-US" w:eastAsia="ru-RU"/>
        </w:rPr>
        <w:tab/>
        <w:t>{</w:t>
      </w:r>
    </w:p>
    <w:p w:rsidR="007C7307" w:rsidRPr="007C7307" w:rsidRDefault="007C7307" w:rsidP="007C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highlight w:val="white"/>
          <w:lang w:val="en-US" w:eastAsia="ru-RU"/>
        </w:rPr>
      </w:pPr>
      <w:r w:rsidRPr="007C7307">
        <w:rPr>
          <w:rFonts w:ascii="Consolas" w:hAnsi="Consolas" w:cs="Consolas"/>
          <w:szCs w:val="24"/>
          <w:highlight w:val="white"/>
          <w:lang w:val="en-US" w:eastAsia="ru-RU"/>
        </w:rPr>
        <w:tab/>
      </w:r>
      <w:r w:rsidRPr="007C7307">
        <w:rPr>
          <w:rFonts w:ascii="Consolas" w:hAnsi="Consolas" w:cs="Consolas"/>
          <w:szCs w:val="24"/>
          <w:highlight w:val="white"/>
          <w:lang w:val="en-US" w:eastAsia="ru-RU"/>
        </w:rPr>
        <w:tab/>
        <w:t>if(dbmsLib1::comparator1(</w:t>
      </w:r>
      <w:proofErr w:type="spellStart"/>
      <w:r w:rsidRPr="007C7307">
        <w:rPr>
          <w:rFonts w:ascii="Consolas" w:hAnsi="Consolas" w:cs="Consolas"/>
          <w:szCs w:val="24"/>
          <w:highlight w:val="white"/>
          <w:lang w:val="en-US" w:eastAsia="ru-RU"/>
        </w:rPr>
        <w:t>columnHeaders</w:t>
      </w:r>
      <w:proofErr w:type="spellEnd"/>
      <w:r w:rsidRPr="007C7307">
        <w:rPr>
          <w:rFonts w:ascii="Consolas" w:hAnsi="Consolas" w:cs="Consolas"/>
          <w:szCs w:val="24"/>
          <w:highlight w:val="white"/>
          <w:lang w:val="en-US" w:eastAsia="ru-RU"/>
        </w:rPr>
        <w:t>[</w:t>
      </w:r>
      <w:proofErr w:type="spellStart"/>
      <w:r w:rsidRPr="007C7307">
        <w:rPr>
          <w:rFonts w:ascii="Consolas" w:hAnsi="Consolas" w:cs="Consolas"/>
          <w:szCs w:val="24"/>
          <w:highlight w:val="white"/>
          <w:lang w:val="en-US" w:eastAsia="ru-RU"/>
        </w:rPr>
        <w:t>colName</w:t>
      </w:r>
      <w:proofErr w:type="spellEnd"/>
      <w:r w:rsidRPr="007C7307">
        <w:rPr>
          <w:rFonts w:ascii="Consolas" w:hAnsi="Consolas" w:cs="Consolas"/>
          <w:szCs w:val="24"/>
          <w:highlight w:val="white"/>
          <w:lang w:val="en-US" w:eastAsia="ru-RU"/>
        </w:rPr>
        <w:t>].</w:t>
      </w:r>
      <w:proofErr w:type="spellStart"/>
      <w:r w:rsidRPr="007C7307">
        <w:rPr>
          <w:rFonts w:ascii="Consolas" w:hAnsi="Consolas" w:cs="Consolas"/>
          <w:szCs w:val="24"/>
          <w:highlight w:val="white"/>
          <w:lang w:val="en-US" w:eastAsia="ru-RU"/>
        </w:rPr>
        <w:t>colType</w:t>
      </w:r>
      <w:proofErr w:type="spellEnd"/>
      <w:r w:rsidRPr="007C7307">
        <w:rPr>
          <w:rFonts w:ascii="Consolas" w:hAnsi="Consolas" w:cs="Consolas"/>
          <w:szCs w:val="24"/>
          <w:highlight w:val="white"/>
          <w:lang w:val="en-US" w:eastAsia="ru-RU"/>
        </w:rPr>
        <w:t>,</w:t>
      </w:r>
      <w:r w:rsidRPr="007C7307">
        <w:rPr>
          <w:rFonts w:ascii="Consolas" w:hAnsi="Consolas" w:cs="Consolas"/>
          <w:szCs w:val="24"/>
          <w:highlight w:val="white"/>
          <w:lang w:val="en-US" w:eastAsia="ru-RU"/>
        </w:rPr>
        <w:br/>
        <w:t>data[</w:t>
      </w:r>
      <w:proofErr w:type="spellStart"/>
      <w:r w:rsidRPr="007C7307">
        <w:rPr>
          <w:rFonts w:ascii="Consolas" w:hAnsi="Consolas" w:cs="Consolas"/>
          <w:szCs w:val="24"/>
          <w:highlight w:val="white"/>
          <w:lang w:val="en-US" w:eastAsia="ru-RU"/>
        </w:rPr>
        <w:t>i</w:t>
      </w:r>
      <w:proofErr w:type="spellEnd"/>
      <w:r w:rsidRPr="007C7307">
        <w:rPr>
          <w:rFonts w:ascii="Consolas" w:hAnsi="Consolas" w:cs="Consolas"/>
          <w:szCs w:val="24"/>
          <w:highlight w:val="white"/>
          <w:lang w:val="en-US" w:eastAsia="ru-RU"/>
        </w:rPr>
        <w:t>][</w:t>
      </w:r>
      <w:proofErr w:type="spellStart"/>
      <w:r w:rsidRPr="007C7307">
        <w:rPr>
          <w:rFonts w:ascii="Consolas" w:hAnsi="Consolas" w:cs="Consolas"/>
          <w:szCs w:val="24"/>
          <w:highlight w:val="white"/>
          <w:lang w:val="en-US" w:eastAsia="ru-RU"/>
        </w:rPr>
        <w:t>colName</w:t>
      </w:r>
      <w:proofErr w:type="spellEnd"/>
      <w:r w:rsidRPr="007C7307">
        <w:rPr>
          <w:rFonts w:ascii="Consolas" w:hAnsi="Consolas" w:cs="Consolas"/>
          <w:szCs w:val="24"/>
          <w:highlight w:val="white"/>
          <w:lang w:val="en-US" w:eastAsia="ru-RU"/>
        </w:rPr>
        <w:t>],</w:t>
      </w:r>
      <w:proofErr w:type="spellStart"/>
      <w:r w:rsidRPr="007C7307">
        <w:rPr>
          <w:rFonts w:ascii="Consolas" w:hAnsi="Consolas" w:cs="Consolas"/>
          <w:szCs w:val="24"/>
          <w:highlight w:val="white"/>
          <w:lang w:val="en-US" w:eastAsia="ru-RU"/>
        </w:rPr>
        <w:t>cond</w:t>
      </w:r>
      <w:proofErr w:type="spellEnd"/>
      <w:r w:rsidRPr="007C7307">
        <w:rPr>
          <w:rFonts w:ascii="Consolas" w:hAnsi="Consolas" w:cs="Consolas"/>
          <w:szCs w:val="24"/>
          <w:highlight w:val="white"/>
          <w:lang w:val="en-US" w:eastAsia="ru-RU"/>
        </w:rPr>
        <w:t xml:space="preserve">, value)) </w:t>
      </w:r>
    </w:p>
    <w:p w:rsidR="007C7307" w:rsidRPr="007C7307" w:rsidRDefault="007C7307" w:rsidP="007C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highlight w:val="white"/>
          <w:lang w:val="en-US" w:eastAsia="ru-RU"/>
        </w:rPr>
      </w:pPr>
      <w:r w:rsidRPr="007C7307">
        <w:rPr>
          <w:rFonts w:ascii="Consolas" w:hAnsi="Consolas" w:cs="Consolas"/>
          <w:szCs w:val="24"/>
          <w:highlight w:val="white"/>
          <w:lang w:val="en-US" w:eastAsia="ru-RU"/>
        </w:rPr>
        <w:tab/>
      </w:r>
      <w:r w:rsidRPr="007C7307">
        <w:rPr>
          <w:rFonts w:ascii="Consolas" w:hAnsi="Consolas" w:cs="Consolas"/>
          <w:szCs w:val="24"/>
          <w:highlight w:val="white"/>
          <w:lang w:val="en-US" w:eastAsia="ru-RU"/>
        </w:rPr>
        <w:tab/>
      </w:r>
      <w:r w:rsidRPr="007C7307">
        <w:rPr>
          <w:rFonts w:ascii="Consolas" w:hAnsi="Consolas" w:cs="Consolas"/>
          <w:szCs w:val="24"/>
          <w:highlight w:val="white"/>
          <w:lang w:val="en-US" w:eastAsia="ru-RU"/>
        </w:rPr>
        <w:tab/>
        <w:t>tab-&gt;</w:t>
      </w:r>
      <w:proofErr w:type="spellStart"/>
      <w:r w:rsidRPr="007C7307">
        <w:rPr>
          <w:rFonts w:ascii="Consolas" w:hAnsi="Consolas" w:cs="Consolas"/>
          <w:szCs w:val="24"/>
          <w:highlight w:val="white"/>
          <w:lang w:val="en-US" w:eastAsia="ru-RU"/>
        </w:rPr>
        <w:t>data.push_back</w:t>
      </w:r>
      <w:proofErr w:type="spellEnd"/>
      <w:r w:rsidRPr="007C7307">
        <w:rPr>
          <w:rFonts w:ascii="Consolas" w:hAnsi="Consolas" w:cs="Consolas"/>
          <w:szCs w:val="24"/>
          <w:highlight w:val="white"/>
          <w:lang w:val="en-US" w:eastAsia="ru-RU"/>
        </w:rPr>
        <w:t>(data[</w:t>
      </w:r>
      <w:proofErr w:type="spellStart"/>
      <w:r w:rsidRPr="007C7307">
        <w:rPr>
          <w:rFonts w:ascii="Consolas" w:hAnsi="Consolas" w:cs="Consolas"/>
          <w:szCs w:val="24"/>
          <w:highlight w:val="white"/>
          <w:lang w:val="en-US" w:eastAsia="ru-RU"/>
        </w:rPr>
        <w:t>i</w:t>
      </w:r>
      <w:proofErr w:type="spellEnd"/>
      <w:r w:rsidRPr="007C7307">
        <w:rPr>
          <w:rFonts w:ascii="Consolas" w:hAnsi="Consolas" w:cs="Consolas"/>
          <w:szCs w:val="24"/>
          <w:highlight w:val="white"/>
          <w:lang w:val="en-US" w:eastAsia="ru-RU"/>
        </w:rPr>
        <w:t>]);</w:t>
      </w:r>
    </w:p>
    <w:p w:rsidR="007C7307" w:rsidRPr="007C7307" w:rsidRDefault="007C7307" w:rsidP="007C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highlight w:val="white"/>
          <w:lang w:eastAsia="ru-RU"/>
        </w:rPr>
      </w:pPr>
      <w:r w:rsidRPr="002A52E9">
        <w:rPr>
          <w:rFonts w:ascii="Consolas" w:hAnsi="Consolas" w:cs="Consolas"/>
          <w:szCs w:val="24"/>
          <w:highlight w:val="white"/>
          <w:lang w:val="en-US" w:eastAsia="ru-RU"/>
        </w:rPr>
        <w:tab/>
      </w:r>
      <w:r w:rsidRPr="007C7307">
        <w:rPr>
          <w:rFonts w:ascii="Consolas" w:hAnsi="Consolas" w:cs="Consolas"/>
          <w:szCs w:val="24"/>
          <w:highlight w:val="white"/>
          <w:lang w:eastAsia="ru-RU"/>
        </w:rPr>
        <w:t>}</w:t>
      </w:r>
    </w:p>
    <w:p w:rsidR="007C7307" w:rsidRPr="007C7307" w:rsidRDefault="007C7307" w:rsidP="007C7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4"/>
          <w:highlight w:val="white"/>
          <w:lang w:eastAsia="ru-RU"/>
        </w:rPr>
      </w:pPr>
      <w:r w:rsidRPr="007C7307">
        <w:rPr>
          <w:rFonts w:ascii="Consolas" w:hAnsi="Consolas" w:cs="Consolas"/>
          <w:szCs w:val="24"/>
          <w:highlight w:val="white"/>
          <w:lang w:eastAsia="ru-RU"/>
        </w:rPr>
        <w:tab/>
      </w:r>
      <w:proofErr w:type="spellStart"/>
      <w:r w:rsidRPr="007C7307">
        <w:rPr>
          <w:rFonts w:ascii="Consolas" w:hAnsi="Consolas" w:cs="Consolas"/>
          <w:szCs w:val="24"/>
          <w:highlight w:val="white"/>
          <w:lang w:eastAsia="ru-RU"/>
        </w:rPr>
        <w:t>return</w:t>
      </w:r>
      <w:proofErr w:type="spellEnd"/>
      <w:r w:rsidRPr="007C7307">
        <w:rPr>
          <w:rFonts w:ascii="Consolas" w:hAnsi="Consolas" w:cs="Consolas"/>
          <w:szCs w:val="24"/>
          <w:highlight w:val="white"/>
          <w:lang w:eastAsia="ru-RU"/>
        </w:rPr>
        <w:t xml:space="preserve"> </w:t>
      </w:r>
      <w:proofErr w:type="spellStart"/>
      <w:r w:rsidRPr="007C7307">
        <w:rPr>
          <w:rFonts w:ascii="Consolas" w:hAnsi="Consolas" w:cs="Consolas"/>
          <w:szCs w:val="24"/>
          <w:highlight w:val="white"/>
          <w:lang w:eastAsia="ru-RU"/>
        </w:rPr>
        <w:t>tab</w:t>
      </w:r>
      <w:proofErr w:type="spellEnd"/>
      <w:r w:rsidRPr="007C7307">
        <w:rPr>
          <w:rFonts w:ascii="Consolas" w:hAnsi="Consolas" w:cs="Consolas"/>
          <w:szCs w:val="24"/>
          <w:highlight w:val="white"/>
          <w:lang w:eastAsia="ru-RU"/>
        </w:rPr>
        <w:t>;</w:t>
      </w:r>
    </w:p>
    <w:p w:rsidR="00E221B4" w:rsidRDefault="007C7307" w:rsidP="007C7307">
      <w:pPr>
        <w:pStyle w:val="3"/>
        <w:rPr>
          <w:rFonts w:ascii="Consolas" w:hAnsi="Consolas" w:cs="Consolas"/>
          <w:color w:val="auto"/>
          <w:lang w:eastAsia="ru-RU"/>
        </w:rPr>
      </w:pPr>
      <w:r w:rsidRPr="007C7307">
        <w:rPr>
          <w:rFonts w:ascii="Consolas" w:hAnsi="Consolas" w:cs="Consolas"/>
          <w:color w:val="auto"/>
          <w:highlight w:val="white"/>
          <w:lang w:eastAsia="ru-RU"/>
        </w:rPr>
        <w:t>}</w:t>
      </w:r>
    </w:p>
    <w:p w:rsidR="002314D9" w:rsidRPr="002314D9" w:rsidRDefault="002314D9" w:rsidP="002314D9">
      <w:pPr>
        <w:rPr>
          <w:lang w:eastAsia="ru-RU"/>
        </w:rPr>
      </w:pPr>
    </w:p>
    <w:p w:rsidR="002314D9" w:rsidRPr="002314D9" w:rsidRDefault="002314D9" w:rsidP="002314D9">
      <w:pPr>
        <w:pStyle w:val="3"/>
        <w:rPr>
          <w:color w:val="auto"/>
          <w:lang w:eastAsia="ru-RU"/>
        </w:rPr>
      </w:pPr>
      <w:r w:rsidRPr="002314D9">
        <w:rPr>
          <w:color w:val="auto"/>
          <w:lang w:eastAsia="ru-RU"/>
        </w:rPr>
        <w:t>6.1.3. Тестирование разработанных функций.</w:t>
      </w:r>
    </w:p>
    <w:p w:rsidR="009802F0" w:rsidRPr="002A52E9" w:rsidRDefault="009802F0" w:rsidP="007C7307">
      <w:pPr>
        <w:pStyle w:val="3"/>
      </w:pPr>
      <w:r w:rsidRPr="002A52E9">
        <w:t xml:space="preserve">   </w:t>
      </w:r>
    </w:p>
    <w:p w:rsidR="003075E3" w:rsidRPr="00D64004" w:rsidRDefault="009802F0" w:rsidP="003075E3">
      <w:pPr>
        <w:pStyle w:val="2"/>
        <w:rPr>
          <w:rFonts w:ascii="Consolas" w:hAnsi="Consolas" w:cs="Consolas"/>
          <w:sz w:val="20"/>
          <w:szCs w:val="20"/>
          <w:highlight w:val="white"/>
          <w:lang w:eastAsia="ru-RU"/>
        </w:rPr>
      </w:pPr>
      <w:r w:rsidRPr="007C7307">
        <w:rPr>
          <w:rStyle w:val="20"/>
        </w:rPr>
        <w:t>6.</w:t>
      </w:r>
      <w:r w:rsidR="00D64004" w:rsidRPr="007C7307">
        <w:rPr>
          <w:rStyle w:val="20"/>
        </w:rPr>
        <w:t xml:space="preserve"> </w:t>
      </w:r>
      <w:r w:rsidRPr="007C7307">
        <w:rPr>
          <w:rStyle w:val="20"/>
        </w:rPr>
        <w:t xml:space="preserve">2. </w:t>
      </w:r>
      <w:r w:rsidR="00D64004">
        <w:t>С</w:t>
      </w:r>
      <w:r w:rsidR="00D64004" w:rsidRPr="00BF34B1">
        <w:t>оздани</w:t>
      </w:r>
      <w:r w:rsidR="00D64004">
        <w:t>е</w:t>
      </w:r>
      <w:r w:rsidR="00D64004" w:rsidRPr="00BF34B1">
        <w:t xml:space="preserve"> статической библиотеки для макета СУБД</w:t>
      </w:r>
      <w:r w:rsidR="00444C64" w:rsidRPr="00D64004">
        <w:rPr>
          <w:rStyle w:val="20"/>
        </w:rPr>
        <w:br/>
      </w:r>
    </w:p>
    <w:p w:rsidR="009802F0" w:rsidRDefault="009802F0" w:rsidP="003075E3">
      <w:pPr>
        <w:rPr>
          <w:szCs w:val="24"/>
        </w:rPr>
      </w:pPr>
      <w:r w:rsidRPr="00D64004">
        <w:rPr>
          <w:rStyle w:val="20"/>
          <w:sz w:val="24"/>
        </w:rPr>
        <w:br/>
      </w:r>
      <w:r w:rsidRPr="00D64004">
        <w:t xml:space="preserve">   </w:t>
      </w:r>
      <w:r w:rsidR="001A3F93">
        <w:t xml:space="preserve">Для выполнения задания ПТП2 библиотека кроме функций базового интерфейса </w:t>
      </w:r>
      <w:r w:rsidR="001A3F93">
        <w:rPr>
          <w:szCs w:val="24"/>
        </w:rPr>
        <w:t xml:space="preserve">класса </w:t>
      </w:r>
      <w:proofErr w:type="spellStart"/>
      <w:r w:rsidR="001A3F93">
        <w:rPr>
          <w:szCs w:val="24"/>
          <w:lang w:val="en-US"/>
        </w:rPr>
        <w:t>DBTableTxt</w:t>
      </w:r>
      <w:proofErr w:type="spellEnd"/>
      <w:r w:rsidR="001A3F93">
        <w:rPr>
          <w:szCs w:val="24"/>
        </w:rPr>
        <w:t xml:space="preserve"> должна содержать переопределённые виртуальные функции </w:t>
      </w:r>
      <w:r w:rsidR="001A3F93" w:rsidRPr="00F219A4">
        <w:rPr>
          <w:szCs w:val="24"/>
        </w:rPr>
        <w:t xml:space="preserve"> </w:t>
      </w:r>
      <w:proofErr w:type="spellStart"/>
      <w:r w:rsidR="001A3F93"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IndexOfRecord</w:t>
      </w:r>
      <w:proofErr w:type="spellEnd"/>
      <w:r w:rsidR="001A3F93" w:rsidRPr="00576CC8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="001A3F9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), </w:t>
      </w:r>
      <w:proofErr w:type="spellStart"/>
      <w:r w:rsidR="001A3F93"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SelfRows</w:t>
      </w:r>
      <w:proofErr w:type="spellEnd"/>
      <w:r w:rsidR="001A3F93" w:rsidRPr="00576CC8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="001A3F9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), </w:t>
      </w:r>
      <w:proofErr w:type="spellStart"/>
      <w:r w:rsidR="001A3F93"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CreateRow</w:t>
      </w:r>
      <w:proofErr w:type="spellEnd"/>
      <w:r w:rsidR="001A3F93" w:rsidRPr="00576CC8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  <w:r w:rsidR="001A3F9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proofErr w:type="spellStart"/>
      <w:r w:rsidR="001A3F93" w:rsidRPr="00EB115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AddRow</w:t>
      </w:r>
      <w:proofErr w:type="spellEnd"/>
      <w:r w:rsidR="001A3F93" w:rsidRPr="00576CC8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="001A3F93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 w:rsidR="001A3F93">
        <w:rPr>
          <w:rFonts w:ascii="Consolas" w:hAnsi="Consolas" w:cs="Consolas"/>
          <w:color w:val="000000"/>
          <w:sz w:val="20"/>
          <w:szCs w:val="20"/>
        </w:rPr>
        <w:t xml:space="preserve"> и </w:t>
      </w:r>
      <w:r w:rsidR="001A3F93">
        <w:rPr>
          <w:rFonts w:ascii="Consolas" w:hAnsi="Consolas" w:cs="Consolas"/>
          <w:color w:val="000000"/>
          <w:sz w:val="20"/>
          <w:szCs w:val="20"/>
          <w:lang w:val="en-US"/>
        </w:rPr>
        <w:t>operator</w:t>
      </w:r>
      <w:r w:rsidR="001A3F93" w:rsidRPr="00576CC8">
        <w:rPr>
          <w:rFonts w:ascii="Consolas" w:hAnsi="Consolas" w:cs="Consolas"/>
          <w:color w:val="000000"/>
          <w:sz w:val="20"/>
          <w:szCs w:val="20"/>
        </w:rPr>
        <w:t>[]()</w:t>
      </w:r>
      <w:r w:rsidR="001A3F93">
        <w:rPr>
          <w:rFonts w:ascii="Consolas" w:hAnsi="Consolas" w:cs="Consolas"/>
          <w:color w:val="000000"/>
          <w:sz w:val="20"/>
          <w:szCs w:val="20"/>
        </w:rPr>
        <w:t>.</w:t>
      </w:r>
      <w:r w:rsidR="001A3F93">
        <w:rPr>
          <w:szCs w:val="24"/>
        </w:rPr>
        <w:t xml:space="preserve">  </w:t>
      </w:r>
    </w:p>
    <w:p w:rsidR="002A52E9" w:rsidRPr="00D64004" w:rsidRDefault="002314D9" w:rsidP="003075E3">
      <w:r>
        <w:t>Пошаговое руководство по созданию статической библиотеки классов приведено в ЛР1.</w:t>
      </w:r>
      <w:bookmarkStart w:id="1" w:name="_GoBack"/>
      <w:bookmarkEnd w:id="1"/>
    </w:p>
    <w:sectPr w:rsidR="002A52E9" w:rsidRPr="00D64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F261E4"/>
    <w:multiLevelType w:val="hybridMultilevel"/>
    <w:tmpl w:val="754C7C78"/>
    <w:lvl w:ilvl="0" w:tplc="A306AFA4">
      <w:start w:val="1"/>
      <w:numFmt w:val="decimal"/>
      <w:lvlText w:val="%1."/>
      <w:lvlJc w:val="left"/>
      <w:pPr>
        <w:ind w:left="3053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2F0"/>
    <w:rsid w:val="00001126"/>
    <w:rsid w:val="00172D8C"/>
    <w:rsid w:val="001A3F93"/>
    <w:rsid w:val="002314D9"/>
    <w:rsid w:val="002A52E9"/>
    <w:rsid w:val="003075E3"/>
    <w:rsid w:val="00375723"/>
    <w:rsid w:val="00444C64"/>
    <w:rsid w:val="004F6B89"/>
    <w:rsid w:val="006725E7"/>
    <w:rsid w:val="00797B12"/>
    <w:rsid w:val="007C7307"/>
    <w:rsid w:val="007E7FD0"/>
    <w:rsid w:val="00884361"/>
    <w:rsid w:val="009802F0"/>
    <w:rsid w:val="00B516E7"/>
    <w:rsid w:val="00BF34B1"/>
    <w:rsid w:val="00C452A5"/>
    <w:rsid w:val="00C52282"/>
    <w:rsid w:val="00D14791"/>
    <w:rsid w:val="00D64004"/>
    <w:rsid w:val="00E221B4"/>
    <w:rsid w:val="00EA1DE9"/>
    <w:rsid w:val="00F64134"/>
    <w:rsid w:val="00FB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E28869-2DD2-4503-8DF0-29E21B41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02F0"/>
    <w:rPr>
      <w:rFonts w:ascii="Times New Roman" w:hAnsi="Times New Roman"/>
      <w:sz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01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4791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640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4791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011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D6400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Papshev</dc:creator>
  <cp:keywords/>
  <dc:description/>
  <cp:lastModifiedBy>Igor Papshev</cp:lastModifiedBy>
  <cp:revision>9</cp:revision>
  <dcterms:created xsi:type="dcterms:W3CDTF">2021-05-17T19:42:00Z</dcterms:created>
  <dcterms:modified xsi:type="dcterms:W3CDTF">2021-06-08T08:00:00Z</dcterms:modified>
</cp:coreProperties>
</file>