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4E" w:rsidRDefault="005F3B4E" w:rsidP="005F3B4E">
      <w:pPr>
        <w:pStyle w:val="11"/>
        <w:spacing w:after="240"/>
        <w:ind w:left="-284" w:firstLine="0"/>
        <w:jc w:val="center"/>
        <w:rPr>
          <w:sz w:val="28"/>
          <w:szCs w:val="28"/>
        </w:rPr>
      </w:pPr>
      <w:r w:rsidRPr="001E492A">
        <w:rPr>
          <w:sz w:val="28"/>
          <w:szCs w:val="28"/>
        </w:rPr>
        <w:t>Министерство науки и высшего образования Российской Федерации</w:t>
      </w:r>
    </w:p>
    <w:p w:rsidR="005F3B4E" w:rsidRDefault="005F3B4E" w:rsidP="005F3B4E">
      <w:pPr>
        <w:pStyle w:val="a4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5F3B4E" w:rsidRPr="00E42098" w:rsidRDefault="005F3B4E" w:rsidP="005F3B4E">
      <w:pPr>
        <w:pStyle w:val="a4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 имени В.Ф. Уткина</w:t>
      </w: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САПР ВС</w:t>
      </w:r>
    </w:p>
    <w:p w:rsidR="005F3B4E" w:rsidRPr="008559BF" w:rsidRDefault="005F3B4E" w:rsidP="005F3B4E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5F3B4E" w:rsidRPr="008559BF" w:rsidRDefault="005F3B4E" w:rsidP="005F3B4E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5F3B4E" w:rsidRDefault="005F3B4E" w:rsidP="005F3B4E">
      <w:pPr>
        <w:pStyle w:val="a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5F3B4E" w:rsidRDefault="005F3B4E" w:rsidP="005F3B4E">
      <w:pPr>
        <w:pStyle w:val="a6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«Компьютерная графика»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«Изучение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создания игр </w:t>
      </w:r>
      <w:proofErr w:type="spellStart"/>
      <w:r>
        <w:rPr>
          <w:sz w:val="28"/>
          <w:szCs w:val="28"/>
          <w:lang w:val="en-US"/>
        </w:rPr>
        <w:t>libGDX</w:t>
      </w:r>
      <w:proofErr w:type="spellEnd"/>
      <w:r w:rsidRPr="005F3B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примере игры </w:t>
      </w:r>
      <w:r>
        <w:rPr>
          <w:sz w:val="28"/>
          <w:szCs w:val="28"/>
          <w:lang w:val="en-US"/>
        </w:rPr>
        <w:t>Star</w:t>
      </w:r>
      <w:r w:rsidRPr="005F3B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Battle</w:t>
      </w:r>
      <w:r>
        <w:rPr>
          <w:sz w:val="28"/>
          <w:szCs w:val="28"/>
        </w:rPr>
        <w:t>»</w:t>
      </w: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316"/>
        <w:gridCol w:w="2687"/>
      </w:tblGrid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045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Вашкулатов</w:t>
            </w:r>
            <w:proofErr w:type="spellEnd"/>
            <w:r>
              <w:rPr>
                <w:sz w:val="28"/>
                <w:szCs w:val="28"/>
              </w:rPr>
              <w:t xml:space="preserve"> Н.А.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дата сдачи на проверку, подпись</w:t>
            </w: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САПР ВС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Pr="00582ABA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Митрошин А.А.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Pr="00582ABA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оценка</w:t>
            </w: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:rsidR="005F3B4E" w:rsidRPr="00582ABA" w:rsidRDefault="005F3B4E" w:rsidP="005F3B4E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5F3B4E" w:rsidRDefault="005F3B4E" w:rsidP="005F3B4E">
      <w:pPr>
        <w:pStyle w:val="21"/>
        <w:spacing w:before="0"/>
        <w:ind w:firstLine="0"/>
        <w:rPr>
          <w:color w:val="000000"/>
          <w:sz w:val="27"/>
          <w:szCs w:val="27"/>
        </w:rPr>
      </w:pPr>
    </w:p>
    <w:p w:rsidR="005F3B4E" w:rsidRPr="00A92C50" w:rsidRDefault="005F3B4E" w:rsidP="005F3B4E">
      <w:pPr>
        <w:pStyle w:val="12"/>
        <w:tabs>
          <w:tab w:val="left" w:pos="2846"/>
          <w:tab w:val="center" w:pos="4677"/>
        </w:tabs>
        <w:spacing w:line="360" w:lineRule="auto"/>
        <w:jc w:val="center"/>
        <w:rPr>
          <w:szCs w:val="28"/>
        </w:rPr>
      </w:pPr>
      <w:r>
        <w:rPr>
          <w:sz w:val="27"/>
          <w:szCs w:val="27"/>
        </w:rPr>
        <w:br w:type="page"/>
      </w:r>
      <w:r w:rsidRPr="00A92C50">
        <w:rPr>
          <w:szCs w:val="28"/>
        </w:rPr>
        <w:lastRenderedPageBreak/>
        <w:t>ЗАДАНИЕ</w:t>
      </w:r>
    </w:p>
    <w:p w:rsidR="005F3B4E" w:rsidRPr="00A92C50" w:rsidRDefault="005F3B4E" w:rsidP="005F3B4E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C50">
        <w:rPr>
          <w:rFonts w:ascii="Times New Roman" w:hAnsi="Times New Roman" w:cs="Times New Roman"/>
          <w:sz w:val="28"/>
          <w:szCs w:val="28"/>
        </w:rPr>
        <w:t xml:space="preserve">на курсовую работу по дисциплине </w:t>
      </w:r>
      <w:r w:rsidRPr="00A92C50"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A92C50">
        <w:rPr>
          <w:rFonts w:ascii="Times New Roman" w:hAnsi="Times New Roman" w:cs="Times New Roman"/>
          <w:sz w:val="28"/>
          <w:szCs w:val="28"/>
        </w:rPr>
        <w:t>»</w:t>
      </w:r>
    </w:p>
    <w:p w:rsidR="005F3B4E" w:rsidRDefault="005F3B4E" w:rsidP="005F3B4E">
      <w:pPr>
        <w:pStyle w:val="2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 </w:t>
      </w:r>
      <w:r w:rsidRPr="00A92C50">
        <w:rPr>
          <w:rFonts w:ascii="Times New Roman" w:hAnsi="Times New Roman" w:cs="Times New Roman"/>
          <w:sz w:val="28"/>
          <w:szCs w:val="28"/>
        </w:rPr>
        <w:t>«</w:t>
      </w:r>
      <w:r w:rsidRPr="005F3B4E">
        <w:rPr>
          <w:rFonts w:ascii="Times New Roman" w:hAnsi="Times New Roman" w:cs="Times New Roman"/>
          <w:sz w:val="28"/>
          <w:szCs w:val="28"/>
        </w:rPr>
        <w:t xml:space="preserve">Изучение библиотеки создания игр </w:t>
      </w:r>
      <w:proofErr w:type="spellStart"/>
      <w:r w:rsidRPr="005F3B4E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Pr="005F3B4E">
        <w:rPr>
          <w:rFonts w:ascii="Times New Roman" w:hAnsi="Times New Roman" w:cs="Times New Roman"/>
          <w:sz w:val="28"/>
          <w:szCs w:val="28"/>
        </w:rPr>
        <w:t xml:space="preserve"> на примере игры Морской Бой</w:t>
      </w:r>
      <w:r w:rsidRPr="00A92C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B4E" w:rsidRDefault="005F3B4E" w:rsidP="005F3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Задание: Изучить принцип работы и главные особенности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игр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примере создания игры </w:t>
      </w:r>
      <w:r w:rsidRPr="005F3B4E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5F3B4E">
        <w:rPr>
          <w:rFonts w:ascii="Times New Roman" w:hAnsi="Times New Roman" w:cs="Times New Roman"/>
          <w:sz w:val="28"/>
          <w:szCs w:val="28"/>
        </w:rPr>
        <w:t xml:space="preserve"> </w:t>
      </w:r>
      <w:r w:rsidRPr="005F3B4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A72F09">
        <w:rPr>
          <w:rFonts w:ascii="Times New Roman" w:hAnsi="Times New Roman" w:cs="Times New Roman"/>
          <w:sz w:val="28"/>
          <w:szCs w:val="28"/>
        </w:rPr>
        <w:t>.</w:t>
      </w:r>
    </w:p>
    <w:p w:rsidR="005F3B4E" w:rsidRDefault="005F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650671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3B4E" w:rsidRPr="0096332A" w:rsidRDefault="005F3B4E" w:rsidP="005F3B4E">
          <w:pPr>
            <w:rPr>
              <w:rStyle w:val="13"/>
              <w:rFonts w:eastAsiaTheme="minorHAnsi" w:cs="Times New Roman"/>
              <w:b/>
              <w:szCs w:val="28"/>
            </w:rPr>
          </w:pPr>
          <w:r>
            <w:rPr>
              <w:rStyle w:val="13"/>
              <w:rFonts w:eastAsiaTheme="majorEastAsia" w:cs="Times New Roman"/>
              <w:b/>
              <w:szCs w:val="28"/>
            </w:rPr>
            <w:t>Содержание</w:t>
          </w:r>
        </w:p>
        <w:p w:rsidR="00A66A47" w:rsidRDefault="005F3B4E">
          <w:pPr>
            <w:pStyle w:val="14"/>
            <w:tabs>
              <w:tab w:val="right" w:leader="dot" w:pos="9345"/>
            </w:tabs>
            <w:rPr>
              <w:rFonts w:cstheme="minorBidi"/>
              <w:noProof/>
            </w:rPr>
          </w:pP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22608134" w:history="1">
            <w:r w:rsidR="00A66A47" w:rsidRPr="00DE11E9">
              <w:rPr>
                <w:rStyle w:val="ad"/>
                <w:noProof/>
              </w:rPr>
              <w:t>Введение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_Toc122608134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4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A66A47" w:rsidRDefault="00D82908">
          <w:pPr>
            <w:pStyle w:val="1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08135" w:history="1">
            <w:r w:rsidR="00A66A47" w:rsidRPr="00DE11E9">
              <w:rPr>
                <w:rStyle w:val="ad"/>
                <w:noProof/>
              </w:rPr>
              <w:t>1 Теоретическая часть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_Toc122608135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5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A66A47" w:rsidRDefault="00D82908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08136" w:history="1">
            <w:r w:rsidR="00A66A47" w:rsidRPr="00DE11E9">
              <w:rPr>
                <w:rStyle w:val="ad"/>
                <w:noProof/>
                <w:lang w:val="en-US"/>
              </w:rPr>
              <w:t>1.1</w:t>
            </w:r>
            <w:r w:rsidR="00A66A47">
              <w:rPr>
                <w:rFonts w:eastAsiaTheme="minorEastAsia"/>
                <w:noProof/>
                <w:lang w:eastAsia="ru-RU"/>
              </w:rPr>
              <w:tab/>
            </w:r>
            <w:r w:rsidR="00A66A47" w:rsidRPr="00DE11E9">
              <w:rPr>
                <w:rStyle w:val="ad"/>
                <w:noProof/>
              </w:rPr>
              <w:t xml:space="preserve">Фреймворк </w:t>
            </w:r>
            <w:r w:rsidR="00A66A47" w:rsidRPr="00DE11E9">
              <w:rPr>
                <w:rStyle w:val="ad"/>
                <w:noProof/>
                <w:lang w:val="en-US"/>
              </w:rPr>
              <w:t>libGDX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_Toc122608136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5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A66A47" w:rsidRDefault="00D8290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08137" w:history="1">
            <w:r w:rsidR="00A66A47" w:rsidRPr="00DE11E9">
              <w:rPr>
                <w:rStyle w:val="ad"/>
                <w:rFonts w:eastAsia="Times New Roman"/>
                <w:noProof/>
                <w:lang w:eastAsia="ru-RU"/>
              </w:rPr>
              <w:t>1.1.1</w:t>
            </w:r>
            <w:r w:rsidR="00A66A47">
              <w:rPr>
                <w:rFonts w:eastAsiaTheme="minorEastAsia"/>
                <w:noProof/>
                <w:lang w:eastAsia="ru-RU"/>
              </w:rPr>
              <w:tab/>
            </w:r>
            <w:r w:rsidR="00A66A47" w:rsidRPr="00DE11E9">
              <w:rPr>
                <w:rStyle w:val="ad"/>
                <w:noProof/>
              </w:rPr>
              <w:t>Архитектура игры на основе scene2D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_Toc122608137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6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A66A47" w:rsidRDefault="00D82908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08138" w:history="1">
            <w:r w:rsidR="00A66A47" w:rsidRPr="00DE11E9">
              <w:rPr>
                <w:rStyle w:val="ad"/>
                <w:rFonts w:eastAsia="Times New Roman"/>
                <w:noProof/>
                <w:lang w:eastAsia="ru-RU"/>
              </w:rPr>
              <w:t>1.1.2</w:t>
            </w:r>
            <w:r w:rsidR="00A66A47">
              <w:rPr>
                <w:rFonts w:eastAsiaTheme="minorEastAsia"/>
                <w:noProof/>
                <w:lang w:eastAsia="ru-RU"/>
              </w:rPr>
              <w:tab/>
            </w:r>
            <w:r w:rsidR="00A66A47" w:rsidRPr="00DE11E9">
              <w:rPr>
                <w:rStyle w:val="ad"/>
                <w:rFonts w:eastAsia="Times New Roman"/>
                <w:noProof/>
                <w:lang w:eastAsia="ru-RU"/>
              </w:rPr>
              <w:t>Работа с графическими компонентами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_Toc122608138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8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A66A47" w:rsidRDefault="00D82908">
          <w:pPr>
            <w:pStyle w:val="14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22608139" w:history="1">
            <w:r w:rsidR="00A66A47" w:rsidRPr="00DE11E9">
              <w:rPr>
                <w:rStyle w:val="ad"/>
                <w:noProof/>
                <w:lang w:val="en-US"/>
              </w:rPr>
              <w:t>2</w:t>
            </w:r>
            <w:r w:rsidR="00A66A47">
              <w:rPr>
                <w:rFonts w:cstheme="minorBidi"/>
                <w:noProof/>
              </w:rPr>
              <w:tab/>
            </w:r>
            <w:r w:rsidR="00A66A47" w:rsidRPr="00DE11E9">
              <w:rPr>
                <w:rStyle w:val="ad"/>
                <w:noProof/>
              </w:rPr>
              <w:t xml:space="preserve">Создание проекта с подключенным </w:t>
            </w:r>
            <w:r w:rsidR="00A66A47" w:rsidRPr="00DE11E9">
              <w:rPr>
                <w:rStyle w:val="ad"/>
                <w:noProof/>
                <w:lang w:val="en-US"/>
              </w:rPr>
              <w:t>libGDX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_Toc122608139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10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A66A47" w:rsidRDefault="00D82908">
          <w:pPr>
            <w:pStyle w:val="14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22608140" w:history="1">
            <w:r w:rsidR="00A66A47" w:rsidRPr="00DE11E9">
              <w:rPr>
                <w:rStyle w:val="ad"/>
                <w:noProof/>
              </w:rPr>
              <w:t>3</w:t>
            </w:r>
            <w:r w:rsidR="00A66A47">
              <w:rPr>
                <w:rFonts w:cstheme="minorBidi"/>
                <w:noProof/>
              </w:rPr>
              <w:tab/>
            </w:r>
            <w:r w:rsidR="00A66A47" w:rsidRPr="00DE11E9">
              <w:rPr>
                <w:rStyle w:val="ad"/>
                <w:noProof/>
              </w:rPr>
              <w:t>Разработка ПО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_Toc122608140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12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A66A47" w:rsidRDefault="00D82908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08141" w:history="1">
            <w:r w:rsidR="00A66A47" w:rsidRPr="00DE11E9">
              <w:rPr>
                <w:rStyle w:val="ad"/>
                <w:noProof/>
              </w:rPr>
              <w:t>3.1</w:t>
            </w:r>
            <w:r w:rsidR="00A66A47">
              <w:rPr>
                <w:rFonts w:eastAsiaTheme="minorEastAsia"/>
                <w:noProof/>
                <w:lang w:eastAsia="ru-RU"/>
              </w:rPr>
              <w:tab/>
            </w:r>
            <w:r w:rsidR="00A66A47" w:rsidRPr="00DE11E9">
              <w:rPr>
                <w:rStyle w:val="ad"/>
                <w:noProof/>
              </w:rPr>
              <w:t>Основные классы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_Toc122608141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12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A66A47" w:rsidRDefault="00D8290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08142" w:history="1">
            <w:r w:rsidR="00A66A47" w:rsidRPr="00DE11E9">
              <w:rPr>
                <w:rStyle w:val="ad"/>
                <w:noProof/>
              </w:rPr>
              <w:t>3.1.1 Структура проекта и описание классов</w:t>
            </w:r>
            <w:r w:rsidR="00A66A47">
              <w:rPr>
                <w:noProof/>
                <w:webHidden/>
              </w:rPr>
              <w:tab/>
            </w:r>
            <w:r w:rsidR="00A66A47">
              <w:rPr>
                <w:noProof/>
                <w:webHidden/>
              </w:rPr>
              <w:fldChar w:fldCharType="begin"/>
            </w:r>
            <w:r w:rsidR="00A66A47">
              <w:rPr>
                <w:noProof/>
                <w:webHidden/>
              </w:rPr>
              <w:instrText xml:space="preserve"> PAGEREF _Toc122608142 \h </w:instrText>
            </w:r>
            <w:r w:rsidR="00A66A47">
              <w:rPr>
                <w:noProof/>
                <w:webHidden/>
              </w:rPr>
            </w:r>
            <w:r w:rsidR="00A66A47">
              <w:rPr>
                <w:noProof/>
                <w:webHidden/>
              </w:rPr>
              <w:fldChar w:fldCharType="separate"/>
            </w:r>
            <w:r w:rsidR="00A66A47">
              <w:rPr>
                <w:noProof/>
                <w:webHidden/>
              </w:rPr>
              <w:t>12</w:t>
            </w:r>
            <w:r w:rsidR="00A66A47">
              <w:rPr>
                <w:noProof/>
                <w:webHidden/>
              </w:rPr>
              <w:fldChar w:fldCharType="end"/>
            </w:r>
          </w:hyperlink>
        </w:p>
        <w:p w:rsidR="005F3B4E" w:rsidRDefault="005F3B4E" w:rsidP="005F3B4E">
          <w:pPr>
            <w:rPr>
              <w:b/>
              <w:bCs/>
            </w:rPr>
          </w:pPr>
          <w:r w:rsidRPr="009633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F3B4E" w:rsidRDefault="005F3B4E">
      <w:r>
        <w:br w:type="page"/>
      </w:r>
    </w:p>
    <w:p w:rsidR="004E32B5" w:rsidRDefault="005F3B4E" w:rsidP="0091468D">
      <w:pPr>
        <w:pStyle w:val="1"/>
      </w:pPr>
      <w:bookmarkStart w:id="0" w:name="_Toc122608134"/>
      <w:r w:rsidRPr="005F3B4E">
        <w:lastRenderedPageBreak/>
        <w:t>Введение</w:t>
      </w:r>
      <w:bookmarkEnd w:id="0"/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С развитием цифровых технологий компьютеры все больше вливаются в жизнь человека. Если раньше ЭВМ использовались исключительно для сложных математических вычислений, то сегодня сфера их применения существенно расширилась. Компьютерные игры - одно из наиболее массовых применений электронных вычислительных машин.</w:t>
      </w:r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Развитие игровой индустрии шло стремительным темпом, и особенно пользовалось популярностью у подростков. Первые игры отличались простотой интерфейса и логики, но со временем они становились все сложнее и сложнее, над их созданием работал уже не один человек, а целая команда разработчиков.</w:t>
      </w:r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данный курсовой проект - игра «</w:t>
      </w:r>
      <w:r w:rsidR="00832A64" w:rsidRPr="00832A64">
        <w:rPr>
          <w:i/>
          <w:sz w:val="28"/>
          <w:szCs w:val="28"/>
          <w:lang w:val="en-US"/>
        </w:rPr>
        <w:t>Star</w:t>
      </w:r>
      <w:r w:rsidR="00832A64" w:rsidRPr="00832A64">
        <w:rPr>
          <w:i/>
          <w:sz w:val="28"/>
          <w:szCs w:val="28"/>
        </w:rPr>
        <w:t xml:space="preserve"> </w:t>
      </w:r>
      <w:r w:rsidR="00832A64" w:rsidRPr="00832A64">
        <w:rPr>
          <w:i/>
          <w:sz w:val="28"/>
          <w:szCs w:val="28"/>
          <w:lang w:val="en-US"/>
        </w:rPr>
        <w:t>Battle</w:t>
      </w:r>
      <w:r w:rsidRPr="005F3B4E">
        <w:rPr>
          <w:sz w:val="28"/>
          <w:szCs w:val="28"/>
        </w:rPr>
        <w:t>».</w:t>
      </w:r>
    </w:p>
    <w:p w:rsidR="005F3B4E" w:rsidRDefault="00832A64" w:rsidP="00832A64">
      <w:pPr>
        <w:spacing w:before="2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65B">
        <w:rPr>
          <w:rFonts w:ascii="Times New Roman" w:hAnsi="Times New Roman" w:cs="Times New Roman"/>
          <w:sz w:val="28"/>
          <w:szCs w:val="28"/>
        </w:rPr>
        <w:tab/>
      </w:r>
      <w:r w:rsidRPr="00832A64">
        <w:rPr>
          <w:rFonts w:ascii="Times New Roman" w:hAnsi="Times New Roman" w:cs="Times New Roman"/>
          <w:i/>
          <w:sz w:val="28"/>
          <w:szCs w:val="28"/>
          <w:lang w:val="en-US"/>
        </w:rPr>
        <w:t>Star</w:t>
      </w:r>
      <w:r w:rsidRPr="00832A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2A64">
        <w:rPr>
          <w:rFonts w:ascii="Times New Roman" w:hAnsi="Times New Roman" w:cs="Times New Roman"/>
          <w:i/>
          <w:sz w:val="28"/>
          <w:szCs w:val="28"/>
          <w:lang w:val="en-US"/>
        </w:rPr>
        <w:t>Battle</w:t>
      </w:r>
      <w:r w:rsidRPr="00832A64">
        <w:rPr>
          <w:rFonts w:ascii="Times New Roman" w:hAnsi="Times New Roman" w:cs="Times New Roman"/>
          <w:sz w:val="28"/>
          <w:szCs w:val="28"/>
        </w:rPr>
        <w:t xml:space="preserve"> – аналог </w:t>
      </w:r>
      <w:r>
        <w:rPr>
          <w:rFonts w:ascii="Times New Roman" w:hAnsi="Times New Roman" w:cs="Times New Roman"/>
          <w:sz w:val="28"/>
          <w:szCs w:val="28"/>
        </w:rPr>
        <w:t>Морского боя со всеми его принципами и правилами, но в тематике вселенной Звездных Войн.</w:t>
      </w:r>
    </w:p>
    <w:p w:rsidR="0091468D" w:rsidRDefault="00832A64" w:rsidP="00832A64">
      <w:pPr>
        <w:spacing w:before="2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упрощения разработки игры мною был выбран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LibGDX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для создания игр и приложений, написанный на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с использованием C и C++ и позволяющий писать кроссплатформенные игры и приложения, используя один код.</w:t>
      </w:r>
    </w:p>
    <w:p w:rsidR="0091468D" w:rsidRDefault="0091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468D" w:rsidRPr="0091468D" w:rsidRDefault="0091468D" w:rsidP="0091468D">
      <w:pPr>
        <w:pStyle w:val="1"/>
        <w:spacing w:line="360" w:lineRule="auto"/>
      </w:pPr>
      <w:bookmarkStart w:id="1" w:name="_Toc122608135"/>
      <w:r w:rsidRPr="0091468D">
        <w:lastRenderedPageBreak/>
        <w:t>1 Теоретическая часть</w:t>
      </w:r>
      <w:bookmarkEnd w:id="1"/>
    </w:p>
    <w:p w:rsidR="0091468D" w:rsidRDefault="0091468D" w:rsidP="0091468D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" w:name="_Toc122608136"/>
      <w:r w:rsidRPr="0091468D">
        <w:t xml:space="preserve">Фреймворк </w:t>
      </w:r>
      <w:proofErr w:type="spellStart"/>
      <w:r w:rsidRPr="0091468D">
        <w:rPr>
          <w:lang w:val="en-US"/>
        </w:rPr>
        <w:t>libGDX</w:t>
      </w:r>
      <w:bookmarkEnd w:id="2"/>
      <w:proofErr w:type="spellEnd"/>
    </w:p>
    <w:p w:rsidR="0091468D" w:rsidRDefault="0091468D" w:rsidP="0091468D">
      <w:pPr>
        <w:pStyle w:val="af"/>
      </w:pPr>
      <w:proofErr w:type="spellStart"/>
      <w:r w:rsidRPr="0091468D">
        <w:rPr>
          <w:b/>
        </w:rPr>
        <w:t>LibGDX</w:t>
      </w:r>
      <w:proofErr w:type="spellEnd"/>
      <w:r w:rsidRPr="0091468D">
        <w:rPr>
          <w:vertAlign w:val="superscript"/>
        </w:rPr>
        <w:t xml:space="preserve"> </w:t>
      </w:r>
      <w:r w:rsidRPr="0091468D">
        <w:t xml:space="preserve">— </w:t>
      </w:r>
      <w:hyperlink r:id="rId7" w:tooltip="Фреймворк" w:history="1">
        <w:proofErr w:type="spellStart"/>
        <w:r w:rsidRPr="0091468D">
          <w:rPr>
            <w:rStyle w:val="ad"/>
            <w:color w:val="auto"/>
            <w:u w:val="none"/>
          </w:rPr>
          <w:t>фреймворк</w:t>
        </w:r>
        <w:proofErr w:type="spellEnd"/>
      </w:hyperlink>
      <w:r w:rsidRPr="0091468D">
        <w:t xml:space="preserve"> для создания </w:t>
      </w:r>
      <w:r>
        <w:t xml:space="preserve">игр и приложений, написанный на </w:t>
      </w:r>
      <w:hyperlink r:id="rId8" w:tooltip="Java" w:history="1">
        <w:proofErr w:type="spellStart"/>
        <w:r w:rsidRPr="0091468D">
          <w:rPr>
            <w:rStyle w:val="ad"/>
            <w:color w:val="auto"/>
            <w:u w:val="none"/>
          </w:rPr>
          <w:t>Java</w:t>
        </w:r>
        <w:proofErr w:type="spellEnd"/>
      </w:hyperlink>
      <w:r w:rsidRPr="0091468D">
        <w:t xml:space="preserve"> с использованием </w:t>
      </w:r>
      <w:hyperlink r:id="rId9" w:tooltip="Си (язык программирования)" w:history="1">
        <w:r w:rsidRPr="0091468D">
          <w:rPr>
            <w:rStyle w:val="ad"/>
            <w:color w:val="auto"/>
            <w:u w:val="none"/>
          </w:rPr>
          <w:t>C</w:t>
        </w:r>
      </w:hyperlink>
      <w:r w:rsidRPr="0091468D">
        <w:t xml:space="preserve"> и </w:t>
      </w:r>
      <w:hyperlink r:id="rId10" w:tooltip="C++" w:history="1">
        <w:r w:rsidRPr="0091468D">
          <w:rPr>
            <w:rStyle w:val="ad"/>
            <w:color w:val="auto"/>
            <w:u w:val="none"/>
          </w:rPr>
          <w:t>C++</w:t>
        </w:r>
      </w:hyperlink>
      <w:r w:rsidRPr="0091468D">
        <w:t xml:space="preserve"> (для более быстрой работы) и позволяющий писать кроссплатформенные игры и приложения, используя один код.</w:t>
      </w:r>
    </w:p>
    <w:p w:rsidR="0091468D" w:rsidRDefault="0091468D" w:rsidP="0091468D">
      <w:pPr>
        <w:pStyle w:val="af"/>
      </w:pPr>
      <w:r>
        <w:t xml:space="preserve">Основной особенностью </w:t>
      </w:r>
      <w:proofErr w:type="spellStart"/>
      <w:r>
        <w:t>фреймворка</w:t>
      </w:r>
      <w:proofErr w:type="spellEnd"/>
      <w:r>
        <w:t xml:space="preserve"> является кроссплатформенность. </w:t>
      </w:r>
      <w:proofErr w:type="gramStart"/>
      <w:r>
        <w:t>Любое приложение</w:t>
      </w:r>
      <w:proofErr w:type="gramEnd"/>
      <w:r>
        <w:t xml:space="preserve"> написанное на этом </w:t>
      </w:r>
      <w:proofErr w:type="spellStart"/>
      <w:r>
        <w:t>фреймворке</w:t>
      </w:r>
      <w:proofErr w:type="spellEnd"/>
      <w:r>
        <w:t xml:space="preserve"> можно запустить на </w:t>
      </w:r>
      <w:r>
        <w:rPr>
          <w:lang w:val="en-US"/>
        </w:rPr>
        <w:t>Windows</w:t>
      </w:r>
      <w:r w:rsidRPr="0091468D">
        <w:t xml:space="preserve">, </w:t>
      </w:r>
      <w:r>
        <w:rPr>
          <w:lang w:val="en-US"/>
        </w:rPr>
        <w:t>Linux</w:t>
      </w:r>
      <w:r w:rsidRPr="0091468D">
        <w:t xml:space="preserve">, </w:t>
      </w:r>
      <w:r>
        <w:rPr>
          <w:lang w:val="en-US"/>
        </w:rPr>
        <w:t>Mac</w:t>
      </w:r>
      <w:r w:rsidRPr="0091468D">
        <w:t xml:space="preserve">, </w:t>
      </w:r>
      <w:r>
        <w:rPr>
          <w:lang w:val="en-US"/>
        </w:rPr>
        <w:t>Android</w:t>
      </w:r>
      <w:r w:rsidRPr="0091468D">
        <w:t xml:space="preserve">, </w:t>
      </w:r>
      <w:proofErr w:type="spellStart"/>
      <w:r>
        <w:rPr>
          <w:lang w:val="en-US"/>
        </w:rPr>
        <w:t>WebGL</w:t>
      </w:r>
      <w:proofErr w:type="spellEnd"/>
      <w:r>
        <w:t>. Это достигается за счет отделения логики приложения,</w:t>
      </w:r>
      <w:r w:rsidR="00D21656">
        <w:t xml:space="preserve"> от</w:t>
      </w:r>
      <w:r>
        <w:t xml:space="preserve"> процедуры </w:t>
      </w:r>
      <w:proofErr w:type="spellStart"/>
      <w:r>
        <w:t>отрисовки</w:t>
      </w:r>
      <w:proofErr w:type="spellEnd"/>
      <w:r>
        <w:t xml:space="preserve"> при помощи прокси (в </w:t>
      </w:r>
      <w:proofErr w:type="spellStart"/>
      <w:r>
        <w:rPr>
          <w:lang w:val="en-US"/>
        </w:rPr>
        <w:t>libGDX</w:t>
      </w:r>
      <w:proofErr w:type="spellEnd"/>
      <w:r w:rsidRPr="0091468D">
        <w:t xml:space="preserve"> </w:t>
      </w:r>
      <w:r>
        <w:t xml:space="preserve">называются </w:t>
      </w:r>
      <w:proofErr w:type="spellStart"/>
      <w:r>
        <w:rPr>
          <w:lang w:val="en-US"/>
        </w:rPr>
        <w:t>backends</w:t>
      </w:r>
      <w:proofErr w:type="spellEnd"/>
      <w:r>
        <w:t>)</w:t>
      </w:r>
      <w:r w:rsidR="00D21656" w:rsidRPr="00D21656">
        <w:t xml:space="preserve">, которые оборачивают библиотеку для определенной платформы </w:t>
      </w:r>
      <w:r w:rsidR="00D21656">
        <w:t>(</w:t>
      </w:r>
      <w:proofErr w:type="spellStart"/>
      <w:r w:rsidR="00D21656">
        <w:t>lgjwl</w:t>
      </w:r>
      <w:proofErr w:type="spellEnd"/>
      <w:r w:rsidR="00D21656">
        <w:t xml:space="preserve">, </w:t>
      </w:r>
      <w:proofErr w:type="spellStart"/>
      <w:r w:rsidR="00D21656">
        <w:t>Android</w:t>
      </w:r>
      <w:proofErr w:type="spellEnd"/>
      <w:r w:rsidR="00D21656">
        <w:t xml:space="preserve"> API).</w:t>
      </w:r>
    </w:p>
    <w:p w:rsidR="00D21656" w:rsidRDefault="00D21656" w:rsidP="00D21656">
      <w:pPr>
        <w:pStyle w:val="af"/>
        <w:rPr>
          <w:lang w:eastAsia="ru-RU"/>
        </w:rPr>
      </w:pPr>
      <w:proofErr w:type="spellStart"/>
      <w:r w:rsidRPr="00D21656">
        <w:rPr>
          <w:lang w:eastAsia="ru-RU"/>
        </w:rPr>
        <w:t>LibGDX</w:t>
      </w:r>
      <w:proofErr w:type="spellEnd"/>
      <w:r w:rsidRPr="00D21656">
        <w:rPr>
          <w:lang w:eastAsia="ru-RU"/>
        </w:rPr>
        <w:t xml:space="preserve"> позволяет перейти на такой низкий уровень, какой требуется в той или иной</w:t>
      </w:r>
      <w:r>
        <w:rPr>
          <w:lang w:eastAsia="ru-RU"/>
        </w:rPr>
        <w:t xml:space="preserve"> </w:t>
      </w:r>
      <w:r w:rsidRPr="00D21656">
        <w:rPr>
          <w:lang w:eastAsia="ru-RU"/>
        </w:rPr>
        <w:t xml:space="preserve">ситуации, давая примой доступ к файловой системе, устройствам ввода, аудио устройствам и </w:t>
      </w:r>
      <w:proofErr w:type="spellStart"/>
      <w:r w:rsidRPr="00D21656">
        <w:rPr>
          <w:lang w:eastAsia="ru-RU"/>
        </w:rPr>
        <w:t>OpenGL</w:t>
      </w:r>
      <w:proofErr w:type="spellEnd"/>
      <w:r w:rsidRPr="00D21656">
        <w:rPr>
          <w:lang w:eastAsia="ru-RU"/>
        </w:rPr>
        <w:t xml:space="preserve"> через единый</w:t>
      </w:r>
      <w:r w:rsidRPr="00D21656">
        <w:rPr>
          <w:sz w:val="24"/>
          <w:szCs w:val="24"/>
          <w:lang w:eastAsia="ru-RU"/>
        </w:rPr>
        <w:br/>
      </w:r>
      <w:proofErr w:type="spellStart"/>
      <w:r>
        <w:rPr>
          <w:lang w:eastAsia="ru-RU"/>
        </w:rPr>
        <w:t>OpenGL</w:t>
      </w:r>
      <w:proofErr w:type="spellEnd"/>
      <w:r>
        <w:rPr>
          <w:lang w:eastAsia="ru-RU"/>
        </w:rPr>
        <w:t xml:space="preserve"> </w:t>
      </w:r>
      <w:r w:rsidRPr="00D21656">
        <w:rPr>
          <w:lang w:eastAsia="ru-RU"/>
        </w:rPr>
        <w:t>ES 2.0 и 3.0 интерфейс.</w:t>
      </w:r>
    </w:p>
    <w:p w:rsidR="00D21656" w:rsidRDefault="00D21656" w:rsidP="00D21656">
      <w:pPr>
        <w:pStyle w:val="af"/>
        <w:rPr>
          <w:lang w:eastAsia="ru-RU"/>
        </w:rPr>
      </w:pPr>
      <w:r w:rsidRPr="00D21656">
        <w:rPr>
          <w:lang w:eastAsia="ru-RU"/>
        </w:rPr>
        <w:t>Наверху таких низкоуровневых возможностей создан мощный набор API, который позволяет решать общие в разработке игр задачи, такие как визуализация спрайтов, теста, построение пользовательских интерфейсов, проигрывание звуковых эффектов и музыки, линейная алгебра и тригонометрические</w:t>
      </w:r>
      <w:r>
        <w:rPr>
          <w:lang w:eastAsia="ru-RU"/>
        </w:rPr>
        <w:t xml:space="preserve"> </w:t>
      </w:r>
      <w:r w:rsidRPr="00D21656">
        <w:rPr>
          <w:lang w:eastAsia="ru-RU"/>
        </w:rPr>
        <w:t>вычисления, разбор JSON и XML, и так далее.</w:t>
      </w:r>
    </w:p>
    <w:p w:rsidR="00C50A3C" w:rsidRDefault="00C50A3C" w:rsidP="00D21656">
      <w:pPr>
        <w:pStyle w:val="af"/>
        <w:rPr>
          <w:lang w:eastAsia="ru-RU"/>
        </w:rPr>
      </w:pPr>
    </w:p>
    <w:p w:rsidR="00C50A3C" w:rsidRPr="00C50A3C" w:rsidRDefault="00C50A3C" w:rsidP="00D21656">
      <w:pPr>
        <w:pStyle w:val="af"/>
        <w:rPr>
          <w:lang w:eastAsia="ru-RU"/>
        </w:rPr>
      </w:pPr>
      <w:r w:rsidRPr="00C50A3C">
        <w:rPr>
          <w:lang w:eastAsia="ru-RU"/>
        </w:rPr>
        <w:t xml:space="preserve">По своей сути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состоит из шести модулей в виде интерфейсов, которые предоставляют средства для взаимодействия с операционной системой. Каждый прокси </w:t>
      </w:r>
      <w:r>
        <w:rPr>
          <w:lang w:eastAsia="ru-RU"/>
        </w:rPr>
        <w:t>реализует эти интерфейсы</w:t>
      </w:r>
      <w:r w:rsidRPr="00C50A3C">
        <w:rPr>
          <w:lang w:eastAsia="ru-RU"/>
        </w:rPr>
        <w:t>: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Application</w:t>
      </w:r>
      <w:proofErr w:type="spellEnd"/>
      <w:r w:rsidRPr="00C50A3C">
        <w:rPr>
          <w:lang w:eastAsia="ru-RU"/>
        </w:rPr>
        <w:t>: запускает приложение и информирует клиента API о событиях уровня приложения, таких как изменение размера окна. Предоставляет средства ведения журнала и методы запроса, например, использование памяти.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Files</w:t>
      </w:r>
      <w:proofErr w:type="spellEnd"/>
      <w:r w:rsidRPr="00C50A3C">
        <w:rPr>
          <w:lang w:eastAsia="ru-RU"/>
        </w:rPr>
        <w:t xml:space="preserve">: предоставляет базовую файловую систему (ы) платформы. Обеспечивает абстракцию над различными типами расположения файлов </w:t>
      </w:r>
      <w:r w:rsidRPr="00C50A3C">
        <w:rPr>
          <w:lang w:eastAsia="ru-RU"/>
        </w:rPr>
        <w:lastRenderedPageBreak/>
        <w:t xml:space="preserve">поверх пользовательской системы обработки файлов (которая не взаимодействует с классом файлов </w:t>
      </w:r>
      <w:proofErr w:type="spellStart"/>
      <w:r w:rsidRPr="00C50A3C">
        <w:rPr>
          <w:lang w:eastAsia="ru-RU"/>
        </w:rPr>
        <w:t>Java</w:t>
      </w:r>
      <w:proofErr w:type="spellEnd"/>
      <w:r w:rsidRPr="00C50A3C">
        <w:rPr>
          <w:lang w:eastAsia="ru-RU"/>
        </w:rPr>
        <w:t>).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Input</w:t>
      </w:r>
      <w:proofErr w:type="spellEnd"/>
      <w:r w:rsidRPr="00C50A3C">
        <w:rPr>
          <w:lang w:eastAsia="ru-RU"/>
        </w:rPr>
        <w:t>: информирует клиента API о вводимых пользователем данных, таких как события мыши, клавиатуры, касания или акселерометра. Поддерживаются как опрос, так и обработка, управляемая событиями.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Net</w:t>
      </w:r>
      <w:proofErr w:type="spellEnd"/>
      <w:r w:rsidRPr="00C50A3C">
        <w:rPr>
          <w:lang w:eastAsia="ru-RU"/>
        </w:rPr>
        <w:t>: предоставляет средства для доступа к ресурсам через HTTP/HTTPS, а также для создания TCP-серверных и клиентских сокетов.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Audio</w:t>
      </w:r>
      <w:proofErr w:type="spellEnd"/>
      <w:r w:rsidRPr="00C50A3C">
        <w:rPr>
          <w:lang w:eastAsia="ru-RU"/>
        </w:rPr>
        <w:t>: предоставляет средства для воспроизведения звуковых эффектов и потоковой передачи музыки, а также прямого доступа к аудиоустройствам для ввода / вывода звука PCM.</w:t>
      </w:r>
    </w:p>
    <w:p w:rsidR="00C50A3C" w:rsidRDefault="00C50A3C" w:rsidP="00C50A3C">
      <w:pPr>
        <w:pStyle w:val="af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Graphics</w:t>
      </w:r>
      <w:proofErr w:type="spellEnd"/>
      <w:r w:rsidRPr="00C50A3C">
        <w:rPr>
          <w:lang w:eastAsia="ru-RU"/>
        </w:rPr>
        <w:t xml:space="preserve">: предоставляет </w:t>
      </w:r>
      <w:proofErr w:type="spellStart"/>
      <w:r w:rsidRPr="00C50A3C">
        <w:rPr>
          <w:lang w:eastAsia="ru-RU"/>
        </w:rPr>
        <w:t>OpenGL</w:t>
      </w:r>
      <w:proofErr w:type="spellEnd"/>
      <w:r w:rsidRPr="00C50A3C">
        <w:rPr>
          <w:lang w:eastAsia="ru-RU"/>
        </w:rPr>
        <w:t xml:space="preserve"> ES 2.0 (там, где это доступно) и позволяет запрашивать / устанавливать видеорежимы и подобные вещи.</w:t>
      </w:r>
    </w:p>
    <w:p w:rsidR="00C50A3C" w:rsidRDefault="00C50A3C" w:rsidP="00C50A3C">
      <w:pPr>
        <w:pStyle w:val="af"/>
        <w:rPr>
          <w:lang w:eastAsia="ru-RU"/>
        </w:rPr>
      </w:pPr>
    </w:p>
    <w:p w:rsid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Приложение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имеет четко определенный жизненный цикл, управляющий состояниями приложения, такими как создание, приостановка и возобновление, рендеринг и</w:t>
      </w:r>
      <w:r>
        <w:rPr>
          <w:lang w:eastAsia="ru-RU"/>
        </w:rPr>
        <w:t xml:space="preserve"> завершение работы</w:t>
      </w:r>
      <w:r w:rsidRPr="00C50A3C">
        <w:rPr>
          <w:lang w:eastAsia="ru-RU"/>
        </w:rPr>
        <w:t xml:space="preserve"> приложения.</w:t>
      </w:r>
    </w:p>
    <w:p w:rsidR="00C50A3C" w:rsidRDefault="00C50A3C" w:rsidP="00C50A3C">
      <w:pPr>
        <w:pStyle w:val="af"/>
        <w:ind w:firstLine="708"/>
        <w:rPr>
          <w:lang w:eastAsia="ru-RU"/>
        </w:rPr>
      </w:pPr>
      <w:r w:rsidRPr="00C50A3C">
        <w:rPr>
          <w:lang w:eastAsia="ru-RU"/>
        </w:rPr>
        <w:t xml:space="preserve">Разработчик приложения подключается к этим событиям жизненного цикла, реализуя интерфейс </w:t>
      </w:r>
      <w:proofErr w:type="spellStart"/>
      <w:r w:rsidRPr="00C50A3C">
        <w:rPr>
          <w:lang w:eastAsia="ru-RU"/>
        </w:rPr>
        <w:t>ApplicationListener</w:t>
      </w:r>
      <w:proofErr w:type="spellEnd"/>
      <w:r w:rsidRPr="00C50A3C">
        <w:rPr>
          <w:lang w:eastAsia="ru-RU"/>
        </w:rPr>
        <w:t xml:space="preserve"> и передавая экземпляр этой реализации прикладной реализации конкретного серверного модуля (</w:t>
      </w:r>
      <w:r>
        <w:rPr>
          <w:lang w:eastAsia="ru-RU"/>
        </w:rPr>
        <w:t>прокси</w:t>
      </w:r>
      <w:r w:rsidRPr="00C50A3C">
        <w:rPr>
          <w:lang w:eastAsia="ru-RU"/>
        </w:rPr>
        <w:t xml:space="preserve">). С этого момента приложение будет вызывать </w:t>
      </w:r>
      <w:proofErr w:type="spellStart"/>
      <w:r w:rsidRPr="00C50A3C">
        <w:rPr>
          <w:lang w:eastAsia="ru-RU"/>
        </w:rPr>
        <w:t>ApplicationListener</w:t>
      </w:r>
      <w:proofErr w:type="spellEnd"/>
      <w:r w:rsidRPr="00C50A3C">
        <w:rPr>
          <w:lang w:eastAsia="ru-RU"/>
        </w:rPr>
        <w:t xml:space="preserve"> каждый раз, когда происх</w:t>
      </w:r>
      <w:r>
        <w:rPr>
          <w:lang w:eastAsia="ru-RU"/>
        </w:rPr>
        <w:t>одит событие уровня приложения.</w:t>
      </w:r>
    </w:p>
    <w:p w:rsidR="00D21656" w:rsidRPr="00D21656" w:rsidRDefault="00D21656" w:rsidP="00D21656">
      <w:pPr>
        <w:pStyle w:val="af"/>
        <w:ind w:firstLine="0"/>
        <w:rPr>
          <w:lang w:eastAsia="ru-RU"/>
        </w:rPr>
      </w:pPr>
      <w:r>
        <w:rPr>
          <w:lang w:eastAsia="ru-RU"/>
        </w:rPr>
        <w:tab/>
        <w:t xml:space="preserve">При разработке игры были использованы классы пакета </w:t>
      </w:r>
      <w:r>
        <w:rPr>
          <w:lang w:val="en-US" w:eastAsia="ru-RU"/>
        </w:rPr>
        <w:t>scene</w:t>
      </w:r>
      <w:r w:rsidRPr="00D21656">
        <w:rPr>
          <w:lang w:eastAsia="ru-RU"/>
        </w:rPr>
        <w:t>2</w:t>
      </w:r>
      <w:r>
        <w:rPr>
          <w:lang w:val="en-US" w:eastAsia="ru-RU"/>
        </w:rPr>
        <w:t>D</w:t>
      </w:r>
    </w:p>
    <w:p w:rsidR="00D21656" w:rsidRDefault="00D21656" w:rsidP="00C50A3C">
      <w:pPr>
        <w:pStyle w:val="3"/>
        <w:numPr>
          <w:ilvl w:val="2"/>
          <w:numId w:val="1"/>
        </w:numPr>
        <w:rPr>
          <w:rFonts w:eastAsia="Times New Roman"/>
          <w:lang w:eastAsia="ru-RU"/>
        </w:rPr>
      </w:pPr>
      <w:bookmarkStart w:id="3" w:name="_Toc122608137"/>
      <w:r>
        <w:t>Архитектура игры на основе scene2D</w:t>
      </w:r>
      <w:bookmarkEnd w:id="3"/>
      <w:r>
        <w:t xml:space="preserve"> </w:t>
      </w:r>
      <w:r w:rsidRPr="00D21656">
        <w:rPr>
          <w:rFonts w:eastAsia="Times New Roman"/>
          <w:lang w:eastAsia="ru-RU"/>
        </w:rPr>
        <w:t xml:space="preserve"> </w:t>
      </w:r>
    </w:p>
    <w:p w:rsidR="00C50A3C" w:rsidRPr="00C50A3C" w:rsidRDefault="00C50A3C" w:rsidP="00C50A3C">
      <w:pPr>
        <w:pStyle w:val="ab"/>
        <w:rPr>
          <w:lang w:eastAsia="ru-RU"/>
        </w:rPr>
      </w:pPr>
    </w:p>
    <w:p w:rsidR="00D21656" w:rsidRDefault="00D21656" w:rsidP="00D21656">
      <w:pPr>
        <w:pStyle w:val="af"/>
      </w:pPr>
      <w:r>
        <w:t xml:space="preserve">Пакет </w:t>
      </w:r>
      <w:r>
        <w:rPr>
          <w:rStyle w:val="af1"/>
        </w:rPr>
        <w:t>scene2D</w:t>
      </w:r>
      <w:r>
        <w:t xml:space="preserve"> в </w:t>
      </w:r>
      <w:proofErr w:type="spellStart"/>
      <w:r>
        <w:t>libGDX</w:t>
      </w:r>
      <w:proofErr w:type="spellEnd"/>
      <w:r>
        <w:t xml:space="preserve"> представляет собой классы для реализации двухмерной сцены, которые могут быть полезны для управления группой иерархическ</w:t>
      </w:r>
      <w:r w:rsidR="00C50A3C">
        <w:t>и связанных актеров (сущностей)</w:t>
      </w:r>
      <w:r>
        <w:t xml:space="preserve">. Ниже будут рассмотрены преимущества данного пакета. </w:t>
      </w:r>
    </w:p>
    <w:p w:rsidR="00D21656" w:rsidRDefault="00D21656" w:rsidP="00D21656">
      <w:pPr>
        <w:pStyle w:val="af"/>
      </w:pPr>
      <w:r>
        <w:lastRenderedPageBreak/>
        <w:t xml:space="preserve">Во-первых, с помощью scene2D осуществляется вращение и масштабирование группы объектов. Дочерние объекты работают в своей системе координат, так что родительские преобразования для них прозрачны. </w:t>
      </w:r>
    </w:p>
    <w:p w:rsidR="00D21656" w:rsidRDefault="00D21656" w:rsidP="00D21656">
      <w:pPr>
        <w:pStyle w:val="af"/>
      </w:pPr>
      <w:r>
        <w:t xml:space="preserve">Во-вторых, данный пакет упрощает 2D-рендеринг изображения. Каждый объект существует в своей не вращаемой и не </w:t>
      </w:r>
      <w:proofErr w:type="spellStart"/>
      <w:r>
        <w:t>скалируемой</w:t>
      </w:r>
      <w:proofErr w:type="spellEnd"/>
      <w:r>
        <w:t xml:space="preserve"> системе координат, где (0,0) - нижний левый угол объекта. </w:t>
      </w:r>
    </w:p>
    <w:p w:rsidR="00D21656" w:rsidRDefault="00D21656" w:rsidP="00D21656">
      <w:pPr>
        <w:pStyle w:val="af"/>
      </w:pPr>
      <w:r>
        <w:t xml:space="preserve">В-третьих, scene2D имеет очень гибкую систему событий, которая позволяет обрабатывать события родителя перед или после обработки событий дочерних объектов. </w:t>
      </w:r>
    </w:p>
    <w:p w:rsidR="00D21656" w:rsidRDefault="00D21656" w:rsidP="00D21656">
      <w:pPr>
        <w:pStyle w:val="af"/>
      </w:pPr>
      <w:r>
        <w:t>Но у данного пакета также есть и недостаток, который заключается в том, что объекты совмещают и модель, и представление. Такое сцепление логики не позволяет полноценно использовать MVC (</w:t>
      </w:r>
      <w:proofErr w:type="spellStart"/>
      <w:r>
        <w:t>Model-View-Controller</w:t>
      </w:r>
      <w:proofErr w:type="spellEnd"/>
      <w:r>
        <w:t xml:space="preserve">). Но в некоторых случаях это может быть полезно и удобно. </w:t>
      </w:r>
    </w:p>
    <w:p w:rsidR="00D21656" w:rsidRDefault="00D21656" w:rsidP="00D21656">
      <w:pPr>
        <w:pStyle w:val="af"/>
      </w:pPr>
      <w:r>
        <w:t xml:space="preserve">Главной особенностью scene2D является то, что у него есть три центровых класса: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и </w:t>
      </w:r>
      <w:proofErr w:type="spellStart"/>
      <w:r>
        <w:t>Actor</w:t>
      </w:r>
      <w:proofErr w:type="spellEnd"/>
      <w:r>
        <w:t xml:space="preserve">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Stage</w:t>
      </w:r>
      <w:proofErr w:type="spellEnd"/>
      <w:r>
        <w:rPr>
          <w:rStyle w:val="af1"/>
        </w:rPr>
        <w:t xml:space="preserve"> </w:t>
      </w:r>
      <w:r>
        <w:t xml:space="preserve">(сцена) имеет «корневую» группу (т.е. класс </w:t>
      </w:r>
      <w:proofErr w:type="spellStart"/>
      <w:r>
        <w:t>Group</w:t>
      </w:r>
      <w:proofErr w:type="spellEnd"/>
      <w:r>
        <w:t xml:space="preserve">), куда приложение может добавлять своих актеров. У класса </w:t>
      </w:r>
      <w:proofErr w:type="spellStart"/>
      <w:r>
        <w:t>Stage</w:t>
      </w:r>
      <w:proofErr w:type="spellEnd"/>
      <w:r>
        <w:t xml:space="preserve"> есть своя камера и упаковщик спрайтов (</w:t>
      </w:r>
      <w:proofErr w:type="spellStart"/>
      <w:r>
        <w:t>SpriteBatch</w:t>
      </w:r>
      <w:proofErr w:type="spellEnd"/>
      <w:r>
        <w:t xml:space="preserve">). </w:t>
      </w:r>
      <w:proofErr w:type="spellStart"/>
      <w:r>
        <w:t>Stage</w:t>
      </w:r>
      <w:proofErr w:type="spellEnd"/>
      <w:r>
        <w:t xml:space="preserve"> отсылает события дочерним элементам и реализует интерфейс </w:t>
      </w:r>
      <w:proofErr w:type="spellStart"/>
      <w:r>
        <w:t>InputProcessor</w:t>
      </w:r>
      <w:proofErr w:type="spellEnd"/>
      <w:r>
        <w:t>, который предназнач</w:t>
      </w:r>
      <w:r w:rsidR="00C50A3C">
        <w:t>ен для считывания событий ввода</w:t>
      </w:r>
      <w:r>
        <w:t xml:space="preserve">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Group</w:t>
      </w:r>
      <w:proofErr w:type="spellEnd"/>
      <w:r>
        <w:t xml:space="preserve"> является актером, который может содержать в себе других актеров. Вращение и масштабирование группы соответствующим образом отражается на его дочерних актерах. Класс </w:t>
      </w:r>
      <w:proofErr w:type="spellStart"/>
      <w:r>
        <w:t>Group</w:t>
      </w:r>
      <w:proofErr w:type="spellEnd"/>
      <w:r>
        <w:t xml:space="preserve"> делегирует рисование и события ввода соответствующим дочерним актерам. Он превращает координаты событий ввода так, что дочерние элементы получают эти координаты в своей собственной системе координат.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Actor</w:t>
      </w:r>
      <w:proofErr w:type="spellEnd"/>
      <w:r>
        <w:t xml:space="preserve"> представляет собой некоторая сущность, которая может быть нарисована и которая может обрабатывать события ввода. Актер имеет позицию, размер, информацию о масштабе, вращение и родительский </w:t>
      </w:r>
      <w:r>
        <w:lastRenderedPageBreak/>
        <w:t>компонент (</w:t>
      </w:r>
      <w:proofErr w:type="spellStart"/>
      <w:r>
        <w:t>origin</w:t>
      </w:r>
      <w:proofErr w:type="spellEnd"/>
      <w:r>
        <w:t>). Также актер может иметь имя, что позволяет найти его по этому имени - это</w:t>
      </w:r>
      <w:r w:rsidR="00C50A3C">
        <w:t xml:space="preserve"> может быть полезно при отладке</w:t>
      </w:r>
      <w:r>
        <w:t xml:space="preserve">. </w:t>
      </w:r>
    </w:p>
    <w:p w:rsidR="00C50A3C" w:rsidRPr="00C50A3C" w:rsidRDefault="00D21656" w:rsidP="00C50A3C">
      <w:pPr>
        <w:pStyle w:val="af"/>
      </w:pPr>
      <w:r>
        <w:t xml:space="preserve">Чтобы использовать абстрактные классы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Actor</w:t>
      </w:r>
      <w:proofErr w:type="spellEnd"/>
      <w:r>
        <w:t xml:space="preserve"> нужно их расширить и переопределить методы для рисова</w:t>
      </w:r>
      <w:r w:rsidR="00C50A3C">
        <w:t>ния, определение нажатий и т.д.</w:t>
      </w:r>
    </w:p>
    <w:p w:rsidR="00C50A3C" w:rsidRDefault="00C50A3C" w:rsidP="00C50A3C">
      <w:pPr>
        <w:pStyle w:val="3"/>
        <w:numPr>
          <w:ilvl w:val="2"/>
          <w:numId w:val="1"/>
        </w:numPr>
        <w:rPr>
          <w:rFonts w:eastAsia="Times New Roman"/>
          <w:lang w:eastAsia="ru-RU"/>
        </w:rPr>
      </w:pPr>
      <w:bookmarkStart w:id="4" w:name="_Toc122608138"/>
      <w:r w:rsidRPr="00C50A3C">
        <w:rPr>
          <w:rFonts w:eastAsia="Times New Roman"/>
          <w:lang w:eastAsia="ru-RU"/>
        </w:rPr>
        <w:t>Работа с графическими компонентами</w:t>
      </w:r>
      <w:bookmarkEnd w:id="4"/>
      <w:r w:rsidRPr="00C50A3C">
        <w:rPr>
          <w:rFonts w:eastAsia="Times New Roman"/>
          <w:lang w:eastAsia="ru-RU"/>
        </w:rPr>
        <w:t xml:space="preserve"> </w:t>
      </w:r>
    </w:p>
    <w:p w:rsidR="00C50A3C" w:rsidRPr="00C50A3C" w:rsidRDefault="00C50A3C" w:rsidP="00C50A3C">
      <w:pPr>
        <w:pStyle w:val="ab"/>
        <w:rPr>
          <w:lang w:eastAsia="ru-RU"/>
        </w:rPr>
      </w:pP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При написании игр больше всего времени тратится именно на работу с графикой. В данном параграфе будет рассмотрено, как правильно работать с графикой (текстурами, регионами, атласами и т.д.) в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.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 xml:space="preserve">Текстура </w:t>
      </w:r>
      <w:r w:rsidRPr="00C50A3C">
        <w:rPr>
          <w:lang w:eastAsia="ru-RU"/>
        </w:rPr>
        <w:t xml:space="preserve">– двумерное изображение, хранящееся в памяти компьютера или графического акселератора в одном из пиксельных форматов. В случае хранения в сжатом виде на дисках компьютера текстура может представлять собой битмап (от англ. </w:t>
      </w:r>
      <w:proofErr w:type="spellStart"/>
      <w:r w:rsidRPr="00C50A3C">
        <w:rPr>
          <w:lang w:eastAsia="ru-RU"/>
        </w:rPr>
        <w:t>binary</w:t>
      </w:r>
      <w:proofErr w:type="spellEnd"/>
      <w:r w:rsidRPr="00C50A3C">
        <w:rPr>
          <w:lang w:eastAsia="ru-RU"/>
        </w:rPr>
        <w:t xml:space="preserve"> </w:t>
      </w:r>
      <w:proofErr w:type="spellStart"/>
      <w:r w:rsidRPr="00C50A3C">
        <w:rPr>
          <w:lang w:eastAsia="ru-RU"/>
        </w:rPr>
        <w:t>map</w:t>
      </w:r>
      <w:proofErr w:type="spellEnd"/>
      <w:r w:rsidRPr="00C50A3C">
        <w:rPr>
          <w:lang w:eastAsia="ru-RU"/>
        </w:rPr>
        <w:t xml:space="preserve"> – двоичная карта), который можно встретить в форматах </w:t>
      </w:r>
      <w:proofErr w:type="spellStart"/>
      <w:r w:rsidRPr="00C50A3C">
        <w:rPr>
          <w:lang w:eastAsia="ru-RU"/>
        </w:rPr>
        <w:t>bmp</w:t>
      </w:r>
      <w:proofErr w:type="spellEnd"/>
      <w:r w:rsidRPr="00C50A3C">
        <w:rPr>
          <w:lang w:eastAsia="ru-RU"/>
        </w:rPr>
        <w:t xml:space="preserve">, </w:t>
      </w:r>
      <w:proofErr w:type="spellStart"/>
      <w:r w:rsidRPr="00C50A3C">
        <w:rPr>
          <w:lang w:eastAsia="ru-RU"/>
        </w:rPr>
        <w:t>jpg</w:t>
      </w:r>
      <w:proofErr w:type="spellEnd"/>
      <w:r w:rsidRPr="00C50A3C">
        <w:rPr>
          <w:lang w:eastAsia="ru-RU"/>
        </w:rPr>
        <w:t xml:space="preserve">, </w:t>
      </w:r>
      <w:proofErr w:type="spellStart"/>
      <w:r w:rsidRPr="00C50A3C">
        <w:rPr>
          <w:lang w:eastAsia="ru-RU"/>
        </w:rPr>
        <w:t>gif</w:t>
      </w:r>
      <w:proofErr w:type="spellEnd"/>
      <w:r w:rsidRPr="00C50A3C">
        <w:rPr>
          <w:lang w:eastAsia="ru-RU"/>
        </w:rPr>
        <w:t xml:space="preserve"> и </w:t>
      </w:r>
      <w:proofErr w:type="gramStart"/>
      <w:r w:rsidRPr="00C50A3C">
        <w:rPr>
          <w:lang w:eastAsia="ru-RU"/>
        </w:rPr>
        <w:t>т.д..</w:t>
      </w:r>
      <w:proofErr w:type="gramEnd"/>
      <w:r w:rsidRPr="00C50A3C">
        <w:rPr>
          <w:lang w:eastAsia="ru-RU"/>
        </w:rPr>
        <w:t xml:space="preserve">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>Спрайт</w:t>
      </w:r>
      <w:r w:rsidRPr="00C50A3C">
        <w:rPr>
          <w:lang w:eastAsia="ru-RU"/>
        </w:rPr>
        <w:t xml:space="preserve"> – растровое изображение, свободно перемещающееся по экрану. По своей сути, спрайт – это проекция объекта на плоскости. В 2D-графике это реализуется без проблем, но при работе с 3D-графикой при изменении угла обзора происходит разрушение иллюзии. Если представить себе стену в игре, </w:t>
      </w:r>
      <w:proofErr w:type="gramStart"/>
      <w:r w:rsidRPr="00C50A3C">
        <w:rPr>
          <w:lang w:eastAsia="ru-RU"/>
        </w:rPr>
        <w:t>то</w:t>
      </w:r>
      <w:proofErr w:type="gramEnd"/>
      <w:r w:rsidRPr="00C50A3C">
        <w:rPr>
          <w:lang w:eastAsia="ru-RU"/>
        </w:rPr>
        <w:t xml:space="preserve"> когда камера смотрит на неё прямо – всё в порядке, но если посмотреть на неё сбоку – камера увидит лишь линию.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>Текстурный атлас</w:t>
      </w:r>
      <w:r w:rsidRPr="00C50A3C">
        <w:rPr>
          <w:lang w:eastAsia="ru-RU"/>
        </w:rPr>
        <w:t xml:space="preserve"> – большое изображение, которое содержит много изображений меньшего размера, каждое из которых является текстурой для какой-то части объекта. Такие «</w:t>
      </w:r>
      <w:proofErr w:type="spellStart"/>
      <w:r w:rsidRPr="00C50A3C">
        <w:rPr>
          <w:lang w:eastAsia="ru-RU"/>
        </w:rPr>
        <w:t>подтекстуры</w:t>
      </w:r>
      <w:proofErr w:type="spellEnd"/>
      <w:r w:rsidRPr="00C50A3C">
        <w:rPr>
          <w:lang w:eastAsia="ru-RU"/>
        </w:rPr>
        <w:t xml:space="preserve">» можно накладывать путём указания текстурных координат на атласе, то есть, выбирая только определённую часть изображения. В приложениях, в которых часто используются мелкие текстуры, более эффективно хранить текстуры в текстурном атласе, так как это позволяет сократить количество смен состояний до одного для всего атласа, уменьшает количество занятых текстурных слотов, а также минимизируется фрагментация видеопамяти. </w:t>
      </w:r>
      <w:r w:rsidRPr="00C50A3C">
        <w:rPr>
          <w:lang w:eastAsia="ru-RU"/>
        </w:rPr>
        <w:lastRenderedPageBreak/>
        <w:t xml:space="preserve">Чаще всего изображения, которые содержатся в атласе, имеют одинаковый размер, поэтому рассчитать их координаты не составит труда. </w:t>
      </w:r>
    </w:p>
    <w:p w:rsid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С помощью класса </w:t>
      </w:r>
      <w:proofErr w:type="spellStart"/>
      <w:r w:rsidRPr="00C50A3C">
        <w:rPr>
          <w:b/>
          <w:lang w:eastAsia="ru-RU"/>
        </w:rPr>
        <w:t>SpriteBatch</w:t>
      </w:r>
      <w:proofErr w:type="spellEnd"/>
      <w:r w:rsidRPr="00C50A3C">
        <w:rPr>
          <w:lang w:eastAsia="ru-RU"/>
        </w:rPr>
        <w:t xml:space="preserve"> в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можно легко работать с графическими компонентами. Также данный класс помогает оптимизировать работу с графикой, поскольку привязка текстуры является довольно дорогостоящей операцией, он хранит много маленьких изображений в атласе, а затем рисует регионы из атласа для предотвращения частой смены текстур. </w:t>
      </w:r>
    </w:p>
    <w:p w:rsidR="00507D5B" w:rsidRDefault="00507D5B" w:rsidP="00C50A3C">
      <w:pPr>
        <w:pStyle w:val="af"/>
        <w:rPr>
          <w:lang w:eastAsia="ru-RU"/>
        </w:rPr>
      </w:pPr>
    </w:p>
    <w:p w:rsidR="00507D5B" w:rsidRPr="00507D5B" w:rsidRDefault="00507D5B" w:rsidP="00C50A3C">
      <w:pPr>
        <w:pStyle w:val="af"/>
        <w:rPr>
          <w:color w:val="FF0000"/>
          <w:lang w:eastAsia="ru-RU"/>
        </w:rPr>
      </w:pPr>
      <w:r w:rsidRPr="00507D5B">
        <w:rPr>
          <w:color w:val="FF0000"/>
          <w:lang w:eastAsia="ru-RU"/>
        </w:rPr>
        <w:t>РАЗДЕЛИТЬ НА ПУНКТЫ И НАПИСАТЬ ПРО ГИБОКСТЬ</w:t>
      </w:r>
    </w:p>
    <w:p w:rsidR="00507D5B" w:rsidRDefault="00507D5B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C50A3C" w:rsidRDefault="00507D5B" w:rsidP="00507D5B">
      <w:pPr>
        <w:pStyle w:val="1"/>
        <w:numPr>
          <w:ilvl w:val="0"/>
          <w:numId w:val="1"/>
        </w:numPr>
        <w:rPr>
          <w:lang w:val="en-US"/>
        </w:rPr>
      </w:pPr>
      <w:bookmarkStart w:id="5" w:name="_Toc122608139"/>
      <w:r>
        <w:lastRenderedPageBreak/>
        <w:t xml:space="preserve">Создание проекта с подключенным </w:t>
      </w:r>
      <w:proofErr w:type="spellStart"/>
      <w:r>
        <w:rPr>
          <w:lang w:val="en-US"/>
        </w:rPr>
        <w:t>libGDX</w:t>
      </w:r>
      <w:bookmarkEnd w:id="5"/>
      <w:proofErr w:type="spellEnd"/>
    </w:p>
    <w:p w:rsidR="00507D5B" w:rsidRPr="00507D5B" w:rsidRDefault="00507D5B" w:rsidP="00507D5B">
      <w:pPr>
        <w:rPr>
          <w:lang w:val="en-US"/>
        </w:rPr>
      </w:pPr>
    </w:p>
    <w:p w:rsidR="00507D5B" w:rsidRDefault="00507D5B" w:rsidP="00507D5B">
      <w:pPr>
        <w:pStyle w:val="af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EC410F5" wp14:editId="12CB524F">
            <wp:simplePos x="0" y="0"/>
            <wp:positionH relativeFrom="column">
              <wp:posOffset>207645</wp:posOffset>
            </wp:positionH>
            <wp:positionV relativeFrom="paragraph">
              <wp:posOffset>1500505</wp:posOffset>
            </wp:positionV>
            <wp:extent cx="5940425" cy="43141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создания проекта с подключенными зависимостями </w:t>
      </w:r>
      <w:proofErr w:type="spellStart"/>
      <w:r>
        <w:rPr>
          <w:lang w:val="en-US"/>
        </w:rPr>
        <w:t>libGDX</w:t>
      </w:r>
      <w:proofErr w:type="spellEnd"/>
      <w:r>
        <w:t xml:space="preserve"> в официальной документации предлагается утилита </w:t>
      </w:r>
      <w:proofErr w:type="spellStart"/>
      <w:r>
        <w:rPr>
          <w:lang w:val="en-US"/>
        </w:rPr>
        <w:t>gdx</w:t>
      </w:r>
      <w:proofErr w:type="spellEnd"/>
      <w:r w:rsidRPr="00507D5B">
        <w:t>-</w:t>
      </w:r>
      <w:r>
        <w:rPr>
          <w:lang w:val="en-US"/>
        </w:rPr>
        <w:t>setup</w:t>
      </w:r>
      <w:r>
        <w:t xml:space="preserve"> при помощи которой можно создать рабочий проект для выбранных платформ и с выбранными расширениями. Получим проект с сборщиком </w:t>
      </w:r>
      <w:proofErr w:type="spellStart"/>
      <w:r>
        <w:rPr>
          <w:lang w:val="en-US"/>
        </w:rPr>
        <w:t>Gradle</w:t>
      </w:r>
      <w:proofErr w:type="spellEnd"/>
      <w:r w:rsidRPr="00507D5B">
        <w:t xml:space="preserve"> </w:t>
      </w:r>
      <w:r>
        <w:t xml:space="preserve">такой структуры (рисунок 1) </w:t>
      </w:r>
    </w:p>
    <w:p w:rsidR="00507D5B" w:rsidRDefault="00507D5B" w:rsidP="00507D5B">
      <w:pPr>
        <w:pStyle w:val="af"/>
        <w:jc w:val="center"/>
      </w:pPr>
      <w:r>
        <w:t>Рисунок 1 – Стандартная структура проекта</w:t>
      </w:r>
    </w:p>
    <w:p w:rsidR="00507D5B" w:rsidRPr="00507D5B" w:rsidRDefault="00507D5B" w:rsidP="00507D5B">
      <w:pPr>
        <w:pStyle w:val="af"/>
      </w:pPr>
      <w:r>
        <w:t>При р</w:t>
      </w:r>
      <w:r w:rsidR="005320D1">
        <w:t>азработке проект был настроен в</w:t>
      </w:r>
      <w:r>
        <w:t xml:space="preserve">ручную с сборщиком </w:t>
      </w:r>
      <w:r>
        <w:rPr>
          <w:lang w:val="en-US"/>
        </w:rPr>
        <w:t>Maven</w:t>
      </w:r>
      <w:r w:rsidRPr="00507D5B">
        <w:t xml:space="preserve">, который загрузил необходимые зависимости. </w:t>
      </w:r>
      <w:r>
        <w:t xml:space="preserve">Мною был выбран </w:t>
      </w:r>
      <w:r>
        <w:rPr>
          <w:lang w:val="en-US"/>
        </w:rPr>
        <w:t>Maven</w:t>
      </w:r>
      <w:r>
        <w:t xml:space="preserve"> поскольку его структура проще</w:t>
      </w:r>
      <w:r w:rsidRPr="00507D5B">
        <w:t>,</w:t>
      </w:r>
      <w:r>
        <w:t xml:space="preserve"> сборка проекта в </w:t>
      </w:r>
      <w:r>
        <w:rPr>
          <w:lang w:val="en-US"/>
        </w:rPr>
        <w:t>jar</w:t>
      </w:r>
      <w:r w:rsidRPr="00507D5B">
        <w:t xml:space="preserve"> </w:t>
      </w:r>
      <w:r>
        <w:t xml:space="preserve">выполняется быстрее и все работает стабильнее. </w:t>
      </w:r>
    </w:p>
    <w:p w:rsidR="00D21656" w:rsidRPr="005320D1" w:rsidRDefault="00507D5B" w:rsidP="00D21656">
      <w:pPr>
        <w:pStyle w:val="af"/>
        <w:rPr>
          <w:szCs w:val="24"/>
          <w:lang w:eastAsia="ru-RU"/>
        </w:rPr>
      </w:pPr>
      <w:r w:rsidRPr="00507D5B">
        <w:rPr>
          <w:szCs w:val="24"/>
          <w:lang w:eastAsia="ru-RU"/>
        </w:rPr>
        <w:t>Были подключены и загружены следующие зависимости</w:t>
      </w:r>
      <w:r w:rsidR="005320D1" w:rsidRPr="005320D1">
        <w:rPr>
          <w:szCs w:val="24"/>
          <w:lang w:eastAsia="ru-RU"/>
        </w:rPr>
        <w:t>:</w:t>
      </w:r>
    </w:p>
    <w:p w:rsidR="005320D1" w:rsidRDefault="005320D1" w:rsidP="005320D1">
      <w:pPr>
        <w:pStyle w:val="af"/>
      </w:pPr>
      <w:r>
        <w:rPr>
          <w:szCs w:val="24"/>
          <w:lang w:val="en-US" w:eastAsia="ru-RU"/>
        </w:rPr>
        <w:t>c</w:t>
      </w:r>
      <w:proofErr w:type="spellStart"/>
      <w:r w:rsidRPr="005320D1">
        <w:t>om.badlogicgames.gdx</w:t>
      </w:r>
      <w:proofErr w:type="spellEnd"/>
      <w:r w:rsidRPr="005320D1">
        <w:t xml:space="preserve"> – </w:t>
      </w:r>
      <w:r>
        <w:t>классы для разработки</w:t>
      </w:r>
      <w:r w:rsidRPr="005320D1">
        <w:t>,</w:t>
      </w:r>
      <w:r>
        <w:t xml:space="preserve"> одинаковые для обоих платформ.</w:t>
      </w:r>
    </w:p>
    <w:p w:rsidR="005320D1" w:rsidRPr="005320D1" w:rsidRDefault="005320D1" w:rsidP="005320D1">
      <w:pPr>
        <w:pStyle w:val="af"/>
        <w:rPr>
          <w:color w:val="F8F8F2"/>
        </w:rPr>
      </w:pPr>
      <w:proofErr w:type="gramStart"/>
      <w:r>
        <w:t>com.badlogic.gdx.backends</w:t>
      </w:r>
      <w:proofErr w:type="gramEnd"/>
      <w:r>
        <w:t xml:space="preserve">.lwjgl3 – прокси для </w:t>
      </w:r>
      <w:r>
        <w:rPr>
          <w:lang w:val="en-US"/>
        </w:rPr>
        <w:t>Windows</w:t>
      </w:r>
      <w:r w:rsidRPr="005320D1">
        <w:t xml:space="preserve">, </w:t>
      </w:r>
      <w:r>
        <w:rPr>
          <w:lang w:val="en-US"/>
        </w:rPr>
        <w:t>Linux</w:t>
      </w:r>
      <w:r w:rsidRPr="005320D1">
        <w:t xml:space="preserve">, </w:t>
      </w:r>
      <w:r>
        <w:rPr>
          <w:lang w:val="en-US"/>
        </w:rPr>
        <w:t>Mac</w:t>
      </w:r>
      <w:r w:rsidRPr="005320D1">
        <w:t>.</w:t>
      </w:r>
    </w:p>
    <w:p w:rsidR="005320D1" w:rsidRPr="005320D1" w:rsidRDefault="005320D1" w:rsidP="005320D1">
      <w:pPr>
        <w:pStyle w:val="af"/>
      </w:pPr>
      <w:r w:rsidRPr="005320D1">
        <w:rPr>
          <w:lang w:val="en-US"/>
        </w:rPr>
        <w:lastRenderedPageBreak/>
        <w:t>com</w:t>
      </w:r>
      <w:r w:rsidRPr="005320D1">
        <w:t>.</w:t>
      </w:r>
      <w:proofErr w:type="spellStart"/>
      <w:r w:rsidRPr="005320D1">
        <w:rPr>
          <w:lang w:val="en-US"/>
        </w:rPr>
        <w:t>badlogicgames</w:t>
      </w:r>
      <w:proofErr w:type="spellEnd"/>
      <w:r w:rsidRPr="005320D1">
        <w:t>.</w:t>
      </w:r>
      <w:proofErr w:type="spellStart"/>
      <w:r w:rsidRPr="005320D1">
        <w:rPr>
          <w:lang w:val="en-US"/>
        </w:rPr>
        <w:t>gdx</w:t>
      </w:r>
      <w:proofErr w:type="spellEnd"/>
      <w:r w:rsidRPr="005320D1">
        <w:t>.</w:t>
      </w:r>
      <w:proofErr w:type="spellStart"/>
      <w:r w:rsidRPr="005320D1">
        <w:rPr>
          <w:lang w:val="en-US"/>
        </w:rPr>
        <w:t>gdx</w:t>
      </w:r>
      <w:proofErr w:type="spellEnd"/>
      <w:r w:rsidRPr="005320D1">
        <w:t>-</w:t>
      </w:r>
      <w:proofErr w:type="spellStart"/>
      <w:r w:rsidRPr="005320D1">
        <w:rPr>
          <w:lang w:val="en-US"/>
        </w:rPr>
        <w:t>freetype</w:t>
      </w:r>
      <w:proofErr w:type="spellEnd"/>
      <w:r w:rsidRPr="005320D1">
        <w:t xml:space="preserve"> – </w:t>
      </w:r>
      <w:r>
        <w:t xml:space="preserve">классы для генерации </w:t>
      </w:r>
      <w:proofErr w:type="spellStart"/>
      <w:r>
        <w:rPr>
          <w:lang w:val="en-US"/>
        </w:rPr>
        <w:t>BitMapFont</w:t>
      </w:r>
      <w:proofErr w:type="spellEnd"/>
      <w:r w:rsidRPr="005320D1">
        <w:t xml:space="preserve"> </w:t>
      </w:r>
      <w:r>
        <w:t xml:space="preserve">из </w:t>
      </w:r>
      <w:proofErr w:type="spellStart"/>
      <w:r>
        <w:rPr>
          <w:lang w:val="en-US"/>
        </w:rPr>
        <w:t>otf</w:t>
      </w:r>
      <w:proofErr w:type="spellEnd"/>
      <w:r w:rsidRPr="005320D1">
        <w:t>.</w:t>
      </w:r>
    </w:p>
    <w:p w:rsidR="00A66A47" w:rsidRDefault="005320D1" w:rsidP="005320D1">
      <w:pPr>
        <w:pStyle w:val="af"/>
      </w:pPr>
      <w:r>
        <w:t xml:space="preserve">Все зависимости были загружены с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Maven</w:t>
      </w:r>
      <w:r w:rsidRPr="005320D1">
        <w:t xml:space="preserve"> </w:t>
      </w:r>
      <w:r>
        <w:rPr>
          <w:lang w:val="en-US"/>
        </w:rPr>
        <w:t>Central</w:t>
      </w:r>
      <w:r w:rsidR="00DE0106">
        <w:t>.</w:t>
      </w:r>
    </w:p>
    <w:p w:rsidR="00A66A47" w:rsidRDefault="00A66A47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A66A47" w:rsidRPr="00A66A47" w:rsidRDefault="00A66A47" w:rsidP="00A66A47">
      <w:pPr>
        <w:pStyle w:val="1"/>
        <w:numPr>
          <w:ilvl w:val="0"/>
          <w:numId w:val="1"/>
        </w:numPr>
      </w:pPr>
      <w:bookmarkStart w:id="6" w:name="_Toc122608140"/>
      <w:r>
        <w:lastRenderedPageBreak/>
        <w:t>Разработка ПО</w:t>
      </w:r>
      <w:bookmarkEnd w:id="6"/>
    </w:p>
    <w:p w:rsidR="00D21656" w:rsidRDefault="00A66A47" w:rsidP="00A66A47">
      <w:pPr>
        <w:pStyle w:val="2"/>
        <w:numPr>
          <w:ilvl w:val="1"/>
          <w:numId w:val="1"/>
        </w:numPr>
        <w:spacing w:before="240"/>
      </w:pPr>
      <w:bookmarkStart w:id="7" w:name="_Toc122608141"/>
      <w:r>
        <w:t>Основные классы</w:t>
      </w:r>
      <w:bookmarkEnd w:id="7"/>
    </w:p>
    <w:p w:rsidR="00A66A47" w:rsidRPr="00A66A47" w:rsidRDefault="00A66A47" w:rsidP="00A66A47">
      <w:pPr>
        <w:pStyle w:val="3"/>
        <w:numPr>
          <w:ilvl w:val="2"/>
          <w:numId w:val="1"/>
        </w:numPr>
        <w:spacing w:before="240"/>
      </w:pPr>
      <w:bookmarkStart w:id="8" w:name="_Toc122608142"/>
      <w:r>
        <w:t>Структура проекта и описание классов</w:t>
      </w:r>
      <w:bookmarkEnd w:id="8"/>
    </w:p>
    <w:p w:rsidR="00A66A47" w:rsidRDefault="00A66A47" w:rsidP="00A66A47">
      <w:pPr>
        <w:pStyle w:val="af"/>
      </w:pPr>
      <w:r>
        <w:t>Конечная структура пакетов проекта показана на рисунке 2.</w:t>
      </w:r>
    </w:p>
    <w:p w:rsidR="00A66A47" w:rsidRDefault="00A66A47" w:rsidP="00A66A47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4B0BC9B8" wp14:editId="6AFF4110">
            <wp:extent cx="4244508" cy="7414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587" cy="74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7" w:rsidRPr="00A66A47" w:rsidRDefault="00A66A47" w:rsidP="00A66A47">
      <w:pPr>
        <w:pStyle w:val="af"/>
        <w:jc w:val="center"/>
      </w:pPr>
      <w:r>
        <w:t>Рисунок 2 – Конечная структура пакетов проекта</w:t>
      </w:r>
    </w:p>
    <w:p w:rsidR="00850343" w:rsidRPr="00850343" w:rsidRDefault="00850343" w:rsidP="00F17849">
      <w:pPr>
        <w:pStyle w:val="af"/>
        <w:numPr>
          <w:ilvl w:val="0"/>
          <w:numId w:val="5"/>
        </w:numPr>
        <w:rPr>
          <w:i/>
        </w:rPr>
      </w:pPr>
      <w:r>
        <w:lastRenderedPageBreak/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DesktopLauncher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850343" w:rsidRDefault="00850343" w:rsidP="00F17849">
      <w:pPr>
        <w:pStyle w:val="af"/>
        <w:ind w:firstLine="360"/>
      </w:pPr>
      <w:r>
        <w:t xml:space="preserve">Этот класс является стартовым классом. В методе </w:t>
      </w:r>
      <w:r>
        <w:rPr>
          <w:lang w:val="en-US"/>
        </w:rPr>
        <w:t>main</w:t>
      </w:r>
      <w:r w:rsidRPr="00850343">
        <w:t xml:space="preserve"> </w:t>
      </w:r>
      <w:r>
        <w:t>создаетс</w:t>
      </w:r>
      <w:r w:rsidR="00F17849">
        <w:t xml:space="preserve">я </w:t>
      </w:r>
      <w:r>
        <w:t xml:space="preserve">конфигурация приложения и само приложение на основе прокси </w:t>
      </w:r>
      <w:proofErr w:type="gramStart"/>
      <w:r w:rsidRPr="00D3765B">
        <w:rPr>
          <w:i/>
          <w:szCs w:val="18"/>
        </w:rPr>
        <w:t>com.badlogic.gdx.backends</w:t>
      </w:r>
      <w:proofErr w:type="gramEnd"/>
      <w:r w:rsidRPr="00D3765B">
        <w:rPr>
          <w:i/>
          <w:szCs w:val="18"/>
        </w:rPr>
        <w:t>.lwjgl3</w:t>
      </w:r>
      <w:r w:rsidRPr="00D3765B">
        <w:rPr>
          <w:i/>
        </w:rPr>
        <w:t>.</w:t>
      </w:r>
      <w:proofErr w:type="spellStart"/>
      <w:r w:rsidRPr="00D3765B">
        <w:rPr>
          <w:i/>
          <w:lang w:val="en-US"/>
        </w:rPr>
        <w:t>Lwjgl</w:t>
      </w:r>
      <w:proofErr w:type="spellEnd"/>
      <w:r w:rsidRPr="00D3765B">
        <w:rPr>
          <w:i/>
        </w:rPr>
        <w:t>3</w:t>
      </w:r>
      <w:r w:rsidRPr="00D3765B">
        <w:rPr>
          <w:i/>
          <w:lang w:val="en-US"/>
        </w:rPr>
        <w:t>Application</w:t>
      </w:r>
      <w:r w:rsidRPr="00D3765B">
        <w:rPr>
          <w:i/>
        </w:rPr>
        <w:t>.</w:t>
      </w:r>
      <w:r>
        <w:t xml:space="preserve"> Конструктор приложения принимает в себя объект</w:t>
      </w:r>
      <w:r w:rsidRPr="00850343">
        <w:t xml:space="preserve">, </w:t>
      </w:r>
      <w:r>
        <w:t>реализующий интерфейс</w:t>
      </w:r>
      <w:r w:rsidRPr="00850343">
        <w:t xml:space="preserve"> </w:t>
      </w:r>
      <w:proofErr w:type="spellStart"/>
      <w:r w:rsidRPr="00850343">
        <w:rPr>
          <w:i/>
          <w:lang w:val="en-US"/>
        </w:rPr>
        <w:t>ApplicationListener</w:t>
      </w:r>
      <w:proofErr w:type="spellEnd"/>
      <w:r>
        <w:t xml:space="preserve"> и конфигурацию. Все события жизненного цикла будут обрабатываться этим объектом.</w:t>
      </w:r>
    </w:p>
    <w:p w:rsidR="00850343" w:rsidRPr="00D3765B" w:rsidRDefault="00850343" w:rsidP="00F17849">
      <w:pPr>
        <w:pStyle w:val="af"/>
        <w:numPr>
          <w:ilvl w:val="0"/>
          <w:numId w:val="5"/>
        </w:numPr>
        <w:rPr>
          <w:b/>
          <w:i/>
        </w:rPr>
      </w:pPr>
      <w:r>
        <w:t>Класс</w:t>
      </w:r>
      <w:r w:rsidRPr="00850343">
        <w:t xml:space="preserve">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StarBattle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850343" w:rsidRDefault="00850343" w:rsidP="00F17849">
      <w:pPr>
        <w:pStyle w:val="af"/>
        <w:rPr>
          <w:i/>
        </w:rPr>
      </w:pPr>
      <w:r>
        <w:t xml:space="preserve">Этот класс является основным. Он расширяет абстрактный класс </w:t>
      </w:r>
      <w:proofErr w:type="spellStart"/>
      <w:r w:rsidRPr="00850343">
        <w:rPr>
          <w:szCs w:val="18"/>
        </w:rPr>
        <w:t>com.badlogic.gdx.</w:t>
      </w:r>
      <w:r w:rsidRPr="00850343">
        <w:rPr>
          <w:i/>
          <w:iCs/>
          <w:szCs w:val="18"/>
        </w:rPr>
        <w:t>Game</w:t>
      </w:r>
      <w:proofErr w:type="spellEnd"/>
      <w:r w:rsidRPr="00850343">
        <w:rPr>
          <w:i/>
          <w:iCs/>
          <w:szCs w:val="18"/>
        </w:rPr>
        <w:t>.</w:t>
      </w:r>
      <w:r>
        <w:rPr>
          <w:i/>
          <w:iCs/>
          <w:szCs w:val="18"/>
          <w:lang w:val="en-US"/>
        </w:rPr>
        <w:t>java</w:t>
      </w:r>
      <w:r w:rsidRPr="00850343">
        <w:rPr>
          <w:i/>
          <w:iCs/>
          <w:szCs w:val="18"/>
        </w:rPr>
        <w:t xml:space="preserve">, </w:t>
      </w:r>
      <w:r w:rsidRPr="00850343">
        <w:rPr>
          <w:iCs/>
          <w:szCs w:val="18"/>
        </w:rPr>
        <w:t>который реализует интерфейс</w:t>
      </w:r>
      <w:r w:rsidRPr="00850343">
        <w:rPr>
          <w:i/>
        </w:rPr>
        <w:t xml:space="preserve"> </w:t>
      </w:r>
      <w:proofErr w:type="spellStart"/>
      <w:r w:rsidRPr="00850343">
        <w:rPr>
          <w:i/>
          <w:lang w:val="en-US"/>
        </w:rPr>
        <w:t>ApplicationListener</w:t>
      </w:r>
      <w:proofErr w:type="spellEnd"/>
      <w:r>
        <w:rPr>
          <w:i/>
        </w:rPr>
        <w:t>.</w:t>
      </w:r>
    </w:p>
    <w:p w:rsidR="00850343" w:rsidRPr="00850343" w:rsidRDefault="00850343" w:rsidP="00F17849">
      <w:pPr>
        <w:pStyle w:val="af"/>
      </w:pPr>
      <w:r>
        <w:t xml:space="preserve">В методе </w:t>
      </w:r>
      <w:r>
        <w:rPr>
          <w:lang w:val="en-US"/>
        </w:rPr>
        <w:t>create</w:t>
      </w:r>
      <w:r w:rsidRPr="00850343">
        <w:t xml:space="preserve"> (</w:t>
      </w:r>
      <w:r>
        <w:t>вызываемый при создании приложения</w:t>
      </w:r>
      <w:r w:rsidRPr="00850343">
        <w:t>)</w:t>
      </w:r>
      <w:r>
        <w:t xml:space="preserve"> сразу меняется экран на </w:t>
      </w:r>
      <w:proofErr w:type="spellStart"/>
      <w:r>
        <w:rPr>
          <w:lang w:val="en-US"/>
        </w:rPr>
        <w:t>SplashScreen</w:t>
      </w:r>
      <w:proofErr w:type="spellEnd"/>
      <w:r w:rsidRPr="00850343">
        <w:t>.</w:t>
      </w:r>
    </w:p>
    <w:p w:rsidR="00850343" w:rsidRDefault="00850343" w:rsidP="00F17849">
      <w:pPr>
        <w:pStyle w:val="af"/>
      </w:pPr>
      <w:r>
        <w:t>В этом классе содержатся статические поля менеджера звука</w:t>
      </w:r>
      <w:r w:rsidRPr="00850343">
        <w:t>,</w:t>
      </w:r>
      <w:r>
        <w:t xml:space="preserve"> анимации и ресурсов для удобного доступа к ним.</w:t>
      </w:r>
    </w:p>
    <w:p w:rsidR="00850343" w:rsidRDefault="00850343" w:rsidP="00F17849">
      <w:pPr>
        <w:pStyle w:val="af"/>
      </w:pPr>
      <w:r>
        <w:t xml:space="preserve">Метод </w:t>
      </w:r>
      <w:proofErr w:type="spellStart"/>
      <w:proofErr w:type="gramStart"/>
      <w:r>
        <w:rPr>
          <w:lang w:val="en-US"/>
        </w:rPr>
        <w:t>setUpStage</w:t>
      </w:r>
      <w:proofErr w:type="spellEnd"/>
      <w:r w:rsidRPr="00850343">
        <w:t>(</w:t>
      </w:r>
      <w:proofErr w:type="gramEnd"/>
      <w:r w:rsidRPr="00850343">
        <w:t>)</w:t>
      </w:r>
      <w:r>
        <w:t xml:space="preserve"> возвращает настроенную сцену для использования на экранах.</w:t>
      </w:r>
    </w:p>
    <w:p w:rsidR="00F17849" w:rsidRPr="00F17849" w:rsidRDefault="00D3765B" w:rsidP="00F17849">
      <w:pPr>
        <w:pStyle w:val="af"/>
        <w:numPr>
          <w:ilvl w:val="0"/>
          <w:numId w:val="5"/>
        </w:numPr>
        <w:rPr>
          <w:color w:val="F8F8F2"/>
          <w:sz w:val="18"/>
          <w:szCs w:val="18"/>
        </w:rPr>
      </w:pPr>
      <w:r>
        <w:t>Пакет</w:t>
      </w:r>
      <w:r w:rsidRPr="00D3765B">
        <w:t xml:space="preserve"> </w:t>
      </w:r>
      <w:proofErr w:type="spellStart"/>
      <w:proofErr w:type="gramStart"/>
      <w:r>
        <w:rPr>
          <w:lang w:val="en-US"/>
        </w:rPr>
        <w:t>m</w:t>
      </w:r>
      <w:r w:rsidR="00F17849" w:rsidRPr="00D3765B">
        <w:rPr>
          <w:b/>
          <w:i/>
          <w:lang w:val="en-US"/>
        </w:rPr>
        <w:t>com</w:t>
      </w:r>
      <w:proofErr w:type="spellEnd"/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r</w:t>
      </w:r>
      <w:r w:rsidR="00F17849" w:rsidRPr="00D3765B">
        <w:rPr>
          <w:b/>
          <w:i/>
        </w:rPr>
        <w:t>3</w:t>
      </w:r>
      <w:proofErr w:type="spellStart"/>
      <w:r w:rsidR="00F17849" w:rsidRPr="00D3765B">
        <w:rPr>
          <w:b/>
          <w:i/>
          <w:lang w:val="en-US"/>
        </w:rPr>
        <w:t>nny</w:t>
      </w:r>
      <w:proofErr w:type="spellEnd"/>
      <w:r w:rsidR="00F17849" w:rsidRPr="00D3765B">
        <w:rPr>
          <w:b/>
          <w:i/>
        </w:rPr>
        <w:t>.</w:t>
      </w:r>
      <w:proofErr w:type="spellStart"/>
      <w:r w:rsidR="00F17849" w:rsidRPr="00D3765B">
        <w:rPr>
          <w:b/>
          <w:i/>
          <w:lang w:val="en-US"/>
        </w:rPr>
        <w:t>seabattle</w:t>
      </w:r>
      <w:proofErr w:type="spellEnd"/>
      <w:proofErr w:type="gramEnd"/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client</w:t>
      </w:r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core</w:t>
      </w:r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actors</w:t>
      </w:r>
      <w:r w:rsidR="00F17849" w:rsidRPr="00F17849">
        <w:t xml:space="preserve"> </w:t>
      </w:r>
      <w:r w:rsidR="00F17849">
        <w:t>содержит классы,</w:t>
      </w:r>
      <w:r w:rsidR="00F17849">
        <w:rPr>
          <w:color w:val="F8F8F2"/>
          <w:sz w:val="18"/>
          <w:szCs w:val="18"/>
        </w:rPr>
        <w:t xml:space="preserve"> </w:t>
      </w:r>
      <w:r w:rsidR="00F17849">
        <w:t>расширяющие классы com.badlogic.gdx.scenes.scene2d.Actor</w:t>
      </w:r>
      <w:r w:rsidR="00F17849" w:rsidRPr="00F17849">
        <w:t xml:space="preserve"> </w:t>
      </w:r>
      <w:r w:rsidR="00F17849">
        <w:t xml:space="preserve">или com.badlogic.gdx.scenes.scene2d.Group. Экземпляры этих классов отображаются на сцене </w:t>
      </w:r>
      <w:r w:rsidR="00F17849" w:rsidRPr="00F17849">
        <w:rPr>
          <w:lang w:val="en-US"/>
        </w:rPr>
        <w:t>Stage</w:t>
      </w:r>
      <w:r w:rsidR="00F17849" w:rsidRPr="00F17849">
        <w:t>.</w:t>
      </w:r>
    </w:p>
    <w:p w:rsidR="00F17849" w:rsidRPr="00F17849" w:rsidRDefault="00F17849" w:rsidP="00F17849">
      <w:pPr>
        <w:pStyle w:val="af"/>
        <w:numPr>
          <w:ilvl w:val="1"/>
          <w:numId w:val="5"/>
        </w:numPr>
        <w:rPr>
          <w:i/>
        </w:rPr>
      </w:pPr>
      <w:r w:rsidRPr="00F17849"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Cell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F17849" w:rsidRDefault="00F17849" w:rsidP="00F17849">
      <w:pPr>
        <w:pStyle w:val="af"/>
        <w:ind w:left="720" w:firstLine="0"/>
      </w:pPr>
      <w:r>
        <w:t>Данный класс является клеткой поля. Содержит информацию о своем положении (</w:t>
      </w:r>
      <w:r>
        <w:rPr>
          <w:lang w:val="en-US"/>
        </w:rPr>
        <w:t>row</w:t>
      </w:r>
      <w:r w:rsidRPr="00F17849">
        <w:t xml:space="preserve">, </w:t>
      </w:r>
      <w:r>
        <w:rPr>
          <w:lang w:val="en-US"/>
        </w:rPr>
        <w:t>column</w:t>
      </w:r>
      <w:r>
        <w:t>)</w:t>
      </w:r>
      <w:r w:rsidRPr="00F17849">
        <w:t xml:space="preserve">, </w:t>
      </w:r>
      <w:proofErr w:type="spellStart"/>
      <w:r>
        <w:t>cсылку</w:t>
      </w:r>
      <w:proofErr w:type="spellEnd"/>
      <w:r>
        <w:t xml:space="preserve"> на корабль в этой клетке</w:t>
      </w:r>
      <w:r w:rsidRPr="00F17849">
        <w:t xml:space="preserve">, а </w:t>
      </w:r>
      <w:proofErr w:type="gramStart"/>
      <w:r w:rsidRPr="00F17849">
        <w:t>так же</w:t>
      </w:r>
      <w:proofErr w:type="gramEnd"/>
      <w:r w:rsidRPr="00F17849">
        <w:t xml:space="preserve"> стат</w:t>
      </w:r>
      <w:r>
        <w:t>ус клетки (море</w:t>
      </w:r>
      <w:r w:rsidRPr="00F17849">
        <w:t xml:space="preserve">, </w:t>
      </w:r>
      <w:r>
        <w:t>промах, целый корабль</w:t>
      </w:r>
      <w:r w:rsidRPr="00F17849">
        <w:t>,</w:t>
      </w:r>
      <w:r>
        <w:t xml:space="preserve"> ранен</w:t>
      </w:r>
      <w:r w:rsidRPr="00F17849">
        <w:t xml:space="preserve">, </w:t>
      </w:r>
      <w:r>
        <w:t>убит).</w:t>
      </w:r>
    </w:p>
    <w:p w:rsidR="00F17849" w:rsidRPr="004E32B5" w:rsidRDefault="00F17849" w:rsidP="00F17849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Ship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r w:rsidRPr="00F17849">
        <w:rPr>
          <w:i/>
        </w:rPr>
        <w:t xml:space="preserve"> </w:t>
      </w:r>
      <w:r>
        <w:t>содержит информацию о своем типе (количестве палуб)</w:t>
      </w:r>
      <w:r w:rsidRPr="00F17849">
        <w:t>,</w:t>
      </w:r>
      <w:r>
        <w:t xml:space="preserve"> ссылку на клетки</w:t>
      </w:r>
      <w:r w:rsidRPr="00F17849">
        <w:t>,</w:t>
      </w:r>
      <w:r>
        <w:t xml:space="preserve"> в которых он расположен</w:t>
      </w:r>
      <w:r w:rsidRPr="00F17849">
        <w:t xml:space="preserve">, </w:t>
      </w:r>
      <w:r>
        <w:t>ориентацию</w:t>
      </w:r>
      <w:r w:rsidRPr="00F17849">
        <w:t xml:space="preserve">, </w:t>
      </w:r>
      <w:r>
        <w:t>расположение.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t xml:space="preserve"> 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Ship</w:t>
      </w:r>
      <w:r w:rsidRPr="00D3765B">
        <w:rPr>
          <w:b/>
          <w:i/>
        </w:rPr>
        <w:t>.ShipInputListener.java</w:t>
      </w:r>
      <w:r>
        <w:rPr>
          <w:i/>
        </w:rPr>
        <w:t xml:space="preserve"> </w:t>
      </w:r>
      <w:r>
        <w:t xml:space="preserve">является внутренним классом класса </w:t>
      </w:r>
      <w:r>
        <w:rPr>
          <w:lang w:val="en-US"/>
        </w:rPr>
        <w:t>Ship</w:t>
      </w:r>
      <w:r>
        <w:t xml:space="preserve"> и обрабатывает </w:t>
      </w:r>
      <w:r>
        <w:lastRenderedPageBreak/>
        <w:t>взаимодействие с кораблем. При помощи мыши можно перетащить корабль на игровое поле</w:t>
      </w:r>
      <w:r w:rsidRPr="004E32B5">
        <w:t xml:space="preserve">, </w:t>
      </w:r>
      <w:r>
        <w:t>повернуть его</w:t>
      </w:r>
      <w:r w:rsidRPr="004E32B5">
        <w:t xml:space="preserve">, </w:t>
      </w:r>
      <w:r>
        <w:t>обвести при наведении.</w:t>
      </w:r>
    </w:p>
    <w:p w:rsidR="004E32B5" w:rsidRPr="004E32B5" w:rsidRDefault="00D3765B" w:rsidP="004E32B5">
      <w:pPr>
        <w:pStyle w:val="af"/>
        <w:numPr>
          <w:ilvl w:val="1"/>
          <w:numId w:val="5"/>
        </w:numPr>
        <w:rPr>
          <w:color w:val="F8F8F2"/>
        </w:rPr>
      </w:pPr>
      <w:r>
        <w:t xml:space="preserve"> Класс </w:t>
      </w:r>
      <w:r w:rsidR="004E32B5" w:rsidRPr="00D3765B">
        <w:rPr>
          <w:b/>
          <w:i/>
          <w:lang w:val="en-US"/>
        </w:rPr>
        <w:t>com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r</w:t>
      </w:r>
      <w:r w:rsidR="004E32B5" w:rsidRPr="00D3765B">
        <w:rPr>
          <w:b/>
          <w:i/>
        </w:rPr>
        <w:t>3</w:t>
      </w:r>
      <w:proofErr w:type="spellStart"/>
      <w:r w:rsidR="004E32B5" w:rsidRPr="00D3765B">
        <w:rPr>
          <w:b/>
          <w:i/>
          <w:lang w:val="en-US"/>
        </w:rPr>
        <w:t>nny</w:t>
      </w:r>
      <w:proofErr w:type="spellEnd"/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  <w:lang w:val="en-US"/>
        </w:rPr>
        <w:t>seabattle</w:t>
      </w:r>
      <w:proofErr w:type="spellEnd"/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client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core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actors</w:t>
      </w:r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  <w:lang w:val="en-US"/>
        </w:rPr>
        <w:t>ShipCountDTO</w:t>
      </w:r>
      <w:proofErr w:type="spellEnd"/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</w:rPr>
        <w:t>java</w:t>
      </w:r>
      <w:proofErr w:type="spellEnd"/>
      <w:r w:rsidR="004E32B5" w:rsidRPr="004E32B5">
        <w:rPr>
          <w:color w:val="F8F8F2"/>
        </w:rPr>
        <w:t xml:space="preserve"> </w:t>
      </w:r>
      <w:r w:rsidRPr="00D3765B">
        <w:t>я</w:t>
      </w:r>
      <w:r w:rsidR="004E32B5" w:rsidRPr="00D3765B">
        <w:t>вляется</w:t>
      </w:r>
      <w:r w:rsidR="004E32B5" w:rsidRPr="004E32B5">
        <w:t xml:space="preserve"> вспо</w:t>
      </w:r>
      <w:r w:rsidR="004E32B5">
        <w:t>могательным и отражает количество кораблей определенного типа. Содержит тип корабля и количество.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ShipManager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>
        <w:rPr>
          <w:i/>
        </w:rPr>
        <w:t xml:space="preserve"> </w:t>
      </w:r>
      <w:r>
        <w:t xml:space="preserve">отображает количество оставшихся кораблей у определенного поля. Содержит список из </w:t>
      </w:r>
      <w:proofErr w:type="spellStart"/>
      <w:r>
        <w:rPr>
          <w:i/>
          <w:lang w:val="en-US"/>
        </w:rPr>
        <w:t>ShipCountDTO</w:t>
      </w:r>
      <w:proofErr w:type="spellEnd"/>
      <w:r>
        <w:rPr>
          <w:i/>
          <w:lang w:val="en-US"/>
        </w:rPr>
        <w:t>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 w:rsidRPr="004E32B5"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ShipCreatingArea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4E32B5">
        <w:rPr>
          <w:i/>
        </w:rPr>
        <w:t xml:space="preserve"> </w:t>
      </w:r>
      <w:r>
        <w:t>отображает подсказки по созданию кораблей и поле</w:t>
      </w:r>
      <w:r w:rsidRPr="004E32B5">
        <w:t>,</w:t>
      </w:r>
      <w:r>
        <w:t xml:space="preserve"> на котором изначально расположены корабли.</w:t>
      </w:r>
    </w:p>
    <w:p w:rsidR="004E32B5" w:rsidRPr="002048FB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 w:rsidR="00D3765B"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4E32B5">
        <w:rPr>
          <w:i/>
        </w:rPr>
        <w:t xml:space="preserve"> </w:t>
      </w:r>
      <w:r>
        <w:t>абстрактный класс игрового поля. Содержит массив клеток</w:t>
      </w:r>
      <w:r w:rsidRPr="004E32B5">
        <w:t xml:space="preserve">, </w:t>
      </w:r>
      <w:r>
        <w:t>отражающих поле, список кораблей на поле</w:t>
      </w:r>
      <w:r w:rsidRPr="004E32B5">
        <w:t>,</w:t>
      </w:r>
      <w:r>
        <w:t xml:space="preserve"> </w:t>
      </w:r>
      <w:proofErr w:type="spellStart"/>
      <w:r>
        <w:rPr>
          <w:lang w:val="en-US"/>
        </w:rPr>
        <w:t>ShipManager</w:t>
      </w:r>
      <w:proofErr w:type="spellEnd"/>
      <w:r>
        <w:t>. При создании поля создаются клетки игрового поля и корабли на начальных позициях. Через объект поля можно автоматически заполнить его кораблями</w:t>
      </w:r>
      <w:r w:rsidRPr="004E32B5">
        <w:t>,</w:t>
      </w:r>
      <w:r>
        <w:t xml:space="preserve"> убить корабль и отобразить это в </w:t>
      </w:r>
      <w:proofErr w:type="spellStart"/>
      <w:r>
        <w:rPr>
          <w:lang w:val="en-US"/>
        </w:rPr>
        <w:t>ShipManager</w:t>
      </w:r>
      <w:proofErr w:type="spellEnd"/>
      <w:r w:rsidR="002048FB" w:rsidRPr="002048FB">
        <w:t>.</w:t>
      </w:r>
    </w:p>
    <w:p w:rsidR="002048FB" w:rsidRPr="00186381" w:rsidRDefault="00186381" w:rsidP="00186381">
      <w:pPr>
        <w:pStyle w:val="af"/>
        <w:numPr>
          <w:ilvl w:val="1"/>
          <w:numId w:val="5"/>
        </w:numPr>
        <w:rPr>
          <w:i/>
          <w:color w:val="F8F8F2"/>
        </w:rPr>
      </w:pPr>
      <w:r w:rsidRPr="00186381"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EnemyGameField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D3765B">
        <w:rPr>
          <w:b/>
          <w:i/>
        </w:rPr>
        <w:t xml:space="preserve"> </w:t>
      </w:r>
      <w:r>
        <w:t xml:space="preserve">расширяет класс </w:t>
      </w:r>
      <w:proofErr w:type="spellStart"/>
      <w:r w:rsidRPr="00186381">
        <w:rPr>
          <w:i/>
          <w:lang w:val="en-US"/>
        </w:rPr>
        <w:t>GameField</w:t>
      </w:r>
      <w:proofErr w:type="spellEnd"/>
      <w:r w:rsidRPr="00186381">
        <w:t>.</w:t>
      </w:r>
      <w:r w:rsidRPr="00186381">
        <w:rPr>
          <w:i/>
          <w:lang w:val="en-US"/>
        </w:rPr>
        <w:t>java</w:t>
      </w:r>
      <w:r>
        <w:rPr>
          <w:i/>
        </w:rPr>
        <w:t xml:space="preserve">. </w:t>
      </w:r>
      <w:r>
        <w:t>При создании экземпляра сразу автоматически расставляются корабли.</w:t>
      </w:r>
    </w:p>
    <w:p w:rsidR="00186381" w:rsidRPr="00186381" w:rsidRDefault="00186381" w:rsidP="00186381">
      <w:pPr>
        <w:pStyle w:val="af"/>
        <w:numPr>
          <w:ilvl w:val="1"/>
          <w:numId w:val="5"/>
        </w:numPr>
        <w:rPr>
          <w:i/>
          <w:color w:val="F8F8F2"/>
        </w:rPr>
      </w:pPr>
      <w:r>
        <w:t xml:space="preserve"> 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PlayerGameField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186381">
        <w:rPr>
          <w:i/>
        </w:rPr>
        <w:t xml:space="preserve"> </w:t>
      </w:r>
      <w:r>
        <w:t xml:space="preserve">расширяет класс </w:t>
      </w:r>
      <w:proofErr w:type="spellStart"/>
      <w:r w:rsidRPr="00186381">
        <w:rPr>
          <w:i/>
          <w:lang w:val="en-US"/>
        </w:rPr>
        <w:t>GameField</w:t>
      </w:r>
      <w:proofErr w:type="spellEnd"/>
      <w:r w:rsidRPr="00186381">
        <w:t>.</w:t>
      </w:r>
      <w:r w:rsidRPr="00186381">
        <w:rPr>
          <w:i/>
          <w:lang w:val="en-US"/>
        </w:rPr>
        <w:t>java</w:t>
      </w:r>
      <w:r>
        <w:rPr>
          <w:i/>
        </w:rPr>
        <w:t xml:space="preserve">. </w:t>
      </w:r>
      <w:r>
        <w:t xml:space="preserve">При создании экземпляра создается </w:t>
      </w:r>
      <w:proofErr w:type="spellStart"/>
      <w:r>
        <w:rPr>
          <w:lang w:val="en-US"/>
        </w:rPr>
        <w:t>ShipsCreatingArea</w:t>
      </w:r>
      <w:proofErr w:type="spellEnd"/>
      <w:r>
        <w:t xml:space="preserve"> и на основе ее расставляются корабли на начальных позициях готовые для ручной расстановки.</w:t>
      </w:r>
    </w:p>
    <w:p w:rsidR="00186381" w:rsidRDefault="00186381" w:rsidP="00186381">
      <w:pPr>
        <w:pStyle w:val="af"/>
        <w:numPr>
          <w:ilvl w:val="0"/>
          <w:numId w:val="5"/>
        </w:numPr>
      </w:pPr>
      <w:r>
        <w:t>Пакет</w:t>
      </w:r>
      <w:r w:rsidRPr="00186381">
        <w:t xml:space="preserve"> </w:t>
      </w:r>
      <w:proofErr w:type="gramStart"/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controller</w:t>
      </w:r>
      <w:r>
        <w:t xml:space="preserve"> содержат вспомогательные  для логики игры классы.</w:t>
      </w:r>
    </w:p>
    <w:p w:rsidR="00186381" w:rsidRPr="008C0BE1" w:rsidRDefault="00D3765B" w:rsidP="00186381">
      <w:pPr>
        <w:pStyle w:val="af"/>
        <w:ind w:left="360" w:firstLine="0"/>
      </w:pPr>
      <w:r>
        <w:t xml:space="preserve">4.1 </w:t>
      </w:r>
      <w:r w:rsidR="00186381">
        <w:t>Класс</w:t>
      </w:r>
      <w:r w:rsidR="00186381" w:rsidRPr="00186381">
        <w:t xml:space="preserve"> </w:t>
      </w:r>
      <w:r w:rsidR="00186381" w:rsidRPr="00D3765B">
        <w:rPr>
          <w:b/>
          <w:i/>
          <w:lang w:val="en-US"/>
        </w:rPr>
        <w:t>com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r</w:t>
      </w:r>
      <w:r w:rsidR="00186381" w:rsidRPr="00D3765B">
        <w:rPr>
          <w:b/>
          <w:i/>
        </w:rPr>
        <w:t>3</w:t>
      </w:r>
      <w:proofErr w:type="spellStart"/>
      <w:r w:rsidR="00186381" w:rsidRPr="00D3765B">
        <w:rPr>
          <w:b/>
          <w:i/>
          <w:lang w:val="en-US"/>
        </w:rPr>
        <w:t>nny</w:t>
      </w:r>
      <w:proofErr w:type="spellEnd"/>
      <w:r w:rsidR="00186381" w:rsidRPr="00D3765B">
        <w:rPr>
          <w:b/>
          <w:i/>
        </w:rPr>
        <w:t>.</w:t>
      </w:r>
      <w:proofErr w:type="spellStart"/>
      <w:r w:rsidR="00186381" w:rsidRPr="00D3765B">
        <w:rPr>
          <w:b/>
          <w:i/>
          <w:lang w:val="en-US"/>
        </w:rPr>
        <w:t>seabattle</w:t>
      </w:r>
      <w:proofErr w:type="spellEnd"/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client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core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controller</w:t>
      </w:r>
      <w:r w:rsidR="00186381" w:rsidRPr="00D3765B">
        <w:rPr>
          <w:b/>
          <w:i/>
        </w:rPr>
        <w:t>.</w:t>
      </w:r>
      <w:proofErr w:type="spellStart"/>
      <w:r w:rsidR="00186381" w:rsidRPr="00D3765B">
        <w:rPr>
          <w:b/>
          <w:i/>
          <w:lang w:val="en-US"/>
        </w:rPr>
        <w:t>ShipsCreator</w:t>
      </w:r>
      <w:proofErr w:type="spellEnd"/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java</w:t>
      </w:r>
      <w:r w:rsidR="00186381">
        <w:rPr>
          <w:i/>
        </w:rPr>
        <w:t xml:space="preserve"> </w:t>
      </w:r>
      <w:r w:rsidR="00186381">
        <w:t>содержит массив с типами кораблей</w:t>
      </w:r>
      <w:r w:rsidR="00186381" w:rsidRPr="00186381">
        <w:t>,</w:t>
      </w:r>
      <w:r w:rsidR="00186381">
        <w:t xml:space="preserve"> необходимых для расстановки и два открытых статических метода</w:t>
      </w:r>
      <w:r w:rsidRPr="00D3765B">
        <w:t>:</w:t>
      </w:r>
      <w:r w:rsidR="00186381">
        <w:t xml:space="preserve"> </w:t>
      </w:r>
      <w:proofErr w:type="spellStart"/>
      <w:r w:rsidR="00186381">
        <w:t>autoCreateShips</w:t>
      </w:r>
      <w:proofErr w:type="spellEnd"/>
      <w:r w:rsidR="00186381" w:rsidRPr="00186381">
        <w:t>,</w:t>
      </w:r>
      <w:r w:rsidR="00186381">
        <w:t xml:space="preserve"> который автоматически расставляе</w:t>
      </w:r>
      <w:r>
        <w:t xml:space="preserve">т корабли на необходимом поле и </w:t>
      </w:r>
      <w:proofErr w:type="spellStart"/>
      <w:r>
        <w:rPr>
          <w:lang w:val="en-US"/>
        </w:rPr>
        <w:t>addShipToGameField</w:t>
      </w:r>
      <w:proofErr w:type="spellEnd"/>
      <w:r>
        <w:t xml:space="preserve">, который </w:t>
      </w:r>
      <w:r>
        <w:lastRenderedPageBreak/>
        <w:t>добавляет на поле корабль</w:t>
      </w:r>
      <w:r w:rsidRPr="00D3765B">
        <w:t>,</w:t>
      </w:r>
      <w:r>
        <w:t xml:space="preserve"> начиная с определенной клетки</w:t>
      </w:r>
      <w:r w:rsidR="008C0BE1">
        <w:t>. Для этого в методе пытаемся получить клетки</w:t>
      </w:r>
      <w:r w:rsidR="008C0BE1" w:rsidRPr="008C0BE1">
        <w:t>,</w:t>
      </w:r>
      <w:r w:rsidR="008C0BE1">
        <w:t xml:space="preserve"> которые должен занимать корабль. Если корабль вылезет за пределы карты или клетки уже заняты</w:t>
      </w:r>
      <w:r w:rsidR="008C0BE1" w:rsidRPr="008C0BE1">
        <w:t xml:space="preserve">, </w:t>
      </w:r>
      <w:r w:rsidR="008C0BE1">
        <w:t xml:space="preserve">то выбрасывается исключение </w:t>
      </w:r>
      <w:proofErr w:type="spellStart"/>
      <w:r w:rsidR="008C0BE1">
        <w:rPr>
          <w:lang w:val="en-US"/>
        </w:rPr>
        <w:t>CantCreateShipException</w:t>
      </w:r>
      <w:proofErr w:type="spellEnd"/>
      <w:r w:rsidRPr="00D3765B">
        <w:t>.</w:t>
      </w:r>
      <w:r w:rsidR="008C0BE1">
        <w:t xml:space="preserve"> Если получается получить все клетки</w:t>
      </w:r>
      <w:r w:rsidR="008C0BE1" w:rsidRPr="008C0BE1">
        <w:t>,</w:t>
      </w:r>
      <w:r w:rsidR="008C0BE1">
        <w:t xml:space="preserve"> то вокруг корабля помечаем клетки как занятые и связываем корабль и полученные клетки.</w:t>
      </w:r>
    </w:p>
    <w:p w:rsidR="00D3765B" w:rsidRPr="00D81430" w:rsidRDefault="00D3765B" w:rsidP="00D3765B">
      <w:pPr>
        <w:pStyle w:val="af"/>
        <w:ind w:left="360" w:firstLine="0"/>
      </w:pPr>
      <w:r w:rsidRPr="00D3765B">
        <w:t xml:space="preserve">4.2 </w:t>
      </w:r>
      <w:r>
        <w:t>Класс</w:t>
      </w:r>
      <w:r w:rsidRPr="00D3765B">
        <w:t xml:space="preserve">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controller</w:t>
      </w:r>
      <w:r w:rsidRPr="00D3765B">
        <w:rPr>
          <w:b/>
          <w:i/>
        </w:rPr>
        <w:t>.</w:t>
      </w:r>
      <w:proofErr w:type="spellStart"/>
      <w:r>
        <w:rPr>
          <w:b/>
          <w:i/>
          <w:lang w:val="en-US"/>
        </w:rPr>
        <w:t>ShootController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r w:rsidRPr="00D3765B">
        <w:rPr>
          <w:b/>
          <w:i/>
        </w:rPr>
        <w:t xml:space="preserve"> </w:t>
      </w:r>
      <w:r>
        <w:t xml:space="preserve">содержит открытый метод </w:t>
      </w:r>
      <w:r>
        <w:rPr>
          <w:lang w:val="en-US"/>
        </w:rPr>
        <w:t>shoo</w:t>
      </w:r>
      <w:r>
        <w:t xml:space="preserve">t, который изменяет состояние клетки на поле в зависимости от </w:t>
      </w:r>
      <w:r w:rsidR="00D81430">
        <w:t>того</w:t>
      </w:r>
      <w:r w:rsidR="00D81430" w:rsidRPr="00D81430">
        <w:t>,</w:t>
      </w:r>
      <w:r w:rsidR="00D81430">
        <w:t xml:space="preserve"> куда был сделан выстрел и кем он был сделан.</w:t>
      </w:r>
    </w:p>
    <w:p w:rsidR="00D81430" w:rsidRDefault="00D81430" w:rsidP="00D81430">
      <w:pPr>
        <w:pStyle w:val="af"/>
        <w:numPr>
          <w:ilvl w:val="0"/>
          <w:numId w:val="5"/>
        </w:numPr>
        <w:rPr>
          <w:b/>
          <w:i/>
          <w:lang w:val="en-US"/>
        </w:rPr>
      </w:pPr>
      <w:r>
        <w:t>Класс</w:t>
      </w:r>
      <w:r w:rsidRPr="00D81430">
        <w:rPr>
          <w:lang w:val="en-US"/>
        </w:rPr>
        <w:t xml:space="preserve"> </w:t>
      </w:r>
      <w:proofErr w:type="gramStart"/>
      <w:r w:rsidRPr="00D3765B">
        <w:rPr>
          <w:b/>
          <w:i/>
          <w:lang w:val="en-US"/>
        </w:rPr>
        <w:t>com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  <w:lang w:val="en-US"/>
        </w:rPr>
        <w:t>3</w:t>
      </w:r>
      <w:r w:rsidRPr="00D3765B">
        <w:rPr>
          <w:b/>
          <w:i/>
          <w:lang w:val="en-US"/>
        </w:rPr>
        <w:t>nny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seabattle</w:t>
      </w:r>
      <w:proofErr w:type="gramEnd"/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  <w:lang w:val="en-US"/>
        </w:rPr>
        <w:t>.</w:t>
      </w:r>
      <w:r>
        <w:rPr>
          <w:b/>
          <w:i/>
          <w:lang w:val="en-US"/>
        </w:rPr>
        <w:t>exceptions</w:t>
      </w:r>
    </w:p>
    <w:p w:rsidR="00D81430" w:rsidRDefault="00D81430" w:rsidP="00D81430">
      <w:pPr>
        <w:pStyle w:val="af"/>
        <w:ind w:firstLine="0"/>
      </w:pPr>
      <w:proofErr w:type="gramStart"/>
      <w:r w:rsidRPr="00D3765B">
        <w:rPr>
          <w:b/>
          <w:i/>
        </w:rPr>
        <w:t>.</w:t>
      </w:r>
      <w:proofErr w:type="spellStart"/>
      <w:r>
        <w:rPr>
          <w:b/>
          <w:i/>
          <w:lang w:val="en-US"/>
        </w:rPr>
        <w:t>CantCreateShipException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proofErr w:type="gramEnd"/>
      <w:r w:rsidRPr="00D3765B">
        <w:rPr>
          <w:b/>
          <w:i/>
        </w:rPr>
        <w:t xml:space="preserve"> </w:t>
      </w:r>
      <w:r w:rsidRPr="00D81430">
        <w:t xml:space="preserve">– </w:t>
      </w:r>
      <w:r>
        <w:t>это исключение</w:t>
      </w:r>
      <w:r w:rsidRPr="00D81430">
        <w:t>,</w:t>
      </w:r>
      <w:r>
        <w:t xml:space="preserve"> которое выбрасывается при попытке создать корабль вне поля или на занятых клетках.</w:t>
      </w:r>
    </w:p>
    <w:p w:rsidR="00D81430" w:rsidRDefault="00D81430" w:rsidP="00D81430">
      <w:pPr>
        <w:pStyle w:val="af"/>
        <w:numPr>
          <w:ilvl w:val="0"/>
          <w:numId w:val="5"/>
        </w:numPr>
      </w:pPr>
      <w:r>
        <w:t>Пакет</w:t>
      </w:r>
      <w:r w:rsidRPr="00D81430">
        <w:t xml:space="preserve"> </w:t>
      </w:r>
      <w:proofErr w:type="gramStart"/>
      <w:r w:rsidRPr="00D81430">
        <w:rPr>
          <w:b/>
          <w:i/>
          <w:lang w:val="en-US"/>
        </w:rPr>
        <w:t>c</w:t>
      </w:r>
      <w:r w:rsidRPr="00D81430">
        <w:rPr>
          <w:b/>
          <w:i/>
          <w:lang w:val="en-US"/>
        </w:rPr>
        <w:t>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>
        <w:rPr>
          <w:b/>
          <w:i/>
        </w:rPr>
        <w:t xml:space="preserve"> </w:t>
      </w:r>
      <w:r>
        <w:t>содержит классы</w:t>
      </w:r>
      <w:r w:rsidRPr="00D81430">
        <w:t>,</w:t>
      </w:r>
      <w:r>
        <w:t xml:space="preserve"> связанные с логикой проведения игры.</w:t>
      </w:r>
    </w:p>
    <w:p w:rsidR="0091468D" w:rsidRDefault="00D81430" w:rsidP="00D81430">
      <w:pPr>
        <w:pStyle w:val="af"/>
        <w:ind w:left="360" w:firstLine="0"/>
      </w:pPr>
      <w:r w:rsidRPr="00D81430">
        <w:t xml:space="preserve">6.1 </w:t>
      </w:r>
      <w:r>
        <w:t>Класс</w:t>
      </w:r>
      <w:r w:rsidRPr="00D81430">
        <w:t xml:space="preserve"> </w:t>
      </w:r>
      <w:r w:rsidRPr="00D3765B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java</w:t>
      </w:r>
      <w:r w:rsidRPr="00D81430">
        <w:rPr>
          <w:b/>
          <w:i/>
        </w:rPr>
        <w:t xml:space="preserve"> </w:t>
      </w:r>
      <w:r>
        <w:rPr>
          <w:b/>
          <w:i/>
        </w:rPr>
        <w:t xml:space="preserve">– </w:t>
      </w:r>
      <w:r>
        <w:t>абстрактный класс</w:t>
      </w:r>
      <w:r w:rsidRPr="00D81430">
        <w:t>,</w:t>
      </w:r>
      <w:r>
        <w:t xml:space="preserve"> который содержит два игровых поля и статус игры (Меню</w:t>
      </w:r>
      <w:r w:rsidRPr="00D81430">
        <w:t>,</w:t>
      </w:r>
      <w:r>
        <w:t xml:space="preserve"> Создание Корабля</w:t>
      </w:r>
      <w:r w:rsidRPr="00D81430">
        <w:t xml:space="preserve">, </w:t>
      </w:r>
      <w:r>
        <w:t>Расстановка кораблей</w:t>
      </w:r>
      <w:r w:rsidRPr="00D81430">
        <w:t xml:space="preserve">, </w:t>
      </w:r>
      <w:r>
        <w:t>Ход игрока</w:t>
      </w:r>
      <w:r w:rsidRPr="00D81430">
        <w:t>,</w:t>
      </w:r>
      <w:r>
        <w:t xml:space="preserve"> Ход противника</w:t>
      </w:r>
      <w:r w:rsidRPr="00D81430">
        <w:t xml:space="preserve">, </w:t>
      </w:r>
      <w:r>
        <w:t>Конец).</w:t>
      </w:r>
    </w:p>
    <w:p w:rsidR="00D81430" w:rsidRDefault="00D81430" w:rsidP="00D81430">
      <w:pPr>
        <w:pStyle w:val="af"/>
        <w:ind w:firstLine="360"/>
      </w:pPr>
      <w:r>
        <w:t xml:space="preserve">6.2 Класс </w:t>
      </w:r>
      <w:r w:rsidRPr="00D3765B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proofErr w:type="spellStart"/>
      <w:r>
        <w:rPr>
          <w:b/>
          <w:i/>
          <w:lang w:val="en-US"/>
        </w:rPr>
        <w:t>SingleGame</w:t>
      </w:r>
      <w:proofErr w:type="spellEnd"/>
      <w:r w:rsidRPr="00D81430">
        <w:rPr>
          <w:b/>
          <w:i/>
        </w:rPr>
        <w:t>.</w:t>
      </w:r>
      <w:r>
        <w:rPr>
          <w:b/>
          <w:i/>
          <w:lang w:val="en-US"/>
        </w:rPr>
        <w:t>java</w:t>
      </w:r>
      <w:r>
        <w:rPr>
          <w:b/>
          <w:i/>
        </w:rPr>
        <w:t xml:space="preserve"> – </w:t>
      </w:r>
      <w:r>
        <w:t>класс</w:t>
      </w:r>
      <w:r w:rsidRPr="00D81430">
        <w:t>,</w:t>
      </w:r>
      <w:r>
        <w:t xml:space="preserve"> расширяющий </w:t>
      </w:r>
      <w:r>
        <w:rPr>
          <w:lang w:val="en-US"/>
        </w:rPr>
        <w:t>Game</w:t>
      </w:r>
      <w:r w:rsidRPr="00D81430">
        <w:t>.</w:t>
      </w:r>
      <w:r>
        <w:rPr>
          <w:lang w:val="en-US"/>
        </w:rPr>
        <w:t>java</w:t>
      </w:r>
      <w:r w:rsidRPr="00D81430">
        <w:t>,</w:t>
      </w:r>
      <w:r>
        <w:t xml:space="preserve"> содержит в себе </w:t>
      </w:r>
      <w:r w:rsidRPr="00D81430">
        <w:t xml:space="preserve">ссылку на </w:t>
      </w:r>
      <w:r>
        <w:rPr>
          <w:lang w:val="en-US"/>
        </w:rPr>
        <w:t>Bot</w:t>
      </w:r>
      <w:r w:rsidRPr="00D81430">
        <w:t>.</w:t>
      </w:r>
      <w:r>
        <w:rPr>
          <w:lang w:val="en-US"/>
        </w:rPr>
        <w:t>java</w:t>
      </w:r>
      <w:r w:rsidRPr="00D81430">
        <w:t xml:space="preserve">, </w:t>
      </w:r>
      <w:r>
        <w:t>который вызывается в процессе игры</w:t>
      </w:r>
      <w:r w:rsidRPr="00D81430">
        <w:t xml:space="preserve">. </w:t>
      </w:r>
      <w:r>
        <w:t>В конструкторе инициализируются игровые поля</w:t>
      </w:r>
      <w:r w:rsidRPr="00D81430">
        <w:t>.</w:t>
      </w:r>
    </w:p>
    <w:p w:rsidR="008C0BE1" w:rsidRDefault="008C0BE1" w:rsidP="008C0BE1">
      <w:pPr>
        <w:pStyle w:val="af"/>
        <w:ind w:firstLine="0"/>
        <w:rPr>
          <w:lang w:val="en-US"/>
        </w:rPr>
      </w:pPr>
      <w:r>
        <w:t xml:space="preserve">7. </w:t>
      </w:r>
      <w:r>
        <w:t>Пакет</w:t>
      </w:r>
      <w:r w:rsidRPr="00D81430">
        <w:t xml:space="preserve"> </w:t>
      </w:r>
      <w:proofErr w:type="gramStart"/>
      <w:r w:rsidRPr="00D81430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screen</w:t>
      </w:r>
      <w:r>
        <w:rPr>
          <w:b/>
          <w:i/>
        </w:rPr>
        <w:t xml:space="preserve"> </w:t>
      </w:r>
      <w:r>
        <w:t>содержат классы</w:t>
      </w:r>
      <w:r w:rsidRPr="008C0BE1">
        <w:t xml:space="preserve">, </w:t>
      </w:r>
      <w:r>
        <w:t xml:space="preserve">реализующие интерфейс </w:t>
      </w:r>
      <w:r w:rsidRPr="008C0BE1">
        <w:rPr>
          <w:i/>
          <w:lang w:val="en-US"/>
        </w:rPr>
        <w:t>com</w:t>
      </w:r>
      <w:r w:rsidRPr="008C0BE1">
        <w:rPr>
          <w:i/>
        </w:rPr>
        <w:t>.</w:t>
      </w:r>
      <w:proofErr w:type="spellStart"/>
      <w:r w:rsidRPr="008C0BE1">
        <w:rPr>
          <w:i/>
          <w:lang w:val="en-US"/>
        </w:rPr>
        <w:t>badlogic</w:t>
      </w:r>
      <w:proofErr w:type="spellEnd"/>
      <w:r w:rsidRPr="008C0BE1">
        <w:rPr>
          <w:i/>
        </w:rPr>
        <w:t>.</w:t>
      </w:r>
      <w:proofErr w:type="spellStart"/>
      <w:r w:rsidRPr="008C0BE1">
        <w:rPr>
          <w:i/>
          <w:lang w:val="en-US"/>
        </w:rPr>
        <w:t>gdx</w:t>
      </w:r>
      <w:proofErr w:type="spellEnd"/>
      <w:r w:rsidRPr="008C0BE1">
        <w:rPr>
          <w:i/>
        </w:rPr>
        <w:t>.</w:t>
      </w:r>
      <w:r w:rsidRPr="008C0BE1">
        <w:rPr>
          <w:i/>
          <w:lang w:val="en-US"/>
        </w:rPr>
        <w:t>Screen</w:t>
      </w:r>
      <w:r w:rsidRPr="008C0BE1">
        <w:rPr>
          <w:i/>
        </w:rPr>
        <w:t xml:space="preserve">. </w:t>
      </w:r>
      <w:r>
        <w:t xml:space="preserve">Они являются как бы заготовкой отображения. Содержат методы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), render(), hide(), resize(), dispose(), hide().</w:t>
      </w:r>
    </w:p>
    <w:p w:rsidR="008C0BE1" w:rsidRDefault="008C0BE1" w:rsidP="008C0BE1">
      <w:pPr>
        <w:pStyle w:val="af"/>
        <w:ind w:firstLine="0"/>
      </w:pPr>
      <w:r>
        <w:rPr>
          <w:lang w:val="en-US"/>
        </w:rPr>
        <w:tab/>
        <w:t xml:space="preserve">7.1 </w:t>
      </w:r>
      <w:r>
        <w:t>Класс</w:t>
      </w:r>
      <w:r w:rsidRPr="008C0BE1">
        <w:rPr>
          <w:lang w:val="en-US"/>
        </w:rPr>
        <w:t xml:space="preserve"> </w:t>
      </w:r>
      <w:r w:rsidRPr="00D3765B">
        <w:rPr>
          <w:b/>
          <w:i/>
          <w:lang w:val="en-US"/>
        </w:rPr>
        <w:t>com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r</w:t>
      </w:r>
      <w:r w:rsidRPr="008C0BE1">
        <w:rPr>
          <w:b/>
          <w:i/>
          <w:lang w:val="en-US"/>
        </w:rPr>
        <w:t>3</w:t>
      </w:r>
      <w:r w:rsidRPr="00D3765B">
        <w:rPr>
          <w:b/>
          <w:i/>
          <w:lang w:val="en-US"/>
        </w:rPr>
        <w:t>nny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seabattle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client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core</w:t>
      </w:r>
      <w:r w:rsidRPr="008C0BE1">
        <w:rPr>
          <w:b/>
          <w:i/>
          <w:lang w:val="en-US"/>
        </w:rPr>
        <w:t>.</w:t>
      </w:r>
      <w:r>
        <w:rPr>
          <w:b/>
          <w:i/>
          <w:lang w:val="en-US"/>
        </w:rPr>
        <w:t xml:space="preserve">screen.SplashScreen.java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загрузочный</w:t>
      </w:r>
      <w:proofErr w:type="spellEnd"/>
      <w:r>
        <w:rPr>
          <w:lang w:val="en-US"/>
        </w:rPr>
        <w:t xml:space="preserve"> </w:t>
      </w:r>
      <w:r>
        <w:t>экран</w:t>
      </w:r>
      <w:r>
        <w:rPr>
          <w:lang w:val="en-US"/>
        </w:rPr>
        <w:t>,</w:t>
      </w:r>
      <w:r w:rsidRPr="008C0BE1">
        <w:rPr>
          <w:lang w:val="en-US"/>
        </w:rPr>
        <w:t xml:space="preserve"> </w:t>
      </w:r>
      <w:r>
        <w:t>содержащий</w:t>
      </w:r>
      <w:r w:rsidRPr="008C0BE1">
        <w:rPr>
          <w:lang w:val="en-US"/>
        </w:rPr>
        <w:t xml:space="preserve"> </w:t>
      </w:r>
      <w:r>
        <w:t>лого</w:t>
      </w:r>
      <w:r w:rsidRPr="008C0BE1">
        <w:rPr>
          <w:lang w:val="en-US"/>
        </w:rPr>
        <w:t xml:space="preserve"> </w:t>
      </w:r>
      <w:r>
        <w:t>игры</w:t>
      </w:r>
      <w:r w:rsidRPr="008C0BE1">
        <w:rPr>
          <w:lang w:val="en-US"/>
        </w:rPr>
        <w:t xml:space="preserve">. </w:t>
      </w:r>
      <w:r>
        <w:t xml:space="preserve">Параллельно отображению лого игры загружаются все ресурсы из класса </w:t>
      </w:r>
      <w:r>
        <w:rPr>
          <w:lang w:val="en-US"/>
        </w:rPr>
        <w:t>Asset</w:t>
      </w:r>
      <w:r w:rsidRPr="008C0BE1">
        <w:t>.</w:t>
      </w:r>
      <w:r>
        <w:rPr>
          <w:lang w:val="en-US"/>
        </w:rPr>
        <w:t>java</w:t>
      </w:r>
      <w:r>
        <w:t>.</w:t>
      </w:r>
    </w:p>
    <w:p w:rsidR="008C0BE1" w:rsidRDefault="008C0BE1" w:rsidP="008C0BE1">
      <w:pPr>
        <w:pStyle w:val="af"/>
        <w:ind w:firstLine="0"/>
      </w:pPr>
      <w:r>
        <w:tab/>
        <w:t xml:space="preserve">7.2 </w:t>
      </w:r>
      <w:r>
        <w:t>Класс</w:t>
      </w:r>
      <w:r w:rsidRPr="008C0BE1">
        <w:t xml:space="preserve"> </w:t>
      </w:r>
      <w:r w:rsidRPr="00D3765B">
        <w:rPr>
          <w:b/>
          <w:i/>
          <w:lang w:val="en-US"/>
        </w:rPr>
        <w:t>com</w:t>
      </w:r>
      <w:r w:rsidRPr="008C0BE1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8C0BE1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8C0BE1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8C0BE1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8C0BE1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8C0BE1">
        <w:rPr>
          <w:b/>
          <w:i/>
        </w:rPr>
        <w:t>.</w:t>
      </w:r>
      <w:r>
        <w:rPr>
          <w:b/>
          <w:i/>
          <w:lang w:val="en-US"/>
        </w:rPr>
        <w:t>screen</w:t>
      </w:r>
      <w:r w:rsidRPr="008C0BE1">
        <w:rPr>
          <w:b/>
          <w:i/>
        </w:rPr>
        <w:t>.</w:t>
      </w:r>
      <w:proofErr w:type="spellStart"/>
      <w:r>
        <w:rPr>
          <w:b/>
          <w:i/>
          <w:lang w:val="en-US"/>
        </w:rPr>
        <w:t>Menu</w:t>
      </w:r>
      <w:r>
        <w:rPr>
          <w:b/>
          <w:i/>
          <w:lang w:val="en-US"/>
        </w:rPr>
        <w:t>Screen</w:t>
      </w:r>
      <w:proofErr w:type="spellEnd"/>
      <w:r w:rsidRPr="008C0BE1">
        <w:rPr>
          <w:b/>
          <w:i/>
        </w:rPr>
        <w:t>.</w:t>
      </w:r>
      <w:r>
        <w:rPr>
          <w:b/>
          <w:i/>
          <w:lang w:val="en-US"/>
        </w:rPr>
        <w:t>java</w:t>
      </w:r>
      <w:r w:rsidRPr="008C0BE1">
        <w:t xml:space="preserve"> </w:t>
      </w:r>
      <w:r>
        <w:t>–</w:t>
      </w:r>
      <w:r w:rsidRPr="008C0BE1">
        <w:t xml:space="preserve"> </w:t>
      </w:r>
      <w:r>
        <w:t xml:space="preserve">содержит </w:t>
      </w:r>
      <w:r w:rsidR="009B4399">
        <w:t>кнопку</w:t>
      </w:r>
      <w:r>
        <w:t xml:space="preserve"> для смены экрана</w:t>
      </w:r>
      <w:r w:rsidR="009B4399">
        <w:t xml:space="preserve"> на </w:t>
      </w:r>
      <w:proofErr w:type="spellStart"/>
      <w:r w:rsidR="009B4399">
        <w:rPr>
          <w:lang w:val="en-US"/>
        </w:rPr>
        <w:t>ChooseScreen</w:t>
      </w:r>
      <w:proofErr w:type="spellEnd"/>
      <w:r>
        <w:t xml:space="preserve"> и </w:t>
      </w:r>
      <w:r w:rsidR="009B4399">
        <w:t xml:space="preserve">кнопку </w:t>
      </w:r>
      <w:r>
        <w:t>выхода из игры</w:t>
      </w:r>
      <w:r w:rsidR="009B4399">
        <w:t>.</w:t>
      </w:r>
    </w:p>
    <w:p w:rsidR="009B4399" w:rsidRDefault="009B4399" w:rsidP="009B4399">
      <w:pPr>
        <w:pStyle w:val="af"/>
        <w:ind w:firstLine="708"/>
      </w:pPr>
      <w:r>
        <w:lastRenderedPageBreak/>
        <w:t xml:space="preserve">7.3 </w:t>
      </w:r>
      <w:r>
        <w:t>Класс</w:t>
      </w:r>
      <w:r w:rsidRPr="009B4399">
        <w:t xml:space="preserve"> </w:t>
      </w:r>
      <w:r w:rsidRPr="00D3765B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r>
        <w:rPr>
          <w:b/>
          <w:i/>
          <w:lang w:val="en-US"/>
        </w:rPr>
        <w:t>screen</w:t>
      </w:r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Choose</w:t>
      </w:r>
      <w:r>
        <w:rPr>
          <w:b/>
          <w:i/>
          <w:lang w:val="en-US"/>
        </w:rPr>
        <w:t>Screen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java</w:t>
      </w:r>
      <w:r w:rsidRPr="009B4399">
        <w:rPr>
          <w:b/>
          <w:i/>
        </w:rPr>
        <w:t xml:space="preserve"> </w:t>
      </w:r>
      <w:r w:rsidRPr="009B4399">
        <w:t xml:space="preserve">– </w:t>
      </w:r>
      <w:r>
        <w:t>содержит кнопки выбора режима игры (одиночный и сетевой).</w:t>
      </w:r>
      <w:r w:rsidRPr="009B4399">
        <w:t xml:space="preserve"> </w:t>
      </w:r>
      <w:r>
        <w:t>Активна только кнопка одиночного режима.</w:t>
      </w:r>
    </w:p>
    <w:p w:rsidR="009B4399" w:rsidRDefault="009B4399" w:rsidP="009B4399">
      <w:pPr>
        <w:pStyle w:val="af"/>
        <w:ind w:firstLine="708"/>
      </w:pPr>
      <w:r>
        <w:t xml:space="preserve">7.4 </w:t>
      </w:r>
      <w:r>
        <w:t>Класс</w:t>
      </w:r>
      <w:r w:rsidRPr="009B4399">
        <w:t xml:space="preserve"> </w:t>
      </w:r>
      <w:proofErr w:type="gramStart"/>
      <w:r w:rsidRPr="00D3765B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r>
        <w:rPr>
          <w:b/>
          <w:i/>
          <w:lang w:val="en-US"/>
        </w:rPr>
        <w:t>screen</w:t>
      </w:r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ShipCreating</w:t>
      </w:r>
      <w:r>
        <w:rPr>
          <w:b/>
          <w:i/>
          <w:lang w:val="en-US"/>
        </w:rPr>
        <w:t>Screen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java</w:t>
      </w:r>
      <w:r w:rsidRPr="009B4399">
        <w:rPr>
          <w:b/>
          <w:i/>
        </w:rPr>
        <w:t xml:space="preserve"> </w:t>
      </w:r>
      <w:r>
        <w:t xml:space="preserve"> содержит</w:t>
      </w:r>
      <w:proofErr w:type="gramEnd"/>
      <w:r>
        <w:t xml:space="preserve"> </w:t>
      </w:r>
      <w:proofErr w:type="spellStart"/>
      <w:r>
        <w:rPr>
          <w:lang w:val="en-US"/>
        </w:rPr>
        <w:t>ShipsCreatingArea</w:t>
      </w:r>
      <w:proofErr w:type="spellEnd"/>
      <w:r w:rsidRPr="009B4399">
        <w:t xml:space="preserve">, </w:t>
      </w:r>
      <w:r>
        <w:t xml:space="preserve">поле игрока с кораблями. На данном </w:t>
      </w:r>
      <w:proofErr w:type="gramStart"/>
      <w:r>
        <w:t>поле  создается</w:t>
      </w:r>
      <w:proofErr w:type="gramEnd"/>
      <w:r>
        <w:t xml:space="preserve"> экземпляр </w:t>
      </w:r>
      <w:proofErr w:type="spellStart"/>
      <w:r>
        <w:rPr>
          <w:lang w:val="en-US"/>
        </w:rPr>
        <w:t>SingleGame</w:t>
      </w:r>
      <w:proofErr w:type="spellEnd"/>
      <w:r w:rsidRPr="009B4399">
        <w:t>.</w:t>
      </w:r>
      <w:r>
        <w:rPr>
          <w:lang w:val="en-US"/>
        </w:rPr>
        <w:t>java</w:t>
      </w:r>
      <w:r w:rsidRPr="009B4399">
        <w:t xml:space="preserve"> </w:t>
      </w:r>
      <w:r>
        <w:t>и происходит расстановка кораблей игрока.</w:t>
      </w:r>
    </w:p>
    <w:p w:rsidR="009B4399" w:rsidRDefault="009B4399" w:rsidP="009B4399">
      <w:pPr>
        <w:pStyle w:val="af"/>
        <w:ind w:firstLine="708"/>
      </w:pPr>
      <w:r>
        <w:t>7.5</w:t>
      </w:r>
      <w:r>
        <w:t xml:space="preserve"> Класс</w:t>
      </w:r>
      <w:r w:rsidRPr="009B4399">
        <w:t xml:space="preserve"> </w:t>
      </w:r>
      <w:proofErr w:type="gramStart"/>
      <w:r w:rsidRPr="00D3765B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r>
        <w:rPr>
          <w:b/>
          <w:i/>
          <w:lang w:val="en-US"/>
        </w:rPr>
        <w:t>screen</w:t>
      </w:r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S</w:t>
      </w:r>
      <w:r>
        <w:rPr>
          <w:b/>
          <w:i/>
          <w:lang w:val="en-US"/>
        </w:rPr>
        <w:t>ingleGame</w:t>
      </w:r>
      <w:r>
        <w:rPr>
          <w:b/>
          <w:i/>
          <w:lang w:val="en-US"/>
        </w:rPr>
        <w:t>Screen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java</w:t>
      </w:r>
      <w:r w:rsidRPr="009B4399">
        <w:rPr>
          <w:b/>
          <w:i/>
        </w:rPr>
        <w:t xml:space="preserve"> </w:t>
      </w:r>
      <w:r>
        <w:t xml:space="preserve"> содержит</w:t>
      </w:r>
      <w:proofErr w:type="gramEnd"/>
      <w:r>
        <w:t xml:space="preserve"> </w:t>
      </w:r>
      <w:r>
        <w:t>поля игрока и противника</w:t>
      </w:r>
      <w:r w:rsidRPr="009B4399">
        <w:t>,</w:t>
      </w:r>
      <w:r>
        <w:t xml:space="preserve"> два </w:t>
      </w:r>
      <w:proofErr w:type="spellStart"/>
      <w:r>
        <w:rPr>
          <w:lang w:val="en-US"/>
        </w:rPr>
        <w:t>ShipManager</w:t>
      </w:r>
      <w:proofErr w:type="spellEnd"/>
      <w:r w:rsidRPr="009B4399">
        <w:t xml:space="preserve">, </w:t>
      </w:r>
      <w:proofErr w:type="spellStart"/>
      <w:r>
        <w:rPr>
          <w:lang w:val="en-US"/>
        </w:rPr>
        <w:t>SingleGame</w:t>
      </w:r>
      <w:proofErr w:type="spellEnd"/>
      <w:r>
        <w:t xml:space="preserve">. В методе </w:t>
      </w:r>
      <w:proofErr w:type="gramStart"/>
      <w:r>
        <w:rPr>
          <w:lang w:val="en-US"/>
        </w:rPr>
        <w:t>render(</w:t>
      </w:r>
      <w:proofErr w:type="gramEnd"/>
      <w:r>
        <w:rPr>
          <w:lang w:val="en-US"/>
        </w:rPr>
        <w:t>)</w:t>
      </w:r>
      <w:r>
        <w:t xml:space="preserve"> этого класса вызывается логика игры бота.</w:t>
      </w:r>
    </w:p>
    <w:p w:rsidR="009B4399" w:rsidRDefault="009B4399" w:rsidP="00C22AFE">
      <w:pPr>
        <w:pStyle w:val="af"/>
        <w:ind w:firstLine="0"/>
        <w:rPr>
          <w:iCs/>
        </w:rPr>
      </w:pPr>
      <w:r w:rsidRPr="009B4399">
        <w:t xml:space="preserve">8. 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ui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ChangeScreenButton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9B4399">
        <w:rPr>
          <w:b/>
        </w:rPr>
        <w:t xml:space="preserve"> </w:t>
      </w:r>
      <w:r w:rsidRPr="009B4399">
        <w:t xml:space="preserve">является оберткой класса </w:t>
      </w:r>
      <w:proofErr w:type="gramStart"/>
      <w:r w:rsidRPr="009B4399">
        <w:rPr>
          <w:iCs/>
        </w:rPr>
        <w:t>com.badlogic.gdx.scenes</w:t>
      </w:r>
      <w:proofErr w:type="gramEnd"/>
      <w:r w:rsidRPr="009B4399">
        <w:rPr>
          <w:iCs/>
        </w:rPr>
        <w:t>.scene2d.ui.TextButton</w:t>
      </w:r>
      <w:r>
        <w:rPr>
          <w:iCs/>
        </w:rPr>
        <w:t xml:space="preserve">. Принимает в себя текст кнопки и два </w:t>
      </w:r>
      <w:proofErr w:type="spellStart"/>
      <w:r>
        <w:rPr>
          <w:iCs/>
          <w:lang w:val="en-US"/>
        </w:rPr>
        <w:t>Runnuble</w:t>
      </w:r>
      <w:proofErr w:type="spellEnd"/>
      <w:r w:rsidRPr="009B4399">
        <w:rPr>
          <w:iCs/>
        </w:rPr>
        <w:t>.</w:t>
      </w:r>
      <w:r>
        <w:rPr>
          <w:iCs/>
        </w:rPr>
        <w:t xml:space="preserve"> Один вызывается сразу после нажатия кнопки и вызывается анимация пропадания кнопки. Второй вызывается после исчезновения кнопки.</w:t>
      </w:r>
    </w:p>
    <w:p w:rsidR="00C22AFE" w:rsidRDefault="00C22AFE" w:rsidP="00C22AFE">
      <w:pPr>
        <w:pStyle w:val="af"/>
        <w:ind w:firstLine="0"/>
      </w:pPr>
      <w:r>
        <w:rPr>
          <w:iCs/>
        </w:rPr>
        <w:t xml:space="preserve">9. Пакет </w:t>
      </w:r>
      <w:proofErr w:type="gramStart"/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proofErr w:type="gram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utils</w:t>
      </w:r>
      <w:proofErr w:type="spellEnd"/>
      <w:r>
        <w:rPr>
          <w:b/>
          <w:i/>
        </w:rPr>
        <w:t xml:space="preserve"> </w:t>
      </w:r>
      <w:r>
        <w:t>содержит вспомогательные классы не связанные с логикой.</w:t>
      </w:r>
    </w:p>
    <w:p w:rsidR="00C22AFE" w:rsidRDefault="00C22AFE" w:rsidP="00C22AFE">
      <w:pPr>
        <w:pStyle w:val="af"/>
      </w:pPr>
      <w:r>
        <w:t xml:space="preserve">9.1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Assets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C22AFE">
        <w:rPr>
          <w:b/>
          <w:i/>
        </w:rPr>
        <w:t xml:space="preserve"> </w:t>
      </w:r>
      <w:r>
        <w:rPr>
          <w:b/>
          <w:i/>
        </w:rPr>
        <w:t xml:space="preserve">– </w:t>
      </w:r>
      <w:r>
        <w:t xml:space="preserve">обертка над </w:t>
      </w:r>
      <w:proofErr w:type="gramStart"/>
      <w:r>
        <w:rPr>
          <w:lang w:val="en-US"/>
        </w:rPr>
        <w:t>com</w:t>
      </w:r>
      <w:r w:rsidRPr="00C22AFE">
        <w:t>.</w:t>
      </w:r>
      <w:proofErr w:type="spellStart"/>
      <w:r>
        <w:rPr>
          <w:lang w:val="en-US"/>
        </w:rPr>
        <w:t>badlogic</w:t>
      </w:r>
      <w:proofErr w:type="spellEnd"/>
      <w:r w:rsidRPr="00C22AFE">
        <w:t>.</w:t>
      </w:r>
      <w:proofErr w:type="spellStart"/>
      <w:r>
        <w:rPr>
          <w:lang w:val="en-US"/>
        </w:rPr>
        <w:t>gdx</w:t>
      </w:r>
      <w:proofErr w:type="spellEnd"/>
      <w:r w:rsidRPr="00C22AFE">
        <w:t>.</w:t>
      </w:r>
      <w:r>
        <w:rPr>
          <w:lang w:val="en-US"/>
        </w:rPr>
        <w:t>assets</w:t>
      </w:r>
      <w:proofErr w:type="gramEnd"/>
      <w:r w:rsidRPr="00C22AFE">
        <w:t>.</w:t>
      </w:r>
      <w:proofErr w:type="spellStart"/>
      <w:r>
        <w:rPr>
          <w:lang w:val="en-US"/>
        </w:rPr>
        <w:t>AssetsManager</w:t>
      </w:r>
      <w:proofErr w:type="spellEnd"/>
      <w:r w:rsidRPr="00C22AFE">
        <w:t xml:space="preserve">. </w:t>
      </w:r>
      <w:r>
        <w:t xml:space="preserve">При создании в загрузочном экране </w:t>
      </w:r>
      <w:r>
        <w:rPr>
          <w:lang w:val="en-US"/>
        </w:rPr>
        <w:t>Asset</w:t>
      </w:r>
      <w:r>
        <w:t xml:space="preserve"> загружает все ресурсы и предоставляет методы доступа к ним</w:t>
      </w:r>
      <w:r w:rsidR="00D82908">
        <w:t>.</w:t>
      </w:r>
    </w:p>
    <w:p w:rsidR="00D82908" w:rsidRDefault="00D82908" w:rsidP="00D82908">
      <w:pPr>
        <w:pStyle w:val="af"/>
      </w:pPr>
      <w:r>
        <w:t xml:space="preserve">9.2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SoundManager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D82908">
        <w:rPr>
          <w:b/>
          <w:i/>
        </w:rPr>
        <w:t xml:space="preserve"> </w:t>
      </w:r>
      <w:r>
        <w:rPr>
          <w:b/>
          <w:i/>
        </w:rPr>
        <w:t>–</w:t>
      </w:r>
      <w:r w:rsidRPr="00D82908">
        <w:t xml:space="preserve"> </w:t>
      </w:r>
      <w:r>
        <w:t>загружает все необходимые аудиофайлы, настраивает их громкость и предоставляет методы для запуска определенных звуков и их остановки.</w:t>
      </w:r>
    </w:p>
    <w:p w:rsidR="00D82908" w:rsidRDefault="00D82908" w:rsidP="00D82908">
      <w:pPr>
        <w:pStyle w:val="af"/>
      </w:pPr>
      <w:r>
        <w:t xml:space="preserve">9.3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Animation</w:t>
      </w:r>
      <w:r>
        <w:rPr>
          <w:b/>
          <w:i/>
          <w:lang w:val="en-US"/>
        </w:rPr>
        <w:t>Manager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java</w:t>
      </w:r>
      <w:r w:rsidRPr="00D82908">
        <w:rPr>
          <w:b/>
          <w:i/>
        </w:rPr>
        <w:t xml:space="preserve"> </w:t>
      </w:r>
      <w:r>
        <w:rPr>
          <w:b/>
          <w:i/>
        </w:rPr>
        <w:t>–</w:t>
      </w:r>
      <w:r w:rsidRPr="00D82908">
        <w:rPr>
          <w:b/>
          <w:i/>
        </w:rPr>
        <w:t xml:space="preserve"> </w:t>
      </w:r>
      <w:r>
        <w:t>загружает все спрайты</w:t>
      </w:r>
      <w:r w:rsidRPr="00D82908">
        <w:t xml:space="preserve">, </w:t>
      </w:r>
      <w:r>
        <w:t xml:space="preserve">преобразует их в удобный класс </w:t>
      </w:r>
      <w:r>
        <w:rPr>
          <w:lang w:val="en-US"/>
        </w:rPr>
        <w:t>Animation</w:t>
      </w:r>
      <w:r w:rsidRPr="00D82908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в </w:t>
      </w:r>
      <w:r>
        <w:rPr>
          <w:lang w:val="en-US"/>
        </w:rPr>
        <w:t>Actor</w:t>
      </w:r>
      <w:r w:rsidRPr="00D82908">
        <w:t>,</w:t>
      </w:r>
      <w:r>
        <w:t xml:space="preserve"> так же содержит готовые </w:t>
      </w:r>
      <w:r>
        <w:rPr>
          <w:lang w:val="en-US"/>
        </w:rPr>
        <w:t>Actions</w:t>
      </w:r>
      <w:r w:rsidRPr="00D82908">
        <w:t xml:space="preserve"> </w:t>
      </w:r>
      <w:r>
        <w:t>для появления</w:t>
      </w:r>
      <w:r w:rsidRPr="00D82908">
        <w:t xml:space="preserve">, </w:t>
      </w:r>
      <w:r>
        <w:t>исчезновения и передвижения.</w:t>
      </w:r>
    </w:p>
    <w:p w:rsidR="00D82908" w:rsidRPr="00D82908" w:rsidRDefault="00D82908" w:rsidP="00D82908">
      <w:pPr>
        <w:pStyle w:val="af"/>
        <w:rPr>
          <w:b/>
        </w:rPr>
      </w:pPr>
      <w:r w:rsidRPr="00D82908">
        <w:rPr>
          <w:b/>
        </w:rPr>
        <w:t>ДОДЕЛАТЬ БОТА</w:t>
      </w:r>
      <w:bookmarkStart w:id="9" w:name="_GoBack"/>
      <w:bookmarkEnd w:id="9"/>
    </w:p>
    <w:p w:rsidR="009B4399" w:rsidRPr="00D82908" w:rsidRDefault="009B4399" w:rsidP="009B4399">
      <w:pPr>
        <w:pStyle w:val="af"/>
        <w:ind w:firstLine="0"/>
      </w:pPr>
    </w:p>
    <w:p w:rsidR="009B4399" w:rsidRPr="009B4399" w:rsidRDefault="009B4399" w:rsidP="009B4399">
      <w:pPr>
        <w:pStyle w:val="af"/>
        <w:ind w:firstLine="708"/>
      </w:pPr>
    </w:p>
    <w:sectPr w:rsidR="009B4399" w:rsidRPr="009B4399" w:rsidSect="005F3B4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E87" w:rsidRDefault="00F64E87" w:rsidP="005F3B4E">
      <w:pPr>
        <w:spacing w:after="0" w:line="240" w:lineRule="auto"/>
      </w:pPr>
      <w:r>
        <w:separator/>
      </w:r>
    </w:p>
  </w:endnote>
  <w:endnote w:type="continuationSeparator" w:id="0">
    <w:p w:rsidR="00F64E87" w:rsidRDefault="00F64E87" w:rsidP="005F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7046"/>
      <w:docPartObj>
        <w:docPartGallery w:val="Page Numbers (Bottom of Page)"/>
        <w:docPartUnique/>
      </w:docPartObj>
    </w:sdtPr>
    <w:sdtEndPr/>
    <w:sdtContent>
      <w:p w:rsidR="004E32B5" w:rsidRDefault="004E32B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908">
          <w:rPr>
            <w:noProof/>
          </w:rPr>
          <w:t>16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403582"/>
      <w:docPartObj>
        <w:docPartGallery w:val="Page Numbers (Bottom of Page)"/>
        <w:docPartUnique/>
      </w:docPartObj>
    </w:sdtPr>
    <w:sdtEndPr/>
    <w:sdtContent>
      <w:p w:rsidR="004E32B5" w:rsidRPr="005F3B4E" w:rsidRDefault="004E32B5" w:rsidP="005F3B4E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Рязань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E87" w:rsidRDefault="00F64E87" w:rsidP="005F3B4E">
      <w:pPr>
        <w:spacing w:after="0" w:line="240" w:lineRule="auto"/>
      </w:pPr>
      <w:r>
        <w:separator/>
      </w:r>
    </w:p>
  </w:footnote>
  <w:footnote w:type="continuationSeparator" w:id="0">
    <w:p w:rsidR="00F64E87" w:rsidRDefault="00F64E87" w:rsidP="005F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7C2"/>
    <w:multiLevelType w:val="multilevel"/>
    <w:tmpl w:val="92BC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815B3"/>
    <w:multiLevelType w:val="multilevel"/>
    <w:tmpl w:val="28F228C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230F26"/>
    <w:multiLevelType w:val="multilevel"/>
    <w:tmpl w:val="BCC464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5F7A43"/>
    <w:multiLevelType w:val="multilevel"/>
    <w:tmpl w:val="6588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6392C"/>
    <w:multiLevelType w:val="hybridMultilevel"/>
    <w:tmpl w:val="70AA860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16281"/>
    <w:multiLevelType w:val="hybridMultilevel"/>
    <w:tmpl w:val="8D8CCB76"/>
    <w:lvl w:ilvl="0" w:tplc="1BB68492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26"/>
    <w:rsid w:val="00186381"/>
    <w:rsid w:val="002048FB"/>
    <w:rsid w:val="00274F95"/>
    <w:rsid w:val="004E32B5"/>
    <w:rsid w:val="00507D5B"/>
    <w:rsid w:val="005320D1"/>
    <w:rsid w:val="00545526"/>
    <w:rsid w:val="005B7C1E"/>
    <w:rsid w:val="005F3B4E"/>
    <w:rsid w:val="00832A64"/>
    <w:rsid w:val="00850343"/>
    <w:rsid w:val="008C0BE1"/>
    <w:rsid w:val="0091468D"/>
    <w:rsid w:val="009B4399"/>
    <w:rsid w:val="00A66A47"/>
    <w:rsid w:val="00C22AFE"/>
    <w:rsid w:val="00C50A3C"/>
    <w:rsid w:val="00D21656"/>
    <w:rsid w:val="00D3765B"/>
    <w:rsid w:val="00D81430"/>
    <w:rsid w:val="00D82908"/>
    <w:rsid w:val="00DE0106"/>
    <w:rsid w:val="00F17849"/>
    <w:rsid w:val="00F6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7EA4B"/>
  <w15:chartTrackingRefBased/>
  <w15:docId w15:val="{CFC261A7-B0D0-4396-BFF1-F24759C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B4E"/>
  </w:style>
  <w:style w:type="paragraph" w:styleId="1">
    <w:name w:val="heading 1"/>
    <w:basedOn w:val="a"/>
    <w:next w:val="a"/>
    <w:link w:val="10"/>
    <w:autoRedefine/>
    <w:uiPriority w:val="9"/>
    <w:qFormat/>
    <w:rsid w:val="0091468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468D"/>
    <w:pPr>
      <w:spacing w:before="40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65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5F3B4E"/>
    <w:pPr>
      <w:widowControl w:val="0"/>
      <w:autoSpaceDN w:val="0"/>
      <w:adjustRightInd w:val="0"/>
      <w:spacing w:before="240" w:after="120" w:line="240" w:lineRule="auto"/>
      <w:ind w:firstLine="550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F3B4E"/>
    <w:rPr>
      <w:rFonts w:ascii="Calibri" w:eastAsia="Times New Roman" w:hAnsi="Calibri" w:cs="Calibri"/>
      <w:sz w:val="24"/>
      <w:szCs w:val="24"/>
      <w:lang w:eastAsia="ru-RU"/>
    </w:rPr>
  </w:style>
  <w:style w:type="table" w:styleId="a3">
    <w:name w:val="Table Grid"/>
    <w:basedOn w:val="a1"/>
    <w:uiPriority w:val="39"/>
    <w:rsid w:val="005F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99"/>
    <w:qFormat/>
    <w:rsid w:val="005F3B4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5F3B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5F3B4E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No Spacing"/>
    <w:uiPriority w:val="1"/>
    <w:qFormat/>
    <w:rsid w:val="005F3B4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5F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3B4E"/>
  </w:style>
  <w:style w:type="paragraph" w:styleId="a9">
    <w:name w:val="footer"/>
    <w:basedOn w:val="a"/>
    <w:link w:val="aa"/>
    <w:uiPriority w:val="99"/>
    <w:unhideWhenUsed/>
    <w:rsid w:val="005F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3B4E"/>
  </w:style>
  <w:style w:type="paragraph" w:customStyle="1" w:styleId="Textbody">
    <w:name w:val="Text body"/>
    <w:basedOn w:val="a"/>
    <w:uiPriority w:val="99"/>
    <w:rsid w:val="005F3B4E"/>
    <w:pPr>
      <w:widowControl w:val="0"/>
      <w:autoSpaceDN w:val="0"/>
      <w:adjustRightInd w:val="0"/>
      <w:spacing w:after="0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12">
    <w:name w:val="Стиль1"/>
    <w:basedOn w:val="ab"/>
    <w:next w:val="1"/>
    <w:link w:val="13"/>
    <w:qFormat/>
    <w:rsid w:val="005F3B4E"/>
    <w:pPr>
      <w:autoSpaceDE w:val="0"/>
      <w:autoSpaceDN w:val="0"/>
      <w:adjustRightInd w:val="0"/>
      <w:spacing w:after="0" w:line="240" w:lineRule="auto"/>
      <w:ind w:left="0"/>
    </w:pPr>
    <w:rPr>
      <w:rFonts w:ascii="Times New Roman" w:eastAsia="Times New Roman" w:hAnsi="Times New Roman" w:cs="Calibri"/>
      <w:color w:val="000000"/>
      <w:sz w:val="28"/>
      <w:szCs w:val="24"/>
      <w:lang w:eastAsia="ru-RU"/>
    </w:rPr>
  </w:style>
  <w:style w:type="character" w:customStyle="1" w:styleId="13">
    <w:name w:val="Стиль1 Знак"/>
    <w:basedOn w:val="a0"/>
    <w:link w:val="12"/>
    <w:rsid w:val="005F3B4E"/>
    <w:rPr>
      <w:rFonts w:ascii="Times New Roman" w:eastAsia="Times New Roman" w:hAnsi="Times New Roman" w:cs="Calibri"/>
      <w:color w:val="000000"/>
      <w:sz w:val="28"/>
      <w:szCs w:val="24"/>
      <w:lang w:eastAsia="ru-RU"/>
    </w:rPr>
  </w:style>
  <w:style w:type="paragraph" w:styleId="ab">
    <w:name w:val="List Paragraph"/>
    <w:basedOn w:val="a"/>
    <w:link w:val="ac"/>
    <w:uiPriority w:val="34"/>
    <w:qFormat/>
    <w:rsid w:val="005F3B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468D"/>
    <w:rPr>
      <w:rFonts w:ascii="Times New Roman" w:eastAsiaTheme="majorEastAsia" w:hAnsi="Times New Roman" w:cstheme="majorBidi"/>
      <w:b/>
      <w:sz w:val="32"/>
      <w:szCs w:val="28"/>
    </w:rPr>
  </w:style>
  <w:style w:type="character" w:styleId="ad">
    <w:name w:val="Hyperlink"/>
    <w:basedOn w:val="a0"/>
    <w:uiPriority w:val="99"/>
    <w:unhideWhenUsed/>
    <w:rsid w:val="005F3B4E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5F3B4E"/>
    <w:pPr>
      <w:spacing w:after="100"/>
    </w:pPr>
    <w:rPr>
      <w:rFonts w:eastAsiaTheme="minorEastAsia" w:cs="Times New Roman"/>
      <w:lang w:eastAsia="ru-RU"/>
    </w:rPr>
  </w:style>
  <w:style w:type="paragraph" w:styleId="ae">
    <w:name w:val="Normal (Web)"/>
    <w:basedOn w:val="a"/>
    <w:uiPriority w:val="99"/>
    <w:semiHidden/>
    <w:unhideWhenUsed/>
    <w:rsid w:val="005F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46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91468D"/>
    <w:pPr>
      <w:spacing w:after="100"/>
      <w:ind w:left="220"/>
    </w:pPr>
  </w:style>
  <w:style w:type="paragraph" w:customStyle="1" w:styleId="af">
    <w:name w:val="Основной"/>
    <w:basedOn w:val="ab"/>
    <w:link w:val="af0"/>
    <w:qFormat/>
    <w:rsid w:val="0091468D"/>
    <w:pPr>
      <w:spacing w:line="360" w:lineRule="auto"/>
      <w:ind w:left="0" w:firstLine="709"/>
      <w:jc w:val="both"/>
    </w:pPr>
    <w:rPr>
      <w:rFonts w:ascii="Times New Roman" w:hAnsi="Times New Roman" w:cs="Times New Roman"/>
      <w:bCs/>
      <w:sz w:val="28"/>
      <w:szCs w:val="28"/>
    </w:rPr>
  </w:style>
  <w:style w:type="character" w:styleId="af1">
    <w:name w:val="Strong"/>
    <w:basedOn w:val="a0"/>
    <w:uiPriority w:val="22"/>
    <w:qFormat/>
    <w:rsid w:val="00D21656"/>
    <w:rPr>
      <w:b/>
      <w:bCs/>
    </w:rPr>
  </w:style>
  <w:style w:type="character" w:customStyle="1" w:styleId="ac">
    <w:name w:val="Абзац списка Знак"/>
    <w:basedOn w:val="a0"/>
    <w:link w:val="ab"/>
    <w:uiPriority w:val="34"/>
    <w:rsid w:val="0091468D"/>
  </w:style>
  <w:style w:type="character" w:customStyle="1" w:styleId="af0">
    <w:name w:val="Основной Знак"/>
    <w:basedOn w:val="ac"/>
    <w:link w:val="af"/>
    <w:rsid w:val="0091468D"/>
    <w:rPr>
      <w:rFonts w:ascii="Times New Roman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21656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21656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53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1%80%D0%B5%D0%B9%D0%BC%D0%B2%D0%BE%D1%80%D0%B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16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4</cp:revision>
  <dcterms:created xsi:type="dcterms:W3CDTF">2022-12-22T08:53:00Z</dcterms:created>
  <dcterms:modified xsi:type="dcterms:W3CDTF">2022-12-22T13:46:00Z</dcterms:modified>
</cp:coreProperties>
</file>