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77777777" w:rsidR="00AC1DCA" w:rsidRPr="00323528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r w:rsidRPr="00323528">
        <w:rPr>
          <w:sz w:val="26"/>
          <w:szCs w:val="26"/>
          <w:u w:val="single"/>
        </w:rPr>
        <w:t>Анохину Вячеславу Алексеевич</w:t>
      </w:r>
      <w:r>
        <w:rPr>
          <w:sz w:val="26"/>
          <w:szCs w:val="26"/>
          <w:u w:val="single"/>
        </w:rPr>
        <w:t xml:space="preserve">у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>
        <w:rPr>
          <w:sz w:val="26"/>
          <w:szCs w:val="26"/>
          <w:u w:val="single"/>
        </w:rPr>
        <w:t xml:space="preserve">5                        </w:t>
      </w:r>
      <w:r w:rsidRPr="00323528">
        <w:rPr>
          <w:sz w:val="26"/>
          <w:szCs w:val="26"/>
        </w:rPr>
        <w:t>_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Синтаксический анализ скобочных структур</w:t>
      </w:r>
      <w:r>
        <w:rPr>
          <w:sz w:val="26"/>
          <w:szCs w:val="26"/>
        </w:rPr>
        <w:t>_</w:t>
      </w:r>
      <w:r w:rsidRPr="00F8671C">
        <w:rPr>
          <w:sz w:val="26"/>
          <w:szCs w:val="26"/>
        </w:rPr>
        <w:t>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77777777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Pr="00A069F7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 xml:space="preserve">6          </w:t>
      </w:r>
      <w:r>
        <w:rPr>
          <w:sz w:val="26"/>
          <w:szCs w:val="26"/>
        </w:rPr>
        <w:t xml:space="preserve"> </w:t>
      </w:r>
      <w:r w:rsidRPr="00F8671C">
        <w:rPr>
          <w:sz w:val="24"/>
        </w:rPr>
        <w:t xml:space="preserve">(Текст задания печатается на обороте или отдельном листе)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2.3. Анализ особенностей, достоинств и недостатков </w:t>
      </w:r>
    </w:p>
    <w:p w14:paraId="14F5A54F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2.4. Описание используемых структур данных </w:t>
      </w:r>
    </w:p>
    <w:p w14:paraId="2ED3884A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2.2.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4.1. Структура программы </w:t>
      </w:r>
    </w:p>
    <w:p w14:paraId="5BCB9EF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4.1. Основные переменные, массивы и структуры данных</w:t>
      </w:r>
    </w:p>
    <w:p w14:paraId="2D9E3303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4.4.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5C45944F" w:rsidR="00AC1DCA" w:rsidRDefault="002B23DA" w:rsidP="00AC1DCA">
      <w:pPr>
        <w:spacing w:line="240" w:lineRule="auto"/>
        <w:ind w:firstLine="0"/>
        <w:rPr>
          <w:b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FD4D" wp14:editId="336F3C42">
                <wp:simplePos x="0" y="0"/>
                <wp:positionH relativeFrom="column">
                  <wp:posOffset>2887255</wp:posOffset>
                </wp:positionH>
                <wp:positionV relativeFrom="paragraph">
                  <wp:posOffset>243295</wp:posOffset>
                </wp:positionV>
                <wp:extent cx="342900" cy="277404"/>
                <wp:effectExtent l="0" t="0" r="1905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7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5910" id="Прямоугольник 1" o:spid="_x0000_s1026" style="position:absolute;margin-left:227.35pt;margin-top:19.15pt;width:2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SQeQ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AC1DCA" w:rsidRPr="00F8671C">
        <w:rPr>
          <w:sz w:val="26"/>
          <w:szCs w:val="26"/>
        </w:rPr>
        <w:t>Студент ________________________</w:t>
      </w:r>
      <w:r w:rsidR="00AC1DCA">
        <w:rPr>
          <w:sz w:val="26"/>
          <w:szCs w:val="26"/>
        </w:rPr>
        <w:t>Анохин В.А.</w:t>
      </w:r>
    </w:p>
    <w:p w14:paraId="6E3A5EB3" w14:textId="77777777" w:rsidR="006D2FA6" w:rsidRPr="000E5DD1" w:rsidRDefault="006D2FA6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 w:rsidRPr="000E5DD1">
        <w:rPr>
          <w:b/>
          <w:bCs/>
        </w:rPr>
        <w:lastRenderedPageBreak/>
        <w:t>Вариант 36</w:t>
      </w:r>
    </w:p>
    <w:p w14:paraId="504FDC02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Синтаксический анализ скобочных структур</w:t>
      </w:r>
    </w:p>
    <w:p w14:paraId="22B8109F" w14:textId="77777777" w:rsidR="006D2FA6" w:rsidRDefault="006D2FA6" w:rsidP="000E5DD1">
      <w:pPr>
        <w:suppressAutoHyphens w:val="0"/>
        <w:autoSpaceDN/>
        <w:ind w:firstLine="708"/>
        <w:textAlignment w:val="auto"/>
      </w:pPr>
      <w:r>
        <w:t>Выполнить разработку программы, которая считывает текст прикладной</w:t>
      </w:r>
    </w:p>
    <w:p w14:paraId="0A6259B7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>программы на языке высокого уровня (например, Паскаль) и выполняет синтаксический анализ скобочных структур, т.е. корректность использования скобок следующих видов:</w:t>
      </w:r>
    </w:p>
    <w:p w14:paraId="7A186C90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( ), [ ], { }, (* *)</w:t>
      </w:r>
    </w:p>
    <w:p w14:paraId="45AC8AAD" w14:textId="77777777" w:rsidR="00F0259C" w:rsidRDefault="006D2FA6" w:rsidP="000E5DD1">
      <w:pPr>
        <w:suppressAutoHyphens w:val="0"/>
        <w:autoSpaceDN/>
        <w:ind w:firstLine="0"/>
        <w:textAlignment w:val="auto"/>
      </w:pPr>
      <w:r>
        <w:t>с использованием алгоритма, описанного в разделе 2.3 работы [1]. При разработке программы необходимо обеспечить диагностику возможных ошибок с</w:t>
      </w:r>
      <w:r w:rsidR="00F0259C">
        <w:t xml:space="preserve"> </w:t>
      </w:r>
      <w:r>
        <w:t>визуализацией их расположения в тексте программы. Исходный текст должен</w:t>
      </w:r>
      <w:r w:rsidR="00F0259C">
        <w:t xml:space="preserve"> </w:t>
      </w:r>
      <w:r>
        <w:t>считываться из файла, список обнаруженных ошибок также должен сохраняться в файле для анализа.</w:t>
      </w:r>
    </w:p>
    <w:p w14:paraId="2CA8F82C" w14:textId="4A15E986" w:rsidR="006D2FA6" w:rsidRDefault="006D2FA6" w:rsidP="00F0259C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[2].</w:t>
      </w:r>
    </w:p>
    <w:p w14:paraId="694582B4" w14:textId="77777777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>1. Гудман С., Хидетниеми С. Введение в разработку и анализ алгоритмов. М.: Мир, 1981. 368 с.</w:t>
      </w:r>
    </w:p>
    <w:p w14:paraId="5B7A3EE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>2. Структуры и алгоритмы обработки данных: методические указания к</w:t>
      </w:r>
    </w:p>
    <w:p w14:paraId="7BCD0175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>курсовому проектированию / Рязан. гос. радиотехн. ун-т; сост. С.В. Скворцов,</w:t>
      </w:r>
    </w:p>
    <w:p w14:paraId="4259C686" w14:textId="41C2A2DA" w:rsidR="00086897" w:rsidRDefault="006D2FA6" w:rsidP="000E5DD1">
      <w:pPr>
        <w:suppressAutoHyphens w:val="0"/>
        <w:autoSpaceDN/>
        <w:ind w:firstLine="0"/>
        <w:textAlignment w:val="auto"/>
      </w:pPr>
      <w:r>
        <w:t>В.И. Хрюкин.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id w:val="-706475967"/>
        <w:docPartObj>
          <w:docPartGallery w:val="Table of Contents"/>
          <w:docPartUnique/>
        </w:docPartObj>
      </w:sdtPr>
      <w:sdtEndPr>
        <w:rPr>
          <w:rFonts w:ascii="Times New Roman" w:eastAsia="NSimSun" w:hAnsi="Times New Roman" w:cs="Mangal"/>
          <w:b/>
          <w:bCs/>
          <w:color w:val="auto"/>
          <w:kern w:val="3"/>
          <w:sz w:val="28"/>
          <w:szCs w:val="24"/>
          <w:lang w:eastAsia="zh-CN" w:bidi="hi-IN"/>
        </w:rPr>
      </w:sdtEndPr>
      <w:sdtContent>
        <w:p w14:paraId="1EB6259A" w14:textId="766FA511" w:rsidR="00C96563" w:rsidRDefault="00BF12CF">
          <w:pPr>
            <w:pStyle w:val="aa"/>
          </w:pPr>
          <w:r>
            <w:t>Содержание</w:t>
          </w:r>
        </w:p>
        <w:p w14:paraId="4CCD4A07" w14:textId="4201CDD9" w:rsidR="00C96563" w:rsidRDefault="00C9656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61DD4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77777777" w:rsidR="00B45941" w:rsidRDefault="001617AA" w:rsidP="00B45941">
      <w:pPr>
        <w:pStyle w:val="1"/>
      </w:pPr>
      <w:r w:rsidRPr="001617AA">
        <w:lastRenderedPageBreak/>
        <w:t>Введение</w:t>
      </w:r>
    </w:p>
    <w:p w14:paraId="0C8CEB90" w14:textId="0C4999F2" w:rsidR="001617AA" w:rsidRPr="001617AA" w:rsidRDefault="001617AA" w:rsidP="00B45941">
      <w:pPr>
        <w:pStyle w:val="1"/>
      </w:pPr>
      <w:r w:rsidRPr="001617AA">
        <w:t>1. Постановка задачи</w:t>
      </w:r>
    </w:p>
    <w:p w14:paraId="1535A85D" w14:textId="77777777" w:rsidR="001617AA" w:rsidRPr="001617AA" w:rsidRDefault="001617AA" w:rsidP="00B45941">
      <w:pPr>
        <w:pStyle w:val="1"/>
      </w:pPr>
      <w:r w:rsidRPr="001617AA">
        <w:t>2. Описание и анализ алгоритмов решения задачи</w:t>
      </w:r>
    </w:p>
    <w:p w14:paraId="4688C257" w14:textId="4AAAD786" w:rsidR="001617AA" w:rsidRDefault="001617AA" w:rsidP="00B45941">
      <w:pPr>
        <w:pStyle w:val="2"/>
      </w:pPr>
      <w:r w:rsidRPr="001617AA">
        <w:t>2.1. Описание обобщенного алгоритма</w:t>
      </w:r>
    </w:p>
    <w:p w14:paraId="75E01FFF" w14:textId="21EF1E45" w:rsidR="00B45941" w:rsidRPr="00B45941" w:rsidRDefault="00B45941" w:rsidP="00B45941">
      <w:pPr>
        <w:pStyle w:val="2"/>
      </w:pPr>
      <w:r w:rsidRPr="00B45941">
        <w:t>2.2. Детализация алгоритма</w:t>
      </w:r>
    </w:p>
    <w:p w14:paraId="0794532F" w14:textId="33288E5A" w:rsidR="001617AA" w:rsidRPr="001617AA" w:rsidRDefault="001617AA" w:rsidP="00B45941">
      <w:pPr>
        <w:pStyle w:val="2"/>
      </w:pPr>
      <w:r w:rsidRPr="001617AA">
        <w:t xml:space="preserve">2.3. Анализ особенностей, достоинств и недостатков </w:t>
      </w:r>
    </w:p>
    <w:p w14:paraId="40AE6A5C" w14:textId="78B6C00E" w:rsidR="001617AA" w:rsidRPr="001617AA" w:rsidRDefault="001617AA" w:rsidP="0042222D">
      <w:pPr>
        <w:pStyle w:val="2"/>
      </w:pPr>
      <w:r w:rsidRPr="001617AA">
        <w:t xml:space="preserve">2.4. Описание используемых структур данных </w:t>
      </w:r>
    </w:p>
    <w:p w14:paraId="7E33330B" w14:textId="77777777" w:rsidR="001617AA" w:rsidRPr="001617AA" w:rsidRDefault="001617AA" w:rsidP="00DE1CE0">
      <w:pPr>
        <w:pStyle w:val="1"/>
      </w:pPr>
      <w:r w:rsidRPr="001617AA">
        <w:t xml:space="preserve">3. Разработка программного обеспечения </w:t>
      </w:r>
    </w:p>
    <w:p w14:paraId="0D3A3538" w14:textId="53931802" w:rsidR="001617AA" w:rsidRPr="001617AA" w:rsidRDefault="001617AA" w:rsidP="00577A59">
      <w:pPr>
        <w:pStyle w:val="2"/>
      </w:pPr>
      <w:r w:rsidRPr="001617AA">
        <w:t xml:space="preserve"> 4.1. Структура программы </w:t>
      </w:r>
    </w:p>
    <w:p w14:paraId="0D186184" w14:textId="7FBD4ACB" w:rsidR="001617AA" w:rsidRPr="001617AA" w:rsidRDefault="001617AA" w:rsidP="00577A59">
      <w:pPr>
        <w:pStyle w:val="2"/>
      </w:pPr>
      <w:r w:rsidRPr="001617AA">
        <w:t xml:space="preserve"> 4.1. Основные переменные, массивы и структуры данных</w:t>
      </w:r>
    </w:p>
    <w:p w14:paraId="7B61B2F5" w14:textId="42DC743B" w:rsidR="001617AA" w:rsidRPr="001617AA" w:rsidRDefault="001617AA" w:rsidP="00577A59">
      <w:pPr>
        <w:pStyle w:val="2"/>
      </w:pPr>
      <w:r w:rsidRPr="001617AA">
        <w:t xml:space="preserve"> 4.4. Основные подпрограммы </w:t>
      </w:r>
    </w:p>
    <w:p w14:paraId="6E1B4F12" w14:textId="77777777" w:rsidR="001617AA" w:rsidRPr="001617AA" w:rsidRDefault="001617AA" w:rsidP="00DE1CE0">
      <w:pPr>
        <w:pStyle w:val="1"/>
      </w:pPr>
      <w:r w:rsidRPr="001617AA">
        <w:t>4. Экспериментальная часть</w:t>
      </w:r>
    </w:p>
    <w:p w14:paraId="28B55F4D" w14:textId="75E9351F" w:rsidR="001617AA" w:rsidRPr="001617AA" w:rsidRDefault="001617AA" w:rsidP="003D5824">
      <w:pPr>
        <w:pStyle w:val="2"/>
      </w:pPr>
      <w:r w:rsidRPr="001617AA">
        <w:t>4.1. Ручное решение тестовых задач</w:t>
      </w:r>
    </w:p>
    <w:p w14:paraId="5115C6E4" w14:textId="6D85548E" w:rsidR="001617AA" w:rsidRPr="001617AA" w:rsidRDefault="001617AA" w:rsidP="003D5824">
      <w:pPr>
        <w:pStyle w:val="2"/>
      </w:pPr>
      <w:r w:rsidRPr="001617AA">
        <w:t xml:space="preserve">4.2. Машинное решение тестовых задач </w:t>
      </w:r>
    </w:p>
    <w:p w14:paraId="4B7C0254" w14:textId="020D5AF4" w:rsidR="001617AA" w:rsidRPr="001617AA" w:rsidRDefault="001617AA" w:rsidP="003D5824">
      <w:pPr>
        <w:pStyle w:val="2"/>
      </w:pPr>
      <w:r w:rsidRPr="001617AA">
        <w:t>4.2. Результаты экспериментальных исследований программы</w:t>
      </w:r>
    </w:p>
    <w:p w14:paraId="6F7220C3" w14:textId="77777777" w:rsidR="001617AA" w:rsidRPr="001617AA" w:rsidRDefault="001617AA" w:rsidP="00DE1CE0">
      <w:pPr>
        <w:pStyle w:val="1"/>
      </w:pPr>
      <w:r w:rsidRPr="001617AA">
        <w:t xml:space="preserve">5.  Программная документация </w:t>
      </w:r>
    </w:p>
    <w:p w14:paraId="085FC74A" w14:textId="77777777" w:rsidR="001617AA" w:rsidRPr="001617AA" w:rsidRDefault="001617AA" w:rsidP="00DE1CE0">
      <w:pPr>
        <w:pStyle w:val="1"/>
      </w:pPr>
      <w:r w:rsidRPr="001617AA">
        <w:t>Заключение</w:t>
      </w:r>
    </w:p>
    <w:p w14:paraId="5D6D0B77" w14:textId="77777777" w:rsidR="001617AA" w:rsidRPr="001617AA" w:rsidRDefault="001617AA" w:rsidP="00DE1CE0">
      <w:pPr>
        <w:pStyle w:val="1"/>
      </w:pPr>
      <w:r w:rsidRPr="001617AA">
        <w:t>Список использованной литературы</w:t>
      </w:r>
    </w:p>
    <w:p w14:paraId="3B5DCD2A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Приложения:</w:t>
      </w:r>
    </w:p>
    <w:p w14:paraId="1894A48B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- текст программы;</w:t>
      </w:r>
    </w:p>
    <w:p w14:paraId="19792BA2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 xml:space="preserve"> -листинг с результатами машинного решения</w:t>
      </w:r>
    </w:p>
    <w:p w14:paraId="44711E2B" w14:textId="77777777" w:rsidR="00AC1DCA" w:rsidRDefault="00AC1DCA" w:rsidP="000E5DD1">
      <w:pPr>
        <w:suppressAutoHyphens w:val="0"/>
        <w:autoSpaceDN/>
        <w:ind w:firstLine="0"/>
        <w:textAlignment w:val="auto"/>
      </w:pPr>
    </w:p>
    <w:sectPr w:rsidR="00AC1DCA" w:rsidSect="00223486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8B78" w14:textId="77777777" w:rsidR="00CF7EE3" w:rsidRDefault="00CF7EE3" w:rsidP="00223486">
      <w:pPr>
        <w:spacing w:line="240" w:lineRule="auto"/>
      </w:pPr>
      <w:r>
        <w:separator/>
      </w:r>
    </w:p>
  </w:endnote>
  <w:endnote w:type="continuationSeparator" w:id="0">
    <w:p w14:paraId="20C28A1B" w14:textId="77777777" w:rsidR="00CF7EE3" w:rsidRDefault="00CF7EE3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1878C4D4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C158" w14:textId="77777777" w:rsidR="00CF7EE3" w:rsidRDefault="00CF7EE3" w:rsidP="00223486">
      <w:pPr>
        <w:spacing w:line="240" w:lineRule="auto"/>
      </w:pPr>
      <w:r>
        <w:separator/>
      </w:r>
    </w:p>
  </w:footnote>
  <w:footnote w:type="continuationSeparator" w:id="0">
    <w:p w14:paraId="66FEBFC5" w14:textId="77777777" w:rsidR="00CF7EE3" w:rsidRDefault="00CF7EE3" w:rsidP="002234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A"/>
    <w:rsid w:val="00086897"/>
    <w:rsid w:val="00092CF6"/>
    <w:rsid w:val="000A5E04"/>
    <w:rsid w:val="000B4BA7"/>
    <w:rsid w:val="000E5DD1"/>
    <w:rsid w:val="001617AA"/>
    <w:rsid w:val="0021315F"/>
    <w:rsid w:val="00223486"/>
    <w:rsid w:val="00267A6D"/>
    <w:rsid w:val="002B23DA"/>
    <w:rsid w:val="002D3352"/>
    <w:rsid w:val="00352546"/>
    <w:rsid w:val="00370557"/>
    <w:rsid w:val="003D09BD"/>
    <w:rsid w:val="003D5824"/>
    <w:rsid w:val="0042222D"/>
    <w:rsid w:val="00447E39"/>
    <w:rsid w:val="004F4E7C"/>
    <w:rsid w:val="00506A11"/>
    <w:rsid w:val="00577A59"/>
    <w:rsid w:val="00577D0A"/>
    <w:rsid w:val="006D2FA6"/>
    <w:rsid w:val="00905E02"/>
    <w:rsid w:val="00A0757F"/>
    <w:rsid w:val="00A329C4"/>
    <w:rsid w:val="00AC1DCA"/>
    <w:rsid w:val="00AD4A91"/>
    <w:rsid w:val="00B45941"/>
    <w:rsid w:val="00BF0E2A"/>
    <w:rsid w:val="00BF12CF"/>
    <w:rsid w:val="00C37981"/>
    <w:rsid w:val="00C96563"/>
    <w:rsid w:val="00CC27E8"/>
    <w:rsid w:val="00CF7EE3"/>
    <w:rsid w:val="00D40D7C"/>
    <w:rsid w:val="00D414FB"/>
    <w:rsid w:val="00DE1CE0"/>
    <w:rsid w:val="00DE3619"/>
    <w:rsid w:val="00E70869"/>
    <w:rsid w:val="00F0259C"/>
    <w:rsid w:val="00F417E5"/>
    <w:rsid w:val="00F61DD4"/>
    <w:rsid w:val="00FA1D2D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7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52</cp:revision>
  <dcterms:created xsi:type="dcterms:W3CDTF">2023-12-04T09:23:00Z</dcterms:created>
  <dcterms:modified xsi:type="dcterms:W3CDTF">2023-12-06T14:58:00Z</dcterms:modified>
</cp:coreProperties>
</file>