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07F58AEE" w:rsidR="000744B9" w:rsidRPr="007B3AF0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практической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83368A">
        <w:rPr>
          <w:rFonts w:ascii="Times New Roman" w:hAnsi="Times New Roman"/>
          <w:color w:val="000000"/>
          <w:sz w:val="28"/>
          <w:szCs w:val="28"/>
        </w:rPr>
        <w:t>1</w:t>
      </w:r>
    </w:p>
    <w:p w14:paraId="22EDD6C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66DF8342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EA778D" w:rsidRPr="00EA778D">
        <w:rPr>
          <w:rFonts w:ascii="Times New Roman" w:hAnsi="Times New Roman"/>
          <w:sz w:val="28"/>
          <w:szCs w:val="28"/>
        </w:rPr>
        <w:t>Тестирование документации и требований</w:t>
      </w:r>
      <w:r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56BFA6C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EA778D">
        <w:rPr>
          <w:rFonts w:ascii="Times New Roman" w:hAnsi="Times New Roman"/>
          <w:color w:val="000000"/>
          <w:sz w:val="28"/>
          <w:szCs w:val="28"/>
        </w:rPr>
        <w:t>Сопровождение программных систем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E1F5AF8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3F1CD2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9F4F841" w14:textId="77777777" w:rsidR="0083368A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</w:p>
    <w:p w14:paraId="504E1C69" w14:textId="46FAAE13" w:rsidR="000744B9" w:rsidRPr="00931F29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 xml:space="preserve">: </w:t>
      </w:r>
    </w:p>
    <w:p w14:paraId="5FA4C3A1" w14:textId="78F6EE5B" w:rsidR="000744B9" w:rsidRPr="00931F29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Студент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 xml:space="preserve"> группы 04</w:t>
      </w:r>
      <w:r w:rsidR="000744B9">
        <w:rPr>
          <w:rFonts w:ascii="Times New Roman" w:hAnsi="Times New Roman"/>
          <w:color w:val="000000"/>
          <w:sz w:val="28"/>
          <w:szCs w:val="28"/>
        </w:rPr>
        <w:t>5</w:t>
      </w:r>
    </w:p>
    <w:p w14:paraId="6734C9FB" w14:textId="11292BB3" w:rsidR="000744B9" w:rsidRPr="00931F29" w:rsidRDefault="00F3097E" w:rsidP="0083368A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.</w:t>
      </w:r>
      <w:r w:rsidR="000744B9">
        <w:rPr>
          <w:rFonts w:ascii="Times New Roman" w:hAnsi="Times New Roman"/>
          <w:color w:val="000000"/>
          <w:sz w:val="28"/>
          <w:szCs w:val="28"/>
        </w:rPr>
        <w:t>А.</w:t>
      </w:r>
    </w:p>
    <w:p w14:paraId="1612658D" w14:textId="56B6D412" w:rsidR="006C3353" w:rsidRDefault="000744B9" w:rsidP="00D75770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6F35938C" w14:textId="4CD767DD" w:rsidR="000744B9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с</w:t>
      </w:r>
      <w:r w:rsidR="000744B9">
        <w:rPr>
          <w:rFonts w:ascii="Times New Roman" w:hAnsi="Times New Roman"/>
          <w:color w:val="000000"/>
          <w:sz w:val="28"/>
          <w:szCs w:val="28"/>
        </w:rPr>
        <w:t>т.пр.</w:t>
      </w:r>
      <w:r>
        <w:rPr>
          <w:rFonts w:ascii="Times New Roman" w:hAnsi="Times New Roman"/>
          <w:color w:val="000000"/>
          <w:sz w:val="28"/>
          <w:szCs w:val="28"/>
        </w:rPr>
        <w:t>каф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 ЭВМ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C3353">
        <w:rPr>
          <w:rFonts w:ascii="Times New Roman" w:hAnsi="Times New Roman"/>
          <w:color w:val="000000"/>
          <w:sz w:val="28"/>
          <w:szCs w:val="28"/>
        </w:rPr>
        <w:t>Вьюгина</w:t>
      </w:r>
      <w:r>
        <w:rPr>
          <w:rFonts w:ascii="Times New Roman" w:hAnsi="Times New Roman"/>
          <w:color w:val="000000"/>
          <w:sz w:val="28"/>
          <w:szCs w:val="28"/>
        </w:rPr>
        <w:t xml:space="preserve"> А</w:t>
      </w:r>
      <w:r w:rsidR="006C3353">
        <w:rPr>
          <w:rFonts w:ascii="Times New Roman" w:hAnsi="Times New Roman"/>
          <w:color w:val="000000"/>
          <w:sz w:val="28"/>
          <w:szCs w:val="28"/>
        </w:rPr>
        <w:t>.А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.                  </w:t>
      </w:r>
    </w:p>
    <w:p w14:paraId="756A5B3E" w14:textId="77777777" w:rsidR="000744B9" w:rsidRPr="00931F29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0C3B3D42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9B776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A6392" w14:textId="29FBC18E" w:rsidR="006D1B1F" w:rsidRDefault="0006272A" w:rsidP="006E5AFD">
      <w:pPr>
        <w:spacing w:after="12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744B9"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Цель работы</w:t>
      </w:r>
      <w:r w:rsidR="000744B9"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83368A" w:rsidRPr="0083368A">
        <w:rPr>
          <w:rFonts w:ascii="Times New Roman" w:hAnsi="Times New Roman" w:cs="Times New Roman"/>
          <w:sz w:val="28"/>
          <w:szCs w:val="28"/>
        </w:rPr>
        <w:t>получение знаний и практических навыков в формировании сущности решаемой актуальной проблемы, методов исследования, научной и практической ценности исследовательской работы.</w:t>
      </w:r>
    </w:p>
    <w:p w14:paraId="26BCA913" w14:textId="5160E7D3" w:rsidR="000744B9" w:rsidRDefault="000744B9" w:rsidP="006E5AFD">
      <w:pPr>
        <w:spacing w:after="120"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33CF43DA" w14:textId="77777777" w:rsidR="00FE53FB" w:rsidRPr="00FE53FB" w:rsidRDefault="00FE53FB" w:rsidP="00FE53FB">
      <w:pPr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Общие положения: приложение должно выполнять</w:t>
      </w:r>
    </w:p>
    <w:p w14:paraId="316AC34F" w14:textId="77777777" w:rsidR="00FE53FB" w:rsidRPr="00FE53FB" w:rsidRDefault="00FE53FB" w:rsidP="00FE53FB">
      <w:pPr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математические вычисления.</w:t>
      </w:r>
    </w:p>
    <w:p w14:paraId="67D3819E" w14:textId="77777777" w:rsidR="00FE53FB" w:rsidRPr="00FE53FB" w:rsidRDefault="00FE53FB" w:rsidP="00FE53FB">
      <w:pPr>
        <w:rPr>
          <w:rFonts w:ascii="Times New Roman" w:hAnsi="Times New Roman" w:cs="Times New Roman"/>
          <w:sz w:val="28"/>
          <w:szCs w:val="28"/>
        </w:rPr>
      </w:pPr>
    </w:p>
    <w:p w14:paraId="38207506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1. Приложение должно работать под всеми версиями ОС</w:t>
      </w:r>
    </w:p>
    <w:p w14:paraId="50362CDD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 xml:space="preserve">Windows. </w:t>
      </w:r>
    </w:p>
    <w:p w14:paraId="4963F147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2C0637" w14:textId="76F6F0DF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Если имеются ввиду семейство операционных систем Windows, то  требование не выполнимо. Если имеется ввиду номера версий конкретной операционной системы (</w:t>
      </w:r>
      <w:proofErr w:type="spellStart"/>
      <w:r w:rsidRPr="00FE53FB">
        <w:rPr>
          <w:rFonts w:ascii="Times New Roman" w:hAnsi="Times New Roman" w:cs="Times New Roman"/>
          <w:sz w:val="28"/>
          <w:szCs w:val="28"/>
        </w:rPr>
        <w:t>Напиример</w:t>
      </w:r>
      <w:proofErr w:type="spellEnd"/>
      <w:r w:rsidRPr="00FE53FB">
        <w:rPr>
          <w:rFonts w:ascii="Times New Roman" w:hAnsi="Times New Roman" w:cs="Times New Roman"/>
          <w:sz w:val="28"/>
          <w:szCs w:val="28"/>
        </w:rPr>
        <w:t xml:space="preserve"> Windows 10 2004), то требуется уточнение, на какой операционной системе должно работать приложение и в каком диапазоне версий. А только под Windows или на Unix системах? </w:t>
      </w:r>
      <w:proofErr w:type="spellStart"/>
      <w:r w:rsidRPr="00FE53F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E53FB">
        <w:rPr>
          <w:rFonts w:ascii="Times New Roman" w:hAnsi="Times New Roman" w:cs="Times New Roman"/>
          <w:sz w:val="28"/>
          <w:szCs w:val="28"/>
        </w:rPr>
        <w:t>? IOS?</w:t>
      </w:r>
    </w:p>
    <w:p w14:paraId="25F72228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E61886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4784CD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2. Приложение должно быть максимально похоже на</w:t>
      </w:r>
    </w:p>
    <w:p w14:paraId="04BE8830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стандартный калькулятор Windows за исключением некоторых</w:t>
      </w:r>
    </w:p>
    <w:p w14:paraId="1C7B5981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особенностей.</w:t>
      </w:r>
    </w:p>
    <w:p w14:paraId="432568F4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38303C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 xml:space="preserve"> Какие особенности? Какой конкретно OS из семейства Windows? Windows XP или Windows 10 и т. д.?  Незавершенность.</w:t>
      </w:r>
    </w:p>
    <w:p w14:paraId="3F9F2E3C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BD95BA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25E9EB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3. Несколько приложений должны иметь возможность</w:t>
      </w:r>
    </w:p>
    <w:p w14:paraId="558BC50C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работать одновременно.</w:t>
      </w:r>
    </w:p>
    <w:p w14:paraId="6E132DC1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CF417E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Несколько экземпляров разрабатываемого приложения? Или какие приложения?</w:t>
      </w:r>
    </w:p>
    <w:p w14:paraId="5A106CB1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26AE1F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4. При запуске приложения должно отображаться окно</w:t>
      </w:r>
    </w:p>
    <w:p w14:paraId="3DF2C3B6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со стандартными для калькулятора кнопками и полем ввода и</w:t>
      </w:r>
    </w:p>
    <w:p w14:paraId="254AFEE7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отображения данных.</w:t>
      </w:r>
    </w:p>
    <w:p w14:paraId="492198F8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F62CA6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Нужно более полное описание окна приложения. Размеры? Кнопки? Положение кнопок? Цветовая гамма?</w:t>
      </w:r>
    </w:p>
    <w:p w14:paraId="071BABE2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9DACD5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5. Для начала вычислений пользователь должен нажать</w:t>
      </w:r>
    </w:p>
    <w:p w14:paraId="7AFC35E7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кнопку «Начать».</w:t>
      </w:r>
    </w:p>
    <w:p w14:paraId="38ACC68B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49A46D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 xml:space="preserve">А что если пользователь не ввел выражение? А как пользователь может ввести выражение? Клавиатура/ Кнопки в приложении или и то и то? Что можно вычислять? Какие операции? Правила округления? типы данных? А если выражение </w:t>
      </w:r>
      <w:proofErr w:type="spellStart"/>
      <w:r w:rsidRPr="00FE53FB">
        <w:rPr>
          <w:rFonts w:ascii="Times New Roman" w:hAnsi="Times New Roman" w:cs="Times New Roman"/>
          <w:sz w:val="28"/>
          <w:szCs w:val="28"/>
        </w:rPr>
        <w:t>неккоректно</w:t>
      </w:r>
      <w:proofErr w:type="spellEnd"/>
      <w:r w:rsidRPr="00FE53FB">
        <w:rPr>
          <w:rFonts w:ascii="Times New Roman" w:hAnsi="Times New Roman" w:cs="Times New Roman"/>
          <w:sz w:val="28"/>
          <w:szCs w:val="28"/>
        </w:rPr>
        <w:t>? А как должно составляться выражение? Какое выражение можно считать корректным?</w:t>
      </w:r>
    </w:p>
    <w:p w14:paraId="3F35D2F2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EA7698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D44F2D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6. Приложение должно позволять легко сохранять</w:t>
      </w:r>
    </w:p>
    <w:p w14:paraId="12EE66C3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вычисления в выбранном пользователем формате.</w:t>
      </w:r>
    </w:p>
    <w:p w14:paraId="5EE91284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783D54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 xml:space="preserve">Какие форматы? Какой вид? Должна ли быть возможность обратной загрузки вычислений в приложение? Где пользователь может найти сохранение в </w:t>
      </w:r>
      <w:proofErr w:type="spellStart"/>
      <w:r w:rsidRPr="00FE53FB">
        <w:rPr>
          <w:rFonts w:ascii="Times New Roman" w:hAnsi="Times New Roman" w:cs="Times New Roman"/>
          <w:sz w:val="28"/>
          <w:szCs w:val="28"/>
        </w:rPr>
        <w:t>приложениеи</w:t>
      </w:r>
      <w:proofErr w:type="spellEnd"/>
      <w:r w:rsidRPr="00FE53FB">
        <w:rPr>
          <w:rFonts w:ascii="Times New Roman" w:hAnsi="Times New Roman" w:cs="Times New Roman"/>
          <w:sz w:val="28"/>
          <w:szCs w:val="28"/>
        </w:rPr>
        <w:t>? (Описание из пункта 4)</w:t>
      </w:r>
    </w:p>
    <w:p w14:paraId="55D57E28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598AC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7. Опционально предусматривается поддержка</w:t>
      </w:r>
    </w:p>
    <w:p w14:paraId="40CEFE03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нескольких языков.</w:t>
      </w:r>
    </w:p>
    <w:p w14:paraId="5FF398EC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Насколько опционально? Какие языки?</w:t>
      </w:r>
    </w:p>
    <w:p w14:paraId="1F3E7BCA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1FB6FF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8. Приложение должно позволять выполнять</w:t>
      </w:r>
    </w:p>
    <w:p w14:paraId="4ABC1A78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вычисления сразу же после запуска.</w:t>
      </w:r>
    </w:p>
    <w:p w14:paraId="2D505286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7AABDA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Вычисления чего? + противоречие с п.5</w:t>
      </w:r>
    </w:p>
    <w:p w14:paraId="661FCDD8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28B6DA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9. Скорость вычислений должна быть максимально</w:t>
      </w:r>
    </w:p>
    <w:p w14:paraId="4DFBABCD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высокой.</w:t>
      </w:r>
    </w:p>
    <w:p w14:paraId="4AFAB2CF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AA9927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Какой нижний порог вычислений в секунду на конкретном наборе задач?  Конкретные метрики достаточной скорости решения</w:t>
      </w:r>
    </w:p>
    <w:p w14:paraId="41C21A80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7F7638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10. Приложение должно позволять выполнять следующие</w:t>
      </w:r>
    </w:p>
    <w:p w14:paraId="0AE71465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операции: сложение, умножение, вычитание и деление чисел.</w:t>
      </w:r>
    </w:p>
    <w:p w14:paraId="5E061632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8E5C26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Имеется ввиду математические операции? Или это конкретные возможности приложения?</w:t>
      </w:r>
    </w:p>
    <w:p w14:paraId="3271EB6E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61BBB1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Это требование должно быть одним из первых.</w:t>
      </w:r>
    </w:p>
    <w:p w14:paraId="5B6A623F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47E8C6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11. Приложение должно позволять строит графики</w:t>
      </w:r>
    </w:p>
    <w:p w14:paraId="30B9BE43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простых функций.</w:t>
      </w:r>
    </w:p>
    <w:p w14:paraId="60C4CB02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ACEE2E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Опечатка. Что подразумевается под простыми? Какие ограничение? Если в п. 10 Подразумеваются возможности приложения, то противоречивость</w:t>
      </w:r>
    </w:p>
    <w:p w14:paraId="1D3A4E7A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E16A39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B4E69F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12. Приложение должно запрашивать подтверждение</w:t>
      </w:r>
    </w:p>
    <w:p w14:paraId="31003A67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(«Результат не сохранён. Выйти?») в случае, если пользователь не</w:t>
      </w:r>
    </w:p>
    <w:p w14:paraId="70CD56AF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сохранил результаты работы.</w:t>
      </w:r>
    </w:p>
    <w:p w14:paraId="10836C8A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E7B271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 xml:space="preserve">Что если пользователь </w:t>
      </w:r>
      <w:proofErr w:type="spellStart"/>
      <w:r w:rsidRPr="00FE53FB">
        <w:rPr>
          <w:rFonts w:ascii="Times New Roman" w:hAnsi="Times New Roman" w:cs="Times New Roman"/>
          <w:sz w:val="28"/>
          <w:szCs w:val="28"/>
        </w:rPr>
        <w:t>поддтвердил</w:t>
      </w:r>
      <w:proofErr w:type="spellEnd"/>
      <w:r w:rsidRPr="00FE53FB">
        <w:rPr>
          <w:rFonts w:ascii="Times New Roman" w:hAnsi="Times New Roman" w:cs="Times New Roman"/>
          <w:sz w:val="28"/>
          <w:szCs w:val="28"/>
        </w:rPr>
        <w:t xml:space="preserve"> или не </w:t>
      </w:r>
      <w:proofErr w:type="spellStart"/>
      <w:r w:rsidRPr="00FE53FB">
        <w:rPr>
          <w:rFonts w:ascii="Times New Roman" w:hAnsi="Times New Roman" w:cs="Times New Roman"/>
          <w:sz w:val="28"/>
          <w:szCs w:val="28"/>
        </w:rPr>
        <w:t>поддтвердил</w:t>
      </w:r>
      <w:proofErr w:type="spellEnd"/>
      <w:r w:rsidRPr="00FE53FB">
        <w:rPr>
          <w:rFonts w:ascii="Times New Roman" w:hAnsi="Times New Roman" w:cs="Times New Roman"/>
          <w:sz w:val="28"/>
          <w:szCs w:val="28"/>
        </w:rPr>
        <w:t>?</w:t>
      </w:r>
    </w:p>
    <w:p w14:paraId="6013F82C" w14:textId="77777777" w:rsidR="00EA778D" w:rsidRDefault="00EA778D" w:rsidP="006E5AFD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D0666F" w14:textId="06EA282D" w:rsidR="000744B9" w:rsidRPr="00C04D5D" w:rsidRDefault="000744B9" w:rsidP="006E5AF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</w:t>
      </w:r>
      <w:r w:rsidR="00321553">
        <w:rPr>
          <w:rFonts w:ascii="Times New Roman" w:hAnsi="Times New Roman" w:cs="Times New Roman"/>
          <w:sz w:val="28"/>
          <w:szCs w:val="28"/>
        </w:rPr>
        <w:t xml:space="preserve"> в ходе выполнения работы</w:t>
      </w:r>
      <w:r w:rsidRPr="000744B9">
        <w:rPr>
          <w:rFonts w:ascii="Times New Roman" w:hAnsi="Times New Roman" w:cs="Times New Roman"/>
          <w:sz w:val="28"/>
          <w:szCs w:val="28"/>
        </w:rPr>
        <w:t xml:space="preserve"> </w:t>
      </w:r>
      <w:r w:rsidR="00321553">
        <w:rPr>
          <w:rFonts w:ascii="Times New Roman" w:hAnsi="Times New Roman" w:cs="Times New Roman"/>
          <w:sz w:val="28"/>
          <w:szCs w:val="28"/>
        </w:rPr>
        <w:t>были получены знания и практические навыки</w:t>
      </w:r>
      <w:r w:rsidR="00321553" w:rsidRPr="0083368A">
        <w:rPr>
          <w:rFonts w:ascii="Times New Roman" w:hAnsi="Times New Roman" w:cs="Times New Roman"/>
          <w:sz w:val="28"/>
          <w:szCs w:val="28"/>
        </w:rPr>
        <w:t xml:space="preserve"> в формировании сущности решаемой актуальной проблемы, методов исследования, научной и практической ценности исследовательской работы.</w:t>
      </w:r>
    </w:p>
    <w:sectPr w:rsidR="000744B9" w:rsidRPr="00C04D5D" w:rsidSect="000744B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00A43" w14:textId="77777777" w:rsidR="009F3BA1" w:rsidRDefault="009F3BA1" w:rsidP="000744B9">
      <w:pPr>
        <w:spacing w:after="0" w:line="240" w:lineRule="auto"/>
      </w:pPr>
      <w:r>
        <w:separator/>
      </w:r>
    </w:p>
  </w:endnote>
  <w:endnote w:type="continuationSeparator" w:id="0">
    <w:p w14:paraId="619E8DC4" w14:textId="77777777" w:rsidR="009F3BA1" w:rsidRDefault="009F3BA1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025B8C3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553">
          <w:rPr>
            <w:noProof/>
          </w:rPr>
          <w:t>4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F8931" w14:textId="77777777" w:rsidR="009F3BA1" w:rsidRDefault="009F3BA1" w:rsidP="000744B9">
      <w:pPr>
        <w:spacing w:after="0" w:line="240" w:lineRule="auto"/>
      </w:pPr>
      <w:r>
        <w:separator/>
      </w:r>
    </w:p>
  </w:footnote>
  <w:footnote w:type="continuationSeparator" w:id="0">
    <w:p w14:paraId="09995A97" w14:textId="77777777" w:rsidR="009F3BA1" w:rsidRDefault="009F3BA1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E578A"/>
    <w:multiLevelType w:val="hybridMultilevel"/>
    <w:tmpl w:val="16C86234"/>
    <w:lvl w:ilvl="0" w:tplc="7CC40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BD213F"/>
    <w:multiLevelType w:val="hybridMultilevel"/>
    <w:tmpl w:val="BD9A7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1EE09E3"/>
    <w:multiLevelType w:val="hybridMultilevel"/>
    <w:tmpl w:val="124E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36616"/>
    <w:multiLevelType w:val="hybridMultilevel"/>
    <w:tmpl w:val="848C5742"/>
    <w:lvl w:ilvl="0" w:tplc="EF506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7645"/>
    <w:rsid w:val="000364E1"/>
    <w:rsid w:val="00055D65"/>
    <w:rsid w:val="0006272A"/>
    <w:rsid w:val="000741B4"/>
    <w:rsid w:val="000744B9"/>
    <w:rsid w:val="0007586B"/>
    <w:rsid w:val="000A623B"/>
    <w:rsid w:val="000A684D"/>
    <w:rsid w:val="000B3D8E"/>
    <w:rsid w:val="000B5A05"/>
    <w:rsid w:val="000C61E4"/>
    <w:rsid w:val="000E3B07"/>
    <w:rsid w:val="000E4D70"/>
    <w:rsid w:val="001032F9"/>
    <w:rsid w:val="00115B8F"/>
    <w:rsid w:val="00124489"/>
    <w:rsid w:val="00143C09"/>
    <w:rsid w:val="00155C53"/>
    <w:rsid w:val="00162C05"/>
    <w:rsid w:val="00194A1B"/>
    <w:rsid w:val="001A375F"/>
    <w:rsid w:val="001C03EA"/>
    <w:rsid w:val="001C0C37"/>
    <w:rsid w:val="001C3914"/>
    <w:rsid w:val="001E17EF"/>
    <w:rsid w:val="00234795"/>
    <w:rsid w:val="00240059"/>
    <w:rsid w:val="00247335"/>
    <w:rsid w:val="00253B37"/>
    <w:rsid w:val="00260A5D"/>
    <w:rsid w:val="002641D9"/>
    <w:rsid w:val="00264AA8"/>
    <w:rsid w:val="00270C4F"/>
    <w:rsid w:val="00272CBA"/>
    <w:rsid w:val="00285F77"/>
    <w:rsid w:val="00292D3C"/>
    <w:rsid w:val="00296DA2"/>
    <w:rsid w:val="002A56E8"/>
    <w:rsid w:val="002B3EFB"/>
    <w:rsid w:val="002B4382"/>
    <w:rsid w:val="002D3766"/>
    <w:rsid w:val="002F797D"/>
    <w:rsid w:val="00321553"/>
    <w:rsid w:val="0032521F"/>
    <w:rsid w:val="00347173"/>
    <w:rsid w:val="003905F4"/>
    <w:rsid w:val="003E7D12"/>
    <w:rsid w:val="003F5239"/>
    <w:rsid w:val="004162F1"/>
    <w:rsid w:val="004343E4"/>
    <w:rsid w:val="0045076A"/>
    <w:rsid w:val="004562C9"/>
    <w:rsid w:val="00456C28"/>
    <w:rsid w:val="00472C16"/>
    <w:rsid w:val="0048083A"/>
    <w:rsid w:val="00481079"/>
    <w:rsid w:val="00487CCB"/>
    <w:rsid w:val="00492CA5"/>
    <w:rsid w:val="00495DA5"/>
    <w:rsid w:val="004A5A01"/>
    <w:rsid w:val="004B32D9"/>
    <w:rsid w:val="004B5C98"/>
    <w:rsid w:val="004C1732"/>
    <w:rsid w:val="004D03F7"/>
    <w:rsid w:val="004D0B32"/>
    <w:rsid w:val="004D7DB3"/>
    <w:rsid w:val="00505B47"/>
    <w:rsid w:val="005314BA"/>
    <w:rsid w:val="00537F87"/>
    <w:rsid w:val="00541504"/>
    <w:rsid w:val="00572E52"/>
    <w:rsid w:val="00575681"/>
    <w:rsid w:val="005A715B"/>
    <w:rsid w:val="005B0D31"/>
    <w:rsid w:val="005B2656"/>
    <w:rsid w:val="005B31AC"/>
    <w:rsid w:val="005B486A"/>
    <w:rsid w:val="005C384B"/>
    <w:rsid w:val="005D480B"/>
    <w:rsid w:val="005E5B26"/>
    <w:rsid w:val="00620E0F"/>
    <w:rsid w:val="00625597"/>
    <w:rsid w:val="00631EE6"/>
    <w:rsid w:val="00634F61"/>
    <w:rsid w:val="00643E67"/>
    <w:rsid w:val="006720ED"/>
    <w:rsid w:val="006810C9"/>
    <w:rsid w:val="006965D9"/>
    <w:rsid w:val="006A70C3"/>
    <w:rsid w:val="006C3353"/>
    <w:rsid w:val="006C3B59"/>
    <w:rsid w:val="006D1B1F"/>
    <w:rsid w:val="006D3C9D"/>
    <w:rsid w:val="006D54B0"/>
    <w:rsid w:val="006E55B1"/>
    <w:rsid w:val="006E5AFD"/>
    <w:rsid w:val="006F46D2"/>
    <w:rsid w:val="00713453"/>
    <w:rsid w:val="00727F8F"/>
    <w:rsid w:val="00774060"/>
    <w:rsid w:val="00775031"/>
    <w:rsid w:val="007A1361"/>
    <w:rsid w:val="007A69CD"/>
    <w:rsid w:val="007B3AF0"/>
    <w:rsid w:val="007C7235"/>
    <w:rsid w:val="007E154E"/>
    <w:rsid w:val="008005D2"/>
    <w:rsid w:val="008168AC"/>
    <w:rsid w:val="00821BB7"/>
    <w:rsid w:val="0083368A"/>
    <w:rsid w:val="008413E9"/>
    <w:rsid w:val="00842CE1"/>
    <w:rsid w:val="00852400"/>
    <w:rsid w:val="00856DF8"/>
    <w:rsid w:val="00887C4F"/>
    <w:rsid w:val="008A1BB0"/>
    <w:rsid w:val="008A1CAE"/>
    <w:rsid w:val="008B63A5"/>
    <w:rsid w:val="008D7628"/>
    <w:rsid w:val="008F36DB"/>
    <w:rsid w:val="0090003C"/>
    <w:rsid w:val="00940B5C"/>
    <w:rsid w:val="00941296"/>
    <w:rsid w:val="00955379"/>
    <w:rsid w:val="00964F66"/>
    <w:rsid w:val="0098243B"/>
    <w:rsid w:val="009B3248"/>
    <w:rsid w:val="009B7D1A"/>
    <w:rsid w:val="009C7B37"/>
    <w:rsid w:val="009D27FE"/>
    <w:rsid w:val="009E1735"/>
    <w:rsid w:val="009E3EE4"/>
    <w:rsid w:val="009E462A"/>
    <w:rsid w:val="009E6110"/>
    <w:rsid w:val="009F3BA1"/>
    <w:rsid w:val="009F5D31"/>
    <w:rsid w:val="00A071D9"/>
    <w:rsid w:val="00A156F7"/>
    <w:rsid w:val="00A21F1A"/>
    <w:rsid w:val="00A231C6"/>
    <w:rsid w:val="00A3264E"/>
    <w:rsid w:val="00A32698"/>
    <w:rsid w:val="00A35881"/>
    <w:rsid w:val="00A74A07"/>
    <w:rsid w:val="00A76E29"/>
    <w:rsid w:val="00A94F07"/>
    <w:rsid w:val="00AA065A"/>
    <w:rsid w:val="00AA52A4"/>
    <w:rsid w:val="00AD14DB"/>
    <w:rsid w:val="00AD55E7"/>
    <w:rsid w:val="00AE0577"/>
    <w:rsid w:val="00AE2FEA"/>
    <w:rsid w:val="00AE34D8"/>
    <w:rsid w:val="00AE54B2"/>
    <w:rsid w:val="00B04ABB"/>
    <w:rsid w:val="00B06EC4"/>
    <w:rsid w:val="00B1028A"/>
    <w:rsid w:val="00B3380E"/>
    <w:rsid w:val="00B34B32"/>
    <w:rsid w:val="00B453CB"/>
    <w:rsid w:val="00B50590"/>
    <w:rsid w:val="00B66508"/>
    <w:rsid w:val="00B829D3"/>
    <w:rsid w:val="00B923BB"/>
    <w:rsid w:val="00B93A0D"/>
    <w:rsid w:val="00BB72DE"/>
    <w:rsid w:val="00BC490E"/>
    <w:rsid w:val="00BC5650"/>
    <w:rsid w:val="00BD7381"/>
    <w:rsid w:val="00BE71B3"/>
    <w:rsid w:val="00C04D5D"/>
    <w:rsid w:val="00C06838"/>
    <w:rsid w:val="00C13346"/>
    <w:rsid w:val="00C44622"/>
    <w:rsid w:val="00C44D3E"/>
    <w:rsid w:val="00C53C67"/>
    <w:rsid w:val="00C5444C"/>
    <w:rsid w:val="00C57C34"/>
    <w:rsid w:val="00C74249"/>
    <w:rsid w:val="00CA219D"/>
    <w:rsid w:val="00CA5C63"/>
    <w:rsid w:val="00CC5778"/>
    <w:rsid w:val="00CD3BC3"/>
    <w:rsid w:val="00CD58E7"/>
    <w:rsid w:val="00CE527D"/>
    <w:rsid w:val="00D0316A"/>
    <w:rsid w:val="00D06CB0"/>
    <w:rsid w:val="00D17673"/>
    <w:rsid w:val="00D262C7"/>
    <w:rsid w:val="00D348E9"/>
    <w:rsid w:val="00D61437"/>
    <w:rsid w:val="00D74D60"/>
    <w:rsid w:val="00D75770"/>
    <w:rsid w:val="00D86F66"/>
    <w:rsid w:val="00D97C1F"/>
    <w:rsid w:val="00DA1EAA"/>
    <w:rsid w:val="00DC0417"/>
    <w:rsid w:val="00DC0693"/>
    <w:rsid w:val="00DD16A4"/>
    <w:rsid w:val="00E04B50"/>
    <w:rsid w:val="00E4087C"/>
    <w:rsid w:val="00E53E5F"/>
    <w:rsid w:val="00E61A8D"/>
    <w:rsid w:val="00E65AE3"/>
    <w:rsid w:val="00EA7751"/>
    <w:rsid w:val="00EA778D"/>
    <w:rsid w:val="00EB0ED5"/>
    <w:rsid w:val="00EB74FE"/>
    <w:rsid w:val="00ED2232"/>
    <w:rsid w:val="00F16DD2"/>
    <w:rsid w:val="00F3097E"/>
    <w:rsid w:val="00F40BE0"/>
    <w:rsid w:val="00F42F07"/>
    <w:rsid w:val="00F56B45"/>
    <w:rsid w:val="00F618AF"/>
    <w:rsid w:val="00F6418C"/>
    <w:rsid w:val="00F748F0"/>
    <w:rsid w:val="00F80347"/>
    <w:rsid w:val="00F84AB7"/>
    <w:rsid w:val="00F910ED"/>
    <w:rsid w:val="00F923F3"/>
    <w:rsid w:val="00FA6A93"/>
    <w:rsid w:val="00FB0FB5"/>
    <w:rsid w:val="00FD0D18"/>
    <w:rsid w:val="00FD3B6F"/>
    <w:rsid w:val="00FD7D72"/>
    <w:rsid w:val="00FE53FB"/>
    <w:rsid w:val="00FE77EE"/>
    <w:rsid w:val="00FF295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CB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239</cp:revision>
  <dcterms:created xsi:type="dcterms:W3CDTF">2023-09-21T08:12:00Z</dcterms:created>
  <dcterms:modified xsi:type="dcterms:W3CDTF">2024-02-08T17:01:00Z</dcterms:modified>
</cp:coreProperties>
</file>