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0EA" w:rsidRPr="002910EA" w:rsidRDefault="008546DE" w:rsidP="008546DE">
      <w:pPr>
        <w:jc w:val="center"/>
        <w:rPr>
          <w:rFonts w:ascii="Times New Roman" w:hAnsi="Times New Roman" w:cs="Times New Roman"/>
          <w:sz w:val="44"/>
          <w:szCs w:val="44"/>
        </w:rPr>
      </w:pPr>
      <w:r w:rsidRPr="002910EA">
        <w:rPr>
          <w:rFonts w:ascii="Times New Roman" w:hAnsi="Times New Roman" w:cs="Times New Roman"/>
          <w:sz w:val="44"/>
          <w:szCs w:val="44"/>
        </w:rPr>
        <w:t xml:space="preserve">ENGG 513: </w:t>
      </w:r>
    </w:p>
    <w:p w:rsidR="00921CB3" w:rsidRPr="002910EA" w:rsidRDefault="008546DE" w:rsidP="008546DE">
      <w:pPr>
        <w:jc w:val="center"/>
        <w:rPr>
          <w:rFonts w:ascii="Times New Roman" w:hAnsi="Times New Roman" w:cs="Times New Roman"/>
          <w:sz w:val="44"/>
          <w:szCs w:val="44"/>
        </w:rPr>
      </w:pPr>
      <w:r w:rsidRPr="002910EA">
        <w:rPr>
          <w:rFonts w:ascii="Times New Roman" w:hAnsi="Times New Roman" w:cs="Times New Roman"/>
          <w:sz w:val="44"/>
          <w:szCs w:val="44"/>
        </w:rPr>
        <w:t xml:space="preserve">The Role and Responsibilities of the Professional Engineer in Society </w:t>
      </w:r>
    </w:p>
    <w:p w:rsidR="008546DE" w:rsidRPr="002910EA" w:rsidRDefault="008546DE" w:rsidP="008546DE">
      <w:pPr>
        <w:jc w:val="center"/>
        <w:rPr>
          <w:rFonts w:ascii="Times New Roman" w:hAnsi="Times New Roman" w:cs="Times New Roman"/>
          <w:sz w:val="44"/>
          <w:szCs w:val="44"/>
        </w:rPr>
      </w:pPr>
    </w:p>
    <w:p w:rsidR="008546DE" w:rsidRPr="002910EA" w:rsidRDefault="008546DE" w:rsidP="008546DE">
      <w:pPr>
        <w:jc w:val="center"/>
        <w:rPr>
          <w:rFonts w:ascii="Times New Roman" w:hAnsi="Times New Roman" w:cs="Times New Roman"/>
          <w:sz w:val="44"/>
          <w:szCs w:val="44"/>
        </w:rPr>
      </w:pPr>
      <w:r w:rsidRPr="002910EA">
        <w:rPr>
          <w:rFonts w:ascii="Times New Roman" w:hAnsi="Times New Roman" w:cs="Times New Roman"/>
          <w:sz w:val="44"/>
          <w:szCs w:val="44"/>
        </w:rPr>
        <w:t>Assignment 1: Mihaly vs APEGA</w:t>
      </w:r>
    </w:p>
    <w:p w:rsidR="008546DE" w:rsidRPr="002910EA" w:rsidRDefault="008546DE" w:rsidP="008546DE">
      <w:pPr>
        <w:jc w:val="center"/>
        <w:rPr>
          <w:rFonts w:ascii="Times New Roman" w:hAnsi="Times New Roman" w:cs="Times New Roman"/>
          <w:sz w:val="44"/>
          <w:szCs w:val="44"/>
        </w:rPr>
      </w:pPr>
    </w:p>
    <w:p w:rsidR="008546DE" w:rsidRDefault="008546DE" w:rsidP="008546DE">
      <w:pPr>
        <w:jc w:val="center"/>
        <w:rPr>
          <w:rFonts w:ascii="Times New Roman" w:hAnsi="Times New Roman" w:cs="Times New Roman"/>
          <w:sz w:val="44"/>
          <w:szCs w:val="44"/>
        </w:rPr>
      </w:pPr>
      <w:r w:rsidRPr="002910EA">
        <w:rPr>
          <w:rFonts w:ascii="Times New Roman" w:hAnsi="Times New Roman" w:cs="Times New Roman"/>
          <w:sz w:val="44"/>
          <w:szCs w:val="44"/>
        </w:rPr>
        <w:t>John A Wilkinson</w:t>
      </w:r>
    </w:p>
    <w:p w:rsidR="002910EA" w:rsidRDefault="002910EA" w:rsidP="008546DE">
      <w:pPr>
        <w:jc w:val="center"/>
        <w:rPr>
          <w:rFonts w:ascii="Times New Roman" w:hAnsi="Times New Roman" w:cs="Times New Roman"/>
          <w:sz w:val="44"/>
          <w:szCs w:val="44"/>
        </w:rPr>
      </w:pPr>
    </w:p>
    <w:p w:rsidR="002910EA" w:rsidRPr="002910EA" w:rsidRDefault="002910EA" w:rsidP="008546DE">
      <w:pPr>
        <w:jc w:val="center"/>
        <w:rPr>
          <w:rFonts w:ascii="Times New Roman" w:hAnsi="Times New Roman" w:cs="Times New Roman"/>
          <w:sz w:val="44"/>
          <w:szCs w:val="44"/>
        </w:rPr>
      </w:pPr>
      <w:r>
        <w:rPr>
          <w:rFonts w:ascii="Times New Roman" w:hAnsi="Times New Roman" w:cs="Times New Roman"/>
          <w:sz w:val="44"/>
          <w:szCs w:val="44"/>
        </w:rPr>
        <w:t>30061008</w:t>
      </w:r>
    </w:p>
    <w:p w:rsidR="008546DE" w:rsidRPr="002910EA" w:rsidRDefault="008546DE" w:rsidP="008546DE">
      <w:pPr>
        <w:jc w:val="center"/>
        <w:rPr>
          <w:rFonts w:ascii="Times New Roman" w:hAnsi="Times New Roman" w:cs="Times New Roman"/>
          <w:sz w:val="44"/>
          <w:szCs w:val="44"/>
        </w:rPr>
      </w:pPr>
    </w:p>
    <w:p w:rsidR="008546DE" w:rsidRPr="002910EA" w:rsidRDefault="008546DE" w:rsidP="008546DE">
      <w:pPr>
        <w:jc w:val="center"/>
        <w:rPr>
          <w:rFonts w:ascii="Times New Roman" w:hAnsi="Times New Roman" w:cs="Times New Roman"/>
          <w:sz w:val="44"/>
          <w:szCs w:val="44"/>
        </w:rPr>
      </w:pPr>
      <w:r w:rsidRPr="002910EA">
        <w:rPr>
          <w:rFonts w:ascii="Times New Roman" w:hAnsi="Times New Roman" w:cs="Times New Roman"/>
          <w:sz w:val="44"/>
          <w:szCs w:val="44"/>
        </w:rPr>
        <w:t xml:space="preserve">Instructor: </w:t>
      </w:r>
      <w:proofErr w:type="spellStart"/>
      <w:r w:rsidRPr="002910EA">
        <w:rPr>
          <w:rFonts w:ascii="Times New Roman" w:hAnsi="Times New Roman" w:cs="Times New Roman"/>
          <w:sz w:val="44"/>
          <w:szCs w:val="44"/>
        </w:rPr>
        <w:t>Dr</w:t>
      </w:r>
      <w:proofErr w:type="spellEnd"/>
      <w:r w:rsidRPr="002910EA">
        <w:rPr>
          <w:rFonts w:ascii="Times New Roman" w:hAnsi="Times New Roman" w:cs="Times New Roman"/>
          <w:sz w:val="44"/>
          <w:szCs w:val="44"/>
        </w:rPr>
        <w:t xml:space="preserve"> Denis </w:t>
      </w:r>
      <w:proofErr w:type="spellStart"/>
      <w:r w:rsidRPr="002910EA">
        <w:rPr>
          <w:rFonts w:ascii="Times New Roman" w:hAnsi="Times New Roman" w:cs="Times New Roman"/>
          <w:sz w:val="44"/>
          <w:szCs w:val="44"/>
        </w:rPr>
        <w:t>Onen</w:t>
      </w:r>
      <w:proofErr w:type="spellEnd"/>
    </w:p>
    <w:p w:rsidR="002910EA" w:rsidRPr="002910EA" w:rsidRDefault="002910EA" w:rsidP="008546DE">
      <w:pPr>
        <w:jc w:val="center"/>
        <w:rPr>
          <w:rFonts w:ascii="Times New Roman" w:hAnsi="Times New Roman" w:cs="Times New Roman"/>
          <w:sz w:val="44"/>
          <w:szCs w:val="44"/>
        </w:rPr>
      </w:pPr>
    </w:p>
    <w:p w:rsidR="002910EA" w:rsidRDefault="002910EA" w:rsidP="008546DE">
      <w:pPr>
        <w:jc w:val="center"/>
        <w:rPr>
          <w:rFonts w:ascii="Times New Roman" w:hAnsi="Times New Roman" w:cs="Times New Roman"/>
          <w:sz w:val="44"/>
          <w:szCs w:val="44"/>
        </w:rPr>
      </w:pPr>
      <w:r w:rsidRPr="002910EA">
        <w:rPr>
          <w:rFonts w:ascii="Times New Roman" w:hAnsi="Times New Roman" w:cs="Times New Roman"/>
          <w:sz w:val="44"/>
          <w:szCs w:val="44"/>
        </w:rPr>
        <w:t>16-February-2018</w:t>
      </w:r>
    </w:p>
    <w:p w:rsidR="002910EA" w:rsidRDefault="002910EA" w:rsidP="008546DE">
      <w:pPr>
        <w:jc w:val="center"/>
        <w:rPr>
          <w:rFonts w:ascii="Times New Roman" w:hAnsi="Times New Roman" w:cs="Times New Roman"/>
          <w:sz w:val="44"/>
          <w:szCs w:val="44"/>
        </w:rPr>
      </w:pPr>
    </w:p>
    <w:p w:rsidR="002910EA" w:rsidRDefault="002910EA" w:rsidP="008546DE">
      <w:pPr>
        <w:jc w:val="center"/>
        <w:rPr>
          <w:rFonts w:ascii="Times New Roman" w:hAnsi="Times New Roman" w:cs="Times New Roman"/>
          <w:sz w:val="44"/>
          <w:szCs w:val="44"/>
        </w:rPr>
      </w:pPr>
    </w:p>
    <w:p w:rsidR="002910EA" w:rsidRDefault="002910EA" w:rsidP="008546DE">
      <w:pPr>
        <w:jc w:val="center"/>
        <w:rPr>
          <w:rFonts w:ascii="Times New Roman" w:hAnsi="Times New Roman" w:cs="Times New Roman"/>
          <w:sz w:val="44"/>
          <w:szCs w:val="44"/>
        </w:rPr>
      </w:pPr>
    </w:p>
    <w:p w:rsidR="002910EA" w:rsidRDefault="002910EA" w:rsidP="008546DE">
      <w:pPr>
        <w:jc w:val="center"/>
        <w:rPr>
          <w:rFonts w:ascii="Times New Roman" w:hAnsi="Times New Roman" w:cs="Times New Roman"/>
          <w:sz w:val="44"/>
          <w:szCs w:val="44"/>
        </w:rPr>
      </w:pPr>
    </w:p>
    <w:p w:rsidR="002910EA" w:rsidRDefault="002910EA" w:rsidP="008546DE">
      <w:pPr>
        <w:jc w:val="center"/>
        <w:rPr>
          <w:rFonts w:ascii="Times New Roman" w:hAnsi="Times New Roman" w:cs="Times New Roman"/>
          <w:sz w:val="44"/>
          <w:szCs w:val="44"/>
        </w:rPr>
      </w:pPr>
    </w:p>
    <w:p w:rsidR="002910EA" w:rsidRDefault="002910EA"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r w:rsidRPr="002910EA">
        <w:rPr>
          <w:rFonts w:ascii="Times New Roman" w:hAnsi="Times New Roman" w:cs="Times New Roman"/>
          <w:sz w:val="32"/>
          <w:szCs w:val="32"/>
          <w:u w:val="single"/>
        </w:rPr>
        <w:lastRenderedPageBreak/>
        <w:t>Introduction</w:t>
      </w:r>
    </w:p>
    <w:p w:rsidR="00052AB7" w:rsidRDefault="008F4B38" w:rsidP="008236D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report covers the case of Mihaly vs The Association of Professional Engineers and Geoscientists of Alberta (APEGA). </w:t>
      </w:r>
      <w:r w:rsidR="008236DB">
        <w:rPr>
          <w:rFonts w:ascii="Times New Roman" w:hAnsi="Times New Roman" w:cs="Times New Roman"/>
          <w:sz w:val="24"/>
          <w:szCs w:val="24"/>
        </w:rPr>
        <w:t>Mr Ladislav Mihaly Applied to APEGA to become a registered engineer, Mihaly deemed the series of requirements set by APEGA for him as unfair and discriminatory</w:t>
      </w:r>
      <w:r w:rsidR="00052AB7">
        <w:rPr>
          <w:rFonts w:ascii="Times New Roman" w:hAnsi="Times New Roman" w:cs="Times New Roman"/>
          <w:sz w:val="24"/>
          <w:szCs w:val="24"/>
        </w:rPr>
        <w:t xml:space="preserve"> </w:t>
      </w:r>
      <w:sdt>
        <w:sdtPr>
          <w:rPr>
            <w:rFonts w:ascii="Times New Roman" w:hAnsi="Times New Roman" w:cs="Times New Roman"/>
            <w:sz w:val="24"/>
            <w:szCs w:val="24"/>
          </w:rPr>
          <w:id w:val="-2033022647"/>
          <w:citation/>
        </w:sdtPr>
        <w:sdtContent>
          <w:r w:rsidR="00D46A5A">
            <w:rPr>
              <w:rFonts w:ascii="Times New Roman" w:hAnsi="Times New Roman" w:cs="Times New Roman"/>
              <w:sz w:val="24"/>
              <w:szCs w:val="24"/>
            </w:rPr>
            <w:fldChar w:fldCharType="begin"/>
          </w:r>
          <w:r w:rsidR="00D46A5A">
            <w:rPr>
              <w:rFonts w:ascii="Times New Roman" w:hAnsi="Times New Roman" w:cs="Times New Roman"/>
              <w:sz w:val="24"/>
              <w:szCs w:val="24"/>
              <w:lang w:val="en-AU"/>
            </w:rPr>
            <w:instrText xml:space="preserve"> CITATION Mih14 \l 3081 </w:instrText>
          </w:r>
          <w:r w:rsidR="00D46A5A">
            <w:rPr>
              <w:rFonts w:ascii="Times New Roman" w:hAnsi="Times New Roman" w:cs="Times New Roman"/>
              <w:sz w:val="24"/>
              <w:szCs w:val="24"/>
            </w:rPr>
            <w:fldChar w:fldCharType="separate"/>
          </w:r>
          <w:r w:rsidR="00D46A5A" w:rsidRPr="00D46A5A">
            <w:rPr>
              <w:rFonts w:ascii="Times New Roman" w:hAnsi="Times New Roman" w:cs="Times New Roman"/>
              <w:noProof/>
              <w:sz w:val="24"/>
              <w:szCs w:val="24"/>
              <w:lang w:val="en-AU"/>
            </w:rPr>
            <w:t>(Mihaly vs APEGA, 2014)</w:t>
          </w:r>
          <w:r w:rsidR="00D46A5A">
            <w:rPr>
              <w:rFonts w:ascii="Times New Roman" w:hAnsi="Times New Roman" w:cs="Times New Roman"/>
              <w:sz w:val="24"/>
              <w:szCs w:val="24"/>
            </w:rPr>
            <w:fldChar w:fldCharType="end"/>
          </w:r>
        </w:sdtContent>
      </w:sdt>
      <w:r w:rsidR="008236DB">
        <w:rPr>
          <w:rFonts w:ascii="Times New Roman" w:hAnsi="Times New Roman" w:cs="Times New Roman"/>
          <w:sz w:val="24"/>
          <w:szCs w:val="24"/>
        </w:rPr>
        <w:t>.</w:t>
      </w:r>
      <w:r w:rsidR="00052AB7">
        <w:rPr>
          <w:rFonts w:ascii="Times New Roman" w:hAnsi="Times New Roman" w:cs="Times New Roman"/>
          <w:sz w:val="24"/>
          <w:szCs w:val="24"/>
        </w:rPr>
        <w:t xml:space="preserve"> Mihaly submitted a compliant to the Alberta Human Rights Commission</w:t>
      </w:r>
      <w:r w:rsidR="00D46A5A">
        <w:rPr>
          <w:rFonts w:ascii="Times New Roman" w:hAnsi="Times New Roman" w:cs="Times New Roman"/>
          <w:sz w:val="24"/>
          <w:szCs w:val="24"/>
        </w:rPr>
        <w:t xml:space="preserve"> (AHRC) which was dealt with a h</w:t>
      </w:r>
      <w:r w:rsidR="00052AB7">
        <w:rPr>
          <w:rFonts w:ascii="Times New Roman" w:hAnsi="Times New Roman" w:cs="Times New Roman"/>
          <w:sz w:val="24"/>
          <w:szCs w:val="24"/>
        </w:rPr>
        <w:t xml:space="preserve">uman rights tribunal </w:t>
      </w:r>
      <w:sdt>
        <w:sdtPr>
          <w:rPr>
            <w:rFonts w:ascii="Times New Roman" w:hAnsi="Times New Roman" w:cs="Times New Roman"/>
            <w:sz w:val="24"/>
            <w:szCs w:val="24"/>
          </w:rPr>
          <w:id w:val="868497260"/>
          <w:citation/>
        </w:sdtPr>
        <w:sdtContent>
          <w:r w:rsidR="00D46A5A">
            <w:rPr>
              <w:rFonts w:ascii="Times New Roman" w:hAnsi="Times New Roman" w:cs="Times New Roman"/>
              <w:sz w:val="24"/>
              <w:szCs w:val="24"/>
            </w:rPr>
            <w:fldChar w:fldCharType="begin"/>
          </w:r>
          <w:r w:rsidR="00D46A5A">
            <w:rPr>
              <w:rFonts w:ascii="Times New Roman" w:hAnsi="Times New Roman" w:cs="Times New Roman"/>
              <w:sz w:val="24"/>
              <w:szCs w:val="24"/>
              <w:lang w:val="en-AU"/>
            </w:rPr>
            <w:instrText xml:space="preserve"> CITATION Mih14 \l 3081 </w:instrText>
          </w:r>
          <w:r w:rsidR="00D46A5A">
            <w:rPr>
              <w:rFonts w:ascii="Times New Roman" w:hAnsi="Times New Roman" w:cs="Times New Roman"/>
              <w:sz w:val="24"/>
              <w:szCs w:val="24"/>
            </w:rPr>
            <w:fldChar w:fldCharType="separate"/>
          </w:r>
          <w:r w:rsidR="00D46A5A" w:rsidRPr="00D46A5A">
            <w:rPr>
              <w:rFonts w:ascii="Times New Roman" w:hAnsi="Times New Roman" w:cs="Times New Roman"/>
              <w:noProof/>
              <w:sz w:val="24"/>
              <w:szCs w:val="24"/>
              <w:lang w:val="en-AU"/>
            </w:rPr>
            <w:t>(Mihaly vs APEGA, 2014)</w:t>
          </w:r>
          <w:r w:rsidR="00D46A5A">
            <w:rPr>
              <w:rFonts w:ascii="Times New Roman" w:hAnsi="Times New Roman" w:cs="Times New Roman"/>
              <w:sz w:val="24"/>
              <w:szCs w:val="24"/>
            </w:rPr>
            <w:fldChar w:fldCharType="end"/>
          </w:r>
        </w:sdtContent>
      </w:sdt>
      <w:r w:rsidR="00052AB7">
        <w:rPr>
          <w:rFonts w:ascii="Times New Roman" w:hAnsi="Times New Roman" w:cs="Times New Roman"/>
          <w:sz w:val="24"/>
          <w:szCs w:val="24"/>
        </w:rPr>
        <w:t>.</w:t>
      </w:r>
    </w:p>
    <w:p w:rsidR="008236DB" w:rsidRDefault="00052AB7" w:rsidP="008236D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236DB">
        <w:rPr>
          <w:rFonts w:ascii="Times New Roman" w:hAnsi="Times New Roman" w:cs="Times New Roman"/>
          <w:sz w:val="24"/>
          <w:szCs w:val="24"/>
        </w:rPr>
        <w:t xml:space="preserve">   </w:t>
      </w:r>
    </w:p>
    <w:p w:rsidR="002910EA" w:rsidRPr="008F4B38" w:rsidRDefault="00C92535" w:rsidP="002910EA">
      <w:pPr>
        <w:spacing w:line="480" w:lineRule="auto"/>
        <w:rPr>
          <w:rFonts w:ascii="Times New Roman" w:hAnsi="Times New Roman" w:cs="Times New Roman"/>
          <w:sz w:val="24"/>
          <w:szCs w:val="24"/>
        </w:rPr>
      </w:pPr>
      <w:r>
        <w:rPr>
          <w:rFonts w:ascii="Times New Roman" w:hAnsi="Times New Roman" w:cs="Times New Roman"/>
          <w:sz w:val="24"/>
          <w:szCs w:val="24"/>
        </w:rPr>
        <w:t>APEGA’s appeal</w:t>
      </w:r>
      <w:r w:rsidR="00FF4D0C">
        <w:rPr>
          <w:rFonts w:ascii="Times New Roman" w:hAnsi="Times New Roman" w:cs="Times New Roman"/>
          <w:sz w:val="24"/>
          <w:szCs w:val="24"/>
        </w:rPr>
        <w:t>ed the outcome of the AHRC tribunal which found discrimination against Mihaly and</w:t>
      </w:r>
      <w:r w:rsidR="008236DB">
        <w:rPr>
          <w:rFonts w:ascii="Times New Roman" w:hAnsi="Times New Roman" w:cs="Times New Roman"/>
          <w:sz w:val="24"/>
          <w:szCs w:val="24"/>
        </w:rPr>
        <w:t xml:space="preserve"> Mi</w:t>
      </w:r>
      <w:r>
        <w:rPr>
          <w:rFonts w:ascii="Times New Roman" w:hAnsi="Times New Roman" w:cs="Times New Roman"/>
          <w:sz w:val="24"/>
          <w:szCs w:val="24"/>
        </w:rPr>
        <w:t>haly’s cross appeal to the Court of Queen’s Bench of Alberta</w:t>
      </w:r>
      <w:r w:rsidR="004F0FFB">
        <w:rPr>
          <w:rFonts w:ascii="Times New Roman" w:hAnsi="Times New Roman" w:cs="Times New Roman"/>
          <w:sz w:val="24"/>
          <w:szCs w:val="24"/>
        </w:rPr>
        <w:t xml:space="preserve"> (CQBA)</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40138345"/>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APE16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(APEGA vs Mihaly, 2016)</w:t>
          </w:r>
          <w:r w:rsidR="00FF4D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Associated stakeholders of these cases are identified and the </w:t>
      </w:r>
      <w:r w:rsidR="00EB4D0D">
        <w:rPr>
          <w:rFonts w:ascii="Times New Roman" w:hAnsi="Times New Roman" w:cs="Times New Roman"/>
          <w:sz w:val="24"/>
          <w:szCs w:val="24"/>
        </w:rPr>
        <w:t xml:space="preserve">significance of the case in regards to the stakeholders is expressed. A personal opinion and reflection of the case and the issues addressed within it are also shared within this report. </w:t>
      </w:r>
      <w:r>
        <w:rPr>
          <w:rFonts w:ascii="Times New Roman" w:hAnsi="Times New Roman" w:cs="Times New Roman"/>
          <w:sz w:val="24"/>
          <w:szCs w:val="24"/>
        </w:rPr>
        <w:t xml:space="preserve">  </w:t>
      </w:r>
    </w:p>
    <w:p w:rsidR="002910EA" w:rsidRDefault="002910EA"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Stakeholders</w:t>
      </w:r>
    </w:p>
    <w:p w:rsidR="00247829" w:rsidRDefault="00FF64D1" w:rsidP="002910EA">
      <w:pPr>
        <w:spacing w:line="480" w:lineRule="auto"/>
        <w:rPr>
          <w:rFonts w:ascii="Times New Roman" w:hAnsi="Times New Roman" w:cs="Times New Roman"/>
          <w:sz w:val="24"/>
          <w:szCs w:val="24"/>
        </w:rPr>
      </w:pPr>
      <w:r w:rsidRPr="00FF64D1">
        <w:rPr>
          <w:rFonts w:ascii="Times New Roman" w:hAnsi="Times New Roman" w:cs="Times New Roman"/>
          <w:sz w:val="24"/>
          <w:szCs w:val="24"/>
        </w:rPr>
        <w:t>There are many stakeholders</w:t>
      </w:r>
      <w:r w:rsidR="00247829">
        <w:rPr>
          <w:rFonts w:ascii="Times New Roman" w:hAnsi="Times New Roman" w:cs="Times New Roman"/>
          <w:sz w:val="24"/>
          <w:szCs w:val="24"/>
        </w:rPr>
        <w:t xml:space="preserve"> in the case of Mihaly Vs APEGA, some of these stakeholders include: APEGA, Mr Mihaly himself, Alberta Human Rights Commission, The Court of Queen’s Bench, other applicants applying to APEGA, the general public and Immigration Canada.  </w:t>
      </w:r>
      <w:r w:rsidRPr="00FF64D1">
        <w:rPr>
          <w:rFonts w:ascii="Times New Roman" w:hAnsi="Times New Roman" w:cs="Times New Roman"/>
          <w:sz w:val="24"/>
          <w:szCs w:val="24"/>
        </w:rPr>
        <w:t xml:space="preserve"> </w:t>
      </w:r>
    </w:p>
    <w:p w:rsidR="00247829" w:rsidRPr="00FF64D1" w:rsidRDefault="00247829" w:rsidP="002910EA">
      <w:pPr>
        <w:spacing w:line="480" w:lineRule="auto"/>
        <w:rPr>
          <w:rFonts w:ascii="Times New Roman" w:hAnsi="Times New Roman" w:cs="Times New Roman"/>
          <w:sz w:val="24"/>
          <w:szCs w:val="24"/>
        </w:rPr>
      </w:pPr>
    </w:p>
    <w:p w:rsidR="003E6C87" w:rsidRDefault="007D337C"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Association of Professional Engineers and Geoscientists of Alberta (APEGA), </w:t>
      </w:r>
      <w:r w:rsidR="00DD7CC1">
        <w:rPr>
          <w:rFonts w:ascii="Times New Roman" w:hAnsi="Times New Roman" w:cs="Times New Roman"/>
          <w:sz w:val="24"/>
          <w:szCs w:val="24"/>
        </w:rPr>
        <w:t>is the regulatory body for the practices of engineering and geoscience in A</w:t>
      </w:r>
      <w:r w:rsidR="00FF4D0C">
        <w:rPr>
          <w:rFonts w:ascii="Times New Roman" w:hAnsi="Times New Roman" w:cs="Times New Roman"/>
          <w:sz w:val="24"/>
          <w:szCs w:val="24"/>
        </w:rPr>
        <w:t>l</w:t>
      </w:r>
      <w:r w:rsidR="00DD7CC1">
        <w:rPr>
          <w:rFonts w:ascii="Times New Roman" w:hAnsi="Times New Roman" w:cs="Times New Roman"/>
          <w:sz w:val="24"/>
          <w:szCs w:val="24"/>
        </w:rPr>
        <w:t xml:space="preserve">berta </w:t>
      </w:r>
      <w:sdt>
        <w:sdtPr>
          <w:rPr>
            <w:rFonts w:ascii="Times New Roman" w:hAnsi="Times New Roman" w:cs="Times New Roman"/>
            <w:sz w:val="24"/>
            <w:szCs w:val="24"/>
          </w:rPr>
          <w:id w:val="1120037233"/>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Abo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(About APEGA, n.d.)</w:t>
          </w:r>
          <w:r w:rsidR="00FF4D0C">
            <w:rPr>
              <w:rFonts w:ascii="Times New Roman" w:hAnsi="Times New Roman" w:cs="Times New Roman"/>
              <w:sz w:val="24"/>
              <w:szCs w:val="24"/>
            </w:rPr>
            <w:fldChar w:fldCharType="end"/>
          </w:r>
        </w:sdtContent>
      </w:sdt>
      <w:r w:rsidR="00DD7CC1">
        <w:rPr>
          <w:rFonts w:ascii="Times New Roman" w:hAnsi="Times New Roman" w:cs="Times New Roman"/>
          <w:sz w:val="24"/>
          <w:szCs w:val="24"/>
        </w:rPr>
        <w:t>. APEGA is responsible of the licensing of Professional Engineers and Geoscientists</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985887964"/>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Abo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(About APEGA, n.d.)</w:t>
          </w:r>
          <w:r w:rsidR="00FF4D0C">
            <w:rPr>
              <w:rFonts w:ascii="Times New Roman" w:hAnsi="Times New Roman" w:cs="Times New Roman"/>
              <w:sz w:val="24"/>
              <w:szCs w:val="24"/>
            </w:rPr>
            <w:fldChar w:fldCharType="end"/>
          </w:r>
        </w:sdtContent>
      </w:sdt>
      <w:r w:rsidR="00DD7CC1">
        <w:rPr>
          <w:rFonts w:ascii="Times New Roman" w:hAnsi="Times New Roman" w:cs="Times New Roman"/>
          <w:sz w:val="24"/>
          <w:szCs w:val="24"/>
        </w:rPr>
        <w:t xml:space="preserve">. APEGA is the defendant in the Mihaly vs APEGA case, accused of discrimination to </w:t>
      </w:r>
      <w:proofErr w:type="spellStart"/>
      <w:r w:rsidR="00DD7CC1">
        <w:rPr>
          <w:rFonts w:ascii="Times New Roman" w:hAnsi="Times New Roman" w:cs="Times New Roman"/>
          <w:sz w:val="24"/>
          <w:szCs w:val="24"/>
        </w:rPr>
        <w:t>Mr</w:t>
      </w:r>
      <w:proofErr w:type="spellEnd"/>
      <w:r w:rsidR="00DD7CC1">
        <w:rPr>
          <w:rFonts w:ascii="Times New Roman" w:hAnsi="Times New Roman" w:cs="Times New Roman"/>
          <w:sz w:val="24"/>
          <w:szCs w:val="24"/>
        </w:rPr>
        <w:t xml:space="preserve"> Mihaly based on his place of origin</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808480651"/>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Jas14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J. W., 2014)</w:t>
          </w:r>
          <w:r w:rsidR="00FF4D0C">
            <w:rPr>
              <w:rFonts w:ascii="Times New Roman" w:hAnsi="Times New Roman" w:cs="Times New Roman"/>
              <w:sz w:val="24"/>
              <w:szCs w:val="24"/>
            </w:rPr>
            <w:fldChar w:fldCharType="end"/>
          </w:r>
        </w:sdtContent>
      </w:sdt>
      <w:r w:rsidR="00DD7CC1">
        <w:rPr>
          <w:rFonts w:ascii="Times New Roman" w:hAnsi="Times New Roman" w:cs="Times New Roman"/>
          <w:sz w:val="24"/>
          <w:szCs w:val="24"/>
        </w:rPr>
        <w:t>.</w:t>
      </w:r>
      <w:r w:rsidR="003E6C87">
        <w:rPr>
          <w:rFonts w:ascii="Times New Roman" w:hAnsi="Times New Roman" w:cs="Times New Roman"/>
          <w:sz w:val="24"/>
          <w:szCs w:val="24"/>
        </w:rPr>
        <w:t xml:space="preserve"> The outcome of this case could affect how APEGA considers licensing applications to be more inclusive and attentive towards foreign applicants</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862726962"/>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Jas14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J. W., 2014)</w:t>
          </w:r>
          <w:r w:rsidR="00FF4D0C">
            <w:rPr>
              <w:rFonts w:ascii="Times New Roman" w:hAnsi="Times New Roman" w:cs="Times New Roman"/>
              <w:sz w:val="24"/>
              <w:szCs w:val="24"/>
            </w:rPr>
            <w:fldChar w:fldCharType="end"/>
          </w:r>
        </w:sdtContent>
      </w:sdt>
      <w:r w:rsidR="003E6C87">
        <w:rPr>
          <w:rFonts w:ascii="Times New Roman" w:hAnsi="Times New Roman" w:cs="Times New Roman"/>
          <w:sz w:val="24"/>
          <w:szCs w:val="24"/>
        </w:rPr>
        <w:t>. APEGA could also have to pay damages towards Mr Mihaly</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742630695"/>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Mih14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(Mihaly vs APEGA, 2014)</w:t>
          </w:r>
          <w:r w:rsidR="00FF4D0C">
            <w:rPr>
              <w:rFonts w:ascii="Times New Roman" w:hAnsi="Times New Roman" w:cs="Times New Roman"/>
              <w:sz w:val="24"/>
              <w:szCs w:val="24"/>
            </w:rPr>
            <w:fldChar w:fldCharType="end"/>
          </w:r>
        </w:sdtContent>
      </w:sdt>
      <w:r w:rsidR="003E6C87">
        <w:rPr>
          <w:rFonts w:ascii="Times New Roman" w:hAnsi="Times New Roman" w:cs="Times New Roman"/>
          <w:sz w:val="24"/>
          <w:szCs w:val="24"/>
        </w:rPr>
        <w:t>.</w:t>
      </w:r>
    </w:p>
    <w:p w:rsidR="003E6C87" w:rsidRDefault="003E6C87" w:rsidP="002910EA">
      <w:pPr>
        <w:spacing w:line="480" w:lineRule="auto"/>
        <w:rPr>
          <w:rFonts w:ascii="Times New Roman" w:hAnsi="Times New Roman" w:cs="Times New Roman"/>
          <w:sz w:val="24"/>
          <w:szCs w:val="24"/>
        </w:rPr>
      </w:pPr>
    </w:p>
    <w:p w:rsidR="00417C51" w:rsidRDefault="003E6C87" w:rsidP="002910E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Ladislav</w:t>
      </w:r>
      <w:proofErr w:type="spellEnd"/>
      <w:r>
        <w:rPr>
          <w:rFonts w:ascii="Times New Roman" w:hAnsi="Times New Roman" w:cs="Times New Roman"/>
          <w:sz w:val="24"/>
          <w:szCs w:val="24"/>
        </w:rPr>
        <w:t xml:space="preserve"> Mihaly is an engineer who was educated in Czechoslovakia before immigrating to Alberta, Canada</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335380403"/>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Jas14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J. W., 2014)</w:t>
          </w:r>
          <w:r w:rsidR="00FF4D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Mihaly applied to APEGA to become a registered engineer in Alberta, he’s degree was not directly </w:t>
      </w:r>
      <w:proofErr w:type="spellStart"/>
      <w:r>
        <w:rPr>
          <w:rFonts w:ascii="Times New Roman" w:hAnsi="Times New Roman" w:cs="Times New Roman"/>
          <w:sz w:val="24"/>
          <w:szCs w:val="24"/>
        </w:rPr>
        <w:t>recognised</w:t>
      </w:r>
      <w:proofErr w:type="spellEnd"/>
      <w:r w:rsidR="00D62DAF">
        <w:rPr>
          <w:rFonts w:ascii="Times New Roman" w:hAnsi="Times New Roman" w:cs="Times New Roman"/>
          <w:sz w:val="24"/>
          <w:szCs w:val="24"/>
        </w:rPr>
        <w:t xml:space="preserve"> in Canada</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329555593"/>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Jas14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J. W., 2014)</w:t>
          </w:r>
          <w:r w:rsidR="00FF4D0C">
            <w:rPr>
              <w:rFonts w:ascii="Times New Roman" w:hAnsi="Times New Roman" w:cs="Times New Roman"/>
              <w:sz w:val="24"/>
              <w:szCs w:val="24"/>
            </w:rPr>
            <w:fldChar w:fldCharType="end"/>
          </w:r>
        </w:sdtContent>
      </w:sdt>
      <w:r w:rsidR="00782F20">
        <w:rPr>
          <w:rFonts w:ascii="Times New Roman" w:hAnsi="Times New Roman" w:cs="Times New Roman"/>
          <w:sz w:val="24"/>
          <w:szCs w:val="24"/>
        </w:rPr>
        <w:t>.</w:t>
      </w:r>
      <w:r w:rsidR="00D62DAF">
        <w:rPr>
          <w:rFonts w:ascii="Times New Roman" w:hAnsi="Times New Roman" w:cs="Times New Roman"/>
          <w:sz w:val="24"/>
          <w:szCs w:val="24"/>
        </w:rPr>
        <w:t xml:space="preserve"> </w:t>
      </w:r>
      <w:r w:rsidR="00782F20">
        <w:rPr>
          <w:rFonts w:ascii="Times New Roman" w:hAnsi="Times New Roman" w:cs="Times New Roman"/>
          <w:sz w:val="24"/>
          <w:szCs w:val="24"/>
        </w:rPr>
        <w:t>He was required</w:t>
      </w:r>
      <w:r w:rsidR="00D62DAF">
        <w:rPr>
          <w:rFonts w:ascii="Times New Roman" w:hAnsi="Times New Roman" w:cs="Times New Roman"/>
          <w:sz w:val="24"/>
          <w:szCs w:val="24"/>
        </w:rPr>
        <w:t xml:space="preserve"> undertake a series of exams set by APEGA including the National Practice Exam (NPPE) and four other </w:t>
      </w:r>
      <w:r w:rsidR="008B4846">
        <w:rPr>
          <w:rFonts w:ascii="Times New Roman" w:hAnsi="Times New Roman" w:cs="Times New Roman"/>
          <w:sz w:val="24"/>
          <w:szCs w:val="24"/>
        </w:rPr>
        <w:t xml:space="preserve">confirmatory </w:t>
      </w:r>
      <w:r w:rsidR="00D62DAF">
        <w:rPr>
          <w:rFonts w:ascii="Times New Roman" w:hAnsi="Times New Roman" w:cs="Times New Roman"/>
          <w:sz w:val="24"/>
          <w:szCs w:val="24"/>
        </w:rPr>
        <w:t>examinations</w:t>
      </w:r>
      <w:r w:rsidR="00417C51">
        <w:rPr>
          <w:rFonts w:ascii="Times New Roman" w:hAnsi="Times New Roman" w:cs="Times New Roman"/>
          <w:sz w:val="24"/>
          <w:szCs w:val="24"/>
        </w:rPr>
        <w:t xml:space="preserve"> </w:t>
      </w:r>
      <w:sdt>
        <w:sdtPr>
          <w:rPr>
            <w:rFonts w:ascii="Times New Roman" w:hAnsi="Times New Roman" w:cs="Times New Roman"/>
            <w:sz w:val="24"/>
            <w:szCs w:val="24"/>
          </w:rPr>
          <w:id w:val="442661081"/>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Jas14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J. W., 2014)</w:t>
          </w:r>
          <w:r w:rsidR="00FF4D0C">
            <w:rPr>
              <w:rFonts w:ascii="Times New Roman" w:hAnsi="Times New Roman" w:cs="Times New Roman"/>
              <w:sz w:val="24"/>
              <w:szCs w:val="24"/>
            </w:rPr>
            <w:fldChar w:fldCharType="end"/>
          </w:r>
        </w:sdtContent>
      </w:sdt>
      <w:r w:rsidR="00D62DAF">
        <w:rPr>
          <w:rFonts w:ascii="Times New Roman" w:hAnsi="Times New Roman" w:cs="Times New Roman"/>
          <w:sz w:val="24"/>
          <w:szCs w:val="24"/>
        </w:rPr>
        <w:t>. Mihaly failed the NPPE twice and failed to show up to sit the exam for a third time</w:t>
      </w:r>
      <w:r w:rsidR="00417C51">
        <w:rPr>
          <w:rFonts w:ascii="Times New Roman" w:hAnsi="Times New Roman" w:cs="Times New Roman"/>
          <w:sz w:val="24"/>
          <w:szCs w:val="24"/>
        </w:rPr>
        <w:t xml:space="preserve"> </w:t>
      </w:r>
      <w:sdt>
        <w:sdtPr>
          <w:rPr>
            <w:rFonts w:ascii="Times New Roman" w:hAnsi="Times New Roman" w:cs="Times New Roman"/>
            <w:sz w:val="24"/>
            <w:szCs w:val="24"/>
          </w:rPr>
          <w:id w:val="-1225370809"/>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Jas14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J. W., 2014)</w:t>
          </w:r>
          <w:r w:rsidR="00FF4D0C">
            <w:rPr>
              <w:rFonts w:ascii="Times New Roman" w:hAnsi="Times New Roman" w:cs="Times New Roman"/>
              <w:sz w:val="24"/>
              <w:szCs w:val="24"/>
            </w:rPr>
            <w:fldChar w:fldCharType="end"/>
          </w:r>
        </w:sdtContent>
      </w:sdt>
      <w:r w:rsidR="00D62DAF">
        <w:rPr>
          <w:rFonts w:ascii="Times New Roman" w:hAnsi="Times New Roman" w:cs="Times New Roman"/>
          <w:sz w:val="24"/>
          <w:szCs w:val="24"/>
        </w:rPr>
        <w:t xml:space="preserve">. Mr Mihaly then submitted a compliant to AHRC and took APEGA to court, </w:t>
      </w:r>
      <w:r w:rsidR="00D62DAF">
        <w:rPr>
          <w:rFonts w:ascii="Times New Roman" w:hAnsi="Times New Roman" w:cs="Times New Roman"/>
          <w:sz w:val="24"/>
          <w:szCs w:val="24"/>
        </w:rPr>
        <w:lastRenderedPageBreak/>
        <w:t xml:space="preserve">claiming </w:t>
      </w:r>
      <w:r w:rsidR="00417C51">
        <w:rPr>
          <w:rFonts w:ascii="Times New Roman" w:hAnsi="Times New Roman" w:cs="Times New Roman"/>
          <w:sz w:val="24"/>
          <w:szCs w:val="24"/>
        </w:rPr>
        <w:t xml:space="preserve">discrimination </w:t>
      </w:r>
      <w:sdt>
        <w:sdtPr>
          <w:rPr>
            <w:rFonts w:ascii="Times New Roman" w:hAnsi="Times New Roman" w:cs="Times New Roman"/>
            <w:sz w:val="24"/>
            <w:szCs w:val="24"/>
          </w:rPr>
          <w:id w:val="-138649418"/>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Mih14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(Mihaly vs APEGA, 2014)</w:t>
          </w:r>
          <w:r w:rsidR="00FF4D0C">
            <w:rPr>
              <w:rFonts w:ascii="Times New Roman" w:hAnsi="Times New Roman" w:cs="Times New Roman"/>
              <w:sz w:val="24"/>
              <w:szCs w:val="24"/>
            </w:rPr>
            <w:fldChar w:fldCharType="end"/>
          </w:r>
        </w:sdtContent>
      </w:sdt>
      <w:r w:rsidR="00D62DAF">
        <w:rPr>
          <w:rFonts w:ascii="Times New Roman" w:hAnsi="Times New Roman" w:cs="Times New Roman"/>
          <w:sz w:val="24"/>
          <w:szCs w:val="24"/>
        </w:rPr>
        <w:t>.</w:t>
      </w:r>
      <w:r w:rsidR="00417C51">
        <w:rPr>
          <w:rFonts w:ascii="Times New Roman" w:hAnsi="Times New Roman" w:cs="Times New Roman"/>
          <w:sz w:val="24"/>
          <w:szCs w:val="24"/>
        </w:rPr>
        <w:t xml:space="preserve"> Mr Mihaly therefore has not been able to work in his desired field as a registered engineer, the outcome of this case could allow him to become registered and receive a damages payout. The case could also rule on the side of APEGA and still require Mr Mihaly to complete the set examinations. </w:t>
      </w:r>
    </w:p>
    <w:p w:rsidR="00417C51" w:rsidRDefault="00417C51" w:rsidP="002910EA">
      <w:pPr>
        <w:spacing w:line="480" w:lineRule="auto"/>
        <w:rPr>
          <w:rFonts w:ascii="Times New Roman" w:hAnsi="Times New Roman" w:cs="Times New Roman"/>
          <w:sz w:val="24"/>
          <w:szCs w:val="24"/>
        </w:rPr>
      </w:pPr>
    </w:p>
    <w:p w:rsidR="003E6C87" w:rsidRDefault="00417C51"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Alberta Human Rights Commission is another stakeholder in the </w:t>
      </w:r>
      <w:r w:rsidR="007B48A8">
        <w:rPr>
          <w:rFonts w:ascii="Times New Roman" w:hAnsi="Times New Roman" w:cs="Times New Roman"/>
          <w:sz w:val="24"/>
          <w:szCs w:val="24"/>
        </w:rPr>
        <w:t xml:space="preserve">case. </w:t>
      </w:r>
      <w:r w:rsidR="003F6DCF">
        <w:rPr>
          <w:rFonts w:ascii="Times New Roman" w:hAnsi="Times New Roman" w:cs="Times New Roman"/>
          <w:sz w:val="24"/>
          <w:szCs w:val="24"/>
        </w:rPr>
        <w:t xml:space="preserve">The AHRC </w:t>
      </w:r>
      <w:r w:rsidR="008362F5">
        <w:rPr>
          <w:rFonts w:ascii="Times New Roman" w:hAnsi="Times New Roman" w:cs="Times New Roman"/>
          <w:sz w:val="24"/>
          <w:szCs w:val="24"/>
        </w:rPr>
        <w:t xml:space="preserve">carries out functions under the Alberta Human Rights Act and deals with complaints from the public of a discriminatory manner </w:t>
      </w:r>
      <w:sdt>
        <w:sdtPr>
          <w:rPr>
            <w:rFonts w:ascii="Times New Roman" w:hAnsi="Times New Roman" w:cs="Times New Roman"/>
            <w:sz w:val="24"/>
            <w:szCs w:val="24"/>
          </w:rPr>
          <w:id w:val="169766122"/>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Abo13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(About the Commision , 2013)</w:t>
          </w:r>
          <w:r w:rsidR="00FF4D0C">
            <w:rPr>
              <w:rFonts w:ascii="Times New Roman" w:hAnsi="Times New Roman" w:cs="Times New Roman"/>
              <w:sz w:val="24"/>
              <w:szCs w:val="24"/>
            </w:rPr>
            <w:fldChar w:fldCharType="end"/>
          </w:r>
        </w:sdtContent>
      </w:sdt>
      <w:r w:rsidR="008362F5">
        <w:rPr>
          <w:rFonts w:ascii="Times New Roman" w:hAnsi="Times New Roman" w:cs="Times New Roman"/>
          <w:sz w:val="24"/>
          <w:szCs w:val="24"/>
        </w:rPr>
        <w:t xml:space="preserve">. </w:t>
      </w:r>
      <w:r w:rsidR="007B48A8">
        <w:rPr>
          <w:rFonts w:ascii="Times New Roman" w:hAnsi="Times New Roman" w:cs="Times New Roman"/>
          <w:sz w:val="24"/>
          <w:szCs w:val="24"/>
        </w:rPr>
        <w:t>A human rights tribunal dealt with Mihaly’s initial complaint to AHRC against APEGA, which found APEGA breached a discriminatory act</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876778150"/>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Mih14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(Mihaly vs APEGA, 2014)</w:t>
          </w:r>
          <w:r w:rsidR="00FF4D0C">
            <w:rPr>
              <w:rFonts w:ascii="Times New Roman" w:hAnsi="Times New Roman" w:cs="Times New Roman"/>
              <w:sz w:val="24"/>
              <w:szCs w:val="24"/>
            </w:rPr>
            <w:fldChar w:fldCharType="end"/>
          </w:r>
        </w:sdtContent>
      </w:sdt>
      <w:r w:rsidR="007B48A8">
        <w:rPr>
          <w:rFonts w:ascii="Times New Roman" w:hAnsi="Times New Roman" w:cs="Times New Roman"/>
          <w:sz w:val="24"/>
          <w:szCs w:val="24"/>
        </w:rPr>
        <w:t>. APEGA appealed the outcome and Mr Mihaly cross appealed</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83272223"/>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APE16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(APEGA vs Mihaly, 2016)</w:t>
          </w:r>
          <w:r w:rsidR="00FF4D0C">
            <w:rPr>
              <w:rFonts w:ascii="Times New Roman" w:hAnsi="Times New Roman" w:cs="Times New Roman"/>
              <w:sz w:val="24"/>
              <w:szCs w:val="24"/>
            </w:rPr>
            <w:fldChar w:fldCharType="end"/>
          </w:r>
        </w:sdtContent>
      </w:sdt>
      <w:r w:rsidR="007B48A8">
        <w:rPr>
          <w:rFonts w:ascii="Times New Roman" w:hAnsi="Times New Roman" w:cs="Times New Roman"/>
          <w:sz w:val="24"/>
          <w:szCs w:val="24"/>
        </w:rPr>
        <w:t xml:space="preserve">. </w:t>
      </w:r>
      <w:r w:rsidR="003F6DCF">
        <w:rPr>
          <w:rFonts w:ascii="Times New Roman" w:hAnsi="Times New Roman" w:cs="Times New Roman"/>
          <w:sz w:val="24"/>
          <w:szCs w:val="24"/>
        </w:rPr>
        <w:t xml:space="preserve">AHRC’s involvement in the case is quite clear, it was the initial point of contact for Mr Mihaly, the tribunal then failed to come to a resolution satisfactory to both parties, thus the outcome was appealed </w:t>
      </w:r>
      <w:r w:rsidR="00FF64D1">
        <w:rPr>
          <w:rFonts w:ascii="Times New Roman" w:hAnsi="Times New Roman" w:cs="Times New Roman"/>
          <w:sz w:val="24"/>
          <w:szCs w:val="24"/>
        </w:rPr>
        <w:t>to T</w:t>
      </w:r>
      <w:r w:rsidR="003F6DCF">
        <w:rPr>
          <w:rFonts w:ascii="Times New Roman" w:hAnsi="Times New Roman" w:cs="Times New Roman"/>
          <w:sz w:val="24"/>
          <w:szCs w:val="24"/>
        </w:rPr>
        <w:t xml:space="preserve">he Court of Queen’s Bench. </w:t>
      </w:r>
    </w:p>
    <w:p w:rsidR="003F6DCF" w:rsidRDefault="003F6DCF" w:rsidP="002910EA">
      <w:pPr>
        <w:spacing w:line="480" w:lineRule="auto"/>
        <w:rPr>
          <w:rFonts w:ascii="Times New Roman" w:hAnsi="Times New Roman" w:cs="Times New Roman"/>
          <w:sz w:val="24"/>
          <w:szCs w:val="24"/>
        </w:rPr>
      </w:pPr>
    </w:p>
    <w:p w:rsidR="003F6DCF" w:rsidRDefault="003F6DCF"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Court of Queen’s Bench </w:t>
      </w:r>
      <w:r w:rsidR="004F0FFB">
        <w:rPr>
          <w:rFonts w:ascii="Times New Roman" w:hAnsi="Times New Roman" w:cs="Times New Roman"/>
          <w:sz w:val="24"/>
          <w:szCs w:val="24"/>
        </w:rPr>
        <w:t xml:space="preserve">of Alberta </w:t>
      </w:r>
      <w:r>
        <w:rPr>
          <w:rFonts w:ascii="Times New Roman" w:hAnsi="Times New Roman" w:cs="Times New Roman"/>
          <w:sz w:val="24"/>
          <w:szCs w:val="24"/>
        </w:rPr>
        <w:t>was now set to resolve the dispute between Mihaly and APEGA</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670406482"/>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Lin16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L. , 2016)</w:t>
          </w:r>
          <w:r w:rsidR="00FF4D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4F0FFB">
        <w:rPr>
          <w:rFonts w:ascii="Times New Roman" w:hAnsi="Times New Roman" w:cs="Times New Roman"/>
          <w:sz w:val="24"/>
          <w:szCs w:val="24"/>
        </w:rPr>
        <w:t>CQBA is the superior court of civil and criminal jurisdiction</w:t>
      </w:r>
      <w:r w:rsidR="00FF64D1">
        <w:rPr>
          <w:rFonts w:ascii="Times New Roman" w:hAnsi="Times New Roman" w:cs="Times New Roman"/>
          <w:sz w:val="24"/>
          <w:szCs w:val="24"/>
        </w:rPr>
        <w:t xml:space="preserve">, the court will </w:t>
      </w:r>
      <w:r w:rsidR="002441A5">
        <w:rPr>
          <w:rFonts w:ascii="Times New Roman" w:hAnsi="Times New Roman" w:cs="Times New Roman"/>
          <w:sz w:val="24"/>
          <w:szCs w:val="24"/>
        </w:rPr>
        <w:t>finalize</w:t>
      </w:r>
      <w:r w:rsidR="00FF64D1">
        <w:rPr>
          <w:rFonts w:ascii="Times New Roman" w:hAnsi="Times New Roman" w:cs="Times New Roman"/>
          <w:sz w:val="24"/>
          <w:szCs w:val="24"/>
        </w:rPr>
        <w:t xml:space="preserve"> the outcome of the case </w:t>
      </w:r>
      <w:sdt>
        <w:sdtPr>
          <w:rPr>
            <w:rFonts w:ascii="Times New Roman" w:hAnsi="Times New Roman" w:cs="Times New Roman"/>
            <w:sz w:val="24"/>
            <w:szCs w:val="24"/>
          </w:rPr>
          <w:id w:val="1322085937"/>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COU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(COURT OF QUEEN'S BENCH, n.d.)</w:t>
          </w:r>
          <w:r w:rsidR="00FF4D0C">
            <w:rPr>
              <w:rFonts w:ascii="Times New Roman" w:hAnsi="Times New Roman" w:cs="Times New Roman"/>
              <w:sz w:val="24"/>
              <w:szCs w:val="24"/>
            </w:rPr>
            <w:fldChar w:fldCharType="end"/>
          </w:r>
        </w:sdtContent>
      </w:sdt>
      <w:r w:rsidR="00FF64D1">
        <w:rPr>
          <w:rFonts w:ascii="Times New Roman" w:hAnsi="Times New Roman" w:cs="Times New Roman"/>
          <w:sz w:val="24"/>
          <w:szCs w:val="24"/>
        </w:rPr>
        <w:t xml:space="preserve">. CQBA interest in the case is to determine if there has been any discrimination towards Mr Mihaly and if APEGA should be ordered to pay damages and grant Mr Mihaly a license </w:t>
      </w:r>
      <w:sdt>
        <w:sdtPr>
          <w:rPr>
            <w:rFonts w:ascii="Times New Roman" w:hAnsi="Times New Roman" w:cs="Times New Roman"/>
            <w:sz w:val="24"/>
            <w:szCs w:val="24"/>
          </w:rPr>
          <w:id w:val="-1470204543"/>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APE16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(APEGA vs Mihaly, 2016)</w:t>
          </w:r>
          <w:r w:rsidR="00FF4D0C">
            <w:rPr>
              <w:rFonts w:ascii="Times New Roman" w:hAnsi="Times New Roman" w:cs="Times New Roman"/>
              <w:sz w:val="24"/>
              <w:szCs w:val="24"/>
            </w:rPr>
            <w:fldChar w:fldCharType="end"/>
          </w:r>
        </w:sdtContent>
      </w:sdt>
      <w:r w:rsidR="00FF64D1">
        <w:rPr>
          <w:rFonts w:ascii="Times New Roman" w:hAnsi="Times New Roman" w:cs="Times New Roman"/>
          <w:sz w:val="24"/>
          <w:szCs w:val="24"/>
        </w:rPr>
        <w:t xml:space="preserve">.  </w:t>
      </w:r>
    </w:p>
    <w:p w:rsidR="00FF64D1" w:rsidRDefault="00FF64D1" w:rsidP="002910EA">
      <w:pPr>
        <w:spacing w:line="480" w:lineRule="auto"/>
        <w:rPr>
          <w:rFonts w:ascii="Times New Roman" w:hAnsi="Times New Roman" w:cs="Times New Roman"/>
          <w:sz w:val="24"/>
          <w:szCs w:val="24"/>
        </w:rPr>
      </w:pPr>
    </w:p>
    <w:p w:rsidR="00B07FF3" w:rsidRDefault="00247829" w:rsidP="002910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ruling </w:t>
      </w:r>
      <w:r w:rsidR="008B4846">
        <w:rPr>
          <w:rFonts w:ascii="Times New Roman" w:hAnsi="Times New Roman" w:cs="Times New Roman"/>
          <w:sz w:val="24"/>
          <w:szCs w:val="24"/>
        </w:rPr>
        <w:t>of</w:t>
      </w:r>
      <w:r>
        <w:rPr>
          <w:rFonts w:ascii="Times New Roman" w:hAnsi="Times New Roman" w:cs="Times New Roman"/>
          <w:sz w:val="24"/>
          <w:szCs w:val="24"/>
        </w:rPr>
        <w:t xml:space="preserve"> the case may have a big effect for </w:t>
      </w:r>
      <w:r w:rsidR="008B4846">
        <w:rPr>
          <w:rFonts w:ascii="Times New Roman" w:hAnsi="Times New Roman" w:cs="Times New Roman"/>
          <w:sz w:val="24"/>
          <w:szCs w:val="24"/>
        </w:rPr>
        <w:t>future</w:t>
      </w:r>
      <w:r>
        <w:rPr>
          <w:rFonts w:ascii="Times New Roman" w:hAnsi="Times New Roman" w:cs="Times New Roman"/>
          <w:sz w:val="24"/>
          <w:szCs w:val="24"/>
        </w:rPr>
        <w:t xml:space="preserve"> and past </w:t>
      </w:r>
      <w:r w:rsidR="008B4846">
        <w:rPr>
          <w:rFonts w:ascii="Times New Roman" w:hAnsi="Times New Roman" w:cs="Times New Roman"/>
          <w:sz w:val="24"/>
          <w:szCs w:val="24"/>
        </w:rPr>
        <w:t xml:space="preserve">foreign </w:t>
      </w:r>
      <w:r>
        <w:rPr>
          <w:rFonts w:ascii="Times New Roman" w:hAnsi="Times New Roman" w:cs="Times New Roman"/>
          <w:sz w:val="24"/>
          <w:szCs w:val="24"/>
        </w:rPr>
        <w:t>applicants</w:t>
      </w:r>
      <w:r w:rsidR="008B4846">
        <w:rPr>
          <w:rFonts w:ascii="Times New Roman" w:hAnsi="Times New Roman" w:cs="Times New Roman"/>
          <w:sz w:val="24"/>
          <w:szCs w:val="24"/>
        </w:rPr>
        <w:t xml:space="preserve">. If the court were to rule in the </w:t>
      </w:r>
      <w:proofErr w:type="spellStart"/>
      <w:r w:rsidR="008B4846">
        <w:rPr>
          <w:rFonts w:ascii="Times New Roman" w:hAnsi="Times New Roman" w:cs="Times New Roman"/>
          <w:sz w:val="24"/>
          <w:szCs w:val="24"/>
        </w:rPr>
        <w:t>favour</w:t>
      </w:r>
      <w:proofErr w:type="spellEnd"/>
      <w:r w:rsidR="008B4846">
        <w:rPr>
          <w:rFonts w:ascii="Times New Roman" w:hAnsi="Times New Roman" w:cs="Times New Roman"/>
          <w:sz w:val="24"/>
          <w:szCs w:val="24"/>
        </w:rPr>
        <w:t xml:space="preserve"> of Mihaly, a restructure on the </w:t>
      </w:r>
      <w:r w:rsidR="00B07FF3">
        <w:rPr>
          <w:rFonts w:ascii="Times New Roman" w:hAnsi="Times New Roman" w:cs="Times New Roman"/>
          <w:sz w:val="24"/>
          <w:szCs w:val="24"/>
        </w:rPr>
        <w:t xml:space="preserve">APEGA </w:t>
      </w:r>
      <w:r w:rsidR="008B4846">
        <w:rPr>
          <w:rFonts w:ascii="Times New Roman" w:hAnsi="Times New Roman" w:cs="Times New Roman"/>
          <w:sz w:val="24"/>
          <w:szCs w:val="24"/>
        </w:rPr>
        <w:t>applicant pro</w:t>
      </w:r>
      <w:r w:rsidR="00B07FF3">
        <w:rPr>
          <w:rFonts w:ascii="Times New Roman" w:hAnsi="Times New Roman" w:cs="Times New Roman"/>
          <w:sz w:val="24"/>
          <w:szCs w:val="24"/>
        </w:rPr>
        <w:t>cess would be needed</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495296739"/>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Lin16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L. , 2016)</w:t>
          </w:r>
          <w:r w:rsidR="00FF4D0C">
            <w:rPr>
              <w:rFonts w:ascii="Times New Roman" w:hAnsi="Times New Roman" w:cs="Times New Roman"/>
              <w:sz w:val="24"/>
              <w:szCs w:val="24"/>
            </w:rPr>
            <w:fldChar w:fldCharType="end"/>
          </w:r>
        </w:sdtContent>
      </w:sdt>
      <w:r w:rsidR="00B07FF3">
        <w:rPr>
          <w:rFonts w:ascii="Times New Roman" w:hAnsi="Times New Roman" w:cs="Times New Roman"/>
          <w:sz w:val="24"/>
          <w:szCs w:val="24"/>
        </w:rPr>
        <w:t xml:space="preserve">. The restructure could make it easier for foreign applicants to gain a license and allow unsuccessful applicants in a similar position to Mr Mihaly gain their license. </w:t>
      </w:r>
    </w:p>
    <w:p w:rsidR="00B07FF3" w:rsidRDefault="00B07FF3" w:rsidP="002910EA">
      <w:pPr>
        <w:spacing w:line="480" w:lineRule="auto"/>
        <w:rPr>
          <w:rFonts w:ascii="Times New Roman" w:hAnsi="Times New Roman" w:cs="Times New Roman"/>
          <w:sz w:val="24"/>
          <w:szCs w:val="24"/>
        </w:rPr>
      </w:pPr>
    </w:p>
    <w:p w:rsidR="00B07FF3" w:rsidRDefault="00B07FF3"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general public is also effected by the ruling of the case. If the court had ruled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Mihaly it could see a wave of </w:t>
      </w:r>
      <w:r w:rsidR="00FF4D0C">
        <w:rPr>
          <w:rFonts w:ascii="Times New Roman" w:hAnsi="Times New Roman" w:cs="Times New Roman"/>
          <w:sz w:val="24"/>
          <w:szCs w:val="24"/>
        </w:rPr>
        <w:t>unqualified</w:t>
      </w:r>
      <w:r>
        <w:rPr>
          <w:rFonts w:ascii="Times New Roman" w:hAnsi="Times New Roman" w:cs="Times New Roman"/>
          <w:sz w:val="24"/>
          <w:szCs w:val="24"/>
        </w:rPr>
        <w:t xml:space="preserve"> engineers become registered in Alberta</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1231222732"/>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Lin16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L. , 2016)</w:t>
          </w:r>
          <w:r w:rsidR="00FF4D0C">
            <w:rPr>
              <w:rFonts w:ascii="Times New Roman" w:hAnsi="Times New Roman" w:cs="Times New Roman"/>
              <w:sz w:val="24"/>
              <w:szCs w:val="24"/>
            </w:rPr>
            <w:fldChar w:fldCharType="end"/>
          </w:r>
        </w:sdtContent>
      </w:sdt>
      <w:r>
        <w:rPr>
          <w:rFonts w:ascii="Times New Roman" w:hAnsi="Times New Roman" w:cs="Times New Roman"/>
          <w:sz w:val="24"/>
          <w:szCs w:val="24"/>
        </w:rPr>
        <w:t>. This would have direct safety concerns to the public and possibly decrease the reliability of engineering services</w:t>
      </w:r>
      <w:r w:rsidR="00FF4D0C">
        <w:rPr>
          <w:rFonts w:ascii="Times New Roman" w:hAnsi="Times New Roman" w:cs="Times New Roman"/>
          <w:sz w:val="24"/>
          <w:szCs w:val="24"/>
        </w:rPr>
        <w:t xml:space="preserve"> </w:t>
      </w:r>
      <w:sdt>
        <w:sdtPr>
          <w:rPr>
            <w:rFonts w:ascii="Times New Roman" w:hAnsi="Times New Roman" w:cs="Times New Roman"/>
            <w:sz w:val="24"/>
            <w:szCs w:val="24"/>
          </w:rPr>
          <w:id w:val="648256284"/>
          <w:citation/>
        </w:sdtPr>
        <w:sdtContent>
          <w:r w:rsidR="00FF4D0C">
            <w:rPr>
              <w:rFonts w:ascii="Times New Roman" w:hAnsi="Times New Roman" w:cs="Times New Roman"/>
              <w:sz w:val="24"/>
              <w:szCs w:val="24"/>
            </w:rPr>
            <w:fldChar w:fldCharType="begin"/>
          </w:r>
          <w:r w:rsidR="00FF4D0C">
            <w:rPr>
              <w:rFonts w:ascii="Times New Roman" w:hAnsi="Times New Roman" w:cs="Times New Roman"/>
              <w:sz w:val="24"/>
              <w:szCs w:val="24"/>
              <w:lang w:val="en-AU"/>
            </w:rPr>
            <w:instrText xml:space="preserve"> CITATION Lin16 \l 3081 </w:instrText>
          </w:r>
          <w:r w:rsidR="00FF4D0C">
            <w:rPr>
              <w:rFonts w:ascii="Times New Roman" w:hAnsi="Times New Roman" w:cs="Times New Roman"/>
              <w:sz w:val="24"/>
              <w:szCs w:val="24"/>
            </w:rPr>
            <w:fldChar w:fldCharType="separate"/>
          </w:r>
          <w:r w:rsidR="00FF4D0C" w:rsidRPr="00FF4D0C">
            <w:rPr>
              <w:rFonts w:ascii="Times New Roman" w:hAnsi="Times New Roman" w:cs="Times New Roman"/>
              <w:noProof/>
              <w:sz w:val="24"/>
              <w:szCs w:val="24"/>
              <w:lang w:val="en-AU"/>
            </w:rPr>
            <w:t>(McKay-Panos L. , 2016)</w:t>
          </w:r>
          <w:r w:rsidR="00FF4D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793AB9" w:rsidRDefault="00793AB9" w:rsidP="002910EA">
      <w:pPr>
        <w:spacing w:line="480" w:lineRule="auto"/>
        <w:rPr>
          <w:rFonts w:ascii="Times New Roman" w:hAnsi="Times New Roman" w:cs="Times New Roman"/>
          <w:sz w:val="24"/>
          <w:szCs w:val="24"/>
        </w:rPr>
      </w:pPr>
    </w:p>
    <w:p w:rsidR="00793AB9" w:rsidRDefault="00793AB9"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A change in how foreign applications are processed and who is deemed eligible for a practicing engineering license might cause for </w:t>
      </w:r>
      <w:r w:rsidR="00517CDC">
        <w:rPr>
          <w:rFonts w:ascii="Times New Roman" w:hAnsi="Times New Roman" w:cs="Times New Roman"/>
          <w:sz w:val="24"/>
          <w:szCs w:val="24"/>
        </w:rPr>
        <w:t xml:space="preserve">some </w:t>
      </w:r>
      <w:r>
        <w:rPr>
          <w:rFonts w:ascii="Times New Roman" w:hAnsi="Times New Roman" w:cs="Times New Roman"/>
          <w:sz w:val="24"/>
          <w:szCs w:val="24"/>
        </w:rPr>
        <w:t>change in immigration rules.</w:t>
      </w:r>
      <w:r w:rsidR="00517CDC">
        <w:rPr>
          <w:rFonts w:ascii="Times New Roman" w:hAnsi="Times New Roman" w:cs="Times New Roman"/>
          <w:sz w:val="24"/>
          <w:szCs w:val="24"/>
        </w:rPr>
        <w:t xml:space="preserve"> Engineering falls under a Canada Priority Residence Program (CPRP) occupation, meaning foreign nationals who meet the set criteria</w:t>
      </w:r>
      <w:r w:rsidR="00E55020">
        <w:rPr>
          <w:rFonts w:ascii="Times New Roman" w:hAnsi="Times New Roman" w:cs="Times New Roman"/>
          <w:sz w:val="24"/>
          <w:szCs w:val="24"/>
        </w:rPr>
        <w:t xml:space="preserve"> of the CPRP</w:t>
      </w:r>
      <w:r w:rsidR="00517CDC">
        <w:rPr>
          <w:rFonts w:ascii="Times New Roman" w:hAnsi="Times New Roman" w:cs="Times New Roman"/>
          <w:sz w:val="24"/>
          <w:szCs w:val="24"/>
        </w:rPr>
        <w:t xml:space="preserve"> </w:t>
      </w:r>
      <w:r w:rsidR="00E55020">
        <w:rPr>
          <w:rFonts w:ascii="Times New Roman" w:hAnsi="Times New Roman" w:cs="Times New Roman"/>
          <w:sz w:val="24"/>
          <w:szCs w:val="24"/>
        </w:rPr>
        <w:t xml:space="preserve">are likely </w:t>
      </w:r>
      <w:proofErr w:type="gramStart"/>
      <w:r w:rsidR="00517CDC">
        <w:rPr>
          <w:rFonts w:ascii="Times New Roman" w:hAnsi="Times New Roman" w:cs="Times New Roman"/>
          <w:sz w:val="24"/>
          <w:szCs w:val="24"/>
        </w:rPr>
        <w:t>qualify</w:t>
      </w:r>
      <w:proofErr w:type="gramEnd"/>
      <w:r w:rsidR="00517CDC">
        <w:rPr>
          <w:rFonts w:ascii="Times New Roman" w:hAnsi="Times New Roman" w:cs="Times New Roman"/>
          <w:sz w:val="24"/>
          <w:szCs w:val="24"/>
        </w:rPr>
        <w:t xml:space="preserve"> to practice engineering in Canada </w:t>
      </w:r>
      <w:r w:rsidR="00E55020">
        <w:rPr>
          <w:rFonts w:ascii="Times New Roman" w:hAnsi="Times New Roman" w:cs="Times New Roman"/>
          <w:sz w:val="24"/>
          <w:szCs w:val="24"/>
        </w:rPr>
        <w:t>and are granted access to work in Canada</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35702033"/>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Can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(Canada Priority Residence Program (CPRP), n.d.)</w:t>
          </w:r>
          <w:r w:rsidR="00CE1C94">
            <w:rPr>
              <w:rFonts w:ascii="Times New Roman" w:hAnsi="Times New Roman" w:cs="Times New Roman"/>
              <w:sz w:val="24"/>
              <w:szCs w:val="24"/>
            </w:rPr>
            <w:fldChar w:fldCharType="end"/>
          </w:r>
        </w:sdtContent>
      </w:sdt>
      <w:r w:rsidR="00E55020">
        <w:rPr>
          <w:rFonts w:ascii="Times New Roman" w:hAnsi="Times New Roman" w:cs="Times New Roman"/>
          <w:sz w:val="24"/>
          <w:szCs w:val="24"/>
        </w:rPr>
        <w:t xml:space="preserve">. Therefore if Mihaly won, the criteria for the CPRP may need to be changed.  </w:t>
      </w:r>
      <w:r w:rsidR="00517CDC">
        <w:rPr>
          <w:rFonts w:ascii="Times New Roman" w:hAnsi="Times New Roman" w:cs="Times New Roman"/>
          <w:sz w:val="24"/>
          <w:szCs w:val="24"/>
        </w:rPr>
        <w:t xml:space="preserve">   </w:t>
      </w:r>
    </w:p>
    <w:p w:rsidR="00B07FF3" w:rsidRDefault="00B07FF3" w:rsidP="002910EA">
      <w:pPr>
        <w:spacing w:line="480" w:lineRule="auto"/>
        <w:rPr>
          <w:rFonts w:ascii="Times New Roman" w:hAnsi="Times New Roman" w:cs="Times New Roman"/>
          <w:sz w:val="24"/>
          <w:szCs w:val="24"/>
        </w:rPr>
      </w:pPr>
    </w:p>
    <w:p w:rsidR="00247829" w:rsidRDefault="00B07FF3"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E6C87" w:rsidRDefault="003E6C87" w:rsidP="002910EA">
      <w:pPr>
        <w:spacing w:line="480" w:lineRule="auto"/>
        <w:rPr>
          <w:rFonts w:ascii="Times New Roman" w:hAnsi="Times New Roman" w:cs="Times New Roman"/>
          <w:sz w:val="24"/>
          <w:szCs w:val="24"/>
        </w:rPr>
      </w:pPr>
    </w:p>
    <w:p w:rsidR="007D337C" w:rsidRPr="00CE1C94" w:rsidRDefault="003E6C87" w:rsidP="002910EA">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00DD7CC1">
        <w:rPr>
          <w:rFonts w:ascii="Times New Roman" w:hAnsi="Times New Roman" w:cs="Times New Roman"/>
          <w:sz w:val="24"/>
          <w:szCs w:val="24"/>
        </w:rPr>
        <w:t xml:space="preserve">  </w:t>
      </w:r>
    </w:p>
    <w:p w:rsidR="002910EA" w:rsidRDefault="002910EA" w:rsidP="002910EA">
      <w:pPr>
        <w:spacing w:line="48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Background</w:t>
      </w:r>
    </w:p>
    <w:p w:rsidR="002A690C" w:rsidRDefault="000A5EA1" w:rsidP="002910EA">
      <w:pPr>
        <w:spacing w:line="480" w:lineRule="auto"/>
        <w:rPr>
          <w:rFonts w:ascii="Times New Roman" w:hAnsi="Times New Roman" w:cs="Times New Roman"/>
          <w:sz w:val="24"/>
          <w:szCs w:val="24"/>
        </w:rPr>
      </w:pPr>
      <w:r w:rsidRPr="000A5EA1">
        <w:rPr>
          <w:rFonts w:ascii="Times New Roman" w:hAnsi="Times New Roman" w:cs="Times New Roman"/>
          <w:sz w:val="24"/>
          <w:szCs w:val="24"/>
        </w:rPr>
        <w:t>After immigrating to Canada from C</w:t>
      </w:r>
      <w:r>
        <w:rPr>
          <w:rFonts w:ascii="Times New Roman" w:hAnsi="Times New Roman" w:cs="Times New Roman"/>
          <w:sz w:val="24"/>
          <w:szCs w:val="24"/>
        </w:rPr>
        <w:t>zechoslovakia, Mr Mihaly applied to APGEA for a practicing license in his field of engineering</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1285579491"/>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Mih14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(Mihaly vs APEGA, 2014)</w:t>
          </w:r>
          <w:r w:rsidR="00CE1C9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As Mihaly’s past institutions, where he received his degrees, did not have a mutual recognition agreement </w:t>
      </w:r>
      <w:r w:rsidR="00066B27">
        <w:rPr>
          <w:rFonts w:ascii="Times New Roman" w:hAnsi="Times New Roman" w:cs="Times New Roman"/>
          <w:sz w:val="24"/>
          <w:szCs w:val="24"/>
        </w:rPr>
        <w:t xml:space="preserve">(MRA) </w:t>
      </w:r>
      <w:r>
        <w:rPr>
          <w:rFonts w:ascii="Times New Roman" w:hAnsi="Times New Roman" w:cs="Times New Roman"/>
          <w:sz w:val="24"/>
          <w:szCs w:val="24"/>
        </w:rPr>
        <w:t>with APEGA he was required to sit confirmatory exams</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181490001"/>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Jas14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J. W., 2014)</w:t>
          </w:r>
          <w:r w:rsidR="00CE1C9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gramStart"/>
      <w:r>
        <w:rPr>
          <w:rFonts w:ascii="Times New Roman" w:hAnsi="Times New Roman" w:cs="Times New Roman"/>
          <w:sz w:val="24"/>
          <w:szCs w:val="24"/>
        </w:rPr>
        <w:t>Furthermore</w:t>
      </w:r>
      <w:proofErr w:type="gramEnd"/>
      <w:r>
        <w:rPr>
          <w:rFonts w:ascii="Times New Roman" w:hAnsi="Times New Roman" w:cs="Times New Roman"/>
          <w:sz w:val="24"/>
          <w:szCs w:val="24"/>
        </w:rPr>
        <w:t xml:space="preserve"> an exception of 4 confirmatory exams could be granted if Mihaly provided relevant engineering experience</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1686427198"/>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Jas14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J. W., 2014)</w:t>
          </w:r>
          <w:r w:rsidR="00CE1C9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2A690C">
        <w:rPr>
          <w:rFonts w:ascii="Times New Roman" w:hAnsi="Times New Roman" w:cs="Times New Roman"/>
          <w:sz w:val="24"/>
          <w:szCs w:val="24"/>
        </w:rPr>
        <w:t xml:space="preserve">Mihaly’s experience was deemed long but narrow </w:t>
      </w:r>
      <w:sdt>
        <w:sdtPr>
          <w:rPr>
            <w:rFonts w:ascii="Times New Roman" w:hAnsi="Times New Roman" w:cs="Times New Roman"/>
            <w:sz w:val="24"/>
            <w:szCs w:val="24"/>
          </w:rPr>
          <w:id w:val="-380483619"/>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Jas14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J. W., 2014)</w:t>
          </w:r>
          <w:r w:rsidR="00CE1C94">
            <w:rPr>
              <w:rFonts w:ascii="Times New Roman" w:hAnsi="Times New Roman" w:cs="Times New Roman"/>
              <w:sz w:val="24"/>
              <w:szCs w:val="24"/>
            </w:rPr>
            <w:fldChar w:fldCharType="end"/>
          </w:r>
        </w:sdtContent>
      </w:sdt>
      <w:r w:rsidR="002A690C">
        <w:rPr>
          <w:rFonts w:ascii="Times New Roman" w:hAnsi="Times New Roman" w:cs="Times New Roman"/>
          <w:sz w:val="24"/>
          <w:szCs w:val="24"/>
        </w:rPr>
        <w:t xml:space="preserve">, so he still needed to sit the examinations. Mihaly failed the NPPE exam twice and failed to show up for the third attempt </w:t>
      </w:r>
      <w:sdt>
        <w:sdtPr>
          <w:rPr>
            <w:rFonts w:ascii="Times New Roman" w:hAnsi="Times New Roman" w:cs="Times New Roman"/>
            <w:sz w:val="24"/>
            <w:szCs w:val="24"/>
          </w:rPr>
          <w:id w:val="-695621391"/>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Mih14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(Mihaly vs APEGA, 2014)</w:t>
          </w:r>
          <w:r w:rsidR="00CE1C94">
            <w:rPr>
              <w:rFonts w:ascii="Times New Roman" w:hAnsi="Times New Roman" w:cs="Times New Roman"/>
              <w:sz w:val="24"/>
              <w:szCs w:val="24"/>
            </w:rPr>
            <w:fldChar w:fldCharType="end"/>
          </w:r>
        </w:sdtContent>
      </w:sdt>
      <w:r w:rsidR="002A690C">
        <w:rPr>
          <w:rFonts w:ascii="Times New Roman" w:hAnsi="Times New Roman" w:cs="Times New Roman"/>
          <w:sz w:val="24"/>
          <w:szCs w:val="24"/>
        </w:rPr>
        <w:t xml:space="preserve">. The NPPE is an examination which tests knowledge of law, ethics, professionalism, responsibility, legislation, among other things </w:t>
      </w:r>
      <w:sdt>
        <w:sdtPr>
          <w:rPr>
            <w:rFonts w:ascii="Times New Roman" w:hAnsi="Times New Roman" w:cs="Times New Roman"/>
            <w:sz w:val="24"/>
            <w:szCs w:val="24"/>
          </w:rPr>
          <w:id w:val="763952025"/>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2A690C">
        <w:rPr>
          <w:rFonts w:ascii="Times New Roman" w:hAnsi="Times New Roman" w:cs="Times New Roman"/>
          <w:sz w:val="24"/>
          <w:szCs w:val="24"/>
        </w:rPr>
        <w:t>. Mr Mihaly filed a complaint against APEGA to AHRC.</w:t>
      </w:r>
    </w:p>
    <w:p w:rsidR="002A690C" w:rsidRDefault="002A690C" w:rsidP="002910EA">
      <w:pPr>
        <w:spacing w:line="480" w:lineRule="auto"/>
        <w:rPr>
          <w:rFonts w:ascii="Times New Roman" w:hAnsi="Times New Roman" w:cs="Times New Roman"/>
          <w:sz w:val="24"/>
          <w:szCs w:val="24"/>
        </w:rPr>
      </w:pPr>
    </w:p>
    <w:p w:rsidR="002A690C" w:rsidRDefault="002A690C"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ARHC tribunal formed in response to Mihaly’s complaint ruled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Mihaly, claiming APEGA breached the discriminatory act </w:t>
      </w:r>
      <w:sdt>
        <w:sdtPr>
          <w:rPr>
            <w:rFonts w:ascii="Times New Roman" w:hAnsi="Times New Roman" w:cs="Times New Roman"/>
            <w:sz w:val="24"/>
            <w:szCs w:val="24"/>
          </w:rPr>
          <w:id w:val="-1024482080"/>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Jas14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J. W., 2014)</w:t>
          </w:r>
          <w:r w:rsidR="00CE1C9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C7536">
        <w:rPr>
          <w:rFonts w:ascii="Times New Roman" w:hAnsi="Times New Roman" w:cs="Times New Roman"/>
          <w:sz w:val="24"/>
          <w:szCs w:val="24"/>
        </w:rPr>
        <w:t xml:space="preserve">ARHC ordered APEGA to pay a sum of </w:t>
      </w:r>
      <w:r w:rsidR="00BD20E0">
        <w:rPr>
          <w:rFonts w:ascii="Times New Roman" w:hAnsi="Times New Roman" w:cs="Times New Roman"/>
          <w:sz w:val="24"/>
          <w:szCs w:val="24"/>
        </w:rPr>
        <w:t>ten thousand dollars</w:t>
      </w:r>
      <w:r w:rsidR="003C7536">
        <w:rPr>
          <w:rFonts w:ascii="Times New Roman" w:hAnsi="Times New Roman" w:cs="Times New Roman"/>
          <w:sz w:val="24"/>
          <w:szCs w:val="24"/>
        </w:rPr>
        <w:t xml:space="preserve"> in damages to Mihaly and to reconsider his application with a </w:t>
      </w:r>
      <w:r w:rsidR="002441A5">
        <w:rPr>
          <w:rFonts w:ascii="Times New Roman" w:hAnsi="Times New Roman" w:cs="Times New Roman"/>
          <w:sz w:val="24"/>
          <w:szCs w:val="24"/>
        </w:rPr>
        <w:t>specialized</w:t>
      </w:r>
      <w:r w:rsidR="003C7536">
        <w:rPr>
          <w:rFonts w:ascii="Times New Roman" w:hAnsi="Times New Roman" w:cs="Times New Roman"/>
          <w:sz w:val="24"/>
          <w:szCs w:val="24"/>
        </w:rPr>
        <w:t xml:space="preserve"> </w:t>
      </w:r>
      <w:r w:rsidR="00BD20E0">
        <w:rPr>
          <w:rFonts w:ascii="Times New Roman" w:hAnsi="Times New Roman" w:cs="Times New Roman"/>
          <w:sz w:val="24"/>
          <w:szCs w:val="24"/>
        </w:rPr>
        <w:t xml:space="preserve">committee </w:t>
      </w:r>
      <w:sdt>
        <w:sdtPr>
          <w:rPr>
            <w:rFonts w:ascii="Times New Roman" w:hAnsi="Times New Roman" w:cs="Times New Roman"/>
            <w:sz w:val="24"/>
            <w:szCs w:val="24"/>
          </w:rPr>
          <w:id w:val="1803960401"/>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Jas14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J. W., 2014)</w:t>
          </w:r>
          <w:r w:rsidR="00CE1C94">
            <w:rPr>
              <w:rFonts w:ascii="Times New Roman" w:hAnsi="Times New Roman" w:cs="Times New Roman"/>
              <w:sz w:val="24"/>
              <w:szCs w:val="24"/>
            </w:rPr>
            <w:fldChar w:fldCharType="end"/>
          </w:r>
        </w:sdtContent>
      </w:sdt>
      <w:r w:rsidR="00BD20E0">
        <w:rPr>
          <w:rFonts w:ascii="Times New Roman" w:hAnsi="Times New Roman" w:cs="Times New Roman"/>
          <w:sz w:val="24"/>
          <w:szCs w:val="24"/>
        </w:rPr>
        <w:t xml:space="preserve">.  APEGA appealed this decision to CQBA, subsequently Mihaly crossed appealed for 1 million dollars in damages and a practicing license or 2 million dollars in damages with no license </w:t>
      </w:r>
      <w:sdt>
        <w:sdtPr>
          <w:rPr>
            <w:rFonts w:ascii="Times New Roman" w:hAnsi="Times New Roman" w:cs="Times New Roman"/>
            <w:sz w:val="24"/>
            <w:szCs w:val="24"/>
          </w:rPr>
          <w:id w:val="728193559"/>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APE16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(APEGA vs Mihaly, 2016)</w:t>
          </w:r>
          <w:r w:rsidR="00CE1C94">
            <w:rPr>
              <w:rFonts w:ascii="Times New Roman" w:hAnsi="Times New Roman" w:cs="Times New Roman"/>
              <w:sz w:val="24"/>
              <w:szCs w:val="24"/>
            </w:rPr>
            <w:fldChar w:fldCharType="end"/>
          </w:r>
        </w:sdtContent>
      </w:sdt>
      <w:r w:rsidR="00BD20E0">
        <w:rPr>
          <w:rFonts w:ascii="Times New Roman" w:hAnsi="Times New Roman" w:cs="Times New Roman"/>
          <w:sz w:val="24"/>
          <w:szCs w:val="24"/>
        </w:rPr>
        <w:t xml:space="preserve">. </w:t>
      </w:r>
    </w:p>
    <w:p w:rsidR="00130BC0" w:rsidRDefault="00130BC0" w:rsidP="002910EA">
      <w:pPr>
        <w:spacing w:line="480" w:lineRule="auto"/>
        <w:rPr>
          <w:rFonts w:ascii="Times New Roman" w:hAnsi="Times New Roman" w:cs="Times New Roman"/>
          <w:sz w:val="24"/>
          <w:szCs w:val="24"/>
        </w:rPr>
      </w:pPr>
    </w:p>
    <w:p w:rsidR="007C116F" w:rsidRDefault="00130BC0" w:rsidP="002910EA">
      <w:pPr>
        <w:spacing w:line="480" w:lineRule="auto"/>
        <w:rPr>
          <w:rFonts w:ascii="Times New Roman" w:hAnsi="Times New Roman" w:cs="Times New Roman"/>
          <w:sz w:val="24"/>
          <w:szCs w:val="24"/>
        </w:rPr>
      </w:pPr>
      <w:r>
        <w:rPr>
          <w:rFonts w:ascii="Times New Roman" w:hAnsi="Times New Roman" w:cs="Times New Roman"/>
          <w:sz w:val="24"/>
          <w:szCs w:val="24"/>
        </w:rPr>
        <w:t>The Court of Queen’s Bench of Alberta</w:t>
      </w:r>
      <w:r w:rsidR="007C116F">
        <w:rPr>
          <w:rFonts w:ascii="Times New Roman" w:hAnsi="Times New Roman" w:cs="Times New Roman"/>
          <w:sz w:val="24"/>
          <w:szCs w:val="24"/>
        </w:rPr>
        <w:t>, reviewed ARHC</w:t>
      </w:r>
      <w:r>
        <w:rPr>
          <w:rFonts w:ascii="Times New Roman" w:hAnsi="Times New Roman" w:cs="Times New Roman"/>
          <w:sz w:val="24"/>
          <w:szCs w:val="24"/>
        </w:rPr>
        <w:t xml:space="preserve">’s tribunal decision in the request of APEGA. CQBA found errors in the way discrimination was tested by ARBH and </w:t>
      </w:r>
      <w:r w:rsidR="007C116F">
        <w:rPr>
          <w:rFonts w:ascii="Times New Roman" w:hAnsi="Times New Roman" w:cs="Times New Roman"/>
          <w:sz w:val="24"/>
          <w:szCs w:val="24"/>
        </w:rPr>
        <w:t xml:space="preserve">found </w:t>
      </w:r>
      <w:r w:rsidR="007C116F">
        <w:rPr>
          <w:rFonts w:ascii="Times New Roman" w:hAnsi="Times New Roman" w:cs="Times New Roman"/>
          <w:sz w:val="24"/>
          <w:szCs w:val="24"/>
        </w:rPr>
        <w:lastRenderedPageBreak/>
        <w:t xml:space="preserve">logistical issues in the </w:t>
      </w:r>
      <w:r w:rsidR="002441A5">
        <w:rPr>
          <w:rFonts w:ascii="Times New Roman" w:hAnsi="Times New Roman" w:cs="Times New Roman"/>
          <w:sz w:val="24"/>
          <w:szCs w:val="24"/>
        </w:rPr>
        <w:t>individualized</w:t>
      </w:r>
      <w:r w:rsidR="007C116F">
        <w:rPr>
          <w:rFonts w:ascii="Times New Roman" w:hAnsi="Times New Roman" w:cs="Times New Roman"/>
          <w:sz w:val="24"/>
          <w:szCs w:val="24"/>
        </w:rPr>
        <w:t xml:space="preserve"> testing proposed to APEGA by ARHC</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1940207063"/>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7C116F">
        <w:rPr>
          <w:rFonts w:ascii="Times New Roman" w:hAnsi="Times New Roman" w:cs="Times New Roman"/>
          <w:sz w:val="24"/>
          <w:szCs w:val="24"/>
        </w:rPr>
        <w:t xml:space="preserve">. CQBA reversed ARHC’s decision </w:t>
      </w:r>
      <w:proofErr w:type="gramStart"/>
      <w:r w:rsidR="007C116F">
        <w:rPr>
          <w:rFonts w:ascii="Times New Roman" w:hAnsi="Times New Roman" w:cs="Times New Roman"/>
          <w:sz w:val="24"/>
          <w:szCs w:val="24"/>
        </w:rPr>
        <w:t>on the grounds that</w:t>
      </w:r>
      <w:proofErr w:type="gramEnd"/>
      <w:r w:rsidR="007C116F">
        <w:rPr>
          <w:rFonts w:ascii="Times New Roman" w:hAnsi="Times New Roman" w:cs="Times New Roman"/>
          <w:sz w:val="24"/>
          <w:szCs w:val="24"/>
        </w:rPr>
        <w:t xml:space="preserve"> discrimination was not present</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759284423"/>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7C116F">
        <w:rPr>
          <w:rFonts w:ascii="Times New Roman" w:hAnsi="Times New Roman" w:cs="Times New Roman"/>
          <w:sz w:val="24"/>
          <w:szCs w:val="24"/>
        </w:rPr>
        <w:t>.</w:t>
      </w:r>
    </w:p>
    <w:p w:rsidR="007C116F" w:rsidRDefault="007C116F" w:rsidP="002910EA">
      <w:pPr>
        <w:spacing w:line="480" w:lineRule="auto"/>
        <w:rPr>
          <w:rFonts w:ascii="Times New Roman" w:hAnsi="Times New Roman" w:cs="Times New Roman"/>
          <w:sz w:val="24"/>
          <w:szCs w:val="24"/>
        </w:rPr>
      </w:pPr>
    </w:p>
    <w:p w:rsidR="00F71162" w:rsidRDefault="007C116F"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Mr Mihaly then </w:t>
      </w:r>
      <w:r w:rsidR="00F71162">
        <w:rPr>
          <w:rFonts w:ascii="Times New Roman" w:hAnsi="Times New Roman" w:cs="Times New Roman"/>
          <w:sz w:val="24"/>
          <w:szCs w:val="24"/>
        </w:rPr>
        <w:t>applied to restore the appeal of</w:t>
      </w:r>
      <w:r>
        <w:rPr>
          <w:rFonts w:ascii="Times New Roman" w:hAnsi="Times New Roman" w:cs="Times New Roman"/>
          <w:sz w:val="24"/>
          <w:szCs w:val="24"/>
        </w:rPr>
        <w:t xml:space="preserve"> his case to the Court of Appeal of Alberta (CAA). CAA, struck off the app</w:t>
      </w:r>
      <w:r w:rsidR="00F71162">
        <w:rPr>
          <w:rFonts w:ascii="Times New Roman" w:hAnsi="Times New Roman" w:cs="Times New Roman"/>
          <w:sz w:val="24"/>
          <w:szCs w:val="24"/>
        </w:rPr>
        <w:t>lication</w:t>
      </w:r>
      <w:r>
        <w:rPr>
          <w:rFonts w:ascii="Times New Roman" w:hAnsi="Times New Roman" w:cs="Times New Roman"/>
          <w:sz w:val="24"/>
          <w:szCs w:val="24"/>
        </w:rPr>
        <w:t xml:space="preserve"> due to Mihaly</w:t>
      </w:r>
      <w:r w:rsidR="002441A5">
        <w:rPr>
          <w:rFonts w:ascii="Times New Roman" w:hAnsi="Times New Roman" w:cs="Times New Roman"/>
          <w:sz w:val="24"/>
          <w:szCs w:val="24"/>
        </w:rPr>
        <w:t xml:space="preserve"> failing to meet the criteria to restore the appeal</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2131154799"/>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Mih17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(Mihaly vs APEGA, 2017)</w:t>
          </w:r>
          <w:r w:rsidR="00CE1C94">
            <w:rPr>
              <w:rFonts w:ascii="Times New Roman" w:hAnsi="Times New Roman" w:cs="Times New Roman"/>
              <w:sz w:val="24"/>
              <w:szCs w:val="24"/>
            </w:rPr>
            <w:fldChar w:fldCharType="end"/>
          </w:r>
        </w:sdtContent>
      </w:sdt>
      <w:r w:rsidR="00F71162">
        <w:rPr>
          <w:rFonts w:ascii="Times New Roman" w:hAnsi="Times New Roman" w:cs="Times New Roman"/>
          <w:sz w:val="24"/>
          <w:szCs w:val="24"/>
        </w:rPr>
        <w:t>.</w:t>
      </w: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F71162" w:rsidRDefault="00F71162" w:rsidP="002910EA">
      <w:pPr>
        <w:spacing w:line="480" w:lineRule="auto"/>
        <w:rPr>
          <w:rFonts w:ascii="Times New Roman" w:hAnsi="Times New Roman" w:cs="Times New Roman"/>
          <w:sz w:val="24"/>
          <w:szCs w:val="24"/>
        </w:rPr>
      </w:pPr>
    </w:p>
    <w:p w:rsidR="00D62DAF" w:rsidRDefault="00D62DAF"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The Court of Queen’s Bench Decision </w:t>
      </w:r>
    </w:p>
    <w:p w:rsidR="0034658B" w:rsidRDefault="00C719AA" w:rsidP="002910EA">
      <w:pPr>
        <w:spacing w:line="480" w:lineRule="auto"/>
        <w:rPr>
          <w:rFonts w:ascii="Times New Roman" w:hAnsi="Times New Roman" w:cs="Times New Roman"/>
          <w:sz w:val="24"/>
          <w:szCs w:val="24"/>
        </w:rPr>
      </w:pPr>
      <w:r>
        <w:rPr>
          <w:rFonts w:ascii="Times New Roman" w:hAnsi="Times New Roman" w:cs="Times New Roman"/>
          <w:sz w:val="24"/>
          <w:szCs w:val="24"/>
        </w:rPr>
        <w:t>APEGA raised four issues</w:t>
      </w:r>
      <w:r w:rsidR="0034658B">
        <w:rPr>
          <w:rFonts w:ascii="Times New Roman" w:hAnsi="Times New Roman" w:cs="Times New Roman"/>
          <w:sz w:val="24"/>
          <w:szCs w:val="24"/>
        </w:rPr>
        <w:t xml:space="preserve"> in its appeal to CQBA,</w:t>
      </w:r>
      <w:r>
        <w:rPr>
          <w:rFonts w:ascii="Times New Roman" w:hAnsi="Times New Roman" w:cs="Times New Roman"/>
          <w:sz w:val="24"/>
          <w:szCs w:val="24"/>
        </w:rPr>
        <w:t xml:space="preserve"> theses included: </w:t>
      </w:r>
      <w:r w:rsidR="0034658B">
        <w:rPr>
          <w:rFonts w:ascii="Times New Roman" w:hAnsi="Times New Roman" w:cs="Times New Roman"/>
          <w:sz w:val="24"/>
          <w:szCs w:val="24"/>
        </w:rPr>
        <w:t>was p</w:t>
      </w:r>
      <w:r>
        <w:rPr>
          <w:rFonts w:ascii="Times New Roman" w:hAnsi="Times New Roman" w:cs="Times New Roman"/>
          <w:sz w:val="24"/>
          <w:szCs w:val="24"/>
        </w:rPr>
        <w:t>rocedural fairness</w:t>
      </w:r>
      <w:r w:rsidR="0034658B">
        <w:rPr>
          <w:rFonts w:ascii="Times New Roman" w:hAnsi="Times New Roman" w:cs="Times New Roman"/>
          <w:sz w:val="24"/>
          <w:szCs w:val="24"/>
        </w:rPr>
        <w:t xml:space="preserve"> breached by AHRC</w:t>
      </w:r>
      <w:r>
        <w:rPr>
          <w:rFonts w:ascii="Times New Roman" w:hAnsi="Times New Roman" w:cs="Times New Roman"/>
          <w:sz w:val="24"/>
          <w:szCs w:val="24"/>
        </w:rPr>
        <w:t xml:space="preserve">, jurisdiction of the tribunal, </w:t>
      </w:r>
      <w:r w:rsidR="0034658B">
        <w:rPr>
          <w:rFonts w:ascii="Times New Roman" w:hAnsi="Times New Roman" w:cs="Times New Roman"/>
          <w:sz w:val="24"/>
          <w:szCs w:val="24"/>
        </w:rPr>
        <w:t xml:space="preserve">the testing of prima facie discrimination and the decision that APEGA’s registration requirements are unjustified </w:t>
      </w:r>
      <w:r w:rsidR="00304B9F">
        <w:rPr>
          <w:rFonts w:ascii="Times New Roman" w:hAnsi="Times New Roman" w:cs="Times New Roman"/>
          <w:sz w:val="24"/>
          <w:szCs w:val="24"/>
        </w:rPr>
        <w:t xml:space="preserve">was </w:t>
      </w:r>
      <w:r w:rsidR="0034658B">
        <w:rPr>
          <w:rFonts w:ascii="Times New Roman" w:hAnsi="Times New Roman" w:cs="Times New Roman"/>
          <w:sz w:val="24"/>
          <w:szCs w:val="24"/>
        </w:rPr>
        <w:t>unreasonable</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1102560498"/>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304B9F">
        <w:rPr>
          <w:rFonts w:ascii="Times New Roman" w:hAnsi="Times New Roman" w:cs="Times New Roman"/>
          <w:sz w:val="24"/>
          <w:szCs w:val="24"/>
        </w:rPr>
        <w:t>.</w:t>
      </w:r>
    </w:p>
    <w:p w:rsidR="0034658B" w:rsidRDefault="0034658B" w:rsidP="002910EA">
      <w:pPr>
        <w:spacing w:line="480" w:lineRule="auto"/>
        <w:rPr>
          <w:rFonts w:ascii="Times New Roman" w:hAnsi="Times New Roman" w:cs="Times New Roman"/>
          <w:sz w:val="24"/>
          <w:szCs w:val="24"/>
        </w:rPr>
      </w:pPr>
    </w:p>
    <w:p w:rsidR="0034658B" w:rsidRDefault="0034658B"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Justice Ross from CQBA ruled that procedural fairness was not breached by AHRC when </w:t>
      </w:r>
      <w:r w:rsidR="008E200C">
        <w:rPr>
          <w:rFonts w:ascii="Times New Roman" w:hAnsi="Times New Roman" w:cs="Times New Roman"/>
          <w:sz w:val="24"/>
          <w:szCs w:val="24"/>
        </w:rPr>
        <w:t xml:space="preserve">submissions were not requested on its interpretation of the Engineering and Geoscience Profession General Regulation </w:t>
      </w:r>
      <w:sdt>
        <w:sdtPr>
          <w:rPr>
            <w:rFonts w:ascii="Times New Roman" w:hAnsi="Times New Roman" w:cs="Times New Roman"/>
            <w:sz w:val="24"/>
            <w:szCs w:val="24"/>
          </w:rPr>
          <w:id w:val="-742178898"/>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8E200C">
        <w:rPr>
          <w:rFonts w:ascii="Times New Roman" w:hAnsi="Times New Roman" w:cs="Times New Roman"/>
          <w:sz w:val="24"/>
          <w:szCs w:val="24"/>
        </w:rPr>
        <w:t xml:space="preserve">. Justice Ross also concluded AHRC did not lack jurisdiction to hear the case of Mihaly </w:t>
      </w:r>
      <w:r w:rsidR="0067671F">
        <w:rPr>
          <w:rFonts w:ascii="Times New Roman" w:hAnsi="Times New Roman" w:cs="Times New Roman"/>
          <w:sz w:val="24"/>
          <w:szCs w:val="24"/>
        </w:rPr>
        <w:t xml:space="preserve">on the grounds of discrimination due to the place of origin of academic qualifications </w:t>
      </w:r>
      <w:sdt>
        <w:sdtPr>
          <w:rPr>
            <w:rFonts w:ascii="Times New Roman" w:hAnsi="Times New Roman" w:cs="Times New Roman"/>
            <w:sz w:val="24"/>
            <w:szCs w:val="24"/>
          </w:rPr>
          <w:id w:val="-197317004"/>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67671F">
        <w:rPr>
          <w:rFonts w:ascii="Times New Roman" w:hAnsi="Times New Roman" w:cs="Times New Roman"/>
          <w:sz w:val="24"/>
          <w:szCs w:val="24"/>
        </w:rPr>
        <w:t xml:space="preserve">. </w:t>
      </w:r>
    </w:p>
    <w:p w:rsidR="00C41B96" w:rsidRDefault="00C41B96" w:rsidP="002910EA">
      <w:pPr>
        <w:spacing w:line="480" w:lineRule="auto"/>
        <w:rPr>
          <w:rFonts w:ascii="Times New Roman" w:hAnsi="Times New Roman" w:cs="Times New Roman"/>
          <w:sz w:val="24"/>
          <w:szCs w:val="24"/>
        </w:rPr>
      </w:pPr>
    </w:p>
    <w:p w:rsidR="0067671F" w:rsidRDefault="00CE1C94" w:rsidP="002910EA">
      <w:pPr>
        <w:spacing w:line="480" w:lineRule="auto"/>
        <w:rPr>
          <w:rFonts w:ascii="Times New Roman" w:hAnsi="Times New Roman" w:cs="Times New Roman"/>
          <w:sz w:val="24"/>
          <w:szCs w:val="24"/>
        </w:rPr>
      </w:pPr>
      <w:r>
        <w:rPr>
          <w:rFonts w:ascii="Times New Roman" w:hAnsi="Times New Roman" w:cs="Times New Roman"/>
          <w:sz w:val="24"/>
          <w:szCs w:val="24"/>
        </w:rPr>
        <w:t>Most of</w:t>
      </w:r>
      <w:r w:rsidR="00C41B96">
        <w:rPr>
          <w:rFonts w:ascii="Times New Roman" w:hAnsi="Times New Roman" w:cs="Times New Roman"/>
          <w:sz w:val="24"/>
          <w:szCs w:val="24"/>
        </w:rPr>
        <w:t xml:space="preserve"> the decision was based the issues of </w:t>
      </w:r>
      <w:r>
        <w:rPr>
          <w:rFonts w:ascii="Times New Roman" w:hAnsi="Times New Roman" w:cs="Times New Roman"/>
          <w:sz w:val="24"/>
          <w:szCs w:val="24"/>
        </w:rPr>
        <w:t>improper</w:t>
      </w:r>
      <w:r w:rsidR="00C41B96">
        <w:rPr>
          <w:rFonts w:ascii="Times New Roman" w:hAnsi="Times New Roman" w:cs="Times New Roman"/>
          <w:sz w:val="24"/>
          <w:szCs w:val="24"/>
        </w:rPr>
        <w:t xml:space="preserve"> testing for discrimination and weather the application process set by APEGA was unreasonable </w:t>
      </w:r>
      <w:sdt>
        <w:sdtPr>
          <w:rPr>
            <w:rFonts w:ascii="Times New Roman" w:hAnsi="Times New Roman" w:cs="Times New Roman"/>
            <w:sz w:val="24"/>
            <w:szCs w:val="24"/>
          </w:rPr>
          <w:id w:val="105736442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Lin16 \l 3081 </w:instrText>
          </w:r>
          <w:r>
            <w:rPr>
              <w:rFonts w:ascii="Times New Roman" w:hAnsi="Times New Roman" w:cs="Times New Roman"/>
              <w:sz w:val="24"/>
              <w:szCs w:val="24"/>
            </w:rPr>
            <w:fldChar w:fldCharType="separate"/>
          </w:r>
          <w:r w:rsidRPr="00CE1C94">
            <w:rPr>
              <w:rFonts w:ascii="Times New Roman" w:hAnsi="Times New Roman" w:cs="Times New Roman"/>
              <w:noProof/>
              <w:sz w:val="24"/>
              <w:szCs w:val="24"/>
              <w:lang w:val="en-AU"/>
            </w:rPr>
            <w:t>(McKay-Panos L. ,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04B9F">
        <w:rPr>
          <w:rFonts w:ascii="Times New Roman" w:hAnsi="Times New Roman" w:cs="Times New Roman"/>
          <w:sz w:val="24"/>
          <w:szCs w:val="24"/>
        </w:rPr>
        <w:t>The Moore test was used by AHRC to determine discrimination towards Mihaly</w:t>
      </w:r>
      <w:r>
        <w:rPr>
          <w:rFonts w:ascii="Times New Roman" w:hAnsi="Times New Roman" w:cs="Times New Roman"/>
          <w:sz w:val="24"/>
          <w:szCs w:val="24"/>
        </w:rPr>
        <w:t xml:space="preserve"> </w:t>
      </w:r>
      <w:sdt>
        <w:sdtPr>
          <w:rPr>
            <w:rFonts w:ascii="Times New Roman" w:hAnsi="Times New Roman" w:cs="Times New Roman"/>
            <w:sz w:val="24"/>
            <w:szCs w:val="24"/>
          </w:rPr>
          <w:id w:val="-103950352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Lin16 \l 3081 </w:instrText>
          </w:r>
          <w:r>
            <w:rPr>
              <w:rFonts w:ascii="Times New Roman" w:hAnsi="Times New Roman" w:cs="Times New Roman"/>
              <w:sz w:val="24"/>
              <w:szCs w:val="24"/>
            </w:rPr>
            <w:fldChar w:fldCharType="separate"/>
          </w:r>
          <w:r w:rsidRPr="00CE1C94">
            <w:rPr>
              <w:rFonts w:ascii="Times New Roman" w:hAnsi="Times New Roman" w:cs="Times New Roman"/>
              <w:noProof/>
              <w:sz w:val="24"/>
              <w:szCs w:val="24"/>
              <w:lang w:val="en-AU"/>
            </w:rPr>
            <w:t>(McKay-Panos L. , 2016)</w:t>
          </w:r>
          <w:r>
            <w:rPr>
              <w:rFonts w:ascii="Times New Roman" w:hAnsi="Times New Roman" w:cs="Times New Roman"/>
              <w:sz w:val="24"/>
              <w:szCs w:val="24"/>
            </w:rPr>
            <w:fldChar w:fldCharType="end"/>
          </w:r>
        </w:sdtContent>
      </w:sdt>
      <w:r w:rsidR="00304B9F">
        <w:rPr>
          <w:rFonts w:ascii="Times New Roman" w:hAnsi="Times New Roman" w:cs="Times New Roman"/>
          <w:sz w:val="24"/>
          <w:szCs w:val="24"/>
        </w:rPr>
        <w:t xml:space="preserve">. Although the test was not used on key areas such as the examinations Mihaly was required to take </w:t>
      </w:r>
      <w:sdt>
        <w:sdtPr>
          <w:rPr>
            <w:rFonts w:ascii="Times New Roman" w:hAnsi="Times New Roman" w:cs="Times New Roman"/>
            <w:sz w:val="24"/>
            <w:szCs w:val="24"/>
          </w:rPr>
          <w:id w:val="10573620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Lin16 \l 3081 </w:instrText>
          </w:r>
          <w:r>
            <w:rPr>
              <w:rFonts w:ascii="Times New Roman" w:hAnsi="Times New Roman" w:cs="Times New Roman"/>
              <w:sz w:val="24"/>
              <w:szCs w:val="24"/>
            </w:rPr>
            <w:fldChar w:fldCharType="separate"/>
          </w:r>
          <w:r w:rsidRPr="00CE1C94">
            <w:rPr>
              <w:rFonts w:ascii="Times New Roman" w:hAnsi="Times New Roman" w:cs="Times New Roman"/>
              <w:noProof/>
              <w:sz w:val="24"/>
              <w:szCs w:val="24"/>
              <w:lang w:val="en-AU"/>
            </w:rPr>
            <w:t>(McKay-Panos L. , 2016)</w:t>
          </w:r>
          <w:r>
            <w:rPr>
              <w:rFonts w:ascii="Times New Roman" w:hAnsi="Times New Roman" w:cs="Times New Roman"/>
              <w:sz w:val="24"/>
              <w:szCs w:val="24"/>
            </w:rPr>
            <w:fldChar w:fldCharType="end"/>
          </w:r>
        </w:sdtContent>
      </w:sdt>
      <w:r w:rsidR="00304B9F">
        <w:rPr>
          <w:rFonts w:ascii="Times New Roman" w:hAnsi="Times New Roman" w:cs="Times New Roman"/>
          <w:sz w:val="24"/>
          <w:szCs w:val="24"/>
        </w:rPr>
        <w:t xml:space="preserve">. </w:t>
      </w:r>
      <w:proofErr w:type="gramStart"/>
      <w:r w:rsidR="00304B9F">
        <w:rPr>
          <w:rFonts w:ascii="Times New Roman" w:hAnsi="Times New Roman" w:cs="Times New Roman"/>
          <w:sz w:val="24"/>
          <w:szCs w:val="24"/>
        </w:rPr>
        <w:t>Therefore</w:t>
      </w:r>
      <w:proofErr w:type="gramEnd"/>
      <w:r w:rsidR="00304B9F">
        <w:rPr>
          <w:rFonts w:ascii="Times New Roman" w:hAnsi="Times New Roman" w:cs="Times New Roman"/>
          <w:sz w:val="24"/>
          <w:szCs w:val="24"/>
        </w:rPr>
        <w:t xml:space="preserve"> </w:t>
      </w:r>
      <w:r w:rsidR="0067671F">
        <w:rPr>
          <w:rFonts w:ascii="Times New Roman" w:hAnsi="Times New Roman" w:cs="Times New Roman"/>
          <w:sz w:val="24"/>
          <w:szCs w:val="24"/>
        </w:rPr>
        <w:t xml:space="preserve">Justice Ross </w:t>
      </w:r>
      <w:r w:rsidR="00D9185E">
        <w:rPr>
          <w:rFonts w:ascii="Times New Roman" w:hAnsi="Times New Roman" w:cs="Times New Roman"/>
          <w:sz w:val="24"/>
          <w:szCs w:val="24"/>
        </w:rPr>
        <w:t xml:space="preserve">found that there was insufficient evidence, due to insufficient testing, of any discrimination present from APEGA by appointing the examinations to Mihaly and requiring him to complete Canadian work experience </w:t>
      </w:r>
      <w:sdt>
        <w:sdtPr>
          <w:rPr>
            <w:rFonts w:ascii="Times New Roman" w:hAnsi="Times New Roman" w:cs="Times New Roman"/>
            <w:sz w:val="24"/>
            <w:szCs w:val="24"/>
          </w:rPr>
          <w:id w:val="147850115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AU"/>
            </w:rPr>
            <w:instrText xml:space="preserve"> CITATION Lin16 \l 3081 </w:instrText>
          </w:r>
          <w:r>
            <w:rPr>
              <w:rFonts w:ascii="Times New Roman" w:hAnsi="Times New Roman" w:cs="Times New Roman"/>
              <w:sz w:val="24"/>
              <w:szCs w:val="24"/>
            </w:rPr>
            <w:fldChar w:fldCharType="separate"/>
          </w:r>
          <w:r w:rsidRPr="00CE1C94">
            <w:rPr>
              <w:rFonts w:ascii="Times New Roman" w:hAnsi="Times New Roman" w:cs="Times New Roman"/>
              <w:noProof/>
              <w:sz w:val="24"/>
              <w:szCs w:val="24"/>
              <w:lang w:val="en-AU"/>
            </w:rPr>
            <w:t>(McKay-Panos L. , 2016)</w:t>
          </w:r>
          <w:r>
            <w:rPr>
              <w:rFonts w:ascii="Times New Roman" w:hAnsi="Times New Roman" w:cs="Times New Roman"/>
              <w:sz w:val="24"/>
              <w:szCs w:val="24"/>
            </w:rPr>
            <w:fldChar w:fldCharType="end"/>
          </w:r>
        </w:sdtContent>
      </w:sdt>
      <w:r w:rsidR="00D9185E">
        <w:rPr>
          <w:rFonts w:ascii="Times New Roman" w:hAnsi="Times New Roman" w:cs="Times New Roman"/>
          <w:sz w:val="24"/>
          <w:szCs w:val="24"/>
        </w:rPr>
        <w:t xml:space="preserve">. </w:t>
      </w:r>
    </w:p>
    <w:p w:rsidR="00304B9F" w:rsidRDefault="00304B9F" w:rsidP="002910EA">
      <w:pPr>
        <w:spacing w:line="480" w:lineRule="auto"/>
        <w:rPr>
          <w:rFonts w:ascii="Times New Roman" w:hAnsi="Times New Roman" w:cs="Times New Roman"/>
          <w:sz w:val="24"/>
          <w:szCs w:val="24"/>
        </w:rPr>
      </w:pPr>
    </w:p>
    <w:p w:rsidR="008D6760" w:rsidRDefault="00304B9F" w:rsidP="002910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AHRC argued that the examination and requirements put forward to Mihaly were unjustified as they were not individualized to his situation </w:t>
      </w:r>
      <w:sdt>
        <w:sdtPr>
          <w:rPr>
            <w:rFonts w:ascii="Times New Roman" w:hAnsi="Times New Roman" w:cs="Times New Roman"/>
            <w:sz w:val="24"/>
            <w:szCs w:val="24"/>
          </w:rPr>
          <w:id w:val="-495802964"/>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Pr>
          <w:rFonts w:ascii="Times New Roman" w:hAnsi="Times New Roman" w:cs="Times New Roman"/>
          <w:sz w:val="24"/>
          <w:szCs w:val="24"/>
        </w:rPr>
        <w:t>. AHRC found that the examinations should only cover any deficiencies of Mihaly’s credentials which would be decided after a</w:t>
      </w:r>
      <w:r w:rsidR="00283A0A">
        <w:rPr>
          <w:rFonts w:ascii="Times New Roman" w:hAnsi="Times New Roman" w:cs="Times New Roman"/>
          <w:sz w:val="24"/>
          <w:szCs w:val="24"/>
        </w:rPr>
        <w:t>n</w:t>
      </w:r>
      <w:r>
        <w:rPr>
          <w:rFonts w:ascii="Times New Roman" w:hAnsi="Times New Roman" w:cs="Times New Roman"/>
          <w:sz w:val="24"/>
          <w:szCs w:val="24"/>
        </w:rPr>
        <w:t xml:space="preserve"> individual assessment</w:t>
      </w:r>
      <w:r w:rsidR="00283A0A">
        <w:rPr>
          <w:rFonts w:ascii="Times New Roman" w:hAnsi="Times New Roman" w:cs="Times New Roman"/>
          <w:sz w:val="24"/>
          <w:szCs w:val="24"/>
        </w:rPr>
        <w:t xml:space="preserve"> of his credentials </w:t>
      </w:r>
      <w:sdt>
        <w:sdtPr>
          <w:rPr>
            <w:rFonts w:ascii="Times New Roman" w:hAnsi="Times New Roman" w:cs="Times New Roman"/>
            <w:sz w:val="24"/>
            <w:szCs w:val="24"/>
          </w:rPr>
          <w:id w:val="-1982986552"/>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283A0A">
        <w:rPr>
          <w:rFonts w:ascii="Times New Roman" w:hAnsi="Times New Roman" w:cs="Times New Roman"/>
          <w:sz w:val="24"/>
          <w:szCs w:val="24"/>
        </w:rPr>
        <w:t xml:space="preserve">. Justice Ross concluded that there was no evidence that an internationally educated graduate would have any difficulty passing the required examination and that the requirements in place help ensure the standard of practicing engineers in Alberta </w:t>
      </w:r>
      <w:sdt>
        <w:sdtPr>
          <w:rPr>
            <w:rFonts w:ascii="Times New Roman" w:hAnsi="Times New Roman" w:cs="Times New Roman"/>
            <w:sz w:val="24"/>
            <w:szCs w:val="24"/>
          </w:rPr>
          <w:id w:val="-141043577"/>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283A0A">
        <w:rPr>
          <w:rFonts w:ascii="Times New Roman" w:hAnsi="Times New Roman" w:cs="Times New Roman"/>
          <w:sz w:val="24"/>
          <w:szCs w:val="24"/>
        </w:rPr>
        <w:t xml:space="preserve">. Justice Ross also commented that it is not logistically possible for APEGA to assess </w:t>
      </w:r>
      <w:r w:rsidR="008D6760">
        <w:rPr>
          <w:rFonts w:ascii="Times New Roman" w:hAnsi="Times New Roman" w:cs="Times New Roman"/>
          <w:sz w:val="24"/>
          <w:szCs w:val="24"/>
        </w:rPr>
        <w:t>every engineering program around the world to supply an individualized application process</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564924002"/>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8D6760">
        <w:rPr>
          <w:rFonts w:ascii="Times New Roman" w:hAnsi="Times New Roman" w:cs="Times New Roman"/>
          <w:sz w:val="24"/>
          <w:szCs w:val="24"/>
        </w:rPr>
        <w:t xml:space="preserve">. </w:t>
      </w:r>
    </w:p>
    <w:p w:rsidR="008D6760" w:rsidRDefault="008D6760" w:rsidP="002910EA">
      <w:pPr>
        <w:spacing w:line="480" w:lineRule="auto"/>
        <w:rPr>
          <w:rFonts w:ascii="Times New Roman" w:hAnsi="Times New Roman" w:cs="Times New Roman"/>
          <w:sz w:val="24"/>
          <w:szCs w:val="24"/>
        </w:rPr>
      </w:pPr>
    </w:p>
    <w:p w:rsidR="00304B9F" w:rsidRDefault="008D6760" w:rsidP="002910EA">
      <w:pPr>
        <w:spacing w:line="480" w:lineRule="auto"/>
        <w:rPr>
          <w:rFonts w:ascii="Times New Roman" w:hAnsi="Times New Roman" w:cs="Times New Roman"/>
          <w:sz w:val="24"/>
          <w:szCs w:val="24"/>
        </w:rPr>
      </w:pPr>
      <w:r>
        <w:rPr>
          <w:rFonts w:ascii="Times New Roman" w:hAnsi="Times New Roman" w:cs="Times New Roman"/>
          <w:sz w:val="24"/>
          <w:szCs w:val="24"/>
        </w:rPr>
        <w:t>Justice Ross reversed the decision of the AHRC due to insufficient evidence of prima facie discrimination</w:t>
      </w:r>
      <w:r w:rsidR="00CE1C94">
        <w:rPr>
          <w:rFonts w:ascii="Times New Roman" w:hAnsi="Times New Roman" w:cs="Times New Roman"/>
          <w:sz w:val="24"/>
          <w:szCs w:val="24"/>
        </w:rPr>
        <w:t xml:space="preserve"> </w:t>
      </w:r>
      <w:sdt>
        <w:sdtPr>
          <w:rPr>
            <w:rFonts w:ascii="Times New Roman" w:hAnsi="Times New Roman" w:cs="Times New Roman"/>
            <w:sz w:val="24"/>
            <w:szCs w:val="24"/>
          </w:rPr>
          <w:id w:val="196358922"/>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283A0A">
        <w:rPr>
          <w:rFonts w:ascii="Times New Roman" w:hAnsi="Times New Roman" w:cs="Times New Roman"/>
          <w:sz w:val="24"/>
          <w:szCs w:val="24"/>
        </w:rPr>
        <w:t xml:space="preserve">  </w:t>
      </w:r>
      <w:r w:rsidR="00304B9F">
        <w:rPr>
          <w:rFonts w:ascii="Times New Roman" w:hAnsi="Times New Roman" w:cs="Times New Roman"/>
          <w:sz w:val="24"/>
          <w:szCs w:val="24"/>
        </w:rPr>
        <w:t xml:space="preserve"> </w:t>
      </w:r>
    </w:p>
    <w:p w:rsidR="0067671F" w:rsidRDefault="0067671F" w:rsidP="002910EA">
      <w:pPr>
        <w:spacing w:line="480" w:lineRule="auto"/>
        <w:rPr>
          <w:rFonts w:ascii="Times New Roman" w:hAnsi="Times New Roman" w:cs="Times New Roman"/>
          <w:sz w:val="24"/>
          <w:szCs w:val="24"/>
        </w:rPr>
      </w:pPr>
    </w:p>
    <w:p w:rsidR="00F71162" w:rsidRPr="00C719AA" w:rsidRDefault="0034658B"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719AA">
        <w:rPr>
          <w:rFonts w:ascii="Times New Roman" w:hAnsi="Times New Roman" w:cs="Times New Roman"/>
          <w:sz w:val="24"/>
          <w:szCs w:val="24"/>
        </w:rPr>
        <w:t xml:space="preserve"> </w:t>
      </w:r>
    </w:p>
    <w:p w:rsidR="00F71162" w:rsidRDefault="00F71162" w:rsidP="002910EA">
      <w:pPr>
        <w:spacing w:line="480" w:lineRule="auto"/>
        <w:rPr>
          <w:rFonts w:ascii="Times New Roman" w:hAnsi="Times New Roman" w:cs="Times New Roman"/>
          <w:sz w:val="32"/>
          <w:szCs w:val="32"/>
          <w:u w:val="single"/>
        </w:rPr>
      </w:pPr>
    </w:p>
    <w:p w:rsidR="00F71162" w:rsidRDefault="00F71162" w:rsidP="002910EA">
      <w:pPr>
        <w:spacing w:line="480" w:lineRule="auto"/>
        <w:rPr>
          <w:rFonts w:ascii="Times New Roman" w:hAnsi="Times New Roman" w:cs="Times New Roman"/>
          <w:sz w:val="32"/>
          <w:szCs w:val="32"/>
          <w:u w:val="single"/>
        </w:rPr>
      </w:pPr>
    </w:p>
    <w:p w:rsidR="00F71162" w:rsidRDefault="00F71162" w:rsidP="002910EA">
      <w:pPr>
        <w:spacing w:line="480" w:lineRule="auto"/>
        <w:rPr>
          <w:rFonts w:ascii="Times New Roman" w:hAnsi="Times New Roman" w:cs="Times New Roman"/>
          <w:sz w:val="32"/>
          <w:szCs w:val="32"/>
          <w:u w:val="single"/>
        </w:rPr>
      </w:pPr>
    </w:p>
    <w:p w:rsidR="00BA44B8" w:rsidRDefault="00BA44B8" w:rsidP="002910EA">
      <w:pPr>
        <w:spacing w:line="480" w:lineRule="auto"/>
        <w:rPr>
          <w:rFonts w:ascii="Times New Roman" w:hAnsi="Times New Roman" w:cs="Times New Roman"/>
          <w:sz w:val="32"/>
          <w:szCs w:val="32"/>
          <w:u w:val="single"/>
        </w:rPr>
      </w:pPr>
    </w:p>
    <w:p w:rsidR="00CE1C94" w:rsidRDefault="00CE1C94" w:rsidP="002910EA">
      <w:pPr>
        <w:spacing w:line="480" w:lineRule="auto"/>
        <w:rPr>
          <w:rFonts w:ascii="Times New Roman" w:hAnsi="Times New Roman" w:cs="Times New Roman"/>
          <w:sz w:val="32"/>
          <w:szCs w:val="32"/>
          <w:u w:val="single"/>
        </w:rPr>
      </w:pPr>
    </w:p>
    <w:p w:rsidR="002910EA" w:rsidRDefault="002910EA" w:rsidP="002910EA">
      <w:pPr>
        <w:spacing w:line="48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Reflection and Opinion </w:t>
      </w:r>
    </w:p>
    <w:p w:rsidR="00066B27" w:rsidRDefault="008D6760" w:rsidP="002910EA">
      <w:pPr>
        <w:spacing w:line="480" w:lineRule="auto"/>
        <w:rPr>
          <w:rFonts w:ascii="Times New Roman" w:hAnsi="Times New Roman" w:cs="Times New Roman"/>
          <w:sz w:val="24"/>
          <w:szCs w:val="24"/>
        </w:rPr>
      </w:pPr>
      <w:r w:rsidRPr="008D6760">
        <w:rPr>
          <w:rFonts w:ascii="Times New Roman" w:hAnsi="Times New Roman" w:cs="Times New Roman"/>
          <w:sz w:val="24"/>
          <w:szCs w:val="24"/>
        </w:rPr>
        <w:t xml:space="preserve">AHRC </w:t>
      </w:r>
      <w:r>
        <w:rPr>
          <w:rFonts w:ascii="Times New Roman" w:hAnsi="Times New Roman" w:cs="Times New Roman"/>
          <w:sz w:val="24"/>
          <w:szCs w:val="24"/>
        </w:rPr>
        <w:t xml:space="preserve">ruled that discrimination was present from </w:t>
      </w:r>
      <w:r w:rsidR="00BA44B8">
        <w:rPr>
          <w:rFonts w:ascii="Times New Roman" w:hAnsi="Times New Roman" w:cs="Times New Roman"/>
          <w:sz w:val="24"/>
          <w:szCs w:val="24"/>
        </w:rPr>
        <w:t xml:space="preserve">APEGA due to it not accommodating to Mihaly’s individual </w:t>
      </w:r>
      <w:r w:rsidR="00EA08DC">
        <w:rPr>
          <w:rFonts w:ascii="Times New Roman" w:hAnsi="Times New Roman" w:cs="Times New Roman"/>
          <w:sz w:val="24"/>
          <w:szCs w:val="24"/>
        </w:rPr>
        <w:t xml:space="preserve">case. APEGA set out an application process to ensure the quality of practicing engineers was of standard. The institutions where Mihaly received his credentials did not have </w:t>
      </w:r>
      <w:r w:rsidR="00066B27">
        <w:rPr>
          <w:rFonts w:ascii="Times New Roman" w:hAnsi="Times New Roman" w:cs="Times New Roman"/>
          <w:sz w:val="24"/>
          <w:szCs w:val="24"/>
        </w:rPr>
        <w:t xml:space="preserve">mutual </w:t>
      </w:r>
      <w:r w:rsidR="00EA08DC">
        <w:rPr>
          <w:rFonts w:ascii="Times New Roman" w:hAnsi="Times New Roman" w:cs="Times New Roman"/>
          <w:sz w:val="24"/>
          <w:szCs w:val="24"/>
        </w:rPr>
        <w:t xml:space="preserve">recognized agreements with APEGA, thus he needed to sit examinations to prove his competence. The examination Mihaly failed multiple times was related to ethics and practice </w:t>
      </w:r>
      <w:sdt>
        <w:sdtPr>
          <w:rPr>
            <w:rFonts w:ascii="Times New Roman" w:hAnsi="Times New Roman" w:cs="Times New Roman"/>
            <w:sz w:val="24"/>
            <w:szCs w:val="24"/>
          </w:rPr>
          <w:id w:val="1324858732"/>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sidR="00EA08DC">
        <w:rPr>
          <w:rFonts w:ascii="Times New Roman" w:hAnsi="Times New Roman" w:cs="Times New Roman"/>
          <w:sz w:val="24"/>
          <w:szCs w:val="24"/>
        </w:rPr>
        <w:t>, it is essential for any practicing engineer to be competent is these fields. Despite AHRC’s findings</w:t>
      </w:r>
      <w:r w:rsidR="00066B27">
        <w:rPr>
          <w:rFonts w:ascii="Times New Roman" w:hAnsi="Times New Roman" w:cs="Times New Roman"/>
          <w:sz w:val="24"/>
          <w:szCs w:val="24"/>
        </w:rPr>
        <w:t>, any non MRA applicant would have to complete the same process as Mihaly no matter which country they received their credentials from, surely this proves APEGA did not discriminate against Mihaly due to his place of origin.</w:t>
      </w:r>
    </w:p>
    <w:p w:rsidR="00066B27" w:rsidRDefault="00066B27" w:rsidP="002910EA">
      <w:pPr>
        <w:spacing w:line="480" w:lineRule="auto"/>
        <w:rPr>
          <w:rFonts w:ascii="Times New Roman" w:hAnsi="Times New Roman" w:cs="Times New Roman"/>
          <w:sz w:val="24"/>
          <w:szCs w:val="24"/>
        </w:rPr>
      </w:pPr>
    </w:p>
    <w:p w:rsidR="00066B27" w:rsidRDefault="00066B27"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court of Queen’s Bench of Alberta correctly reversed the decision made by AHRC due to insufficient evidence of discrimination </w:t>
      </w:r>
      <w:sdt>
        <w:sdtPr>
          <w:rPr>
            <w:rFonts w:ascii="Times New Roman" w:hAnsi="Times New Roman" w:cs="Times New Roman"/>
            <w:sz w:val="24"/>
            <w:szCs w:val="24"/>
          </w:rPr>
          <w:id w:val="-1056616194"/>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Lin16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(McKay-Panos L. , 2016)</w:t>
          </w:r>
          <w:r w:rsidR="00CE1C94">
            <w:rPr>
              <w:rFonts w:ascii="Times New Roman" w:hAnsi="Times New Roman" w:cs="Times New Roman"/>
              <w:sz w:val="24"/>
              <w:szCs w:val="24"/>
            </w:rPr>
            <w:fldChar w:fldCharType="end"/>
          </w:r>
        </w:sdtContent>
      </w:sdt>
      <w:r>
        <w:rPr>
          <w:rFonts w:ascii="Times New Roman" w:hAnsi="Times New Roman" w:cs="Times New Roman"/>
          <w:sz w:val="24"/>
          <w:szCs w:val="24"/>
        </w:rPr>
        <w:t>. The tests were not properly conducted in relation to the requirements Mihaly needed to complete</w:t>
      </w:r>
      <w:r w:rsidR="00FE2E77">
        <w:rPr>
          <w:rFonts w:ascii="Times New Roman" w:hAnsi="Times New Roman" w:cs="Times New Roman"/>
          <w:sz w:val="24"/>
          <w:szCs w:val="24"/>
        </w:rPr>
        <w:t xml:space="preserve">. It is also ridiculous to expect APEGA to individually assess each applicant and create an application process to fit around the applicant’s credentials. If the </w:t>
      </w:r>
      <w:r w:rsidR="00CE1C94">
        <w:rPr>
          <w:rFonts w:ascii="Times New Roman" w:hAnsi="Times New Roman" w:cs="Times New Roman"/>
          <w:sz w:val="24"/>
          <w:szCs w:val="24"/>
        </w:rPr>
        <w:t>applicant’s</w:t>
      </w:r>
      <w:r w:rsidR="00FE2E77">
        <w:rPr>
          <w:rFonts w:ascii="Times New Roman" w:hAnsi="Times New Roman" w:cs="Times New Roman"/>
          <w:sz w:val="24"/>
          <w:szCs w:val="24"/>
        </w:rPr>
        <w:t xml:space="preserve"> credentials are not immediately recognised in Canada and the Applicant fails to prov</w:t>
      </w:r>
      <w:r w:rsidR="00E85EE1">
        <w:rPr>
          <w:rFonts w:ascii="Times New Roman" w:hAnsi="Times New Roman" w:cs="Times New Roman"/>
          <w:sz w:val="24"/>
          <w:szCs w:val="24"/>
        </w:rPr>
        <w:t>id</w:t>
      </w:r>
      <w:r w:rsidR="00FE2E77">
        <w:rPr>
          <w:rFonts w:ascii="Times New Roman" w:hAnsi="Times New Roman" w:cs="Times New Roman"/>
          <w:sz w:val="24"/>
          <w:szCs w:val="24"/>
        </w:rPr>
        <w:t xml:space="preserve">e of any </w:t>
      </w:r>
      <w:r w:rsidR="00E85EE1">
        <w:rPr>
          <w:rFonts w:ascii="Times New Roman" w:hAnsi="Times New Roman" w:cs="Times New Roman"/>
          <w:sz w:val="24"/>
          <w:szCs w:val="24"/>
        </w:rPr>
        <w:t xml:space="preserve">appropriate documentation which may exempt them from testing, the applicant must complete the set exams. </w:t>
      </w:r>
    </w:p>
    <w:p w:rsidR="00E85EE1" w:rsidRDefault="00E85EE1" w:rsidP="002910EA">
      <w:pPr>
        <w:spacing w:line="480" w:lineRule="auto"/>
        <w:rPr>
          <w:rFonts w:ascii="Times New Roman" w:hAnsi="Times New Roman" w:cs="Times New Roman"/>
          <w:sz w:val="24"/>
          <w:szCs w:val="24"/>
        </w:rPr>
      </w:pPr>
    </w:p>
    <w:p w:rsidR="00E85EE1" w:rsidRDefault="00E85EE1" w:rsidP="002910EA">
      <w:pPr>
        <w:spacing w:line="480" w:lineRule="auto"/>
        <w:rPr>
          <w:rFonts w:ascii="Times New Roman" w:hAnsi="Times New Roman" w:cs="Times New Roman"/>
          <w:sz w:val="24"/>
          <w:szCs w:val="24"/>
        </w:rPr>
      </w:pPr>
      <w:r>
        <w:rPr>
          <w:rFonts w:ascii="Times New Roman" w:hAnsi="Times New Roman" w:cs="Times New Roman"/>
          <w:sz w:val="24"/>
          <w:szCs w:val="24"/>
        </w:rPr>
        <w:t>The Alberta Court of Appeal struck Mihaly</w:t>
      </w:r>
      <w:r w:rsidR="00E255E5">
        <w:rPr>
          <w:rFonts w:ascii="Times New Roman" w:hAnsi="Times New Roman" w:cs="Times New Roman"/>
          <w:sz w:val="24"/>
          <w:szCs w:val="24"/>
        </w:rPr>
        <w:t>’</w:t>
      </w:r>
      <w:r>
        <w:rPr>
          <w:rFonts w:ascii="Times New Roman" w:hAnsi="Times New Roman" w:cs="Times New Roman"/>
          <w:sz w:val="24"/>
          <w:szCs w:val="24"/>
        </w:rPr>
        <w:t>s application as it did not meet the criteria</w:t>
      </w:r>
      <w:r w:rsidR="00CE1C94">
        <w:rPr>
          <w:rFonts w:ascii="Times New Roman" w:hAnsi="Times New Roman" w:cs="Times New Roman"/>
          <w:sz w:val="24"/>
          <w:szCs w:val="24"/>
        </w:rPr>
        <w:t xml:space="preserve"> necessary to restore the appeal </w:t>
      </w:r>
      <w:sdt>
        <w:sdtPr>
          <w:rPr>
            <w:rFonts w:ascii="Times New Roman" w:hAnsi="Times New Roman" w:cs="Times New Roman"/>
            <w:sz w:val="24"/>
            <w:szCs w:val="24"/>
          </w:rPr>
          <w:id w:val="206920405"/>
          <w:citation/>
        </w:sdtPr>
        <w:sdtContent>
          <w:r w:rsidR="00CE1C94">
            <w:rPr>
              <w:rFonts w:ascii="Times New Roman" w:hAnsi="Times New Roman" w:cs="Times New Roman"/>
              <w:sz w:val="24"/>
              <w:szCs w:val="24"/>
            </w:rPr>
            <w:fldChar w:fldCharType="begin"/>
          </w:r>
          <w:r w:rsidR="00CE1C94">
            <w:rPr>
              <w:rFonts w:ascii="Times New Roman" w:hAnsi="Times New Roman" w:cs="Times New Roman"/>
              <w:sz w:val="24"/>
              <w:szCs w:val="24"/>
              <w:lang w:val="en-AU"/>
            </w:rPr>
            <w:instrText xml:space="preserve"> CITATION Mih17 \l 3081 </w:instrText>
          </w:r>
          <w:r w:rsidR="00CE1C94">
            <w:rPr>
              <w:rFonts w:ascii="Times New Roman" w:hAnsi="Times New Roman" w:cs="Times New Roman"/>
              <w:sz w:val="24"/>
              <w:szCs w:val="24"/>
            </w:rPr>
            <w:fldChar w:fldCharType="separate"/>
          </w:r>
          <w:r w:rsidR="00CE1C94" w:rsidRPr="00CE1C94">
            <w:rPr>
              <w:rFonts w:ascii="Times New Roman" w:hAnsi="Times New Roman" w:cs="Times New Roman"/>
              <w:noProof/>
              <w:sz w:val="24"/>
              <w:szCs w:val="24"/>
              <w:lang w:val="en-AU"/>
            </w:rPr>
            <w:t>(Mihaly vs APEGA, 2017)</w:t>
          </w:r>
          <w:r w:rsidR="00CE1C94">
            <w:rPr>
              <w:rFonts w:ascii="Times New Roman" w:hAnsi="Times New Roman" w:cs="Times New Roman"/>
              <w:sz w:val="24"/>
              <w:szCs w:val="24"/>
            </w:rPr>
            <w:fldChar w:fldCharType="end"/>
          </w:r>
        </w:sdtContent>
      </w:sdt>
      <w:bookmarkStart w:id="0" w:name="_GoBack"/>
      <w:bookmarkEnd w:id="0"/>
      <w:r>
        <w:rPr>
          <w:rFonts w:ascii="Times New Roman" w:hAnsi="Times New Roman" w:cs="Times New Roman"/>
          <w:sz w:val="24"/>
          <w:szCs w:val="24"/>
        </w:rPr>
        <w:t xml:space="preserve">. Mihaly also failed </w:t>
      </w:r>
      <w:r w:rsidR="00442A32">
        <w:rPr>
          <w:rFonts w:ascii="Times New Roman" w:hAnsi="Times New Roman" w:cs="Times New Roman"/>
          <w:sz w:val="24"/>
          <w:szCs w:val="24"/>
        </w:rPr>
        <w:t xml:space="preserve">file the appeal record on </w:t>
      </w:r>
      <w:r w:rsidR="00442A32">
        <w:rPr>
          <w:rFonts w:ascii="Times New Roman" w:hAnsi="Times New Roman" w:cs="Times New Roman"/>
          <w:sz w:val="24"/>
          <w:szCs w:val="24"/>
        </w:rPr>
        <w:lastRenderedPageBreak/>
        <w:t xml:space="preserve">time. There are no special considerations for Mihaly if he does not meet the criteria in his application the appeal cannot be restored.  </w:t>
      </w:r>
      <w:r>
        <w:rPr>
          <w:rFonts w:ascii="Times New Roman" w:hAnsi="Times New Roman" w:cs="Times New Roman"/>
          <w:sz w:val="24"/>
          <w:szCs w:val="24"/>
        </w:rPr>
        <w:t xml:space="preserve">     </w:t>
      </w:r>
    </w:p>
    <w:p w:rsidR="00442A32" w:rsidRDefault="00442A32" w:rsidP="002910EA">
      <w:pPr>
        <w:spacing w:line="480" w:lineRule="auto"/>
        <w:rPr>
          <w:rFonts w:ascii="Times New Roman" w:hAnsi="Times New Roman" w:cs="Times New Roman"/>
          <w:sz w:val="24"/>
          <w:szCs w:val="24"/>
        </w:rPr>
      </w:pPr>
    </w:p>
    <w:p w:rsidR="00442A32" w:rsidRDefault="00442A32" w:rsidP="002910EA">
      <w:pPr>
        <w:spacing w:line="480" w:lineRule="auto"/>
        <w:rPr>
          <w:rFonts w:ascii="Times New Roman" w:hAnsi="Times New Roman" w:cs="Times New Roman"/>
          <w:sz w:val="24"/>
          <w:szCs w:val="24"/>
        </w:rPr>
      </w:pPr>
      <w:r>
        <w:rPr>
          <w:rFonts w:ascii="Times New Roman" w:hAnsi="Times New Roman" w:cs="Times New Roman"/>
          <w:sz w:val="24"/>
          <w:szCs w:val="24"/>
        </w:rPr>
        <w:t>APEGA should maintain its processes for registration. It is important to maintain diversity in the field of engineering and foreign-trained engineers should be given the same opportunities as Canadian engineers. APEGA already offers help to foreign applicants during the registration process, but the process should not be altered to allow foreign applicants to gain registration more easily as it could cause issues</w:t>
      </w:r>
      <w:r w:rsidR="00E255E5">
        <w:rPr>
          <w:rFonts w:ascii="Times New Roman" w:hAnsi="Times New Roman" w:cs="Times New Roman"/>
          <w:sz w:val="24"/>
          <w:szCs w:val="24"/>
        </w:rPr>
        <w:t xml:space="preserve"> of unqualified engineers in the workplace. </w:t>
      </w:r>
      <w:r>
        <w:rPr>
          <w:rFonts w:ascii="Times New Roman" w:hAnsi="Times New Roman" w:cs="Times New Roman"/>
          <w:sz w:val="24"/>
          <w:szCs w:val="24"/>
        </w:rPr>
        <w:t xml:space="preserve">   </w:t>
      </w:r>
    </w:p>
    <w:p w:rsidR="00E85EE1" w:rsidRDefault="00E85EE1" w:rsidP="002910EA">
      <w:pPr>
        <w:spacing w:line="480" w:lineRule="auto"/>
        <w:rPr>
          <w:rFonts w:ascii="Times New Roman" w:hAnsi="Times New Roman" w:cs="Times New Roman"/>
          <w:sz w:val="24"/>
          <w:szCs w:val="24"/>
        </w:rPr>
      </w:pPr>
    </w:p>
    <w:p w:rsidR="008D6760" w:rsidRPr="008D6760" w:rsidRDefault="00066B27" w:rsidP="002910E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A08DC">
        <w:rPr>
          <w:rFonts w:ascii="Times New Roman" w:hAnsi="Times New Roman" w:cs="Times New Roman"/>
          <w:sz w:val="24"/>
          <w:szCs w:val="24"/>
        </w:rPr>
        <w:t xml:space="preserve">    </w:t>
      </w:r>
      <w:r w:rsidR="00BA44B8">
        <w:rPr>
          <w:rFonts w:ascii="Times New Roman" w:hAnsi="Times New Roman" w:cs="Times New Roman"/>
          <w:sz w:val="24"/>
          <w:szCs w:val="24"/>
        </w:rPr>
        <w:t xml:space="preserve"> </w:t>
      </w:r>
    </w:p>
    <w:p w:rsidR="008D6760" w:rsidRDefault="008D6760" w:rsidP="002910EA">
      <w:pPr>
        <w:spacing w:line="480" w:lineRule="auto"/>
        <w:rPr>
          <w:rFonts w:ascii="Times New Roman" w:hAnsi="Times New Roman" w:cs="Times New Roman"/>
          <w:sz w:val="32"/>
          <w:szCs w:val="32"/>
          <w:u w:val="single"/>
        </w:rPr>
      </w:pPr>
    </w:p>
    <w:p w:rsidR="008D6760" w:rsidRDefault="008D6760" w:rsidP="002910EA">
      <w:pPr>
        <w:spacing w:line="480" w:lineRule="auto"/>
        <w:rPr>
          <w:rFonts w:ascii="Times New Roman" w:hAnsi="Times New Roman" w:cs="Times New Roman"/>
          <w:sz w:val="32"/>
          <w:szCs w:val="32"/>
          <w:u w:val="single"/>
        </w:rPr>
      </w:pPr>
    </w:p>
    <w:p w:rsidR="008D6760" w:rsidRDefault="008D6760" w:rsidP="002910EA">
      <w:pPr>
        <w:spacing w:line="480" w:lineRule="auto"/>
        <w:rPr>
          <w:rFonts w:ascii="Times New Roman" w:hAnsi="Times New Roman" w:cs="Times New Roman"/>
          <w:sz w:val="32"/>
          <w:szCs w:val="32"/>
          <w:u w:val="single"/>
        </w:rPr>
      </w:pPr>
    </w:p>
    <w:p w:rsidR="008D6760" w:rsidRDefault="008D6760" w:rsidP="002910EA">
      <w:pPr>
        <w:spacing w:line="480" w:lineRule="auto"/>
        <w:rPr>
          <w:rFonts w:ascii="Times New Roman" w:hAnsi="Times New Roman" w:cs="Times New Roman"/>
          <w:sz w:val="32"/>
          <w:szCs w:val="32"/>
          <w:u w:val="single"/>
        </w:rPr>
      </w:pPr>
    </w:p>
    <w:p w:rsidR="008D6760" w:rsidRDefault="008D6760" w:rsidP="002910EA">
      <w:pPr>
        <w:spacing w:line="480" w:lineRule="auto"/>
        <w:rPr>
          <w:rFonts w:ascii="Times New Roman" w:hAnsi="Times New Roman" w:cs="Times New Roman"/>
          <w:sz w:val="32"/>
          <w:szCs w:val="32"/>
          <w:u w:val="single"/>
        </w:rPr>
      </w:pPr>
    </w:p>
    <w:p w:rsidR="008D6760" w:rsidRDefault="008D6760" w:rsidP="002910EA">
      <w:pPr>
        <w:spacing w:line="480" w:lineRule="auto"/>
        <w:rPr>
          <w:rFonts w:ascii="Times New Roman" w:hAnsi="Times New Roman" w:cs="Times New Roman"/>
          <w:sz w:val="32"/>
          <w:szCs w:val="32"/>
          <w:u w:val="single"/>
        </w:rPr>
      </w:pPr>
    </w:p>
    <w:p w:rsidR="008D6760" w:rsidRDefault="008D6760" w:rsidP="002910EA">
      <w:pPr>
        <w:spacing w:line="480" w:lineRule="auto"/>
        <w:rPr>
          <w:rFonts w:ascii="Times New Roman" w:hAnsi="Times New Roman" w:cs="Times New Roman"/>
          <w:sz w:val="32"/>
          <w:szCs w:val="32"/>
          <w:u w:val="single"/>
        </w:rPr>
      </w:pPr>
    </w:p>
    <w:p w:rsidR="007311FD" w:rsidRDefault="007311FD" w:rsidP="002910EA">
      <w:pPr>
        <w:spacing w:line="480" w:lineRule="auto"/>
        <w:rPr>
          <w:rFonts w:ascii="Times New Roman" w:hAnsi="Times New Roman" w:cs="Times New Roman"/>
          <w:sz w:val="32"/>
          <w:szCs w:val="32"/>
          <w:u w:val="single"/>
        </w:rPr>
      </w:pPr>
    </w:p>
    <w:sdt>
      <w:sdtPr>
        <w:id w:val="-1310398040"/>
        <w:docPartObj>
          <w:docPartGallery w:val="Bibliographies"/>
          <w:docPartUnique/>
        </w:docPartObj>
      </w:sdtPr>
      <w:sdtEndPr>
        <w:rPr>
          <w:rFonts w:asciiTheme="minorHAnsi" w:eastAsiaTheme="minorHAnsi" w:hAnsiTheme="minorHAnsi" w:cstheme="minorBidi"/>
          <w:color w:val="auto"/>
          <w:sz w:val="22"/>
          <w:szCs w:val="22"/>
        </w:rPr>
      </w:sdtEndPr>
      <w:sdtContent>
        <w:p w:rsidR="0088436F" w:rsidRDefault="0088436F">
          <w:pPr>
            <w:pStyle w:val="Heading1"/>
            <w:rPr>
              <w:rFonts w:ascii="Times New Roman" w:hAnsi="Times New Roman" w:cs="Times New Roman"/>
              <w:color w:val="auto"/>
              <w:u w:val="single"/>
            </w:rPr>
          </w:pPr>
          <w:r w:rsidRPr="0088436F">
            <w:rPr>
              <w:rFonts w:ascii="Times New Roman" w:hAnsi="Times New Roman" w:cs="Times New Roman"/>
              <w:color w:val="auto"/>
              <w:u w:val="single"/>
            </w:rPr>
            <w:t>References</w:t>
          </w:r>
        </w:p>
        <w:p w:rsidR="0088436F" w:rsidRPr="0088436F" w:rsidRDefault="0088436F" w:rsidP="0088436F"/>
        <w:sdt>
          <w:sdtPr>
            <w:rPr>
              <w:rFonts w:ascii="Times New Roman" w:hAnsi="Times New Roman" w:cs="Times New Roman"/>
            </w:rPr>
            <w:id w:val="-573587230"/>
            <w:bibliography/>
          </w:sdtPr>
          <w:sdtEndPr>
            <w:rPr>
              <w:rFonts w:asciiTheme="minorHAnsi" w:hAnsiTheme="minorHAnsi" w:cstheme="minorBidi"/>
            </w:rPr>
          </w:sdtEndPr>
          <w:sdtContent>
            <w:p w:rsidR="0088436F" w:rsidRPr="0088436F" w:rsidRDefault="0088436F" w:rsidP="0088436F">
              <w:pPr>
                <w:pStyle w:val="Bibliography"/>
                <w:ind w:left="720" w:hanging="720"/>
                <w:rPr>
                  <w:rFonts w:ascii="Times New Roman" w:hAnsi="Times New Roman" w:cs="Times New Roman"/>
                  <w:noProof/>
                  <w:sz w:val="24"/>
                  <w:szCs w:val="24"/>
                </w:rPr>
              </w:pPr>
              <w:r w:rsidRPr="0088436F">
                <w:rPr>
                  <w:rFonts w:ascii="Times New Roman" w:hAnsi="Times New Roman" w:cs="Times New Roman"/>
                  <w:sz w:val="24"/>
                  <w:szCs w:val="24"/>
                </w:rPr>
                <w:fldChar w:fldCharType="begin"/>
              </w:r>
              <w:r w:rsidRPr="0088436F">
                <w:rPr>
                  <w:rFonts w:ascii="Times New Roman" w:hAnsi="Times New Roman" w:cs="Times New Roman"/>
                  <w:sz w:val="24"/>
                  <w:szCs w:val="24"/>
                </w:rPr>
                <w:instrText xml:space="preserve"> BIBLIOGRAPHY </w:instrText>
              </w:r>
              <w:r w:rsidRPr="0088436F">
                <w:rPr>
                  <w:rFonts w:ascii="Times New Roman" w:hAnsi="Times New Roman" w:cs="Times New Roman"/>
                  <w:sz w:val="24"/>
                  <w:szCs w:val="24"/>
                </w:rPr>
                <w:fldChar w:fldCharType="separate"/>
              </w:r>
              <w:r w:rsidRPr="0088436F">
                <w:rPr>
                  <w:rFonts w:ascii="Times New Roman" w:hAnsi="Times New Roman" w:cs="Times New Roman"/>
                  <w:i/>
                  <w:iCs/>
                  <w:noProof/>
                  <w:sz w:val="24"/>
                  <w:szCs w:val="24"/>
                </w:rPr>
                <w:t xml:space="preserve">About the Commision </w:t>
              </w:r>
              <w:r w:rsidRPr="0088436F">
                <w:rPr>
                  <w:rFonts w:ascii="Times New Roman" w:hAnsi="Times New Roman" w:cs="Times New Roman"/>
                  <w:noProof/>
                  <w:sz w:val="24"/>
                  <w:szCs w:val="24"/>
                </w:rPr>
                <w:t>. (2013, 10 24). Retrieved from Alberta Human Rights Commission: https://www.albertahumanrights.ab.ca/about/Pages/about.aspx</w:t>
              </w:r>
            </w:p>
            <w:p w:rsidR="0088436F" w:rsidRPr="0088436F" w:rsidRDefault="0088436F" w:rsidP="0088436F">
              <w:pPr>
                <w:pStyle w:val="Bibliography"/>
                <w:ind w:left="720" w:hanging="720"/>
                <w:rPr>
                  <w:rFonts w:ascii="Times New Roman" w:hAnsi="Times New Roman" w:cs="Times New Roman"/>
                  <w:noProof/>
                  <w:sz w:val="24"/>
                  <w:szCs w:val="24"/>
                </w:rPr>
              </w:pPr>
              <w:r w:rsidRPr="0088436F">
                <w:rPr>
                  <w:rFonts w:ascii="Times New Roman" w:hAnsi="Times New Roman" w:cs="Times New Roman"/>
                  <w:noProof/>
                  <w:sz w:val="24"/>
                  <w:szCs w:val="24"/>
                </w:rPr>
                <w:t>APEGA vs Mihaly, ABQB 61 (The Court of Queen's Bench of Alberta 1 26, 2016). Retrieved from http://www.apega.ca/assets/PDFs/mihaly-decision.pdf</w:t>
              </w:r>
            </w:p>
            <w:p w:rsidR="0088436F" w:rsidRPr="0088436F" w:rsidRDefault="0088436F" w:rsidP="0088436F">
              <w:pPr>
                <w:pStyle w:val="Bibliography"/>
                <w:ind w:left="720" w:hanging="720"/>
                <w:rPr>
                  <w:rFonts w:ascii="Times New Roman" w:hAnsi="Times New Roman" w:cs="Times New Roman"/>
                  <w:noProof/>
                  <w:sz w:val="24"/>
                  <w:szCs w:val="24"/>
                </w:rPr>
              </w:pPr>
              <w:r w:rsidRPr="0088436F">
                <w:rPr>
                  <w:rFonts w:ascii="Times New Roman" w:hAnsi="Times New Roman" w:cs="Times New Roman"/>
                  <w:i/>
                  <w:iCs/>
                  <w:noProof/>
                  <w:sz w:val="24"/>
                  <w:szCs w:val="24"/>
                </w:rPr>
                <w:t>Canada Priority Residence Program (CPRP)</w:t>
              </w:r>
              <w:r w:rsidRPr="0088436F">
                <w:rPr>
                  <w:rFonts w:ascii="Times New Roman" w:hAnsi="Times New Roman" w:cs="Times New Roman"/>
                  <w:noProof/>
                  <w:sz w:val="24"/>
                  <w:szCs w:val="24"/>
                </w:rPr>
                <w:t>. (n.d.). Retrieved from immigration.ca: http://www.immigration.ca/canada-priority-residence-program-cprp/</w:t>
              </w:r>
            </w:p>
            <w:p w:rsidR="0088436F" w:rsidRPr="0088436F" w:rsidRDefault="0088436F" w:rsidP="0088436F">
              <w:pPr>
                <w:pStyle w:val="Bibliography"/>
                <w:ind w:left="720" w:hanging="720"/>
                <w:rPr>
                  <w:rFonts w:ascii="Times New Roman" w:hAnsi="Times New Roman" w:cs="Times New Roman"/>
                  <w:noProof/>
                  <w:sz w:val="24"/>
                  <w:szCs w:val="24"/>
                </w:rPr>
              </w:pPr>
              <w:r w:rsidRPr="0088436F">
                <w:rPr>
                  <w:rFonts w:ascii="Times New Roman" w:hAnsi="Times New Roman" w:cs="Times New Roman"/>
                  <w:i/>
                  <w:iCs/>
                  <w:noProof/>
                  <w:sz w:val="24"/>
                  <w:szCs w:val="24"/>
                </w:rPr>
                <w:t>COURT OF QUEEN'S BENCH</w:t>
              </w:r>
              <w:r w:rsidRPr="0088436F">
                <w:rPr>
                  <w:rFonts w:ascii="Times New Roman" w:hAnsi="Times New Roman" w:cs="Times New Roman"/>
                  <w:noProof/>
                  <w:sz w:val="24"/>
                  <w:szCs w:val="24"/>
                </w:rPr>
                <w:t>. (n.d.). Retrieved from Alberta Courts: https://albertacourts.ca/qb/home</w:t>
              </w:r>
            </w:p>
            <w:p w:rsidR="0088436F" w:rsidRPr="0088436F" w:rsidRDefault="0088436F" w:rsidP="0088436F">
              <w:pPr>
                <w:pStyle w:val="Bibliography"/>
                <w:ind w:left="720" w:hanging="720"/>
                <w:rPr>
                  <w:rFonts w:ascii="Times New Roman" w:hAnsi="Times New Roman" w:cs="Times New Roman"/>
                  <w:noProof/>
                  <w:sz w:val="24"/>
                  <w:szCs w:val="24"/>
                </w:rPr>
              </w:pPr>
              <w:r w:rsidRPr="0088436F">
                <w:rPr>
                  <w:rFonts w:ascii="Times New Roman" w:hAnsi="Times New Roman" w:cs="Times New Roman"/>
                  <w:noProof/>
                  <w:sz w:val="24"/>
                  <w:szCs w:val="24"/>
                </w:rPr>
                <w:t xml:space="preserve">McKay-Panos, J. W. (2014, 3 17). </w:t>
              </w:r>
              <w:r w:rsidRPr="0088436F">
                <w:rPr>
                  <w:rFonts w:ascii="Times New Roman" w:hAnsi="Times New Roman" w:cs="Times New Roman"/>
                  <w:i/>
                  <w:iCs/>
                  <w:noProof/>
                  <w:sz w:val="24"/>
                  <w:szCs w:val="24"/>
                </w:rPr>
                <w:t>Professional Bodies, Internationally Educated Graduates and the Alberta Human Rights Act</w:t>
              </w:r>
              <w:r w:rsidRPr="0088436F">
                <w:rPr>
                  <w:rFonts w:ascii="Times New Roman" w:hAnsi="Times New Roman" w:cs="Times New Roman"/>
                  <w:noProof/>
                  <w:sz w:val="24"/>
                  <w:szCs w:val="24"/>
                </w:rPr>
                <w:t>. Retrieved from ABlawg: Professional Bodies, Internationally Educated Graduates and the Alberta Human Rights Act</w:t>
              </w:r>
            </w:p>
            <w:p w:rsidR="0088436F" w:rsidRPr="0088436F" w:rsidRDefault="0088436F" w:rsidP="0088436F">
              <w:pPr>
                <w:pStyle w:val="Bibliography"/>
                <w:ind w:left="720" w:hanging="720"/>
                <w:rPr>
                  <w:rFonts w:ascii="Times New Roman" w:hAnsi="Times New Roman" w:cs="Times New Roman"/>
                  <w:noProof/>
                  <w:sz w:val="24"/>
                  <w:szCs w:val="24"/>
                </w:rPr>
              </w:pPr>
              <w:r w:rsidRPr="0088436F">
                <w:rPr>
                  <w:rFonts w:ascii="Times New Roman" w:hAnsi="Times New Roman" w:cs="Times New Roman"/>
                  <w:noProof/>
                  <w:sz w:val="24"/>
                  <w:szCs w:val="24"/>
                </w:rPr>
                <w:t xml:space="preserve">McKay-Panos, L. (2016, 3 23). </w:t>
              </w:r>
              <w:r w:rsidRPr="0088436F">
                <w:rPr>
                  <w:rFonts w:ascii="Times New Roman" w:hAnsi="Times New Roman" w:cs="Times New Roman"/>
                  <w:i/>
                  <w:iCs/>
                  <w:noProof/>
                  <w:sz w:val="24"/>
                  <w:szCs w:val="24"/>
                </w:rPr>
                <w:t>Alberta Court of Queen’s Bench Overturns Discrimination Decision on Foreign Trained Engineer</w:t>
              </w:r>
              <w:r w:rsidRPr="0088436F">
                <w:rPr>
                  <w:rFonts w:ascii="Times New Roman" w:hAnsi="Times New Roman" w:cs="Times New Roman"/>
                  <w:noProof/>
                  <w:sz w:val="24"/>
                  <w:szCs w:val="24"/>
                </w:rPr>
                <w:t>. Retrieved from ABlawg: https://ablawg.ca/2016/03/23/alberta-court-of-queens-bench-overturns-discrimination-decision-on-foreign-trained-engineer/</w:t>
              </w:r>
            </w:p>
            <w:p w:rsidR="0088436F" w:rsidRPr="0088436F" w:rsidRDefault="0088436F" w:rsidP="0088436F">
              <w:pPr>
                <w:pStyle w:val="Bibliography"/>
                <w:ind w:left="720" w:hanging="720"/>
                <w:rPr>
                  <w:rFonts w:ascii="Times New Roman" w:hAnsi="Times New Roman" w:cs="Times New Roman"/>
                  <w:noProof/>
                  <w:sz w:val="24"/>
                  <w:szCs w:val="24"/>
                </w:rPr>
              </w:pPr>
              <w:r w:rsidRPr="0088436F">
                <w:rPr>
                  <w:rFonts w:ascii="Times New Roman" w:hAnsi="Times New Roman" w:cs="Times New Roman"/>
                  <w:noProof/>
                  <w:sz w:val="24"/>
                  <w:szCs w:val="24"/>
                </w:rPr>
                <w:t>Mihaly vs APEGA, ABCA 15 (Court of Appeal of Alberta 12 1, 2017). Retrieved from https://www.apega.ca/assets/news-releases/2017-milhaly-court-decision.pdf</w:t>
              </w:r>
            </w:p>
            <w:p w:rsidR="0088436F" w:rsidRDefault="0088436F" w:rsidP="0088436F">
              <w:r w:rsidRPr="0088436F">
                <w:rPr>
                  <w:rFonts w:ascii="Times New Roman" w:hAnsi="Times New Roman" w:cs="Times New Roman"/>
                  <w:b/>
                  <w:bCs/>
                  <w:noProof/>
                  <w:sz w:val="24"/>
                  <w:szCs w:val="24"/>
                </w:rPr>
                <w:fldChar w:fldCharType="end"/>
              </w:r>
            </w:p>
          </w:sdtContent>
        </w:sdt>
      </w:sdtContent>
    </w:sdt>
    <w:p w:rsidR="0088436F" w:rsidRDefault="0088436F" w:rsidP="002910EA">
      <w:pPr>
        <w:spacing w:line="480" w:lineRule="auto"/>
        <w:rPr>
          <w:rFonts w:ascii="Times New Roman" w:hAnsi="Times New Roman" w:cs="Times New Roman"/>
          <w:sz w:val="24"/>
          <w:szCs w:val="24"/>
          <w:u w:val="single"/>
        </w:rPr>
      </w:pPr>
    </w:p>
    <w:p w:rsidR="007311FD" w:rsidRPr="002910EA" w:rsidRDefault="007311FD" w:rsidP="002910EA">
      <w:pPr>
        <w:spacing w:line="480" w:lineRule="auto"/>
        <w:rPr>
          <w:rFonts w:ascii="Times New Roman" w:hAnsi="Times New Roman" w:cs="Times New Roman"/>
          <w:sz w:val="24"/>
          <w:szCs w:val="24"/>
          <w:u w:val="single"/>
        </w:rPr>
      </w:pPr>
    </w:p>
    <w:sectPr w:rsidR="007311FD" w:rsidRPr="00291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DE"/>
    <w:rsid w:val="00052AB7"/>
    <w:rsid w:val="00066B27"/>
    <w:rsid w:val="000A5EA1"/>
    <w:rsid w:val="00130BC0"/>
    <w:rsid w:val="002441A5"/>
    <w:rsid w:val="00247829"/>
    <w:rsid w:val="00283A0A"/>
    <w:rsid w:val="002910EA"/>
    <w:rsid w:val="002A690C"/>
    <w:rsid w:val="00304B9F"/>
    <w:rsid w:val="0034658B"/>
    <w:rsid w:val="003C7536"/>
    <w:rsid w:val="003E6C87"/>
    <w:rsid w:val="003F6DCF"/>
    <w:rsid w:val="00417C51"/>
    <w:rsid w:val="00442A32"/>
    <w:rsid w:val="004F0FFB"/>
    <w:rsid w:val="00517CDC"/>
    <w:rsid w:val="0067671F"/>
    <w:rsid w:val="007311FD"/>
    <w:rsid w:val="00782F20"/>
    <w:rsid w:val="00793AB9"/>
    <w:rsid w:val="007B48A8"/>
    <w:rsid w:val="007C116F"/>
    <w:rsid w:val="007D337C"/>
    <w:rsid w:val="008236DB"/>
    <w:rsid w:val="008362F5"/>
    <w:rsid w:val="008546DE"/>
    <w:rsid w:val="0088436F"/>
    <w:rsid w:val="008B4846"/>
    <w:rsid w:val="008D0975"/>
    <w:rsid w:val="008D6760"/>
    <w:rsid w:val="008E200C"/>
    <w:rsid w:val="008F4B38"/>
    <w:rsid w:val="00921CB3"/>
    <w:rsid w:val="009B50CF"/>
    <w:rsid w:val="00B07FF3"/>
    <w:rsid w:val="00BA44B8"/>
    <w:rsid w:val="00BD20E0"/>
    <w:rsid w:val="00C41B96"/>
    <w:rsid w:val="00C719AA"/>
    <w:rsid w:val="00C92535"/>
    <w:rsid w:val="00CE1C94"/>
    <w:rsid w:val="00D46A5A"/>
    <w:rsid w:val="00D62DAF"/>
    <w:rsid w:val="00D9185E"/>
    <w:rsid w:val="00DD7CC1"/>
    <w:rsid w:val="00E255E5"/>
    <w:rsid w:val="00E55020"/>
    <w:rsid w:val="00E85EE1"/>
    <w:rsid w:val="00EA08DC"/>
    <w:rsid w:val="00EB4D0D"/>
    <w:rsid w:val="00F71162"/>
    <w:rsid w:val="00FE2E77"/>
    <w:rsid w:val="00FF4D0C"/>
    <w:rsid w:val="00FF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72BC"/>
  <w15:chartTrackingRefBased/>
  <w15:docId w15:val="{22E1750B-02B5-44E6-A2ED-9B64613B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3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1FD"/>
    <w:rPr>
      <w:color w:val="0563C1" w:themeColor="hyperlink"/>
      <w:u w:val="single"/>
    </w:rPr>
  </w:style>
  <w:style w:type="character" w:customStyle="1" w:styleId="Heading1Char">
    <w:name w:val="Heading 1 Char"/>
    <w:basedOn w:val="DefaultParagraphFont"/>
    <w:link w:val="Heading1"/>
    <w:uiPriority w:val="9"/>
    <w:rsid w:val="0088436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84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02">
      <w:bodyDiv w:val="1"/>
      <w:marLeft w:val="0"/>
      <w:marRight w:val="0"/>
      <w:marTop w:val="0"/>
      <w:marBottom w:val="0"/>
      <w:divBdr>
        <w:top w:val="none" w:sz="0" w:space="0" w:color="auto"/>
        <w:left w:val="none" w:sz="0" w:space="0" w:color="auto"/>
        <w:bottom w:val="none" w:sz="0" w:space="0" w:color="auto"/>
        <w:right w:val="none" w:sz="0" w:space="0" w:color="auto"/>
      </w:divBdr>
    </w:div>
    <w:div w:id="40372046">
      <w:bodyDiv w:val="1"/>
      <w:marLeft w:val="0"/>
      <w:marRight w:val="0"/>
      <w:marTop w:val="0"/>
      <w:marBottom w:val="0"/>
      <w:divBdr>
        <w:top w:val="none" w:sz="0" w:space="0" w:color="auto"/>
        <w:left w:val="none" w:sz="0" w:space="0" w:color="auto"/>
        <w:bottom w:val="none" w:sz="0" w:space="0" w:color="auto"/>
        <w:right w:val="none" w:sz="0" w:space="0" w:color="auto"/>
      </w:divBdr>
    </w:div>
    <w:div w:id="113868398">
      <w:bodyDiv w:val="1"/>
      <w:marLeft w:val="0"/>
      <w:marRight w:val="0"/>
      <w:marTop w:val="0"/>
      <w:marBottom w:val="0"/>
      <w:divBdr>
        <w:top w:val="none" w:sz="0" w:space="0" w:color="auto"/>
        <w:left w:val="none" w:sz="0" w:space="0" w:color="auto"/>
        <w:bottom w:val="none" w:sz="0" w:space="0" w:color="auto"/>
        <w:right w:val="none" w:sz="0" w:space="0" w:color="auto"/>
      </w:divBdr>
    </w:div>
    <w:div w:id="238907474">
      <w:bodyDiv w:val="1"/>
      <w:marLeft w:val="0"/>
      <w:marRight w:val="0"/>
      <w:marTop w:val="0"/>
      <w:marBottom w:val="0"/>
      <w:divBdr>
        <w:top w:val="none" w:sz="0" w:space="0" w:color="auto"/>
        <w:left w:val="none" w:sz="0" w:space="0" w:color="auto"/>
        <w:bottom w:val="none" w:sz="0" w:space="0" w:color="auto"/>
        <w:right w:val="none" w:sz="0" w:space="0" w:color="auto"/>
      </w:divBdr>
    </w:div>
    <w:div w:id="243758950">
      <w:bodyDiv w:val="1"/>
      <w:marLeft w:val="0"/>
      <w:marRight w:val="0"/>
      <w:marTop w:val="0"/>
      <w:marBottom w:val="0"/>
      <w:divBdr>
        <w:top w:val="none" w:sz="0" w:space="0" w:color="auto"/>
        <w:left w:val="none" w:sz="0" w:space="0" w:color="auto"/>
        <w:bottom w:val="none" w:sz="0" w:space="0" w:color="auto"/>
        <w:right w:val="none" w:sz="0" w:space="0" w:color="auto"/>
      </w:divBdr>
    </w:div>
    <w:div w:id="248470687">
      <w:bodyDiv w:val="1"/>
      <w:marLeft w:val="0"/>
      <w:marRight w:val="0"/>
      <w:marTop w:val="0"/>
      <w:marBottom w:val="0"/>
      <w:divBdr>
        <w:top w:val="none" w:sz="0" w:space="0" w:color="auto"/>
        <w:left w:val="none" w:sz="0" w:space="0" w:color="auto"/>
        <w:bottom w:val="none" w:sz="0" w:space="0" w:color="auto"/>
        <w:right w:val="none" w:sz="0" w:space="0" w:color="auto"/>
      </w:divBdr>
    </w:div>
    <w:div w:id="271281701">
      <w:bodyDiv w:val="1"/>
      <w:marLeft w:val="0"/>
      <w:marRight w:val="0"/>
      <w:marTop w:val="0"/>
      <w:marBottom w:val="0"/>
      <w:divBdr>
        <w:top w:val="none" w:sz="0" w:space="0" w:color="auto"/>
        <w:left w:val="none" w:sz="0" w:space="0" w:color="auto"/>
        <w:bottom w:val="none" w:sz="0" w:space="0" w:color="auto"/>
        <w:right w:val="none" w:sz="0" w:space="0" w:color="auto"/>
      </w:divBdr>
    </w:div>
    <w:div w:id="326177916">
      <w:bodyDiv w:val="1"/>
      <w:marLeft w:val="0"/>
      <w:marRight w:val="0"/>
      <w:marTop w:val="0"/>
      <w:marBottom w:val="0"/>
      <w:divBdr>
        <w:top w:val="none" w:sz="0" w:space="0" w:color="auto"/>
        <w:left w:val="none" w:sz="0" w:space="0" w:color="auto"/>
        <w:bottom w:val="none" w:sz="0" w:space="0" w:color="auto"/>
        <w:right w:val="none" w:sz="0" w:space="0" w:color="auto"/>
      </w:divBdr>
    </w:div>
    <w:div w:id="333993517">
      <w:bodyDiv w:val="1"/>
      <w:marLeft w:val="0"/>
      <w:marRight w:val="0"/>
      <w:marTop w:val="0"/>
      <w:marBottom w:val="0"/>
      <w:divBdr>
        <w:top w:val="none" w:sz="0" w:space="0" w:color="auto"/>
        <w:left w:val="none" w:sz="0" w:space="0" w:color="auto"/>
        <w:bottom w:val="none" w:sz="0" w:space="0" w:color="auto"/>
        <w:right w:val="none" w:sz="0" w:space="0" w:color="auto"/>
      </w:divBdr>
    </w:div>
    <w:div w:id="336538374">
      <w:bodyDiv w:val="1"/>
      <w:marLeft w:val="0"/>
      <w:marRight w:val="0"/>
      <w:marTop w:val="0"/>
      <w:marBottom w:val="0"/>
      <w:divBdr>
        <w:top w:val="none" w:sz="0" w:space="0" w:color="auto"/>
        <w:left w:val="none" w:sz="0" w:space="0" w:color="auto"/>
        <w:bottom w:val="none" w:sz="0" w:space="0" w:color="auto"/>
        <w:right w:val="none" w:sz="0" w:space="0" w:color="auto"/>
      </w:divBdr>
    </w:div>
    <w:div w:id="348604906">
      <w:bodyDiv w:val="1"/>
      <w:marLeft w:val="0"/>
      <w:marRight w:val="0"/>
      <w:marTop w:val="0"/>
      <w:marBottom w:val="0"/>
      <w:divBdr>
        <w:top w:val="none" w:sz="0" w:space="0" w:color="auto"/>
        <w:left w:val="none" w:sz="0" w:space="0" w:color="auto"/>
        <w:bottom w:val="none" w:sz="0" w:space="0" w:color="auto"/>
        <w:right w:val="none" w:sz="0" w:space="0" w:color="auto"/>
      </w:divBdr>
    </w:div>
    <w:div w:id="411854310">
      <w:bodyDiv w:val="1"/>
      <w:marLeft w:val="0"/>
      <w:marRight w:val="0"/>
      <w:marTop w:val="0"/>
      <w:marBottom w:val="0"/>
      <w:divBdr>
        <w:top w:val="none" w:sz="0" w:space="0" w:color="auto"/>
        <w:left w:val="none" w:sz="0" w:space="0" w:color="auto"/>
        <w:bottom w:val="none" w:sz="0" w:space="0" w:color="auto"/>
        <w:right w:val="none" w:sz="0" w:space="0" w:color="auto"/>
      </w:divBdr>
    </w:div>
    <w:div w:id="426778865">
      <w:bodyDiv w:val="1"/>
      <w:marLeft w:val="0"/>
      <w:marRight w:val="0"/>
      <w:marTop w:val="0"/>
      <w:marBottom w:val="0"/>
      <w:divBdr>
        <w:top w:val="none" w:sz="0" w:space="0" w:color="auto"/>
        <w:left w:val="none" w:sz="0" w:space="0" w:color="auto"/>
        <w:bottom w:val="none" w:sz="0" w:space="0" w:color="auto"/>
        <w:right w:val="none" w:sz="0" w:space="0" w:color="auto"/>
      </w:divBdr>
    </w:div>
    <w:div w:id="437143156">
      <w:bodyDiv w:val="1"/>
      <w:marLeft w:val="0"/>
      <w:marRight w:val="0"/>
      <w:marTop w:val="0"/>
      <w:marBottom w:val="0"/>
      <w:divBdr>
        <w:top w:val="none" w:sz="0" w:space="0" w:color="auto"/>
        <w:left w:val="none" w:sz="0" w:space="0" w:color="auto"/>
        <w:bottom w:val="none" w:sz="0" w:space="0" w:color="auto"/>
        <w:right w:val="none" w:sz="0" w:space="0" w:color="auto"/>
      </w:divBdr>
    </w:div>
    <w:div w:id="645861765">
      <w:bodyDiv w:val="1"/>
      <w:marLeft w:val="0"/>
      <w:marRight w:val="0"/>
      <w:marTop w:val="0"/>
      <w:marBottom w:val="0"/>
      <w:divBdr>
        <w:top w:val="none" w:sz="0" w:space="0" w:color="auto"/>
        <w:left w:val="none" w:sz="0" w:space="0" w:color="auto"/>
        <w:bottom w:val="none" w:sz="0" w:space="0" w:color="auto"/>
        <w:right w:val="none" w:sz="0" w:space="0" w:color="auto"/>
      </w:divBdr>
    </w:div>
    <w:div w:id="660893874">
      <w:bodyDiv w:val="1"/>
      <w:marLeft w:val="0"/>
      <w:marRight w:val="0"/>
      <w:marTop w:val="0"/>
      <w:marBottom w:val="0"/>
      <w:divBdr>
        <w:top w:val="none" w:sz="0" w:space="0" w:color="auto"/>
        <w:left w:val="none" w:sz="0" w:space="0" w:color="auto"/>
        <w:bottom w:val="none" w:sz="0" w:space="0" w:color="auto"/>
        <w:right w:val="none" w:sz="0" w:space="0" w:color="auto"/>
      </w:divBdr>
    </w:div>
    <w:div w:id="662247418">
      <w:bodyDiv w:val="1"/>
      <w:marLeft w:val="0"/>
      <w:marRight w:val="0"/>
      <w:marTop w:val="0"/>
      <w:marBottom w:val="0"/>
      <w:divBdr>
        <w:top w:val="none" w:sz="0" w:space="0" w:color="auto"/>
        <w:left w:val="none" w:sz="0" w:space="0" w:color="auto"/>
        <w:bottom w:val="none" w:sz="0" w:space="0" w:color="auto"/>
        <w:right w:val="none" w:sz="0" w:space="0" w:color="auto"/>
      </w:divBdr>
    </w:div>
    <w:div w:id="689378305">
      <w:bodyDiv w:val="1"/>
      <w:marLeft w:val="0"/>
      <w:marRight w:val="0"/>
      <w:marTop w:val="0"/>
      <w:marBottom w:val="0"/>
      <w:divBdr>
        <w:top w:val="none" w:sz="0" w:space="0" w:color="auto"/>
        <w:left w:val="none" w:sz="0" w:space="0" w:color="auto"/>
        <w:bottom w:val="none" w:sz="0" w:space="0" w:color="auto"/>
        <w:right w:val="none" w:sz="0" w:space="0" w:color="auto"/>
      </w:divBdr>
    </w:div>
    <w:div w:id="730231869">
      <w:bodyDiv w:val="1"/>
      <w:marLeft w:val="0"/>
      <w:marRight w:val="0"/>
      <w:marTop w:val="0"/>
      <w:marBottom w:val="0"/>
      <w:divBdr>
        <w:top w:val="none" w:sz="0" w:space="0" w:color="auto"/>
        <w:left w:val="none" w:sz="0" w:space="0" w:color="auto"/>
        <w:bottom w:val="none" w:sz="0" w:space="0" w:color="auto"/>
        <w:right w:val="none" w:sz="0" w:space="0" w:color="auto"/>
      </w:divBdr>
    </w:div>
    <w:div w:id="774136322">
      <w:bodyDiv w:val="1"/>
      <w:marLeft w:val="0"/>
      <w:marRight w:val="0"/>
      <w:marTop w:val="0"/>
      <w:marBottom w:val="0"/>
      <w:divBdr>
        <w:top w:val="none" w:sz="0" w:space="0" w:color="auto"/>
        <w:left w:val="none" w:sz="0" w:space="0" w:color="auto"/>
        <w:bottom w:val="none" w:sz="0" w:space="0" w:color="auto"/>
        <w:right w:val="none" w:sz="0" w:space="0" w:color="auto"/>
      </w:divBdr>
    </w:div>
    <w:div w:id="804545259">
      <w:bodyDiv w:val="1"/>
      <w:marLeft w:val="0"/>
      <w:marRight w:val="0"/>
      <w:marTop w:val="0"/>
      <w:marBottom w:val="0"/>
      <w:divBdr>
        <w:top w:val="none" w:sz="0" w:space="0" w:color="auto"/>
        <w:left w:val="none" w:sz="0" w:space="0" w:color="auto"/>
        <w:bottom w:val="none" w:sz="0" w:space="0" w:color="auto"/>
        <w:right w:val="none" w:sz="0" w:space="0" w:color="auto"/>
      </w:divBdr>
    </w:div>
    <w:div w:id="808933886">
      <w:bodyDiv w:val="1"/>
      <w:marLeft w:val="0"/>
      <w:marRight w:val="0"/>
      <w:marTop w:val="0"/>
      <w:marBottom w:val="0"/>
      <w:divBdr>
        <w:top w:val="none" w:sz="0" w:space="0" w:color="auto"/>
        <w:left w:val="none" w:sz="0" w:space="0" w:color="auto"/>
        <w:bottom w:val="none" w:sz="0" w:space="0" w:color="auto"/>
        <w:right w:val="none" w:sz="0" w:space="0" w:color="auto"/>
      </w:divBdr>
    </w:div>
    <w:div w:id="847787664">
      <w:bodyDiv w:val="1"/>
      <w:marLeft w:val="0"/>
      <w:marRight w:val="0"/>
      <w:marTop w:val="0"/>
      <w:marBottom w:val="0"/>
      <w:divBdr>
        <w:top w:val="none" w:sz="0" w:space="0" w:color="auto"/>
        <w:left w:val="none" w:sz="0" w:space="0" w:color="auto"/>
        <w:bottom w:val="none" w:sz="0" w:space="0" w:color="auto"/>
        <w:right w:val="none" w:sz="0" w:space="0" w:color="auto"/>
      </w:divBdr>
    </w:div>
    <w:div w:id="888224688">
      <w:bodyDiv w:val="1"/>
      <w:marLeft w:val="0"/>
      <w:marRight w:val="0"/>
      <w:marTop w:val="0"/>
      <w:marBottom w:val="0"/>
      <w:divBdr>
        <w:top w:val="none" w:sz="0" w:space="0" w:color="auto"/>
        <w:left w:val="none" w:sz="0" w:space="0" w:color="auto"/>
        <w:bottom w:val="none" w:sz="0" w:space="0" w:color="auto"/>
        <w:right w:val="none" w:sz="0" w:space="0" w:color="auto"/>
      </w:divBdr>
    </w:div>
    <w:div w:id="911502413">
      <w:bodyDiv w:val="1"/>
      <w:marLeft w:val="0"/>
      <w:marRight w:val="0"/>
      <w:marTop w:val="0"/>
      <w:marBottom w:val="0"/>
      <w:divBdr>
        <w:top w:val="none" w:sz="0" w:space="0" w:color="auto"/>
        <w:left w:val="none" w:sz="0" w:space="0" w:color="auto"/>
        <w:bottom w:val="none" w:sz="0" w:space="0" w:color="auto"/>
        <w:right w:val="none" w:sz="0" w:space="0" w:color="auto"/>
      </w:divBdr>
    </w:div>
    <w:div w:id="952829335">
      <w:bodyDiv w:val="1"/>
      <w:marLeft w:val="0"/>
      <w:marRight w:val="0"/>
      <w:marTop w:val="0"/>
      <w:marBottom w:val="0"/>
      <w:divBdr>
        <w:top w:val="none" w:sz="0" w:space="0" w:color="auto"/>
        <w:left w:val="none" w:sz="0" w:space="0" w:color="auto"/>
        <w:bottom w:val="none" w:sz="0" w:space="0" w:color="auto"/>
        <w:right w:val="none" w:sz="0" w:space="0" w:color="auto"/>
      </w:divBdr>
    </w:div>
    <w:div w:id="964584011">
      <w:bodyDiv w:val="1"/>
      <w:marLeft w:val="0"/>
      <w:marRight w:val="0"/>
      <w:marTop w:val="0"/>
      <w:marBottom w:val="0"/>
      <w:divBdr>
        <w:top w:val="none" w:sz="0" w:space="0" w:color="auto"/>
        <w:left w:val="none" w:sz="0" w:space="0" w:color="auto"/>
        <w:bottom w:val="none" w:sz="0" w:space="0" w:color="auto"/>
        <w:right w:val="none" w:sz="0" w:space="0" w:color="auto"/>
      </w:divBdr>
    </w:div>
    <w:div w:id="990210746">
      <w:bodyDiv w:val="1"/>
      <w:marLeft w:val="0"/>
      <w:marRight w:val="0"/>
      <w:marTop w:val="0"/>
      <w:marBottom w:val="0"/>
      <w:divBdr>
        <w:top w:val="none" w:sz="0" w:space="0" w:color="auto"/>
        <w:left w:val="none" w:sz="0" w:space="0" w:color="auto"/>
        <w:bottom w:val="none" w:sz="0" w:space="0" w:color="auto"/>
        <w:right w:val="none" w:sz="0" w:space="0" w:color="auto"/>
      </w:divBdr>
    </w:div>
    <w:div w:id="1000935367">
      <w:bodyDiv w:val="1"/>
      <w:marLeft w:val="0"/>
      <w:marRight w:val="0"/>
      <w:marTop w:val="0"/>
      <w:marBottom w:val="0"/>
      <w:divBdr>
        <w:top w:val="none" w:sz="0" w:space="0" w:color="auto"/>
        <w:left w:val="none" w:sz="0" w:space="0" w:color="auto"/>
        <w:bottom w:val="none" w:sz="0" w:space="0" w:color="auto"/>
        <w:right w:val="none" w:sz="0" w:space="0" w:color="auto"/>
      </w:divBdr>
    </w:div>
    <w:div w:id="1006976308">
      <w:bodyDiv w:val="1"/>
      <w:marLeft w:val="0"/>
      <w:marRight w:val="0"/>
      <w:marTop w:val="0"/>
      <w:marBottom w:val="0"/>
      <w:divBdr>
        <w:top w:val="none" w:sz="0" w:space="0" w:color="auto"/>
        <w:left w:val="none" w:sz="0" w:space="0" w:color="auto"/>
        <w:bottom w:val="none" w:sz="0" w:space="0" w:color="auto"/>
        <w:right w:val="none" w:sz="0" w:space="0" w:color="auto"/>
      </w:divBdr>
    </w:div>
    <w:div w:id="1012607727">
      <w:bodyDiv w:val="1"/>
      <w:marLeft w:val="0"/>
      <w:marRight w:val="0"/>
      <w:marTop w:val="0"/>
      <w:marBottom w:val="0"/>
      <w:divBdr>
        <w:top w:val="none" w:sz="0" w:space="0" w:color="auto"/>
        <w:left w:val="none" w:sz="0" w:space="0" w:color="auto"/>
        <w:bottom w:val="none" w:sz="0" w:space="0" w:color="auto"/>
        <w:right w:val="none" w:sz="0" w:space="0" w:color="auto"/>
      </w:divBdr>
    </w:div>
    <w:div w:id="1014570665">
      <w:bodyDiv w:val="1"/>
      <w:marLeft w:val="0"/>
      <w:marRight w:val="0"/>
      <w:marTop w:val="0"/>
      <w:marBottom w:val="0"/>
      <w:divBdr>
        <w:top w:val="none" w:sz="0" w:space="0" w:color="auto"/>
        <w:left w:val="none" w:sz="0" w:space="0" w:color="auto"/>
        <w:bottom w:val="none" w:sz="0" w:space="0" w:color="auto"/>
        <w:right w:val="none" w:sz="0" w:space="0" w:color="auto"/>
      </w:divBdr>
    </w:div>
    <w:div w:id="1031413934">
      <w:bodyDiv w:val="1"/>
      <w:marLeft w:val="0"/>
      <w:marRight w:val="0"/>
      <w:marTop w:val="0"/>
      <w:marBottom w:val="0"/>
      <w:divBdr>
        <w:top w:val="none" w:sz="0" w:space="0" w:color="auto"/>
        <w:left w:val="none" w:sz="0" w:space="0" w:color="auto"/>
        <w:bottom w:val="none" w:sz="0" w:space="0" w:color="auto"/>
        <w:right w:val="none" w:sz="0" w:space="0" w:color="auto"/>
      </w:divBdr>
    </w:div>
    <w:div w:id="1058895518">
      <w:bodyDiv w:val="1"/>
      <w:marLeft w:val="0"/>
      <w:marRight w:val="0"/>
      <w:marTop w:val="0"/>
      <w:marBottom w:val="0"/>
      <w:divBdr>
        <w:top w:val="none" w:sz="0" w:space="0" w:color="auto"/>
        <w:left w:val="none" w:sz="0" w:space="0" w:color="auto"/>
        <w:bottom w:val="none" w:sz="0" w:space="0" w:color="auto"/>
        <w:right w:val="none" w:sz="0" w:space="0" w:color="auto"/>
      </w:divBdr>
    </w:div>
    <w:div w:id="1065450511">
      <w:bodyDiv w:val="1"/>
      <w:marLeft w:val="0"/>
      <w:marRight w:val="0"/>
      <w:marTop w:val="0"/>
      <w:marBottom w:val="0"/>
      <w:divBdr>
        <w:top w:val="none" w:sz="0" w:space="0" w:color="auto"/>
        <w:left w:val="none" w:sz="0" w:space="0" w:color="auto"/>
        <w:bottom w:val="none" w:sz="0" w:space="0" w:color="auto"/>
        <w:right w:val="none" w:sz="0" w:space="0" w:color="auto"/>
      </w:divBdr>
    </w:div>
    <w:div w:id="1066076168">
      <w:bodyDiv w:val="1"/>
      <w:marLeft w:val="0"/>
      <w:marRight w:val="0"/>
      <w:marTop w:val="0"/>
      <w:marBottom w:val="0"/>
      <w:divBdr>
        <w:top w:val="none" w:sz="0" w:space="0" w:color="auto"/>
        <w:left w:val="none" w:sz="0" w:space="0" w:color="auto"/>
        <w:bottom w:val="none" w:sz="0" w:space="0" w:color="auto"/>
        <w:right w:val="none" w:sz="0" w:space="0" w:color="auto"/>
      </w:divBdr>
    </w:div>
    <w:div w:id="1077745004">
      <w:bodyDiv w:val="1"/>
      <w:marLeft w:val="0"/>
      <w:marRight w:val="0"/>
      <w:marTop w:val="0"/>
      <w:marBottom w:val="0"/>
      <w:divBdr>
        <w:top w:val="none" w:sz="0" w:space="0" w:color="auto"/>
        <w:left w:val="none" w:sz="0" w:space="0" w:color="auto"/>
        <w:bottom w:val="none" w:sz="0" w:space="0" w:color="auto"/>
        <w:right w:val="none" w:sz="0" w:space="0" w:color="auto"/>
      </w:divBdr>
    </w:div>
    <w:div w:id="1152521115">
      <w:bodyDiv w:val="1"/>
      <w:marLeft w:val="0"/>
      <w:marRight w:val="0"/>
      <w:marTop w:val="0"/>
      <w:marBottom w:val="0"/>
      <w:divBdr>
        <w:top w:val="none" w:sz="0" w:space="0" w:color="auto"/>
        <w:left w:val="none" w:sz="0" w:space="0" w:color="auto"/>
        <w:bottom w:val="none" w:sz="0" w:space="0" w:color="auto"/>
        <w:right w:val="none" w:sz="0" w:space="0" w:color="auto"/>
      </w:divBdr>
    </w:div>
    <w:div w:id="1241402072">
      <w:bodyDiv w:val="1"/>
      <w:marLeft w:val="0"/>
      <w:marRight w:val="0"/>
      <w:marTop w:val="0"/>
      <w:marBottom w:val="0"/>
      <w:divBdr>
        <w:top w:val="none" w:sz="0" w:space="0" w:color="auto"/>
        <w:left w:val="none" w:sz="0" w:space="0" w:color="auto"/>
        <w:bottom w:val="none" w:sz="0" w:space="0" w:color="auto"/>
        <w:right w:val="none" w:sz="0" w:space="0" w:color="auto"/>
      </w:divBdr>
    </w:div>
    <w:div w:id="1276862653">
      <w:bodyDiv w:val="1"/>
      <w:marLeft w:val="0"/>
      <w:marRight w:val="0"/>
      <w:marTop w:val="0"/>
      <w:marBottom w:val="0"/>
      <w:divBdr>
        <w:top w:val="none" w:sz="0" w:space="0" w:color="auto"/>
        <w:left w:val="none" w:sz="0" w:space="0" w:color="auto"/>
        <w:bottom w:val="none" w:sz="0" w:space="0" w:color="auto"/>
        <w:right w:val="none" w:sz="0" w:space="0" w:color="auto"/>
      </w:divBdr>
    </w:div>
    <w:div w:id="1301569735">
      <w:bodyDiv w:val="1"/>
      <w:marLeft w:val="0"/>
      <w:marRight w:val="0"/>
      <w:marTop w:val="0"/>
      <w:marBottom w:val="0"/>
      <w:divBdr>
        <w:top w:val="none" w:sz="0" w:space="0" w:color="auto"/>
        <w:left w:val="none" w:sz="0" w:space="0" w:color="auto"/>
        <w:bottom w:val="none" w:sz="0" w:space="0" w:color="auto"/>
        <w:right w:val="none" w:sz="0" w:space="0" w:color="auto"/>
      </w:divBdr>
    </w:div>
    <w:div w:id="1322273119">
      <w:bodyDiv w:val="1"/>
      <w:marLeft w:val="0"/>
      <w:marRight w:val="0"/>
      <w:marTop w:val="0"/>
      <w:marBottom w:val="0"/>
      <w:divBdr>
        <w:top w:val="none" w:sz="0" w:space="0" w:color="auto"/>
        <w:left w:val="none" w:sz="0" w:space="0" w:color="auto"/>
        <w:bottom w:val="none" w:sz="0" w:space="0" w:color="auto"/>
        <w:right w:val="none" w:sz="0" w:space="0" w:color="auto"/>
      </w:divBdr>
    </w:div>
    <w:div w:id="1467163248">
      <w:bodyDiv w:val="1"/>
      <w:marLeft w:val="0"/>
      <w:marRight w:val="0"/>
      <w:marTop w:val="0"/>
      <w:marBottom w:val="0"/>
      <w:divBdr>
        <w:top w:val="none" w:sz="0" w:space="0" w:color="auto"/>
        <w:left w:val="none" w:sz="0" w:space="0" w:color="auto"/>
        <w:bottom w:val="none" w:sz="0" w:space="0" w:color="auto"/>
        <w:right w:val="none" w:sz="0" w:space="0" w:color="auto"/>
      </w:divBdr>
    </w:div>
    <w:div w:id="1507014196">
      <w:bodyDiv w:val="1"/>
      <w:marLeft w:val="0"/>
      <w:marRight w:val="0"/>
      <w:marTop w:val="0"/>
      <w:marBottom w:val="0"/>
      <w:divBdr>
        <w:top w:val="none" w:sz="0" w:space="0" w:color="auto"/>
        <w:left w:val="none" w:sz="0" w:space="0" w:color="auto"/>
        <w:bottom w:val="none" w:sz="0" w:space="0" w:color="auto"/>
        <w:right w:val="none" w:sz="0" w:space="0" w:color="auto"/>
      </w:divBdr>
    </w:div>
    <w:div w:id="1528324006">
      <w:bodyDiv w:val="1"/>
      <w:marLeft w:val="0"/>
      <w:marRight w:val="0"/>
      <w:marTop w:val="0"/>
      <w:marBottom w:val="0"/>
      <w:divBdr>
        <w:top w:val="none" w:sz="0" w:space="0" w:color="auto"/>
        <w:left w:val="none" w:sz="0" w:space="0" w:color="auto"/>
        <w:bottom w:val="none" w:sz="0" w:space="0" w:color="auto"/>
        <w:right w:val="none" w:sz="0" w:space="0" w:color="auto"/>
      </w:divBdr>
    </w:div>
    <w:div w:id="1570846282">
      <w:bodyDiv w:val="1"/>
      <w:marLeft w:val="0"/>
      <w:marRight w:val="0"/>
      <w:marTop w:val="0"/>
      <w:marBottom w:val="0"/>
      <w:divBdr>
        <w:top w:val="none" w:sz="0" w:space="0" w:color="auto"/>
        <w:left w:val="none" w:sz="0" w:space="0" w:color="auto"/>
        <w:bottom w:val="none" w:sz="0" w:space="0" w:color="auto"/>
        <w:right w:val="none" w:sz="0" w:space="0" w:color="auto"/>
      </w:divBdr>
    </w:div>
    <w:div w:id="1629386280">
      <w:bodyDiv w:val="1"/>
      <w:marLeft w:val="0"/>
      <w:marRight w:val="0"/>
      <w:marTop w:val="0"/>
      <w:marBottom w:val="0"/>
      <w:divBdr>
        <w:top w:val="none" w:sz="0" w:space="0" w:color="auto"/>
        <w:left w:val="none" w:sz="0" w:space="0" w:color="auto"/>
        <w:bottom w:val="none" w:sz="0" w:space="0" w:color="auto"/>
        <w:right w:val="none" w:sz="0" w:space="0" w:color="auto"/>
      </w:divBdr>
    </w:div>
    <w:div w:id="1692149001">
      <w:bodyDiv w:val="1"/>
      <w:marLeft w:val="0"/>
      <w:marRight w:val="0"/>
      <w:marTop w:val="0"/>
      <w:marBottom w:val="0"/>
      <w:divBdr>
        <w:top w:val="none" w:sz="0" w:space="0" w:color="auto"/>
        <w:left w:val="none" w:sz="0" w:space="0" w:color="auto"/>
        <w:bottom w:val="none" w:sz="0" w:space="0" w:color="auto"/>
        <w:right w:val="none" w:sz="0" w:space="0" w:color="auto"/>
      </w:divBdr>
    </w:div>
    <w:div w:id="1740977757">
      <w:bodyDiv w:val="1"/>
      <w:marLeft w:val="0"/>
      <w:marRight w:val="0"/>
      <w:marTop w:val="0"/>
      <w:marBottom w:val="0"/>
      <w:divBdr>
        <w:top w:val="none" w:sz="0" w:space="0" w:color="auto"/>
        <w:left w:val="none" w:sz="0" w:space="0" w:color="auto"/>
        <w:bottom w:val="none" w:sz="0" w:space="0" w:color="auto"/>
        <w:right w:val="none" w:sz="0" w:space="0" w:color="auto"/>
      </w:divBdr>
    </w:div>
    <w:div w:id="1768117900">
      <w:bodyDiv w:val="1"/>
      <w:marLeft w:val="0"/>
      <w:marRight w:val="0"/>
      <w:marTop w:val="0"/>
      <w:marBottom w:val="0"/>
      <w:divBdr>
        <w:top w:val="none" w:sz="0" w:space="0" w:color="auto"/>
        <w:left w:val="none" w:sz="0" w:space="0" w:color="auto"/>
        <w:bottom w:val="none" w:sz="0" w:space="0" w:color="auto"/>
        <w:right w:val="none" w:sz="0" w:space="0" w:color="auto"/>
      </w:divBdr>
    </w:div>
    <w:div w:id="1768690709">
      <w:bodyDiv w:val="1"/>
      <w:marLeft w:val="0"/>
      <w:marRight w:val="0"/>
      <w:marTop w:val="0"/>
      <w:marBottom w:val="0"/>
      <w:divBdr>
        <w:top w:val="none" w:sz="0" w:space="0" w:color="auto"/>
        <w:left w:val="none" w:sz="0" w:space="0" w:color="auto"/>
        <w:bottom w:val="none" w:sz="0" w:space="0" w:color="auto"/>
        <w:right w:val="none" w:sz="0" w:space="0" w:color="auto"/>
      </w:divBdr>
    </w:div>
    <w:div w:id="1786774271">
      <w:bodyDiv w:val="1"/>
      <w:marLeft w:val="0"/>
      <w:marRight w:val="0"/>
      <w:marTop w:val="0"/>
      <w:marBottom w:val="0"/>
      <w:divBdr>
        <w:top w:val="none" w:sz="0" w:space="0" w:color="auto"/>
        <w:left w:val="none" w:sz="0" w:space="0" w:color="auto"/>
        <w:bottom w:val="none" w:sz="0" w:space="0" w:color="auto"/>
        <w:right w:val="none" w:sz="0" w:space="0" w:color="auto"/>
      </w:divBdr>
    </w:div>
    <w:div w:id="1807549893">
      <w:bodyDiv w:val="1"/>
      <w:marLeft w:val="0"/>
      <w:marRight w:val="0"/>
      <w:marTop w:val="0"/>
      <w:marBottom w:val="0"/>
      <w:divBdr>
        <w:top w:val="none" w:sz="0" w:space="0" w:color="auto"/>
        <w:left w:val="none" w:sz="0" w:space="0" w:color="auto"/>
        <w:bottom w:val="none" w:sz="0" w:space="0" w:color="auto"/>
        <w:right w:val="none" w:sz="0" w:space="0" w:color="auto"/>
      </w:divBdr>
    </w:div>
    <w:div w:id="1859808178">
      <w:bodyDiv w:val="1"/>
      <w:marLeft w:val="0"/>
      <w:marRight w:val="0"/>
      <w:marTop w:val="0"/>
      <w:marBottom w:val="0"/>
      <w:divBdr>
        <w:top w:val="none" w:sz="0" w:space="0" w:color="auto"/>
        <w:left w:val="none" w:sz="0" w:space="0" w:color="auto"/>
        <w:bottom w:val="none" w:sz="0" w:space="0" w:color="auto"/>
        <w:right w:val="none" w:sz="0" w:space="0" w:color="auto"/>
      </w:divBdr>
    </w:div>
    <w:div w:id="1899977044">
      <w:bodyDiv w:val="1"/>
      <w:marLeft w:val="0"/>
      <w:marRight w:val="0"/>
      <w:marTop w:val="0"/>
      <w:marBottom w:val="0"/>
      <w:divBdr>
        <w:top w:val="none" w:sz="0" w:space="0" w:color="auto"/>
        <w:left w:val="none" w:sz="0" w:space="0" w:color="auto"/>
        <w:bottom w:val="none" w:sz="0" w:space="0" w:color="auto"/>
        <w:right w:val="none" w:sz="0" w:space="0" w:color="auto"/>
      </w:divBdr>
    </w:div>
    <w:div w:id="1962682545">
      <w:bodyDiv w:val="1"/>
      <w:marLeft w:val="0"/>
      <w:marRight w:val="0"/>
      <w:marTop w:val="0"/>
      <w:marBottom w:val="0"/>
      <w:divBdr>
        <w:top w:val="none" w:sz="0" w:space="0" w:color="auto"/>
        <w:left w:val="none" w:sz="0" w:space="0" w:color="auto"/>
        <w:bottom w:val="none" w:sz="0" w:space="0" w:color="auto"/>
        <w:right w:val="none" w:sz="0" w:space="0" w:color="auto"/>
      </w:divBdr>
    </w:div>
    <w:div w:id="1965118496">
      <w:bodyDiv w:val="1"/>
      <w:marLeft w:val="0"/>
      <w:marRight w:val="0"/>
      <w:marTop w:val="0"/>
      <w:marBottom w:val="0"/>
      <w:divBdr>
        <w:top w:val="none" w:sz="0" w:space="0" w:color="auto"/>
        <w:left w:val="none" w:sz="0" w:space="0" w:color="auto"/>
        <w:bottom w:val="none" w:sz="0" w:space="0" w:color="auto"/>
        <w:right w:val="none" w:sz="0" w:space="0" w:color="auto"/>
      </w:divBdr>
    </w:div>
    <w:div w:id="1983383155">
      <w:bodyDiv w:val="1"/>
      <w:marLeft w:val="0"/>
      <w:marRight w:val="0"/>
      <w:marTop w:val="0"/>
      <w:marBottom w:val="0"/>
      <w:divBdr>
        <w:top w:val="none" w:sz="0" w:space="0" w:color="auto"/>
        <w:left w:val="none" w:sz="0" w:space="0" w:color="auto"/>
        <w:bottom w:val="none" w:sz="0" w:space="0" w:color="auto"/>
        <w:right w:val="none" w:sz="0" w:space="0" w:color="auto"/>
      </w:divBdr>
    </w:div>
    <w:div w:id="2031762548">
      <w:bodyDiv w:val="1"/>
      <w:marLeft w:val="0"/>
      <w:marRight w:val="0"/>
      <w:marTop w:val="0"/>
      <w:marBottom w:val="0"/>
      <w:divBdr>
        <w:top w:val="none" w:sz="0" w:space="0" w:color="auto"/>
        <w:left w:val="none" w:sz="0" w:space="0" w:color="auto"/>
        <w:bottom w:val="none" w:sz="0" w:space="0" w:color="auto"/>
        <w:right w:val="none" w:sz="0" w:space="0" w:color="auto"/>
      </w:divBdr>
    </w:div>
    <w:div w:id="213787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APE16</b:Tag>
    <b:SourceType>Case</b:SourceType>
    <b:Guid>{C3C8BE8B-AFB0-4608-8B06-8F0B5D3D169E}</b:Guid>
    <b:Title>APEGA vs Mihaly</b:Title>
    <b:Year>2016</b:Year>
    <b:Month>1</b:Month>
    <b:Day>26</b:Day>
    <b:URL>http://www.apega.ca/assets/PDFs/mihaly-decision.pdf</b:URL>
    <b:CaseNumber>ABQB 61</b:CaseNumber>
    <b:Court>The Court of Queen's Bench of Alberta</b:Court>
    <b:RefOrder>2</b:RefOrder>
  </b:Source>
  <b:Source>
    <b:Tag>Lin16</b:Tag>
    <b:SourceType>InternetSite</b:SourceType>
    <b:Guid>{358A4389-4A93-4429-904A-8261A865D4BF}</b:Guid>
    <b:Title>Alberta Court of Queen’s Bench Overturns Discrimination Decision on Foreign Trained Engineer</b:Title>
    <b:Year>2016</b:Year>
    <b:Month>3</b:Month>
    <b:Day>23</b:Day>
    <b:Author>
      <b:Author>
        <b:NameList>
          <b:Person>
            <b:Last>McKay-Panos</b:Last>
            <b:First>Linda</b:First>
          </b:Person>
        </b:NameList>
      </b:Author>
    </b:Author>
    <b:InternetSiteTitle>ABlawg</b:InternetSiteTitle>
    <b:URL>https://ablawg.ca/2016/03/23/alberta-court-of-queens-bench-overturns-discrimination-decision-on-foreign-trained-engineer/</b:URL>
    <b:RefOrder>6</b:RefOrder>
  </b:Source>
  <b:Source>
    <b:Tag>Jas14</b:Tag>
    <b:SourceType>InternetSite</b:SourceType>
    <b:Guid>{AFC45BE3-254B-4A2B-829D-EB21A0892989}</b:Guid>
    <b:Author>
      <b:Author>
        <b:NameList>
          <b:Person>
            <b:Last>McKay-Panos</b:Last>
            <b:First>Jason</b:First>
            <b:Middle>Wai and Linda</b:Middle>
          </b:Person>
        </b:NameList>
      </b:Author>
    </b:Author>
    <b:Title>Professional Bodies, Internationally Educated Graduates and the Alberta Human Rights Act</b:Title>
    <b:InternetSiteTitle>ABlawg</b:InternetSiteTitle>
    <b:Year>2014</b:Year>
    <b:Month>3</b:Month>
    <b:Day>17</b:Day>
    <b:URL>Professional Bodies, Internationally Educated Graduates and the Alberta Human Rights Act</b:URL>
    <b:RefOrder>4</b:RefOrder>
  </b:Source>
  <b:Source>
    <b:Tag>Abo13</b:Tag>
    <b:SourceType>InternetSite</b:SourceType>
    <b:Guid>{BA3C8893-3AAB-49FF-979E-1E2CEFC0E97B}</b:Guid>
    <b:Title>About the Commision </b:Title>
    <b:InternetSiteTitle>Alberta Human Rights Commission</b:InternetSiteTitle>
    <b:Year>2013</b:Year>
    <b:Month>10</b:Month>
    <b:Day>24</b:Day>
    <b:URL>https://www.albertahumanrights.ab.ca/about/Pages/about.aspx</b:URL>
    <b:RefOrder>5</b:RefOrder>
  </b:Source>
  <b:Source>
    <b:Tag>Mih17</b:Tag>
    <b:SourceType>Case</b:SourceType>
    <b:Guid>{7B22BC63-8933-46A7-9368-2757F598FF6F}</b:Guid>
    <b:Title>Mihaly vs APEGA</b:Title>
    <b:Year>2017</b:Year>
    <b:Month>12</b:Month>
    <b:Day>1</b:Day>
    <b:URL>https://www.apega.ca/assets/news-releases/2017-milhaly-court-decision.pdf</b:URL>
    <b:CaseNumber>ABCA 15</b:CaseNumber>
    <b:Court>Court of Appeal of Alberta </b:Court>
    <b:PeriodicalTitle>ABCA 15</b:PeriodicalTitle>
    <b:RefOrder>9</b:RefOrder>
  </b:Source>
  <b:Source>
    <b:Tag>Can</b:Tag>
    <b:SourceType>InternetSite</b:SourceType>
    <b:Guid>{68F0F822-0F35-4F10-ADFD-229CEBEFCDD0}</b:Guid>
    <b:Title>Canada Priority Residence Program (CPRP)</b:Title>
    <b:InternetSiteTitle>immigration.ca</b:InternetSiteTitle>
    <b:URL>http://www.immigration.ca/canada-priority-residence-program-cprp/</b:URL>
    <b:RefOrder>8</b:RefOrder>
  </b:Source>
  <b:Source>
    <b:Tag>COU</b:Tag>
    <b:SourceType>InternetSite</b:SourceType>
    <b:Guid>{14FA6DEA-B98E-4C13-A65F-C32F683BEF99}</b:Guid>
    <b:Title>COURT OF QUEEN'S BENCH</b:Title>
    <b:InternetSiteTitle>Alberta Courts</b:InternetSiteTitle>
    <b:URL>https://albertacourts.ca/qb/home</b:URL>
    <b:RefOrder>7</b:RefOrder>
  </b:Source>
  <b:Source>
    <b:Tag>Mih14</b:Tag>
    <b:SourceType>Case</b:SourceType>
    <b:Guid>{FE1D2B1D-557E-44DD-946F-5F5D5E101E73}</b:Guid>
    <b:Title>Mihaly vs APEGA</b:Title>
    <b:Year>2014</b:Year>
    <b:Month>2</b:Month>
    <b:Day>6</b:Day>
    <b:CaseNumber>ARHC 1</b:CaseNumber>
    <b:Court>Alberta Human Rights Tribunal </b:Court>
    <b:RefOrder>1</b:RefOrder>
  </b:Source>
  <b:Source>
    <b:Tag>Abo</b:Tag>
    <b:SourceType>InternetSite</b:SourceType>
    <b:Guid>{6AF0FC84-DFF0-45BB-BFA9-D546C26F379B}</b:Guid>
    <b:Title>About APEGA</b:Title>
    <b:InternetSiteTitle>APEGA</b:InternetSiteTitle>
    <b:URL>https://www.apega.ca/about-apega/</b:URL>
    <b:RefOrder>3</b:RefOrder>
  </b:Source>
</b:Sources>
</file>

<file path=customXml/itemProps1.xml><?xml version="1.0" encoding="utf-8"?>
<ds:datastoreItem xmlns:ds="http://schemas.openxmlformats.org/officeDocument/2006/customXml" ds:itemID="{077DC03B-40D5-4E9A-A104-552F3EC4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12</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Wilkinson</dc:creator>
  <cp:keywords/>
  <dc:description/>
  <cp:lastModifiedBy>John Wilkinson</cp:lastModifiedBy>
  <cp:revision>9</cp:revision>
  <dcterms:created xsi:type="dcterms:W3CDTF">2018-02-16T20:26:00Z</dcterms:created>
  <dcterms:modified xsi:type="dcterms:W3CDTF">2018-02-17T06:59:00Z</dcterms:modified>
</cp:coreProperties>
</file>