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3600" w:after="120"/>
        <w:jc w:val="center"/>
        <w:rPr/>
      </w:pPr>
      <w:r>
        <w:rPr>
          <w:b/>
          <w:sz w:val="60"/>
          <w:szCs w:val="60"/>
        </w:rPr>
        <w:t>Kravspecifikation</w:t>
      </w:r>
    </w:p>
    <w:p>
      <w:pPr>
        <w:pStyle w:val="Normal"/>
        <w:spacing w:lineRule="auto" w:line="240" w:before="3600" w:after="120"/>
        <w:jc w:val="center"/>
        <w:rPr/>
      </w:pPr>
      <w:r>
        <w:rPr>
          <w:b/>
          <w:sz w:val="40"/>
          <w:szCs w:val="40"/>
        </w:rPr>
        <w:t>Biljettautomat</w:t>
      </w:r>
    </w:p>
    <w:p>
      <w:pPr>
        <w:pStyle w:val="Normal"/>
        <w:spacing w:lineRule="auto" w:line="319" w:before="0" w:after="120"/>
        <w:ind w:left="57" w:right="279" w:hanging="0"/>
        <w:jc w:val="center"/>
        <w:rPr/>
      </w:pPr>
      <w:bookmarkStart w:id="0" w:name="kix.nrojwjhvieqs"/>
      <w:bookmarkEnd w:id="0"/>
      <w:r>
        <w:rPr>
          <w:b/>
          <w:sz w:val="24"/>
          <w:szCs w:val="24"/>
        </w:rPr>
        <w:t>Version 1.0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360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Biljettautomat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Johan Gustafsson &amp; Alexander Brattström, HT2015</w:t>
        <w:br/>
        <w:t>Smålandsgymnasiet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902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/>
      </w:tblPr>
      <w:tblGrid>
        <w:gridCol w:w="2080"/>
        <w:gridCol w:w="1298"/>
        <w:gridCol w:w="1500"/>
        <w:gridCol w:w="4141"/>
      </w:tblGrid>
      <w:tr>
        <w:trPr/>
        <w:tc>
          <w:tcPr>
            <w:tcW w:w="2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Namn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Ansvar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Telefon</w:t>
            </w:r>
          </w:p>
        </w:tc>
        <w:tc>
          <w:tcPr>
            <w:tcW w:w="4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E-post</w:t>
            </w:r>
          </w:p>
        </w:tc>
      </w:tr>
      <w:tr>
        <w:trPr/>
        <w:tc>
          <w:tcPr>
            <w:tcW w:w="2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Johan Gustafsson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Medlem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012-345678</w:t>
            </w:r>
          </w:p>
        </w:tc>
        <w:tc>
          <w:tcPr>
            <w:tcW w:w="4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  <w:u w:val="single"/>
              </w:rPr>
              <w:t>johan.gustafsson.student13@smalandsgymnasiet.com</w:t>
            </w:r>
          </w:p>
        </w:tc>
      </w:tr>
      <w:tr>
        <w:trPr/>
        <w:tc>
          <w:tcPr>
            <w:tcW w:w="2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Alexander Brattström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Medlem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012-345678</w:t>
            </w:r>
          </w:p>
        </w:tc>
        <w:tc>
          <w:tcPr>
            <w:tcW w:w="4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  <w:u w:val="single"/>
              </w:rPr>
              <w:t>alexander.brattström.student13@smalandsgymnasiet.com</w:t>
            </w:r>
          </w:p>
        </w:tc>
      </w:tr>
    </w:tbl>
    <w:p>
      <w:pPr>
        <w:pStyle w:val="Normal"/>
        <w:spacing w:lineRule="auto" w:line="240" w:before="200" w:after="0"/>
        <w:jc w:val="center"/>
        <w:rPr/>
      </w:pPr>
      <w:r>
        <w:rPr/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Times New Roman" w:cs="Times New Roman"/>
          <w:b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18"/>
          <w:szCs w:val="18"/>
        </w:rPr>
        <w:t>Kund: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Smålandsgymnasiet, Växjö, </w:t>
        <w:br/>
      </w:r>
      <w:r>
        <w:rPr>
          <w:rFonts w:eastAsia="Times New Roman" w:cs="Times New Roman" w:ascii="Times New Roman" w:hAnsi="Times New Roman"/>
          <w:b/>
          <w:sz w:val="18"/>
          <w:szCs w:val="18"/>
        </w:rPr>
        <w:t>Kontaktperson hos kund: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Roger Sundh, </w:t>
      </w:r>
      <w:r>
        <w:rPr>
          <w:rFonts w:eastAsia="Times New Roman" w:cs="Times New Roman" w:ascii="Times New Roman" w:hAnsi="Times New Roman"/>
          <w:color w:val="0000FF"/>
          <w:sz w:val="18"/>
          <w:szCs w:val="18"/>
          <w:u w:val="single"/>
        </w:rPr>
        <w:t>roger.sundh@smalandsgymnasiet.com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keepNext/>
        <w:spacing w:lineRule="auto" w:line="300" w:before="200" w:after="200"/>
        <w:ind w:left="2724" w:right="1191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lineRule="auto" w:line="300" w:before="200" w:after="200"/>
        <w:ind w:left="2724" w:right="1191" w:hanging="0"/>
        <w:rPr/>
      </w:pPr>
      <w:r>
        <w:rPr/>
      </w:r>
    </w:p>
    <w:p>
      <w:pPr>
        <w:pStyle w:val="Normal"/>
        <w:keepNext/>
        <w:spacing w:lineRule="auto" w:line="300" w:before="200" w:after="200"/>
        <w:ind w:left="2724" w:right="1191" w:hanging="0"/>
        <w:rPr/>
      </w:pPr>
      <w:r>
        <w:rPr>
          <w:b/>
          <w:sz w:val="28"/>
          <w:szCs w:val="28"/>
        </w:rPr>
        <w:t>Innehåll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360" w:right="0" w:hanging="0"/>
        <w:rPr/>
      </w:pPr>
      <w:hyperlink w:anchor="h.q9sr5ytgt0t9">
        <w:r>
          <w:rPr>
            <w:rStyle w:val="InternetLink"/>
            <w:b/>
            <w:color w:val="1155CC"/>
            <w:sz w:val="28"/>
            <w:szCs w:val="28"/>
            <w:u w:val="single"/>
          </w:rPr>
          <w:t>Inledning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gabkt9dxtg34">
        <w:r>
          <w:rPr>
            <w:rStyle w:val="InternetLink"/>
            <w:b/>
            <w:color w:val="1155CC"/>
            <w:sz w:val="28"/>
            <w:szCs w:val="28"/>
            <w:u w:val="single"/>
          </w:rPr>
          <w:t>Parter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axb72z74j43q">
        <w:r>
          <w:rPr>
            <w:rStyle w:val="InternetLink"/>
            <w:b/>
            <w:color w:val="1155CC"/>
            <w:sz w:val="28"/>
            <w:szCs w:val="28"/>
            <w:u w:val="single"/>
          </w:rPr>
          <w:t>Mål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qlizkxlj1kkl">
        <w:r>
          <w:rPr>
            <w:rStyle w:val="InternetLink"/>
            <w:b/>
            <w:color w:val="1155CC"/>
            <w:sz w:val="28"/>
            <w:szCs w:val="28"/>
            <w:u w:val="single"/>
          </w:rPr>
          <w:t>Användning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i3xthj5pkrpe">
        <w:r>
          <w:rPr>
            <w:rStyle w:val="InternetLink"/>
            <w:b/>
            <w:color w:val="1155CC"/>
            <w:sz w:val="28"/>
            <w:szCs w:val="28"/>
            <w:u w:val="single"/>
          </w:rPr>
          <w:t>Bakgrundsinformation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h04a8sonq59d">
        <w:r>
          <w:rPr>
            <w:rStyle w:val="InternetLink"/>
            <w:b/>
            <w:color w:val="1155CC"/>
            <w:sz w:val="28"/>
            <w:szCs w:val="28"/>
            <w:u w:val="single"/>
          </w:rPr>
          <w:t>Definitioner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6wl6lizb8pfz">
        <w:r>
          <w:rPr>
            <w:rStyle w:val="InternetLink"/>
            <w:b/>
            <w:color w:val="1155CC"/>
            <w:sz w:val="28"/>
            <w:szCs w:val="28"/>
            <w:u w:val="single"/>
          </w:rPr>
          <w:t>Systemöversikt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g8sspfm4x55x">
        <w:r>
          <w:rPr>
            <w:rStyle w:val="InternetLink"/>
            <w:b/>
            <w:color w:val="1155CC"/>
            <w:sz w:val="28"/>
            <w:szCs w:val="28"/>
            <w:u w:val="single"/>
          </w:rPr>
          <w:t>Grov beskrivning av systemet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j7opbja2laq9">
        <w:r>
          <w:rPr>
            <w:rStyle w:val="InternetLink"/>
            <w:b/>
            <w:color w:val="1155CC"/>
            <w:sz w:val="28"/>
            <w:szCs w:val="28"/>
            <w:u w:val="single"/>
          </w:rPr>
          <w:t>Avgränsningar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w:anchor="h.ncxbq0y4tslz">
        <w:r>
          <w:rPr>
            <w:rStyle w:val="InternetLink"/>
            <w:b/>
            <w:color w:val="1155CC"/>
            <w:sz w:val="28"/>
            <w:szCs w:val="28"/>
            <w:u w:val="single"/>
          </w:rPr>
          <w:t>Generella krav på hela systemet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wel0rqbwjvor">
        <w:r>
          <w:rPr>
            <w:rStyle w:val="InternetLink"/>
            <w:b/>
            <w:color w:val="1155CC"/>
            <w:sz w:val="28"/>
            <w:szCs w:val="28"/>
            <w:u w:val="single"/>
          </w:rPr>
          <w:t>Designkrav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hfed5b5qmnpu">
        <w:r>
          <w:rPr>
            <w:rStyle w:val="InternetLink"/>
            <w:b/>
            <w:color w:val="1155CC"/>
            <w:sz w:val="28"/>
            <w:szCs w:val="28"/>
            <w:u w:val="single"/>
          </w:rPr>
          <w:t>Funktionella krav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iimbi3rcxjli">
        <w:r>
          <w:rPr>
            <w:rStyle w:val="InternetLink"/>
            <w:b/>
            <w:color w:val="1155CC"/>
            <w:sz w:val="28"/>
            <w:szCs w:val="28"/>
            <w:u w:val="single"/>
          </w:rPr>
          <w:t>Prestandakrav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fwk9uv5xg85">
        <w:r>
          <w:rPr>
            <w:rStyle w:val="InternetLink"/>
            <w:b/>
            <w:color w:val="1155CC"/>
            <w:sz w:val="28"/>
            <w:szCs w:val="28"/>
            <w:u w:val="single"/>
          </w:rPr>
          <w:t>Krav på möjlighet att uppgradera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pplzjgvx7mqm">
        <w:r>
          <w:rPr>
            <w:rStyle w:val="InternetLink"/>
            <w:b/>
            <w:color w:val="1155CC"/>
            <w:sz w:val="28"/>
            <w:szCs w:val="28"/>
            <w:u w:val="single"/>
          </w:rPr>
          <w:t>Ekonomi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x43eg7pgc5wx">
        <w:r>
          <w:rPr>
            <w:rStyle w:val="InternetLink"/>
            <w:b/>
            <w:color w:val="1155CC"/>
            <w:sz w:val="28"/>
            <w:szCs w:val="28"/>
            <w:u w:val="single"/>
          </w:rPr>
          <w:t>Krav på säkerhet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ccker13hf43y">
        <w:r>
          <w:rPr>
            <w:rStyle w:val="InternetLink"/>
            <w:b/>
            <w:color w:val="1155CC"/>
            <w:sz w:val="28"/>
            <w:szCs w:val="28"/>
            <w:u w:val="single"/>
          </w:rPr>
          <w:t>Kvalitetskrav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mp5lvlxqdic">
        <w:r>
          <w:rPr>
            <w:rStyle w:val="InternetLink"/>
            <w:b/>
            <w:color w:val="1155CC"/>
            <w:sz w:val="28"/>
            <w:szCs w:val="28"/>
            <w:u w:val="single"/>
          </w:rPr>
          <w:t>Underhållskrav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dcp9wzxn9koc">
        <w:r>
          <w:rPr>
            <w:rStyle w:val="InternetLink"/>
            <w:b/>
            <w:color w:val="1155CC"/>
            <w:sz w:val="28"/>
            <w:szCs w:val="28"/>
            <w:u w:val="single"/>
          </w:rPr>
          <w:t>Dokumentation</w:t>
        </w:r>
      </w:hyperlink>
    </w:p>
    <w:p>
      <w:pPr>
        <w:pStyle w:val="Normal"/>
        <w:spacing w:lineRule="auto" w:line="240" w:before="0" w:after="0"/>
        <w:ind w:left="360" w:right="0" w:hanging="0"/>
        <w:rPr/>
      </w:pPr>
      <w:hyperlink w:anchor="h.5twazupiutmn">
        <w:r>
          <w:rPr>
            <w:rStyle w:val="InternetLink"/>
            <w:b/>
            <w:color w:val="1155CC"/>
            <w:sz w:val="28"/>
            <w:szCs w:val="28"/>
            <w:u w:val="single"/>
          </w:rPr>
          <w:t>Utbildning</w:t>
        </w:r>
      </w:hyperlink>
    </w:p>
    <w:p>
      <w:pPr>
        <w:pStyle w:val="Normal"/>
        <w:tabs>
          <w:tab w:val="right" w:pos="9072" w:leader="none"/>
        </w:tabs>
        <w:spacing w:lineRule="auto" w:line="240" w:before="120" w:after="12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keepNext/>
        <w:keepLines/>
        <w:spacing w:lineRule="auto" w:line="240" w:before="400" w:after="200"/>
        <w:jc w:val="center"/>
        <w:rPr/>
      </w:pPr>
      <w:bookmarkStart w:id="1" w:name="kix.wr5i99frbm7q"/>
      <w:bookmarkEnd w:id="1"/>
      <w:r>
        <w:rPr>
          <w:sz w:val="24"/>
          <w:szCs w:val="24"/>
        </w:rPr>
        <w:t>Dokumenthistorik</w:t>
      </w:r>
    </w:p>
    <w:tbl>
      <w:tblPr>
        <w:tblStyle w:val="Table2"/>
        <w:tblW w:w="902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  <w:tblLook w:val="0600"/>
      </w:tblPr>
      <w:tblGrid>
        <w:gridCol w:w="980"/>
        <w:gridCol w:w="1201"/>
        <w:gridCol w:w="4240"/>
        <w:gridCol w:w="1300"/>
        <w:gridCol w:w="1299"/>
      </w:tblGrid>
      <w:tr>
        <w:trPr/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-10" w:type="dxa"/>
            </w:tcMar>
          </w:tcPr>
          <w:p>
            <w:pPr>
              <w:pStyle w:val="Normal"/>
              <w:keepNext/>
              <w:spacing w:lineRule="auto" w:line="240" w:before="0" w:after="0"/>
              <w:ind w:left="57" w:righ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-10" w:type="dxa"/>
            </w:tcMar>
          </w:tcPr>
          <w:p>
            <w:pPr>
              <w:pStyle w:val="Normal"/>
              <w:keepNext/>
              <w:spacing w:lineRule="auto" w:line="240" w:before="0" w:after="0"/>
              <w:ind w:left="57" w:righ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4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-10" w:type="dxa"/>
            </w:tcMar>
          </w:tcPr>
          <w:p>
            <w:pPr>
              <w:pStyle w:val="Normal"/>
              <w:keepNext/>
              <w:spacing w:lineRule="auto" w:line="240" w:before="0" w:after="0"/>
              <w:ind w:left="57" w:righ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Utförda förändringar</w:t>
            </w:r>
          </w:p>
        </w:tc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-10" w:type="dxa"/>
            </w:tcMar>
          </w:tcPr>
          <w:p>
            <w:pPr>
              <w:pStyle w:val="Normal"/>
              <w:keepNext/>
              <w:spacing w:lineRule="auto" w:line="240" w:before="0" w:after="0"/>
              <w:ind w:left="57" w:righ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Utförda av</w:t>
            </w:r>
          </w:p>
        </w:tc>
        <w:tc>
          <w:tcPr>
            <w:tcW w:w="1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-10" w:type="dxa"/>
            </w:tcMar>
          </w:tcPr>
          <w:p>
            <w:pPr>
              <w:pStyle w:val="Normal"/>
              <w:keepNext/>
              <w:spacing w:lineRule="auto" w:line="240" w:before="0" w:after="0"/>
              <w:ind w:left="57" w:right="0" w:hanging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Granskad</w:t>
            </w:r>
          </w:p>
        </w:tc>
      </w:tr>
      <w:tr>
        <w:trPr/>
        <w:tc>
          <w:tcPr>
            <w:tcW w:w="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lineRule="auto" w:line="276" w:before="0" w:after="80"/>
              <w:ind w:left="57" w:right="57" w:hanging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1.0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lineRule="auto" w:line="276" w:before="0" w:after="80"/>
              <w:ind w:left="57" w:right="57" w:hanging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2015-11-20</w:t>
            </w:r>
          </w:p>
        </w:tc>
        <w:tc>
          <w:tcPr>
            <w:tcW w:w="4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lineRule="auto" w:line="276" w:before="0" w:after="80"/>
              <w:ind w:left="57" w:right="57" w:hanging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Första versionen</w:t>
            </w:r>
          </w:p>
        </w:tc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lineRule="auto" w:line="276" w:before="0" w:after="80"/>
              <w:ind w:left="57" w:right="57" w:hanging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Johan Gustafsson</w:t>
            </w:r>
          </w:p>
        </w:tc>
        <w:tc>
          <w:tcPr>
            <w:tcW w:w="1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lineRule="auto" w:line="276" w:before="0" w:after="80"/>
              <w:ind w:left="57" w:right="57" w:hanging="0"/>
              <w:rPr/>
            </w:pPr>
            <w:r>
              <w:rPr/>
            </w:r>
          </w:p>
        </w:tc>
      </w:tr>
    </w:tbl>
    <w:p>
      <w:pPr>
        <w:pStyle w:val="Heading1"/>
        <w:spacing w:lineRule="auto" w:line="240" w:before="400" w:after="0"/>
        <w:rPr/>
      </w:pPr>
      <w:bookmarkStart w:id="2" w:name="h.o2quh2letnjq"/>
      <w:bookmarkStart w:id="3" w:name="h.o2quh2letnjq"/>
      <w:bookmarkEnd w:id="3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240" w:before="400" w:after="0"/>
        <w:rPr/>
      </w:pPr>
      <w:bookmarkStart w:id="4" w:name="h.ysm4dx9fi51b"/>
      <w:bookmarkStart w:id="5" w:name="h.ysm4dx9fi51b"/>
      <w:bookmarkEnd w:id="5"/>
      <w:r>
        <w:rPr/>
      </w:r>
    </w:p>
    <w:p>
      <w:pPr>
        <w:pStyle w:val="Heading1"/>
        <w:spacing w:lineRule="auto" w:line="240" w:before="400" w:after="0"/>
        <w:rPr/>
      </w:pPr>
      <w:bookmarkStart w:id="6" w:name="h.q9sr5ytgt0t9"/>
      <w:bookmarkStart w:id="7" w:name="kix.wf4zgtt22iql"/>
      <w:bookmarkEnd w:id="6"/>
      <w:bookmarkEnd w:id="7"/>
      <w:r>
        <w:rPr>
          <w:b/>
          <w:sz w:val="32"/>
          <w:szCs w:val="32"/>
        </w:rPr>
        <w:t>Inledning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Projektarbete i gränssnittsdesign vid Smålandsgymnasiet.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8" w:name="h.gabkt9dxtg34"/>
      <w:bookmarkEnd w:id="8"/>
      <w:r>
        <w:rPr>
          <w:b/>
          <w:sz w:val="24"/>
          <w:szCs w:val="24"/>
        </w:rPr>
        <w:t>Parter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Johan Gustafsson och Alexander Brattström, Smålandsgymnasiet..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9" w:name="h.axb72z74j43q"/>
      <w:bookmarkEnd w:id="9"/>
      <w:r>
        <w:rPr>
          <w:b/>
          <w:sz w:val="24"/>
          <w:szCs w:val="24"/>
        </w:rPr>
        <w:t>Mål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Att skapa en biljettautomat.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0" w:name="h.qlizkxlj1kkl"/>
      <w:bookmarkEnd w:id="10"/>
      <w:r>
        <w:rPr>
          <w:b/>
          <w:sz w:val="24"/>
          <w:szCs w:val="24"/>
        </w:rPr>
        <w:t>Användning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Automaten ska användas till för att köpa biljett till tåg.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1" w:name="h.i3xthj5pkrpe"/>
      <w:bookmarkEnd w:id="11"/>
      <w:r>
        <w:rPr>
          <w:b/>
          <w:sz w:val="24"/>
          <w:szCs w:val="24"/>
        </w:rPr>
        <w:t>Bakgrundsinformation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Skriv lite om bakgrunden till varför projektet ska genomföras.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Vi har fått i uppgift att skapa en biljettautomat. I denna ska man kunna hitta dit man ska resa på en enkelt och smidigt sett, samt att det ska vara ett snabbt och smidigt sett att betala resan.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2" w:name="h.h04a8sonq59d"/>
      <w:bookmarkEnd w:id="12"/>
      <w:r>
        <w:rPr>
          <w:b/>
          <w:sz w:val="24"/>
          <w:szCs w:val="24"/>
        </w:rPr>
        <w:t>Definitioner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Skriv definitioner av viktiga begrepp.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240" w:before="400" w:after="0"/>
        <w:rPr/>
      </w:pPr>
      <w:bookmarkStart w:id="13" w:name="h.6wl6lizb8pfz"/>
      <w:bookmarkStart w:id="14" w:name="kix.g8bgj3nrs55h"/>
      <w:bookmarkEnd w:id="13"/>
      <w:bookmarkEnd w:id="14"/>
      <w:r>
        <w:rPr>
          <w:b/>
          <w:sz w:val="32"/>
          <w:szCs w:val="32"/>
        </w:rPr>
        <w:t>Systemöversikt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Systemet baseras på </w:t>
      </w:r>
      <w:r>
        <w:rPr>
          <w:rFonts w:eastAsia="Times New Roman" w:cs="Times New Roman" w:ascii="Times New Roman" w:hAnsi="Times New Roman"/>
          <w:sz w:val="24"/>
          <w:szCs w:val="24"/>
        </w:rPr>
        <w:t>google presentationer.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5" w:name="h.g8sspfm4x55x"/>
      <w:bookmarkEnd w:id="15"/>
      <w:r>
        <w:rPr>
          <w:b/>
          <w:sz w:val="24"/>
          <w:szCs w:val="24"/>
        </w:rPr>
        <w:t>Grov beskrivning av systemet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Med biljettautomaten ska man på ett enkelt och smidigt sett kunna se vart man vill åka samt att man ska kunna betala för biljetten.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6" w:name="h.j7opbja2laq9"/>
      <w:bookmarkEnd w:id="16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Avgränsningar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Projektarbetet avser att ta fram en fungerande prototyp. Diverse finjusteringar för att kommersialisera denna lämnas till framtida projekt.</w:t>
      </w:r>
    </w:p>
    <w:p>
      <w:pPr>
        <w:pStyle w:val="Heading2"/>
        <w:keepNext/>
        <w:keepLines w:val="false"/>
        <w:spacing w:lineRule="auto" w:line="240" w:before="240" w:after="60"/>
        <w:rPr/>
      </w:pPr>
      <w:bookmarkStart w:id="17" w:name="h.ncxbq0y4tslz"/>
      <w:bookmarkEnd w:id="17"/>
      <w:r>
        <w:rPr>
          <w:b/>
          <w:sz w:val="24"/>
          <w:szCs w:val="24"/>
        </w:rPr>
        <w:t>Generella krav på hela systemet</w:t>
      </w:r>
    </w:p>
    <w:tbl>
      <w:tblPr>
        <w:tblStyle w:val="Table3"/>
        <w:tblW w:w="90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440"/>
        <w:gridCol w:w="6400"/>
        <w:gridCol w:w="1200"/>
      </w:tblGrid>
      <w:tr>
        <w:trPr/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ska vara så enkelt och billigt som möjligt, utan att vara opålitligt.</w:t>
            </w:r>
          </w:p>
        </w:tc>
        <w:tc>
          <w:tcPr>
            <w:tcW w:w="12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240" w:before="400" w:after="0"/>
        <w:rPr/>
      </w:pPr>
      <w:bookmarkStart w:id="18" w:name="h.wel0rqbwjvor"/>
      <w:bookmarkEnd w:id="18"/>
      <w:r>
        <w:rPr>
          <w:b/>
          <w:sz w:val="32"/>
          <w:szCs w:val="32"/>
        </w:rPr>
        <w:t>Designkrav</w:t>
      </w:r>
    </w:p>
    <w:tbl>
      <w:tblPr>
        <w:tblStyle w:val="Table4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Biljettautomatens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gränssnitt ska vara enkelt att sköta. Helst ska ingen funktionsbeskrivning behövas.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19" w:name="h.hfed5b5qmnpu"/>
      <w:bookmarkEnd w:id="19"/>
      <w:r>
        <w:rPr>
          <w:b/>
          <w:sz w:val="32"/>
          <w:szCs w:val="32"/>
        </w:rPr>
        <w:t>Funktionella krav</w:t>
      </w:r>
    </w:p>
    <w:tbl>
      <w:tblPr>
        <w:tblStyle w:val="Table5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Destinationer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ska finnas.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Alla destinationer ska finnas med, på samtliga sträckor.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Det ska inte vara för svårt att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använda biljettautomaten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även för en ovan datoranvändare.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Det ska gå snabbt att hitta rätt, för det kan vara stressigt till nästa avgång.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20" w:name="h.iimbi3rcxjli"/>
      <w:bookmarkStart w:id="21" w:name="kix.yn5z6fuolmys"/>
      <w:bookmarkEnd w:id="20"/>
      <w:bookmarkEnd w:id="21"/>
      <w:r>
        <w:rPr>
          <w:b/>
          <w:sz w:val="32"/>
          <w:szCs w:val="32"/>
        </w:rPr>
        <w:t>Prestandakrav</w:t>
      </w:r>
    </w:p>
    <w:tbl>
      <w:tblPr>
        <w:tblStyle w:val="Table6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ska kunna mäta sig med liknande på marknaden förekommande system när det gäller funktion och handhavande.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22" w:name="h.fwk9uv5xg85"/>
      <w:bookmarkStart w:id="23" w:name="kix.xmyoo0nlus86"/>
      <w:bookmarkEnd w:id="22"/>
      <w:bookmarkEnd w:id="23"/>
      <w:r>
        <w:rPr>
          <w:b/>
          <w:sz w:val="32"/>
          <w:szCs w:val="32"/>
        </w:rPr>
        <w:t>Krav på möjlighet att uppgradera</w:t>
      </w:r>
    </w:p>
    <w:tbl>
      <w:tblPr>
        <w:tblStyle w:val="Table7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Systemets mjukvara ska gå att uppgradera via Internet.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Önskvärt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24" w:name="h.pplzjgvx7mqm"/>
      <w:bookmarkStart w:id="25" w:name="kix.gvdid1ffpoda"/>
      <w:bookmarkEnd w:id="24"/>
      <w:bookmarkEnd w:id="25"/>
      <w:r>
        <w:rPr>
          <w:b/>
          <w:sz w:val="32"/>
          <w:szCs w:val="32"/>
        </w:rPr>
        <w:t>Ekonomi</w:t>
      </w:r>
    </w:p>
    <w:tbl>
      <w:tblPr>
        <w:tblStyle w:val="Table8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Systemets får inte kosta mer än andra system av motsvarande kvalitet och funktion.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26" w:name="h.x43eg7pgc5wx"/>
      <w:bookmarkStart w:id="27" w:name="kix.rdu21pmxp9i8"/>
      <w:bookmarkEnd w:id="26"/>
      <w:bookmarkEnd w:id="27"/>
      <w:r>
        <w:rPr>
          <w:b/>
          <w:sz w:val="32"/>
          <w:szCs w:val="32"/>
        </w:rPr>
        <w:t>Krav på säkerhet</w:t>
      </w:r>
    </w:p>
    <w:tbl>
      <w:tblPr>
        <w:tblStyle w:val="Table9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ska vara användarvänligt och driftsäkert.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28" w:name="h.ccker13hf43y"/>
      <w:bookmarkStart w:id="29" w:name="kix.p59566md9n0w"/>
      <w:bookmarkEnd w:id="28"/>
      <w:bookmarkEnd w:id="29"/>
      <w:r>
        <w:rPr>
          <w:b/>
          <w:sz w:val="32"/>
          <w:szCs w:val="32"/>
        </w:rPr>
        <w:t>Kvalitetskrav</w:t>
      </w:r>
    </w:p>
    <w:tbl>
      <w:tblPr>
        <w:tblStyle w:val="Table10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Systemet ska efter eventuella inkörningsproblem fungera felfritt vid normal användning.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30" w:name="h.mp5lvlxqdic"/>
      <w:bookmarkStart w:id="31" w:name="kix.zacpq2565taw"/>
      <w:bookmarkEnd w:id="30"/>
      <w:bookmarkEnd w:id="31"/>
      <w:r>
        <w:rPr>
          <w:b/>
          <w:sz w:val="32"/>
          <w:szCs w:val="32"/>
        </w:rPr>
        <w:t>Underhållskrav</w:t>
      </w:r>
    </w:p>
    <w:tbl>
      <w:tblPr>
        <w:tblStyle w:val="Table11"/>
        <w:tblW w:w="8940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600"/>
      </w:tblPr>
      <w:tblGrid>
        <w:gridCol w:w="1644"/>
        <w:gridCol w:w="6150"/>
        <w:gridCol w:w="1146"/>
      </w:tblGrid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Vid eventuella systemavbrott ska det gå att identifiera och åtgärda felet utan längre avbrott än en timme.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Önskvärt</w:t>
            </w:r>
          </w:p>
        </w:tc>
      </w:tr>
      <w:tr>
        <w:trPr/>
        <w:tc>
          <w:tcPr>
            <w:tcW w:w="1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Mjukvarumässiga systemuppgraderingar sker efter särskild överenskommelse.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p>
      <w:pPr>
        <w:pStyle w:val="Heading1"/>
        <w:spacing w:lineRule="auto" w:line="240" w:before="400" w:after="0"/>
        <w:rPr/>
      </w:pPr>
      <w:bookmarkStart w:id="32" w:name="h.dcp9wzxn9koc"/>
      <w:bookmarkEnd w:id="32"/>
      <w:r>
        <w:rPr>
          <w:b/>
          <w:sz w:val="32"/>
          <w:szCs w:val="32"/>
        </w:rPr>
        <w:t>Dokumentation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Systemet levereras med dokumentation och användarhandledning.</w:t>
      </w:r>
    </w:p>
    <w:p>
      <w:pPr>
        <w:pStyle w:val="Heading1"/>
        <w:spacing w:lineRule="auto" w:line="240" w:before="400" w:after="0"/>
        <w:rPr/>
      </w:pPr>
      <w:bookmarkStart w:id="33" w:name="h.5twazupiutmn"/>
      <w:bookmarkEnd w:id="33"/>
      <w:r>
        <w:rPr>
          <w:b/>
          <w:sz w:val="32"/>
          <w:szCs w:val="32"/>
        </w:rPr>
        <w:t>Utbildning</w:t>
      </w:r>
    </w:p>
    <w:p>
      <w:pPr>
        <w:pStyle w:val="Normal"/>
        <w:spacing w:lineRule="auto" w:line="240" w:before="100" w:after="100"/>
        <w:rPr/>
      </w:pPr>
      <w:bookmarkStart w:id="34" w:name="kix.j91s9w474tbm"/>
      <w:bookmarkEnd w:id="34"/>
      <w:r>
        <w:rPr>
          <w:rFonts w:eastAsia="Times New Roman" w:cs="Times New Roman" w:ascii="Times New Roman" w:hAnsi="Times New Roman"/>
          <w:sz w:val="24"/>
          <w:szCs w:val="24"/>
        </w:rPr>
        <w:t>Leverantören erbjuder en kort introduktion i systemets handhavande och drift.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sv-SE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sv-SE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sv-SE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sv-SE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sv-SE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sv-SE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sv-SE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sv-S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sv-SE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LibreOffice/4.4.3.2$MacOSX_X86_64 LibreOffice_project/88805f81e9fe61362df02b9941de8e38a9b5fd16</Application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sv-SE</dc:language>
  <dcterms:modified xsi:type="dcterms:W3CDTF">2016-03-04T08:43:17Z</dcterms:modified>
  <cp:revision>2</cp:revision>
</cp:coreProperties>
</file>