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30.png" ContentType="image/png"/>
  <Override PartName="/word/media/rId48.png" ContentType="image/png"/>
  <Override PartName="/word/media/rId39.png" ContentType="image/png"/>
  <Override PartName="/word/media/rId36.png" ContentType="image/png"/>
  <Override PartName="/word/media/rId45.png" ContentType="image/png"/>
  <Override PartName="/word/media/rId42.png" ContentType="image/png"/>
  <Override PartName="/word/media/rId59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AJS</w:t>
      </w:r>
      <w:r>
        <w:t xml:space="preserve"> </w:t>
      </w:r>
      <w:r>
        <w:t xml:space="preserve">outbreak</w:t>
      </w:r>
      <w:r>
        <w:t xml:space="preserve"> </w:t>
      </w:r>
      <w:r>
        <w:t xml:space="preserve">report</w:t>
      </w:r>
    </w:p>
    <w:bookmarkStart w:id="119" w:name="introduction-to-this-template"/>
    <w:p>
      <w:pPr>
        <w:pStyle w:val="Heading1"/>
      </w:pPr>
      <w:r>
        <w:t xml:space="preserve">Introduction to this template</w:t>
      </w:r>
    </w:p>
    <w:p>
      <w:pPr>
        <w:pStyle w:val="FirstParagraph"/>
      </w:pPr>
      <w:r>
        <w:t xml:space="preserve">This is a template which can be used to create an automated outbreak situation</w:t>
      </w:r>
      <w:r>
        <w:t xml:space="preserve"> </w:t>
      </w:r>
      <w:r>
        <w:t xml:space="preserve">report for acute jaundice syndrome (AJS).</w:t>
      </w:r>
    </w:p>
    <w:p>
      <w:pPr>
        <w:numPr>
          <w:ilvl w:val="0"/>
          <w:numId w:val="1001"/>
        </w:numPr>
        <w:pStyle w:val="Compact"/>
      </w:pPr>
      <w:r>
        <w:t xml:space="preserve">It is organised by time, place and person.</w:t>
      </w:r>
      <w:r>
        <w:t xml:space="preserve"> </w:t>
      </w:r>
      <w:r>
        <w:t xml:space="preserve">For a more detailed explanation of this template, please visit</w:t>
      </w:r>
      <w:r>
        <w:t xml:space="preserve"> </w:t>
      </w:r>
      <w:hyperlink r:id="rId20">
        <w:r>
          <w:rPr>
            <w:rStyle w:val="Hyperlink"/>
          </w:rPr>
          <w:t xml:space="preserve">https://r4epis.netlify.com/outbreaks</w:t>
        </w:r>
      </w:hyperlink>
    </w:p>
    <w:p>
      <w:pPr>
        <w:numPr>
          <w:ilvl w:val="0"/>
          <w:numId w:val="1001"/>
        </w:numPr>
        <w:pStyle w:val="Compact"/>
      </w:pPr>
      <w:r>
        <w:t xml:space="preserve">Feedback and suggestions are welcome at the</w:t>
      </w:r>
      <w:r>
        <w:t xml:space="preserve"> </w:t>
      </w:r>
      <w:hyperlink r:id="rId21">
        <w:r>
          <w:rPr>
            <w:rStyle w:val="Hyperlink"/>
          </w:rPr>
          <w:t xml:space="preserve">GitHub issues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Text within &lt;! &gt; will not show in your final document. These comments are used</w:t>
      </w:r>
      <w:r>
        <w:t xml:space="preserve"> </w:t>
      </w:r>
      <w:r>
        <w:t xml:space="preserve">to explain the template. You can delete them if you want.</w:t>
      </w:r>
    </w:p>
    <w:bookmarkStart w:id="118" w:name="installing-and-loading-required-packages"/>
    <w:p>
      <w:pPr>
        <w:pStyle w:val="Heading2"/>
      </w:pPr>
      <w:r>
        <w:t xml:space="preserve">Installing and loading required packages</w:t>
      </w:r>
    </w:p>
    <w:p>
      <w:pPr>
        <w:pStyle w:val="SourceCode"/>
      </w:pPr>
      <w:r>
        <w:rPr>
          <w:rStyle w:val="VerbatimChar"/>
        </w:rPr>
        <w:t xml:space="preserve">## filter: no rows removed</w:t>
      </w:r>
    </w:p>
    <w:p>
      <w:pPr>
        <w:pStyle w:val="SourceCode"/>
      </w:pPr>
      <w:r>
        <w:rPr>
          <w:rStyle w:val="VerbatimChar"/>
        </w:rPr>
        <w:t xml:space="preserve">## filter: removed 209 rows (97%), 6 rows remaining</w:t>
      </w:r>
    </w:p>
    <w:p>
      <w:pPr>
        <w:pStyle w:val="SourceCode"/>
      </w:pPr>
      <w:r>
        <w:rPr>
          <w:rStyle w:val="VerbatimChar"/>
        </w:rPr>
        <w:t xml:space="preserve">## filter: no rows removed</w:t>
      </w:r>
    </w:p>
    <w:p>
      <w:pPr>
        <w:pStyle w:val="SourceCode"/>
      </w:pPr>
      <w:r>
        <w:rPr>
          <w:rStyle w:val="VerbatimChar"/>
        </w:rPr>
        <w:t xml:space="preserve">## mutate: no changes</w:t>
      </w:r>
    </w:p>
    <w:p>
      <w:pPr>
        <w:pStyle w:val="SourceCode"/>
      </w:pPr>
      <w:r>
        <w:rPr>
          <w:rStyle w:val="VerbatimChar"/>
        </w:rPr>
        <w:t xml:space="preserve">## mutate: new variable 'epiweek' (double) with 19 unique values and 0% NA</w:t>
      </w:r>
    </w:p>
    <w:p>
      <w:pPr>
        <w:pStyle w:val="SourceCode"/>
      </w:pPr>
      <w:r>
        <w:rPr>
          <w:rStyle w:val="VerbatimChar"/>
        </w:rPr>
        <w:t xml:space="preserve">##         new variable 'epiweek_date' (Date) with 19 unique values and 0% NA</w:t>
      </w:r>
    </w:p>
    <w:p>
      <w:pPr>
        <w:pStyle w:val="SourceCode"/>
      </w:pPr>
      <w:r>
        <w:rPr>
          <w:rStyle w:val="VerbatimChar"/>
        </w:rPr>
        <w:t xml:space="preserve">## mutate: converted 'age_years' from integer to double (16 fewer NA)</w:t>
      </w:r>
    </w:p>
    <w:p>
      <w:pPr>
        <w:pStyle w:val="SourceCode"/>
      </w:pPr>
      <w:r>
        <w:rPr>
          <w:rStyle w:val="VerbatimChar"/>
        </w:rPr>
        <w:t xml:space="preserve">##         converted 'age_months' from integer to double (2 fewer NA)</w:t>
      </w:r>
    </w:p>
    <w:p>
      <w:pPr>
        <w:pStyle w:val="SourceCode"/>
      </w:pPr>
      <w:r>
        <w:rPr>
          <w:rStyle w:val="VerbatimChar"/>
        </w:rPr>
        <w:t xml:space="preserve">## mutate: new variable 'age_group_mon' (factor) with 4 unique values and 96% NA</w:t>
      </w:r>
    </w:p>
    <w:p>
      <w:pPr>
        <w:pStyle w:val="SourceCode"/>
      </w:pPr>
      <w:r>
        <w:rPr>
          <w:rStyle w:val="VerbatimChar"/>
        </w:rPr>
        <w:t xml:space="preserve">## mutate: new variable 'age_group' (factor) with 5 unique values and 0% NA</w:t>
      </w:r>
    </w:p>
    <w:p>
      <w:pPr>
        <w:pStyle w:val="SourceCode"/>
      </w:pPr>
      <w:r>
        <w:rPr>
          <w:rStyle w:val="VerbatimChar"/>
        </w:rPr>
        <w:t xml:space="preserve">## mutate: new variable 'obs_days' (double) with 78 unique values and 0% NA</w:t>
      </w:r>
    </w:p>
    <w:p>
      <w:pPr>
        <w:pStyle w:val="SourceCode"/>
      </w:pPr>
      <w:r>
        <w:rPr>
          <w:rStyle w:val="VerbatimChar"/>
        </w:rPr>
        <w:t xml:space="preserve">## mutate: new variable 'DIED' (logical) with 2 unique values and 0% NA</w:t>
      </w:r>
    </w:p>
    <w:p>
      <w:pPr>
        <w:pStyle w:val="SourceCode"/>
      </w:pPr>
      <w:r>
        <w:rPr>
          <w:rStyle w:val="VerbatimChar"/>
        </w:rPr>
        <w:t xml:space="preserve">## mutate: new variable 'exit_status2' (character) with 4 unique values and 0% NA</w:t>
      </w:r>
    </w:p>
    <w:p>
      <w:pPr>
        <w:pStyle w:val="SourceCode"/>
      </w:pPr>
      <w:r>
        <w:rPr>
          <w:rStyle w:val="VerbatimChar"/>
        </w:rPr>
        <w:t xml:space="preserve">## mutate: new variable 'case_def' (character) with 3 unique values and 0% NA</w:t>
      </w:r>
    </w:p>
    <w:p>
      <w:pPr>
        <w:pStyle w:val="SourceCode"/>
      </w:pPr>
      <w:r>
        <w:rPr>
          <w:rStyle w:val="VerbatimChar"/>
        </w:rPr>
        <w:t xml:space="preserve">## mutate: changed 88 values (29%) of 'sex' (88 new NA)</w:t>
      </w:r>
    </w:p>
    <w:p>
      <w:pPr>
        <w:pStyle w:val="SourceCode"/>
      </w:pPr>
      <w:r>
        <w:rPr>
          <w:rStyle w:val="VerbatimChar"/>
        </w:rPr>
        <w:t xml:space="preserve">## mutate: no changes</w:t>
      </w:r>
    </w:p>
    <w:p>
      <w:pPr>
        <w:pStyle w:val="SourceCode"/>
      </w:pP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  <w:r>
        <w:br/>
      </w:r>
      <w:r>
        <w:br/>
      </w:r>
      <w:r>
        <w:rPr>
          <w:rStyle w:val="VerbatimChar"/>
        </w:rPr>
        <w:t xml:space="preserve">## Warning: Outer names are only allowed for unnamed scalar atomic inputs</w:t>
      </w:r>
    </w:p>
    <w:p>
      <w:pPr>
        <w:pStyle w:val="SourceCode"/>
      </w:pPr>
      <w:r>
        <w:rPr>
          <w:rStyle w:val="VerbatimChar"/>
        </w:rPr>
        <w:t xml:space="preserve">## mutate: no changes</w:t>
      </w:r>
    </w:p>
    <w:p>
      <w:pPr>
        <w:pStyle w:val="SourceCode"/>
      </w:pPr>
      <w:r>
        <w:rPr>
          <w:rStyle w:val="VerbatimChar"/>
        </w:rPr>
        <w:t xml:space="preserve">## filter: no rows removed</w:t>
      </w:r>
    </w:p>
    <w:bookmarkStart w:id="29" w:name="person"/>
    <w:p>
      <w:pPr>
        <w:pStyle w:val="Heading3"/>
      </w:pPr>
      <w:r>
        <w:t xml:space="preserve">Person</w:t>
      </w:r>
    </w:p>
    <w:p>
      <w:pPr>
        <w:pStyle w:val="FirstParagraph"/>
      </w:pPr>
      <w:r>
        <w:t xml:space="preserve">From the start of the outbreak up until 2019 W25 there were a</w:t>
      </w:r>
      <w:r>
        <w:t xml:space="preserve"> </w:t>
      </w:r>
      <w:r>
        <w:t xml:space="preserve">total of 300 cases. There were</w:t>
      </w:r>
      <w:r>
        <w:t xml:space="preserve"> </w:t>
      </w:r>
      <w:r>
        <w:t xml:space="preserve">105 (35.0%) females and</w:t>
      </w:r>
      <w:r>
        <w:t xml:space="preserve"> </w:t>
      </w:r>
      <w:r>
        <w:t xml:space="preserve">107 (35.7%) males.</w:t>
      </w:r>
    </w:p>
    <w:p>
      <w:pPr>
        <w:pStyle w:val="BodyText"/>
      </w:pPr>
      <w:r>
        <w:t xml:space="preserve">The most affected age group was 45+ years.</w:t>
      </w:r>
    </w:p>
    <w:bookmarkStart w:id="25" w:name="demographics"/>
    <w:p>
      <w:pPr>
        <w:pStyle w:val="Heading4"/>
      </w:pPr>
      <w:r>
        <w:t xml:space="preserve">Demographics</w:t>
      </w:r>
    </w:p>
    <w:p>
      <w:pPr>
        <w:pStyle w:val="FirstParagraph"/>
      </w:pPr>
      <w:r>
        <w:t xml:space="preserve">Cases by age group and definition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p>
      <w:pPr>
        <w:pStyle w:val="SourceCode"/>
      </w:pPr>
      <w:r>
        <w:rPr>
          <w:rStyle w:val="VerbatimChar"/>
        </w:rPr>
        <w:t xml:space="preserve">## rename: renamed one variable (Age group)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1"/>
        <w:gridCol w:w="1703"/>
        <w:gridCol w:w="510"/>
        <w:gridCol w:w="1618"/>
        <w:gridCol w:w="510"/>
        <w:gridCol w:w="1703"/>
        <w:gridCol w:w="510"/>
        <w:gridCol w:w="5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Confirmed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Probable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Suspected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</w:tbl>
    <w:p>
      <w:pPr>
        <w:pStyle w:val="BodyText"/>
      </w:pPr>
      <w:r>
        <w:t xml:space="preserve">Cases by age group and sex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p>
      <w:pPr>
        <w:pStyle w:val="SourceCode"/>
      </w:pPr>
      <w:r>
        <w:rPr>
          <w:rStyle w:val="VerbatimChar"/>
        </w:rPr>
        <w:t xml:space="preserve">## rename: renamed one variable (Age group)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77"/>
        <w:gridCol w:w="1466"/>
        <w:gridCol w:w="488"/>
        <w:gridCol w:w="1662"/>
        <w:gridCol w:w="488"/>
        <w:gridCol w:w="1760"/>
        <w:gridCol w:w="488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</w:tbl>
    <w:p>
      <w:pPr>
        <w:pStyle w:val="BodyText"/>
      </w:pPr>
      <w:r>
        <w:t xml:space="preserve">Age pyramid</w:t>
      </w:r>
    </w:p>
    <w:p>
      <w:pPr>
        <w:pStyle w:val="BodyText"/>
      </w:pPr>
      <w:r>
        <w:t xml:space="preserve">There were 88 (29.3%) cases missing information on sex and 0 (0.0%) missing age group.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keleton_files/figure-docx/age_pyramid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the patients, 146 (48.7%) were seen as outpatients and 154 (51.3%) were inpatients. Among inpatients, the median number of days admitted was 20,</w:t>
      </w:r>
      <w:r>
        <w:t xml:space="preserve"> </w:t>
      </w:r>
      <w:r>
        <w:t xml:space="preserve">with a range between 1 and 112 days.</w:t>
      </w:r>
    </w:p>
    <w:p>
      <w:pPr>
        <w:pStyle w:val="BodyText"/>
      </w:pPr>
      <w:r>
        <w:t xml:space="preserve">Cases by symptoms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`all_of(SYMPTOMS)` instead of `SYMPTOMS`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  <w:r>
        <w:br/>
      </w:r>
      <w:r>
        <w:rPr>
          <w:rStyle w:val="VerbatimChar"/>
        </w:rPr>
        <w:t xml:space="preserve">## select: dropped one variable (value)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mutate: changed 13 values (100%) of 'variable' (0 new NA)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 of fever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 anorexia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Epigastric pain heartburn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Generalized itch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pains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Bleeding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Convulsions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 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symptoms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</w:t>
            </w:r>
          </w:p>
        </w:tc>
      </w:tr>
    </w:tbl>
    <w:p>
      <w:pPr>
        <w:pStyle w:val="BodyText"/>
      </w:pPr>
      <w:r>
        <w:t xml:space="preserve">Cases by lab results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`all_of(LABS)` instead of `LABS`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  <w:r>
        <w:br/>
      </w:r>
      <w:r>
        <w:rPr>
          <w:rStyle w:val="VerbatimChar"/>
        </w:rPr>
        <w:t xml:space="preserve">## mutate: converted 'variable' from factor to character (0 new 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rename: renamed one variable (Lab test)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60"/>
        <w:gridCol w:w="1170"/>
        <w:gridCol w:w="450"/>
        <w:gridCol w:w="1170"/>
        <w:gridCol w:w="450"/>
        <w:gridCol w:w="1170"/>
        <w:gridCol w:w="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Positive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Negative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Not done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 b rdt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 c rdt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 e rdt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e igg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e igm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e genotype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hepatitis e virus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Malaria rdt at admission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Malaria blood film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Dengue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Dengue rdt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fever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Typhoid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Chikungunya onyongnyong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Ebola marburg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Lassa fever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arthropod transmitted virus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pathogen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</w:t>
            </w:r>
          </w:p>
        </w:tc>
      </w:tr>
    </w:tbl>
    <w:bookmarkEnd w:id="25"/>
    <w:bookmarkStart w:id="26" w:name="case-fatality-ratio"/>
    <w:p>
      <w:pPr>
        <w:pStyle w:val="Heading4"/>
      </w:pPr>
      <w:r>
        <w:t xml:space="preserve">Case fatality ratio</w:t>
      </w:r>
    </w:p>
    <w:p>
      <w:pPr>
        <w:pStyle w:val="FirstParagraph"/>
      </w:pPr>
      <w:r>
        <w:t xml:space="preserve">Of 154 (51.3%) inpatients, there have been 38 (12.7%) deaths, of which</w:t>
      </w:r>
      <w:r>
        <w:t xml:space="preserve"> </w:t>
      </w:r>
      <w:r>
        <w:t xml:space="preserve">37 (12.3%)</w:t>
      </w:r>
      <w:r>
        <w:t xml:space="preserve"> </w:t>
      </w:r>
      <w:r>
        <w:t xml:space="preserve">were dead on arrival.</w:t>
      </w:r>
    </w:p>
    <w:p>
      <w:pPr>
        <w:pStyle w:val="BodyText"/>
      </w:pPr>
      <w:r>
        <w:t xml:space="preserve">Among inpatients who died, the time to death is shown below.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 (hours)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0-4 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&gt;4-24 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&gt;24-48 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&gt;48 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</w:tbl>
    <w:p>
      <w:pPr>
        <w:pStyle w:val="BodyText"/>
      </w:pPr>
      <w:r>
        <w:t xml:space="preserve">The case fatality ratio among inpatients with known outcomes is below.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(18.54–32.05)</w:t>
            </w:r>
          </w:p>
        </w:tc>
      </w:tr>
    </w:tbl>
    <w:p>
      <w:pPr>
        <w:pStyle w:val="BodyText"/>
      </w:pPr>
      <w:r>
        <w:t xml:space="preserve">The case fatality ratio by sex among inpatients with known outcomes is below.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(14.10–35.77)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(14.00–36.76)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(16.94–41.76)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(18.54–32.05)</w:t>
            </w:r>
          </w:p>
        </w:tc>
      </w:tr>
    </w:tbl>
    <w:p>
      <w:pPr>
        <w:pStyle w:val="BodyText"/>
      </w:pPr>
      <w:r>
        <w:t xml:space="preserve">CFR by age group among inpatients with known outcomes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(3.01–56.35)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(15.85–48.48)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(9.48–34.20)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(9.75–35.03)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(19.95–45.33)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(18.54–32.05)</w:t>
            </w:r>
          </w:p>
        </w:tc>
      </w:tr>
    </w:tbl>
    <w:bookmarkEnd w:id="26"/>
    <w:bookmarkStart w:id="27" w:name="attack-rate"/>
    <w:p>
      <w:pPr>
        <w:pStyle w:val="Heading4"/>
      </w:pPr>
      <w:r>
        <w:t xml:space="preserve">Attack rate</w:t>
      </w:r>
    </w:p>
    <w:p>
      <w:pPr>
        <w:pStyle w:val="FirstParagraph"/>
      </w:pPr>
      <w:r>
        <w:t xml:space="preserve">The attack rate per 10,000 population is below (based on available population data available for the catchment area/region of interest).</w:t>
      </w:r>
    </w:p>
    <w:p>
      <w:pPr>
        <w:pStyle w:val="BodyText"/>
      </w:pPr>
      <w:r>
        <w:t xml:space="preserve">Below gives the attack rate per 10,000 population (N = 4,999.5)</w:t>
      </w:r>
    </w:p>
    <w:p>
      <w:pPr>
        <w:pStyle w:val="SourceCode"/>
      </w:pPr>
      <w:r>
        <w:rPr>
          <w:rStyle w:val="VerbatimChar"/>
        </w:rPr>
        <w:t xml:space="preserve">## rename: renamed 4 variables (Cases (n), Population, AR (per 10,000), 95%CI)</w:t>
      </w:r>
    </w:p>
    <w:p>
      <w:pPr>
        <w:pStyle w:val="SourceCode"/>
      </w:pPr>
      <w:r>
        <w:rPr>
          <w:rStyle w:val="VerbatimChar"/>
        </w:rPr>
        <w:t xml:space="preserve">## select: dropped one variable (Population)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(537.54–669.33)</w:t>
            </w:r>
          </w:p>
        </w:tc>
      </w:tr>
    </w:tbl>
    <w:p>
      <w:pPr>
        <w:pStyle w:val="BodyText"/>
      </w:pPr>
      <w:r>
        <w:t xml:space="preserve">Here, we can see that the attack rate for a population of 4,999.5 was 600.06 (CI 537.54–669.33).</w:t>
      </w:r>
    </w:p>
    <w:p>
      <w:pPr>
        <w:pStyle w:val="BodyText"/>
      </w:pPr>
      <w:r>
        <w:t xml:space="preserve">To give attack rate by age group, with appropriate population denominators, use the following code.</w:t>
      </w:r>
    </w:p>
    <w:p>
      <w:pPr>
        <w:pStyle w:val="SourceCode"/>
      </w:pPr>
      <w:r>
        <w:rPr>
          <w:rStyle w:val="VerbatimChar"/>
        </w:rPr>
        <w:t xml:space="preserve">## count: now 5 rows and 2 columns, ungrouped</w:t>
      </w:r>
    </w:p>
    <w:p>
      <w:pPr>
        <w:pStyle w:val="SourceCode"/>
      </w:pPr>
      <w:r>
        <w:rPr>
          <w:rStyle w:val="VerbatimChar"/>
        </w:rPr>
        <w:t xml:space="preserve">## left_join: added 2 columns (proportions, population)</w:t>
      </w:r>
    </w:p>
    <w:p>
      <w:pPr>
        <w:pStyle w:val="SourceCode"/>
      </w:pPr>
      <w:r>
        <w:rPr>
          <w:rStyle w:val="VerbatimChar"/>
        </w:rPr>
        <w:t xml:space="preserve">##            &gt; rows only in x   0</w:t>
      </w:r>
    </w:p>
    <w:p>
      <w:pPr>
        <w:pStyle w:val="SourceCode"/>
      </w:pPr>
      <w:r>
        <w:rPr>
          <w:rStyle w:val="VerbatimChar"/>
        </w:rPr>
        <w:t xml:space="preserve">##            &gt; rows only in y  (0)</w:t>
      </w:r>
    </w:p>
    <w:p>
      <w:pPr>
        <w:pStyle w:val="SourceCode"/>
      </w:pPr>
      <w:r>
        <w:rPr>
          <w:rStyle w:val="VerbatimChar"/>
        </w:rPr>
        <w:t xml:space="preserve">##            &gt; matched rows     5</w:t>
      </w:r>
    </w:p>
    <w:p>
      <w:pPr>
        <w:pStyle w:val="SourceCode"/>
      </w:pPr>
      <w:r>
        <w:rPr>
          <w:rStyle w:val="VerbatimChar"/>
        </w:rPr>
        <w:t xml:space="preserve">##            &gt;                 ===</w:t>
      </w:r>
    </w:p>
    <w:p>
      <w:pPr>
        <w:pStyle w:val="SourceCode"/>
      </w:pPr>
      <w:r>
        <w:rPr>
          <w:rStyle w:val="VerbatimChar"/>
        </w:rPr>
        <w:t xml:space="preserve">##            &gt; rows total       5</w:t>
      </w:r>
    </w:p>
    <w:p>
      <w:pPr>
        <w:pStyle w:val="SourceCode"/>
      </w:pPr>
      <w:r>
        <w:rPr>
          <w:rStyle w:val="VerbatimChar"/>
        </w:rPr>
        <w:t xml:space="preserve">## select: dropped 3 variables (n, proportions, population)</w:t>
      </w:r>
    </w:p>
    <w:p>
      <w:pPr>
        <w:pStyle w:val="SourceCode"/>
      </w:pPr>
      <w:r>
        <w:rPr>
          <w:rStyle w:val="VerbatimChar"/>
        </w:rPr>
        <w:t xml:space="preserve">## rename: renamed 5 variables (Age group, Cases (n), Population, AR (per 10,000), 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(291.71–750.67)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(272.84–442.60)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(422.82–659.98)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(526.68–875.59)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(1163.49–1694.10)</w:t>
            </w:r>
          </w:p>
        </w:tc>
      </w:tr>
    </w:tbl>
    <w:bookmarkEnd w:id="27"/>
    <w:bookmarkStart w:id="28" w:name="mortality-attributable-to-ajs"/>
    <w:p>
      <w:pPr>
        <w:pStyle w:val="Heading4"/>
      </w:pPr>
      <w:r>
        <w:t xml:space="preserve">Mortality attributable to AJS</w:t>
      </w:r>
    </w:p>
    <w:p>
      <w:pPr>
        <w:pStyle w:val="SourceCode"/>
      </w:pPr>
      <w:r>
        <w:rPr>
          <w:rStyle w:val="VerbatimChar"/>
        </w:rPr>
        <w:t xml:space="preserve">## filter: no rows removed</w:t>
      </w:r>
    </w:p>
    <w:p>
      <w:pPr>
        <w:pStyle w:val="SourceCode"/>
      </w:pPr>
      <w:r>
        <w:rPr>
          <w:rStyle w:val="VerbatimChar"/>
        </w:rPr>
        <w:t xml:space="preserve">## summarise: now one row and one column, ungrouped</w:t>
      </w:r>
    </w:p>
    <w:p>
      <w:pPr>
        <w:pStyle w:val="FirstParagraph"/>
      </w:pPr>
      <w:r>
        <w:t xml:space="preserve">Mortality rate attributable to AJS per 10,000 population</w:t>
      </w:r>
    </w:p>
    <w:p>
      <w:pPr>
        <w:pStyle w:val="SourceCode"/>
      </w:pPr>
      <w:r>
        <w:rPr>
          <w:rStyle w:val="VerbatimChar"/>
        </w:rPr>
        <w:t xml:space="preserve">## rename: renamed 4 variables (Deaths, Population, Mortality (per 10,000), 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Mortality (per 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(135.92–207.53)</w:t>
            </w:r>
          </w:p>
        </w:tc>
      </w:tr>
    </w:tbl>
    <w:p>
      <w:pPr>
        <w:pStyle w:val="BodyText"/>
      </w:pPr>
      <w:r>
        <w:t xml:space="preserve">Crude mortality rate attributable to AJS per 10,000 population per day</w:t>
      </w:r>
    </w:p>
    <w:p>
      <w:pPr>
        <w:pStyle w:val="SourceCode"/>
      </w:pPr>
      <w:r>
        <w:rPr>
          <w:rStyle w:val="VerbatimChar"/>
        </w:rPr>
        <w:t xml:space="preserve">## rename: renamed 4 variables (Deaths, Person-days, Mortality (per 10,000/day), 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Person-days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Mortality (per 10,000/day)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2654735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(0.26–0.39)</w:t>
            </w:r>
          </w:p>
        </w:tc>
      </w:tr>
    </w:tbl>
    <w:p>
      <w:pPr>
        <w:pStyle w:val="BodyText"/>
      </w:pPr>
      <w:r>
        <w:t xml:space="preserve">Mortality rate attributable to AJS per 10,000 patients per day</w:t>
      </w:r>
    </w:p>
    <w:p>
      <w:pPr>
        <w:pStyle w:val="SourceCode"/>
      </w:pPr>
      <w:r>
        <w:rPr>
          <w:rStyle w:val="VerbatimChar"/>
        </w:rPr>
        <w:t xml:space="preserve">## rename: renamed 4 variables (Deaths, Person-days, Mortality (per 10,000/day), 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Person-days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Mortality (per 10,000/day)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(71.23–108.95)</w:t>
            </w:r>
          </w:p>
        </w:tc>
      </w:tr>
    </w:tbl>
    <w:bookmarkEnd w:id="28"/>
    <w:bookmarkEnd w:id="29"/>
    <w:bookmarkStart w:id="51" w:name="time"/>
    <w:p>
      <w:pPr>
        <w:pStyle w:val="Heading3"/>
      </w:pPr>
      <w:r>
        <w:t xml:space="preserve">Time</w:t>
      </w:r>
    </w:p>
    <w:p>
      <w:pPr>
        <w:pStyle w:val="FirstParagraph"/>
      </w:pPr>
      <w:r>
        <w:t xml:space="preserve">There were 0 (0.0%) cases missing dates of onset.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keleton_files/figure-docx/epicurv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peak of the outbreak was in 2018 W12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keleton_files/figure-docx/monthly_epicurv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keleton_files/figure-docx/incidence_by_gender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keleton_files/figure-docx/incidence_by_case_de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keleton_files/figure-docx/incidence_by_water_source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Cases by week of onset among inpatients by sex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keleton_files/figure-docx/incidence_by_sex_facility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Attack rate per 10,000 population by week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Epiweek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(0.35–11.32)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(1.10–14.58)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(1.10–14.58)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(6.78–28.88)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(8.11–31.55)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(12.29–39.36)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(9.47–34.18)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(13.74–41.91)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(21.24–54.39)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(27.49–64.13)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(40.42–83.18)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(40.42–83.18)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(33.89–73.72)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(38.78–80.83)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(27.49–64.13)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(37.14–78.46)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(18.19–49.45)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(27.49–64.13)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(18.19–49.45)</w:t>
            </w:r>
          </w:p>
        </w:tc>
      </w:tr>
    </w:tbl>
    <w:p>
      <w:pPr>
        <w:pStyle w:val="BodyText"/>
      </w:pPr>
      <w:r>
        <w:t xml:space="preserve">Cumulative attack rate per 10,000 population per week</w:t>
      </w:r>
    </w:p>
    <w:p>
      <w:pPr>
        <w:pStyle w:val="SourceCode"/>
      </w:pPr>
      <w:r>
        <w:rPr>
          <w:rStyle w:val="VerbatimChar"/>
        </w:rPr>
        <w:t xml:space="preserve">## select: dropped 2 variables (n, cumulative)</w:t>
      </w:r>
    </w:p>
    <w:p>
      <w:pPr>
        <w:pStyle w:val="SourceCode"/>
      </w:pPr>
      <w:r>
        <w:rPr>
          <w:rStyle w:val="VerbatimChar"/>
        </w:rPr>
        <w:t xml:space="preserve">## rename: renamed 5 variables (Epiweek, Cases (n), Population, AR (per 10,000), 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Epiweek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(0.35–11.32)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(2.04–17.63)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(4.27–23.39)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(13.74–41.91)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(25.91–61.71)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(43.72–87.88)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(58.81–108.76)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(79.41–136.13)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(109.21–174.29)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(146.69–220.75)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(199.28–284.08)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(252.54–346.74)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(298.84–400.38)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(351.03–460.12)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(390.36–504.73)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(441.13–561.88)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(469.42–593.55)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(509.12–637.79)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 W20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(537.54–669.33)</w:t>
            </w:r>
          </w:p>
        </w:tc>
      </w:tr>
    </w:tbl>
    <w:p>
      <w:pPr>
        <w:pStyle w:val="BodyText"/>
      </w:pPr>
      <w:r>
        <w:t xml:space="preserve">Case fatality ratio as a proportion among inpatients by week</w:t>
      </w:r>
    </w:p>
    <w:p>
      <w:pPr>
        <w:pStyle w:val="SourceCode"/>
      </w:pPr>
      <w:r>
        <w:rPr>
          <w:rStyle w:val="VerbatimChar"/>
        </w:rPr>
        <w:t xml:space="preserve">## Error in `chr_as_locations()`:</w:t>
      </w:r>
      <w:r>
        <w:br/>
      </w:r>
      <w:r>
        <w:rPr>
          <w:rStyle w:val="VerbatimChar"/>
        </w:rPr>
        <w:t xml:space="preserve">## ! Can't rename columns that don't exist.</w:t>
      </w:r>
      <w:r>
        <w:br/>
      </w:r>
      <w:r>
        <w:rPr>
          <w:rStyle w:val="VerbatimChar"/>
        </w:rPr>
        <w:t xml:space="preserve">## x Column `epiweek` doesn't exist.</w:t>
      </w:r>
    </w:p>
    <w:p>
      <w:pPr>
        <w:pStyle w:val="FirstParagraph"/>
      </w:pPr>
      <w:r>
        <w:drawing>
          <wp:inline>
            <wp:extent cx="5334000" cy="711199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keleton_files/figure-docx/epicurve_ar_cfr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Inpatient admissions by case definition and week</w:t>
      </w:r>
    </w:p>
    <w:p>
      <w:pPr>
        <w:pStyle w:val="SourceCode"/>
      </w:pPr>
      <w:r>
        <w:rPr>
          <w:rStyle w:val="VerbatimChar"/>
        </w:rPr>
        <w:t xml:space="preserve">## filter: removed 146 rows (49%), 154 rows remaining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63"/>
        <w:gridCol w:w="1498"/>
        <w:gridCol w:w="642"/>
        <w:gridCol w:w="1391"/>
        <w:gridCol w:w="642"/>
        <w:gridCol w:w="1498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Confirmed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Probable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Suspected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</w:tbl>
    <w:p>
      <w:pPr>
        <w:pStyle w:val="BodyText"/>
      </w:pPr>
      <w:r>
        <w:t xml:space="preserve">Inpatient discharges by reason for exit and week</w:t>
      </w:r>
    </w:p>
    <w:p>
      <w:pPr>
        <w:pStyle w:val="SourceCode"/>
      </w:pPr>
      <w:r>
        <w:rPr>
          <w:rStyle w:val="VerbatimChar"/>
        </w:rPr>
        <w:t xml:space="preserve">## filter: removed 146 rows (49%), 154 rows remaining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p>
      <w:pPr>
        <w:pStyle w:val="SourceCode"/>
      </w:pPr>
      <w:r>
        <w:rPr>
          <w:rStyle w:val="VerbatimChar"/>
        </w:rPr>
        <w:t xml:space="preserve">## rename: renamed one variable (Week)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10"/>
        <w:gridCol w:w="810"/>
        <w:gridCol w:w="540"/>
        <w:gridCol w:w="1350"/>
        <w:gridCol w:w="540"/>
        <w:gridCol w:w="810"/>
        <w:gridCol w:w="540"/>
        <w:gridCol w:w="1440"/>
        <w:gridCol w:w="540"/>
        <w:gridCol w:w="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Discharged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Left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Transferred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 W20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</w:tbl>
    <w:bookmarkEnd w:id="51"/>
    <w:bookmarkStart w:id="117" w:name="place"/>
    <w:p>
      <w:pPr>
        <w:pStyle w:val="Heading3"/>
      </w:pPr>
      <w:r>
        <w:t xml:space="preserve">Place</w:t>
      </w:r>
    </w:p>
    <w:bookmarkStart w:id="55" w:name="descriptive"/>
    <w:p>
      <w:pPr>
        <w:pStyle w:val="Heading4"/>
      </w:pPr>
      <w:r>
        <w:t xml:space="preserve">Descriptive</w:t>
      </w:r>
    </w:p>
    <w:p>
      <w:pPr>
        <w:pStyle w:val="FirstParagraph"/>
      </w:pPr>
      <w:r>
        <w:t xml:space="preserve">Cases by region and facility type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p>
      <w:pPr>
        <w:pStyle w:val="SourceCode"/>
      </w:pPr>
      <w:r>
        <w:rPr>
          <w:rStyle w:val="VerbatimChar"/>
        </w:rPr>
        <w:t xml:space="preserve">## rename: renamed one variable (Region)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Outpatient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Inpatient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</w:tbl>
    <w:p>
      <w:pPr>
        <w:pStyle w:val="BodyText"/>
      </w:pPr>
      <w:r>
        <w:t xml:space="preserve">Inpatient discharges by reason for exit and region</w:t>
      </w:r>
    </w:p>
    <w:p>
      <w:pPr>
        <w:pStyle w:val="SourceCode"/>
      </w:pPr>
      <w:r>
        <w:rPr>
          <w:rStyle w:val="VerbatimChar"/>
        </w:rPr>
        <w:t xml:space="preserve">## filter: removed 146 rows (49%), 154 rows remaining</w:t>
      </w:r>
    </w:p>
    <w:p>
      <w:pPr>
        <w:pStyle w:val="SourceCode"/>
      </w:pPr>
      <w:r>
        <w:rPr>
          <w:rStyle w:val="VerbatimChar"/>
        </w:rPr>
        <w:t xml:space="preserve">## select: dropped one variable (variable)</w:t>
      </w:r>
    </w:p>
    <w:p>
      <w:pPr>
        <w:pStyle w:val="SourceCode"/>
      </w:pPr>
      <w:r>
        <w:rPr>
          <w:rStyle w:val="VerbatimChar"/>
        </w:rPr>
        <w:t xml:space="preserve">## rename: renamed one variable (Region)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9"/>
        <w:gridCol w:w="800"/>
        <w:gridCol w:w="533"/>
        <w:gridCol w:w="1334"/>
        <w:gridCol w:w="533"/>
        <w:gridCol w:w="800"/>
        <w:gridCol w:w="533"/>
        <w:gridCol w:w="1423"/>
        <w:gridCol w:w="533"/>
        <w:gridCol w:w="5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Discharged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Left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Transferred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</w:tr>
    </w:tbl>
    <w:p>
      <w:pPr>
        <w:pStyle w:val="BodyText"/>
      </w:pPr>
      <w:r>
        <w:t xml:space="preserve">Attack rage per 10,000 population by region</w:t>
      </w:r>
    </w:p>
    <w:p>
      <w:pPr>
        <w:pStyle w:val="SourceCode"/>
      </w:pPr>
      <w:r>
        <w:rPr>
          <w:rStyle w:val="VerbatimChar"/>
        </w:rPr>
        <w:t xml:space="preserve">## count: now 4 rows and 2 columns, ungrouped</w:t>
      </w:r>
    </w:p>
    <w:p>
      <w:pPr>
        <w:pStyle w:val="SourceCode"/>
      </w:pPr>
      <w:r>
        <w:rPr>
          <w:rStyle w:val="VerbatimChar"/>
        </w:rPr>
        <w:t xml:space="preserve">## left_join: added 2 columns (proportions, population)</w:t>
      </w:r>
    </w:p>
    <w:p>
      <w:pPr>
        <w:pStyle w:val="SourceCode"/>
      </w:pPr>
      <w:r>
        <w:rPr>
          <w:rStyle w:val="VerbatimChar"/>
        </w:rPr>
        <w:t xml:space="preserve">##            &gt; rows only in x   0</w:t>
      </w:r>
    </w:p>
    <w:p>
      <w:pPr>
        <w:pStyle w:val="SourceCode"/>
      </w:pPr>
      <w:r>
        <w:rPr>
          <w:rStyle w:val="VerbatimChar"/>
        </w:rPr>
        <w:t xml:space="preserve">##            &gt; rows only in y  (0)</w:t>
      </w:r>
    </w:p>
    <w:p>
      <w:pPr>
        <w:pStyle w:val="SourceCode"/>
      </w:pPr>
      <w:r>
        <w:rPr>
          <w:rStyle w:val="VerbatimChar"/>
        </w:rPr>
        <w:t xml:space="preserve">##            &gt; matched rows     4</w:t>
      </w:r>
    </w:p>
    <w:p>
      <w:pPr>
        <w:pStyle w:val="SourceCode"/>
      </w:pPr>
      <w:r>
        <w:rPr>
          <w:rStyle w:val="VerbatimChar"/>
        </w:rPr>
        <w:t xml:space="preserve">##            &gt;                 ===</w:t>
      </w:r>
    </w:p>
    <w:p>
      <w:pPr>
        <w:pStyle w:val="SourceCode"/>
      </w:pPr>
      <w:r>
        <w:rPr>
          <w:rStyle w:val="VerbatimChar"/>
        </w:rPr>
        <w:t xml:space="preserve">##            &gt; rows total       4</w:t>
      </w:r>
    </w:p>
    <w:p>
      <w:pPr>
        <w:pStyle w:val="SourceCode"/>
      </w:pPr>
      <w:r>
        <w:rPr>
          <w:rStyle w:val="VerbatimChar"/>
        </w:rPr>
        <w:t xml:space="preserve">## select: dropped 3 variables (n, proportions, population)</w:t>
      </w:r>
    </w:p>
    <w:p>
      <w:pPr>
        <w:pStyle w:val="SourceCode"/>
      </w:pPr>
      <w:r>
        <w:rPr>
          <w:rStyle w:val="VerbatimChar"/>
        </w:rPr>
        <w:t xml:space="preserve">## rename: renamed 6 variables (Region, Cases (n), Population, AR (per 10,000), Lower 95%CI, …)</w:t>
      </w:r>
    </w:p>
    <w:p>
      <w:pPr>
        <w:pStyle w:val="SourceCode"/>
      </w:pPr>
      <w:r>
        <w:rPr>
          <w:rStyle w:val="VerbatimChar"/>
        </w:rPr>
        <w:t xml:space="preserve">## rename: renamed one variable (95%CI)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Village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(650.93–970.96)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Village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(703.62–1079.79)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Village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(263.51–432.68)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Village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(498.53–769.67)</w:t>
            </w:r>
          </w:p>
        </w:tc>
      </w:tr>
    </w:tbl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keleton_files/figure-docx/bar_attack_rate_by_region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Mortality rate per 10,000 population by region</w:t>
      </w:r>
    </w:p>
    <w:p>
      <w:pPr>
        <w:pStyle w:val="SourceCode"/>
      </w:pPr>
      <w:r>
        <w:rPr>
          <w:rStyle w:val="VerbatimChar"/>
        </w:rPr>
        <w:t xml:space="preserve">## group_by: one grouping variable (patient_origin)</w:t>
      </w:r>
    </w:p>
    <w:p>
      <w:pPr>
        <w:pStyle w:val="SourceCode"/>
      </w:pPr>
      <w:r>
        <w:rPr>
          <w:rStyle w:val="VerbatimChar"/>
        </w:rPr>
        <w:t xml:space="preserve">## filter (grouped): removed 216 rows (72%), 84 rows remaining</w:t>
      </w:r>
    </w:p>
    <w:p>
      <w:pPr>
        <w:pStyle w:val="SourceCode"/>
      </w:pPr>
      <w:r>
        <w:rPr>
          <w:rStyle w:val="VerbatimChar"/>
        </w:rPr>
        <w:t xml:space="preserve">## summarise: now 4 rows and 2 columns, ungrouped</w:t>
      </w:r>
    </w:p>
    <w:p>
      <w:pPr>
        <w:pStyle w:val="SourceCode"/>
      </w:pPr>
      <w:r>
        <w:rPr>
          <w:rStyle w:val="VerbatimChar"/>
        </w:rPr>
        <w:t xml:space="preserve">## left_join: added 2 columns (proportions, population)</w:t>
      </w:r>
    </w:p>
    <w:p>
      <w:pPr>
        <w:pStyle w:val="SourceCode"/>
      </w:pPr>
      <w:r>
        <w:rPr>
          <w:rStyle w:val="VerbatimChar"/>
        </w:rPr>
        <w:t xml:space="preserve">##            &gt; rows only in x   0</w:t>
      </w:r>
    </w:p>
    <w:p>
      <w:pPr>
        <w:pStyle w:val="SourceCode"/>
      </w:pPr>
      <w:r>
        <w:rPr>
          <w:rStyle w:val="VerbatimChar"/>
        </w:rPr>
        <w:t xml:space="preserve">##            &gt; rows only in y  (0)</w:t>
      </w:r>
    </w:p>
    <w:p>
      <w:pPr>
        <w:pStyle w:val="SourceCode"/>
      </w:pPr>
      <w:r>
        <w:rPr>
          <w:rStyle w:val="VerbatimChar"/>
        </w:rPr>
        <w:t xml:space="preserve">##            &gt; matched rows     4</w:t>
      </w:r>
    </w:p>
    <w:p>
      <w:pPr>
        <w:pStyle w:val="SourceCode"/>
      </w:pPr>
      <w:r>
        <w:rPr>
          <w:rStyle w:val="VerbatimChar"/>
        </w:rPr>
        <w:t xml:space="preserve">##            &gt;                 ===</w:t>
      </w:r>
    </w:p>
    <w:p>
      <w:pPr>
        <w:pStyle w:val="SourceCode"/>
      </w:pPr>
      <w:r>
        <w:rPr>
          <w:rStyle w:val="VerbatimChar"/>
        </w:rPr>
        <w:t xml:space="preserve">##            &gt; rows total       4</w:t>
      </w:r>
    </w:p>
    <w:p>
      <w:pPr>
        <w:pStyle w:val="SourceCode"/>
      </w:pPr>
      <w:r>
        <w:rPr>
          <w:rStyle w:val="VerbatimChar"/>
        </w:rPr>
        <w:t xml:space="preserve">## select: dropped 3 variables (deaths, proportions, population)</w:t>
      </w:r>
    </w:p>
    <w:p>
      <w:pPr>
        <w:pStyle w:val="SourceCode"/>
      </w:pPr>
      <w:r>
        <w:rPr>
          <w:rStyle w:val="VerbatimChar"/>
        </w:rPr>
        <w:t xml:space="preserve">## rename: renamed 5 variables (Region, Deaths, Population, Mortality (per 10,000), 95%CI)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64"/>
        <w:gridCol w:w="815"/>
        <w:gridCol w:w="1281"/>
        <w:gridCol w:w="2678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Mortality (per 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(146.38–321.15)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(158.41–366.19)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(47.04–131.96)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Village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(138.61–299.54)</w:t>
            </w:r>
          </w:p>
        </w:tc>
      </w:tr>
    </w:tbl>
    <w:bookmarkEnd w:id="55"/>
    <w:bookmarkStart w:id="116" w:name="maps"/>
    <w:p>
      <w:pPr>
        <w:pStyle w:val="Heading4"/>
      </w:pPr>
      <w:r>
        <w:t xml:space="preserve">Maps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keleton_files/figure-docx/choropleth_map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keleton_files/figure-docx/map_for_loop_epiweek-1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59" Target="media/rId59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3" Target="media/rId33.png" /><Relationship Type="http://schemas.openxmlformats.org/officeDocument/2006/relationships/hyperlink" Id="rId21" Target="https://github.com/R4EPI/sitrep/issues" TargetMode="External" /><Relationship Type="http://schemas.openxmlformats.org/officeDocument/2006/relationships/hyperlink" Id="rId20" Target="https://r4epis.netlify.com/outbrea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4EPI/sitrep/issues" TargetMode="External" /><Relationship Type="http://schemas.openxmlformats.org/officeDocument/2006/relationships/hyperlink" Id="rId20" Target="https://r4epis.netlify.com/outbrea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AJS outbreak report</dc:title>
  <dc:creator/>
  <cp:keywords/>
  <dcterms:created xsi:type="dcterms:W3CDTF">2022-06-10T05:57:52Z</dcterms:created>
  <dcterms:modified xsi:type="dcterms:W3CDTF">2022-06-10T05:57:52Z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