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B3CBA" w14:textId="4D681D97" w:rsidR="00253F0C" w:rsidRPr="003E55B3" w:rsidRDefault="00253F0C" w:rsidP="003E55B3">
      <w:pPr>
        <w:pStyle w:val="Heading1"/>
      </w:pPr>
      <w:bookmarkStart w:id="0" w:name="_GoBack"/>
      <w:bookmarkEnd w:id="0"/>
    </w:p>
    <w:sectPr w:rsidR="00253F0C" w:rsidRPr="003E55B3" w:rsidSect="00395C10">
      <w:headerReference w:type="default" r:id="rId10"/>
      <w:footerReference w:type="default" r:id="rId11"/>
      <w:type w:val="continuous"/>
      <w:pgSz w:w="11906" w:h="16838" w:code="9"/>
      <w:pgMar w:top="1134" w:right="851" w:bottom="851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909CB" w14:textId="77777777" w:rsidR="00DD7F60" w:rsidRDefault="00DD7F60" w:rsidP="00600594">
      <w:pPr>
        <w:spacing w:after="0"/>
      </w:pPr>
      <w:r>
        <w:separator/>
      </w:r>
    </w:p>
  </w:endnote>
  <w:endnote w:type="continuationSeparator" w:id="0">
    <w:p w14:paraId="43F8E236" w14:textId="77777777" w:rsidR="00DD7F60" w:rsidRDefault="00DD7F60" w:rsidP="00600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8418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9075E" w14:textId="0F16F1CD" w:rsidR="00600594" w:rsidRDefault="00600594" w:rsidP="006005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A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37877" w14:textId="77777777" w:rsidR="00DD7F60" w:rsidRDefault="00DD7F60" w:rsidP="00600594">
      <w:pPr>
        <w:spacing w:after="0"/>
      </w:pPr>
      <w:r>
        <w:separator/>
      </w:r>
    </w:p>
  </w:footnote>
  <w:footnote w:type="continuationSeparator" w:id="0">
    <w:p w14:paraId="7F8BBE23" w14:textId="77777777" w:rsidR="00DD7F60" w:rsidRDefault="00DD7F60" w:rsidP="006005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E515D" w14:textId="14943CD3" w:rsidR="000D5015" w:rsidRPr="00E419A0" w:rsidRDefault="00E419A0" w:rsidP="000D501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27B653C4" wp14:editId="3A8BC9AE">
          <wp:simplePos x="0" y="0"/>
          <wp:positionH relativeFrom="margin">
            <wp:posOffset>5410200</wp:posOffset>
          </wp:positionH>
          <wp:positionV relativeFrom="paragraph">
            <wp:posOffset>-145415</wp:posOffset>
          </wp:positionV>
          <wp:extent cx="1463040" cy="6540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s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0" cy="654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</w:t>
    </w:r>
  </w:p>
  <w:p w14:paraId="4F0F5217" w14:textId="5DB5B72B" w:rsidR="00C00840" w:rsidRPr="00E419A0" w:rsidRDefault="00C00840" w:rsidP="00E41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AD007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CEC1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BA01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3C30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02A1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5A71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3A5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5AC6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2831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E2A8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825455"/>
    <w:multiLevelType w:val="hybridMultilevel"/>
    <w:tmpl w:val="FAA66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11774"/>
    <w:multiLevelType w:val="hybridMultilevel"/>
    <w:tmpl w:val="903CDE24"/>
    <w:lvl w:ilvl="0" w:tplc="B164CB80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F31BF"/>
    <w:multiLevelType w:val="hybridMultilevel"/>
    <w:tmpl w:val="3E245B42"/>
    <w:lvl w:ilvl="0" w:tplc="B9CEA5E2">
      <w:start w:val="1"/>
      <w:numFmt w:val="bullet"/>
      <w:pStyle w:val="Description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A5125"/>
    <w:multiLevelType w:val="hybridMultilevel"/>
    <w:tmpl w:val="DDFE1C0E"/>
    <w:lvl w:ilvl="0" w:tplc="BF9C55F2">
      <w:start w:val="1"/>
      <w:numFmt w:val="decimal"/>
      <w:pStyle w:val="Figuretitle"/>
      <w:lvlText w:val="Figur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31052"/>
    <w:multiLevelType w:val="hybridMultilevel"/>
    <w:tmpl w:val="B9A21ABE"/>
    <w:lvl w:ilvl="0" w:tplc="EE0246A6">
      <w:start w:val="1"/>
      <w:numFmt w:val="upperRoman"/>
      <w:lvlText w:val="%1.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3F8"/>
    <w:multiLevelType w:val="hybridMultilevel"/>
    <w:tmpl w:val="216A5708"/>
    <w:lvl w:ilvl="0" w:tplc="64048690">
      <w:start w:val="1"/>
      <w:numFmt w:val="decimal"/>
      <w:pStyle w:val="Tabletitle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C0911"/>
    <w:multiLevelType w:val="hybridMultilevel"/>
    <w:tmpl w:val="F85C68F6"/>
    <w:lvl w:ilvl="0" w:tplc="743A3CCC">
      <w:start w:val="1"/>
      <w:numFmt w:val="bullet"/>
      <w:pStyle w:val="Normal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15"/>
  </w:num>
  <w:num w:numId="6">
    <w:abstractNumId w:val="16"/>
  </w:num>
  <w:num w:numId="7">
    <w:abstractNumId w:val="12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B4"/>
    <w:rsid w:val="00064854"/>
    <w:rsid w:val="00073825"/>
    <w:rsid w:val="000A7F69"/>
    <w:rsid w:val="000D42C2"/>
    <w:rsid w:val="000D5015"/>
    <w:rsid w:val="0011177D"/>
    <w:rsid w:val="00121446"/>
    <w:rsid w:val="001355E1"/>
    <w:rsid w:val="00190863"/>
    <w:rsid w:val="001D5754"/>
    <w:rsid w:val="00206640"/>
    <w:rsid w:val="002249A4"/>
    <w:rsid w:val="002533CB"/>
    <w:rsid w:val="00253F0C"/>
    <w:rsid w:val="002A10AE"/>
    <w:rsid w:val="002D53F0"/>
    <w:rsid w:val="002D6D75"/>
    <w:rsid w:val="002E7005"/>
    <w:rsid w:val="002F27B7"/>
    <w:rsid w:val="003050FA"/>
    <w:rsid w:val="003106A3"/>
    <w:rsid w:val="00312EA5"/>
    <w:rsid w:val="00315AD3"/>
    <w:rsid w:val="00325E5C"/>
    <w:rsid w:val="0033050E"/>
    <w:rsid w:val="0035761B"/>
    <w:rsid w:val="00395C10"/>
    <w:rsid w:val="003C1704"/>
    <w:rsid w:val="003D042A"/>
    <w:rsid w:val="003E55B3"/>
    <w:rsid w:val="003F10D3"/>
    <w:rsid w:val="00467DE0"/>
    <w:rsid w:val="0049203E"/>
    <w:rsid w:val="004956E3"/>
    <w:rsid w:val="005011B3"/>
    <w:rsid w:val="005019F1"/>
    <w:rsid w:val="00507F28"/>
    <w:rsid w:val="0052470C"/>
    <w:rsid w:val="00540BEF"/>
    <w:rsid w:val="00551AEA"/>
    <w:rsid w:val="0055576D"/>
    <w:rsid w:val="00575BE9"/>
    <w:rsid w:val="00592271"/>
    <w:rsid w:val="005A377C"/>
    <w:rsid w:val="005C1185"/>
    <w:rsid w:val="005C37BA"/>
    <w:rsid w:val="00600594"/>
    <w:rsid w:val="0060168C"/>
    <w:rsid w:val="00614A77"/>
    <w:rsid w:val="0063424A"/>
    <w:rsid w:val="00677550"/>
    <w:rsid w:val="006802F5"/>
    <w:rsid w:val="006A4CFD"/>
    <w:rsid w:val="006B787E"/>
    <w:rsid w:val="00722E72"/>
    <w:rsid w:val="007431B4"/>
    <w:rsid w:val="0074608F"/>
    <w:rsid w:val="00751EA5"/>
    <w:rsid w:val="00793804"/>
    <w:rsid w:val="007A0F67"/>
    <w:rsid w:val="007A409E"/>
    <w:rsid w:val="00800241"/>
    <w:rsid w:val="008143BA"/>
    <w:rsid w:val="0084797C"/>
    <w:rsid w:val="00855C3A"/>
    <w:rsid w:val="00863923"/>
    <w:rsid w:val="008978CC"/>
    <w:rsid w:val="008E2636"/>
    <w:rsid w:val="0091786C"/>
    <w:rsid w:val="00947091"/>
    <w:rsid w:val="00964D98"/>
    <w:rsid w:val="009C63DC"/>
    <w:rsid w:val="009D4107"/>
    <w:rsid w:val="009D530B"/>
    <w:rsid w:val="009F26E7"/>
    <w:rsid w:val="00A46F2A"/>
    <w:rsid w:val="00A51139"/>
    <w:rsid w:val="00A97236"/>
    <w:rsid w:val="00AC26B7"/>
    <w:rsid w:val="00AF792B"/>
    <w:rsid w:val="00B4470C"/>
    <w:rsid w:val="00B720F7"/>
    <w:rsid w:val="00B8660F"/>
    <w:rsid w:val="00BB1820"/>
    <w:rsid w:val="00BE1D07"/>
    <w:rsid w:val="00C00840"/>
    <w:rsid w:val="00C1544F"/>
    <w:rsid w:val="00C23018"/>
    <w:rsid w:val="00C42739"/>
    <w:rsid w:val="00C6428A"/>
    <w:rsid w:val="00C80648"/>
    <w:rsid w:val="00C91165"/>
    <w:rsid w:val="00CA47BD"/>
    <w:rsid w:val="00D07A37"/>
    <w:rsid w:val="00D35CF6"/>
    <w:rsid w:val="00D4750A"/>
    <w:rsid w:val="00D81D1D"/>
    <w:rsid w:val="00D827B1"/>
    <w:rsid w:val="00D9130C"/>
    <w:rsid w:val="00D9362D"/>
    <w:rsid w:val="00DC2881"/>
    <w:rsid w:val="00DD5DFF"/>
    <w:rsid w:val="00DD7F60"/>
    <w:rsid w:val="00DE4478"/>
    <w:rsid w:val="00DF45CD"/>
    <w:rsid w:val="00E1778C"/>
    <w:rsid w:val="00E419A0"/>
    <w:rsid w:val="00E73D80"/>
    <w:rsid w:val="00E7582D"/>
    <w:rsid w:val="00E80382"/>
    <w:rsid w:val="00EA2686"/>
    <w:rsid w:val="00EA6F02"/>
    <w:rsid w:val="00EB16B4"/>
    <w:rsid w:val="00EC0931"/>
    <w:rsid w:val="00EE586B"/>
    <w:rsid w:val="00EF6918"/>
    <w:rsid w:val="00F46AD6"/>
    <w:rsid w:val="00F723EA"/>
    <w:rsid w:val="00F73BD3"/>
    <w:rsid w:val="00F9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4188B04"/>
  <w15:chartTrackingRefBased/>
  <w15:docId w15:val="{4EC3F118-B10E-4E35-AC81-BBCD5219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3F0"/>
    <w:pPr>
      <w:spacing w:after="120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55B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FF000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5B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6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23EA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2F5496" w:themeColor="accent5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3EA"/>
    <w:rPr>
      <w:rFonts w:asciiTheme="majorHAnsi" w:eastAsiaTheme="majorEastAsia" w:hAnsiTheme="majorHAnsi" w:cstheme="majorBidi"/>
      <w:b/>
      <w:color w:val="2F5496" w:themeColor="accent5" w:themeShade="BF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470C"/>
    <w:rPr>
      <w:color w:val="0563C1" w:themeColor="hyperlink"/>
      <w:u w:val="single"/>
    </w:rPr>
  </w:style>
  <w:style w:type="paragraph" w:customStyle="1" w:styleId="Description">
    <w:name w:val="Description"/>
    <w:basedOn w:val="Normal"/>
    <w:qFormat/>
    <w:rsid w:val="00C23018"/>
    <w:pPr>
      <w:spacing w:before="60" w:after="60"/>
    </w:pPr>
    <w:rPr>
      <w:sz w:val="16"/>
      <w:szCs w:val="16"/>
    </w:rPr>
  </w:style>
  <w:style w:type="table" w:styleId="TableGrid">
    <w:name w:val="Table Grid"/>
    <w:basedOn w:val="TableNormal"/>
    <w:uiPriority w:val="39"/>
    <w:rsid w:val="00B44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55B3"/>
    <w:rPr>
      <w:rFonts w:asciiTheme="majorHAnsi" w:eastAsiaTheme="majorEastAsia" w:hAnsiTheme="majorHAnsi" w:cstheme="majorBidi"/>
      <w:b/>
      <w:color w:val="FF000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55B3"/>
    <w:rPr>
      <w:rFonts w:asciiTheme="majorHAnsi" w:eastAsiaTheme="majorEastAsia" w:hAnsiTheme="majorHAnsi" w:cstheme="majorBidi"/>
      <w:b/>
      <w:color w:val="0070C0"/>
      <w:sz w:val="28"/>
      <w:szCs w:val="26"/>
    </w:rPr>
  </w:style>
  <w:style w:type="character" w:customStyle="1" w:styleId="Descriptionchar">
    <w:name w:val="Description char"/>
    <w:basedOn w:val="DefaultParagraphFont"/>
    <w:uiPriority w:val="1"/>
    <w:qFormat/>
    <w:rsid w:val="00592271"/>
    <w:rPr>
      <w:rFonts w:asciiTheme="minorHAnsi" w:hAnsiTheme="minorHAnsi"/>
      <w:sz w:val="16"/>
    </w:rPr>
  </w:style>
  <w:style w:type="paragraph" w:customStyle="1" w:styleId="Descriptionbold">
    <w:name w:val="Description bold"/>
    <w:basedOn w:val="Description"/>
    <w:qFormat/>
    <w:rsid w:val="00CA47BD"/>
    <w:rPr>
      <w:b/>
    </w:rPr>
  </w:style>
  <w:style w:type="paragraph" w:customStyle="1" w:styleId="Figuretitle">
    <w:name w:val="Figure title"/>
    <w:basedOn w:val="Normal"/>
    <w:next w:val="Normal"/>
    <w:qFormat/>
    <w:rsid w:val="003050FA"/>
    <w:pPr>
      <w:numPr>
        <w:numId w:val="4"/>
      </w:numPr>
      <w:ind w:left="851" w:hanging="851"/>
      <w:jc w:val="center"/>
    </w:pPr>
    <w:rPr>
      <w:b/>
    </w:rPr>
  </w:style>
  <w:style w:type="paragraph" w:customStyle="1" w:styleId="Tabletitle">
    <w:name w:val="Table title"/>
    <w:basedOn w:val="Normal"/>
    <w:next w:val="Normal"/>
    <w:qFormat/>
    <w:rsid w:val="00947091"/>
    <w:pPr>
      <w:keepNext/>
      <w:numPr>
        <w:numId w:val="5"/>
      </w:numPr>
      <w:spacing w:before="120" w:after="60"/>
      <w:ind w:left="851" w:hanging="851"/>
      <w:jc w:val="center"/>
    </w:pPr>
    <w:rPr>
      <w:b/>
    </w:rPr>
  </w:style>
  <w:style w:type="paragraph" w:customStyle="1" w:styleId="Figurebody">
    <w:name w:val="Figure body"/>
    <w:basedOn w:val="Normal"/>
    <w:next w:val="Figuretitle"/>
    <w:qFormat/>
    <w:rsid w:val="007A409E"/>
    <w:pPr>
      <w:keepNext/>
      <w:pBdr>
        <w:top w:val="single" w:sz="4" w:space="1" w:color="ACB9CA" w:themeColor="text2" w:themeTint="66"/>
        <w:left w:val="single" w:sz="4" w:space="4" w:color="ACB9CA" w:themeColor="text2" w:themeTint="66"/>
        <w:bottom w:val="single" w:sz="4" w:space="1" w:color="ACB9CA" w:themeColor="text2" w:themeTint="66"/>
        <w:right w:val="single" w:sz="4" w:space="4" w:color="ACB9CA" w:themeColor="text2" w:themeTint="66"/>
      </w:pBdr>
      <w:jc w:val="center"/>
    </w:pPr>
  </w:style>
  <w:style w:type="paragraph" w:customStyle="1" w:styleId="TableasFigure">
    <w:name w:val="Table as Figure"/>
    <w:basedOn w:val="Figurebody"/>
    <w:next w:val="Normal"/>
    <w:qFormat/>
    <w:rsid w:val="00EC09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Header">
    <w:name w:val="header"/>
    <w:basedOn w:val="Normal"/>
    <w:link w:val="HeaderChar"/>
    <w:uiPriority w:val="99"/>
    <w:unhideWhenUsed/>
    <w:rsid w:val="00E1778C"/>
    <w:pPr>
      <w:tabs>
        <w:tab w:val="center" w:pos="4513"/>
        <w:tab w:val="right" w:pos="9026"/>
      </w:tabs>
      <w:spacing w:after="0"/>
    </w:pPr>
    <w:rPr>
      <w:b/>
      <w:color w:val="FF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E1778C"/>
    <w:rPr>
      <w:b/>
      <w:color w:val="FF0000"/>
      <w:sz w:val="32"/>
    </w:rPr>
  </w:style>
  <w:style w:type="paragraph" w:styleId="Footer">
    <w:name w:val="footer"/>
    <w:basedOn w:val="Normal"/>
    <w:link w:val="FooterChar"/>
    <w:uiPriority w:val="99"/>
    <w:unhideWhenUsed/>
    <w:rsid w:val="0060059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00594"/>
    <w:rPr>
      <w:sz w:val="20"/>
    </w:rPr>
  </w:style>
  <w:style w:type="paragraph" w:customStyle="1" w:styleId="Descriptionunderlined">
    <w:name w:val="Description underlined"/>
    <w:basedOn w:val="Description"/>
    <w:qFormat/>
    <w:rsid w:val="00D35CF6"/>
    <w:pPr>
      <w:pBdr>
        <w:bottom w:val="single" w:sz="4" w:space="1" w:color="auto"/>
      </w:pBdr>
    </w:pPr>
  </w:style>
  <w:style w:type="paragraph" w:customStyle="1" w:styleId="Normalbullet">
    <w:name w:val="Normal bullet"/>
    <w:basedOn w:val="Normal"/>
    <w:qFormat/>
    <w:rsid w:val="00C42739"/>
    <w:pPr>
      <w:numPr>
        <w:numId w:val="6"/>
      </w:numPr>
      <w:spacing w:after="8"/>
      <w:ind w:left="714" w:hanging="357"/>
    </w:pPr>
  </w:style>
  <w:style w:type="character" w:customStyle="1" w:styleId="Normalchar">
    <w:name w:val="Normal char"/>
    <w:basedOn w:val="DefaultParagraphFont"/>
    <w:uiPriority w:val="1"/>
    <w:qFormat/>
    <w:rsid w:val="00D9362D"/>
  </w:style>
  <w:style w:type="paragraph" w:styleId="Subtitle">
    <w:name w:val="Subtitle"/>
    <w:basedOn w:val="Normal"/>
    <w:next w:val="Normal"/>
    <w:link w:val="SubtitleChar"/>
    <w:uiPriority w:val="11"/>
    <w:qFormat/>
    <w:rsid w:val="00D4750A"/>
    <w:pPr>
      <w:numPr>
        <w:ilvl w:val="1"/>
      </w:numPr>
      <w:spacing w:before="60" w:after="60"/>
      <w:jc w:val="center"/>
    </w:pPr>
    <w:rPr>
      <w:rFonts w:ascii="Calibri Light" w:eastAsiaTheme="minorEastAsia" w:hAnsi="Calibri Light"/>
      <w:b/>
      <w:color w:val="2F5496" w:themeColor="accent5" w:themeShade="BF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4750A"/>
    <w:rPr>
      <w:rFonts w:ascii="Calibri Light" w:eastAsiaTheme="minorEastAsia" w:hAnsi="Calibri Light"/>
      <w:b/>
      <w:color w:val="2F5496" w:themeColor="accent5" w:themeShade="BF"/>
      <w:spacing w:val="15"/>
      <w:sz w:val="36"/>
    </w:rPr>
  </w:style>
  <w:style w:type="paragraph" w:customStyle="1" w:styleId="Horizontalline">
    <w:name w:val="Horizontal line"/>
    <w:basedOn w:val="Normal"/>
    <w:qFormat/>
    <w:rsid w:val="007431B4"/>
    <w:pPr>
      <w:pBdr>
        <w:bottom w:val="single" w:sz="4" w:space="1" w:color="auto"/>
      </w:pBdr>
    </w:pPr>
    <w:rPr>
      <w:sz w:val="2"/>
    </w:rPr>
  </w:style>
  <w:style w:type="paragraph" w:customStyle="1" w:styleId="Descriptionbullet">
    <w:name w:val="Description bullet"/>
    <w:basedOn w:val="Description"/>
    <w:qFormat/>
    <w:rsid w:val="009D4107"/>
    <w:pPr>
      <w:numPr>
        <w:numId w:val="7"/>
      </w:numPr>
      <w:ind w:left="142" w:hanging="142"/>
    </w:pPr>
  </w:style>
  <w:style w:type="character" w:customStyle="1" w:styleId="SmallText">
    <w:name w:val="SmallText"/>
    <w:basedOn w:val="DefaultParagraphFont"/>
    <w:uiPriority w:val="1"/>
    <w:qFormat/>
    <w:rsid w:val="00855C3A"/>
    <w:rPr>
      <w:rFonts w:asciiTheme="minorHAnsi" w:hAnsiTheme="minorHAnsi"/>
      <w:b w:val="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C37BA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customXml" Target="../customXml/item5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9685e466d8f4649b390625e1425c3ff xmlns="20c1abfa-485b-41c9-a329-38772ca1fd48">
      <Terms xmlns="http://schemas.microsoft.com/office/infopath/2007/PartnerControls"/>
    </c9685e466d8f4649b390625e1425c3ff>
    <k28648cfc64c4feeb48d6f4fd07f97c9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Sudan-South</TermName>
          <TermId xmlns="http://schemas.microsoft.com/office/infopath/2007/PartnerControls">e0abc1b4-badc-4fdc-9388-5e638dab76f9</TermId>
        </TermInfo>
      </Terms>
    </k28648cfc64c4feeb48d6f4fd07f97c9>
    <hf1c0e968c904d07a40bcfc4c670c7df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Medical</TermName>
          <TermId xmlns="http://schemas.microsoft.com/office/infopath/2007/PartnerControls">9876df0d-2114-45e7-af4a-a3839de2f0e0</TermId>
        </TermInfo>
      </Terms>
    </hf1c0e968c904d07a40bcfc4c670c7df>
    <TaxCatchAll xmlns="20c1abfa-485b-41c9-a329-38772ca1fd48">
      <Value>13</Value>
      <Value>6</Value>
      <Value>55</Value>
      <Value>54</Value>
      <Value>2</Value>
      <Value>1</Value>
    </TaxCatchAll>
    <TaxKeywordTaxHTField xmlns="20c1abfa-485b-41c9-a329-38772ca1fd48">
      <Terms xmlns="http://schemas.microsoft.com/office/infopath/2007/PartnerControls"/>
    </TaxKeywordTaxHTField>
    <cd29f0ef384242669a606ad1a9df00b7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 Centre Amsterdam</TermName>
          <TermId xmlns="http://schemas.microsoft.com/office/infopath/2007/PartnerControls">c1cea462-cc28-4c38-bab9-3ca4a912d8a4</TermId>
        </TermInfo>
      </Terms>
    </cd29f0ef384242669a606ad1a9df00b7>
    <ac5bcaea78d645efbd7ad57ee0e99c74 xmlns="20c1abfa-485b-41c9-a329-38772ca1fd48">
      <Terms xmlns="http://schemas.microsoft.com/office/infopath/2007/PartnerControls"/>
    </ac5bcaea78d645efbd7ad57ee0e99c74>
    <ma355bf4056648d0a4807f82c334cfeb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Field</TermName>
          <TermId xmlns="http://schemas.microsoft.com/office/infopath/2007/PartnerControls">b0809ff9-3f65-44b7-bafd-132f7bd5c20e</TermId>
        </TermInfo>
      </Terms>
    </ma355bf4056648d0a4807f82c334cfeb>
    <Publishing_Status xmlns="20c1abfa-485b-41c9-a329-38772ca1fd48">Not Published</Publishing_Status>
    <Last_Published_Date xmlns="20c1abfa-485b-41c9-a329-38772ca1fd48" xsi:nil="true"/>
    <OCA_Security xmlns="20c1abfa-485b-41c9-a329-38772ca1fd48">MSF Internal</OCA_Security>
    <PersonalData xmlns="20c1abfa-485b-41c9-a329-38772ca1fd48">
      <Value>No Personal Data</Value>
    </PersonalData>
    <ea1123c5d5854e3487d4709e724a374d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Employees</TermName>
          <TermId xmlns="http://schemas.microsoft.com/office/infopath/2007/PartnerControls">abdc8494-e9f0-48d7-aa73-5256561def0d</TermId>
        </TermInfo>
      </Terms>
    </ea1123c5d5854e3487d4709e724a374d>
    <Keep_Until xmlns="20c1abfa-485b-41c9-a329-38772ca1fd48" xsi:nil="true"/>
    <e20b9dc289914e26aa8c23b8f8ab888e xmlns="20c1abfa-485b-41c9-a329-38772ca1fd48">
      <Terms xmlns="http://schemas.microsoft.com/office/infopath/2007/PartnerControls"/>
    </e20b9dc289914e26aa8c23b8f8ab888e>
    <p0c3e7b3f5fa4709884d178aaf27d97b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South Sudan</TermName>
          <TermId xmlns="http://schemas.microsoft.com/office/infopath/2007/PartnerControls">e578bae8-4d8f-450a-bf75-09144d2a1464</TermId>
        </TermInfo>
      </Terms>
    </p0c3e7b3f5fa4709884d178aaf27d97b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OCA_Mission Document" ma:contentTypeID="0x01010015F0DD43F147ED4DB3F172C2DF96DD9606002DABB25306DCDC45BC5E345F110C06F0" ma:contentTypeVersion="99" ma:contentTypeDescription="" ma:contentTypeScope="" ma:versionID="2e3013b4f2529e514c16d2224c1fc0c5">
  <xsd:schema xmlns:xsd="http://www.w3.org/2001/XMLSchema" xmlns:xs="http://www.w3.org/2001/XMLSchema" xmlns:p="http://schemas.microsoft.com/office/2006/metadata/properties" xmlns:ns2="20c1abfa-485b-41c9-a329-38772ca1fd48" xmlns:ns3="bed03d2b-7bb5-4396-8e75-57ebb7cd3622" targetNamespace="http://schemas.microsoft.com/office/2006/metadata/properties" ma:root="true" ma:fieldsID="b5ac8fbd2c56729dbdbed066529c79b3" ns2:_="" ns3:_="">
    <xsd:import namespace="20c1abfa-485b-41c9-a329-38772ca1fd48"/>
    <xsd:import namespace="bed03d2b-7bb5-4396-8e75-57ebb7cd3622"/>
    <xsd:element name="properties">
      <xsd:complexType>
        <xsd:sequence>
          <xsd:element name="documentManagement">
            <xsd:complexType>
              <xsd:all>
                <xsd:element ref="ns2:ea1123c5d5854e3487d4709e724a374d" minOccurs="0"/>
                <xsd:element ref="ns2:TaxCatchAll" minOccurs="0"/>
                <xsd:element ref="ns2:TaxCatchAllLabel" minOccurs="0"/>
                <xsd:element ref="ns2:p0c3e7b3f5fa4709884d178aaf27d97b" minOccurs="0"/>
                <xsd:element ref="ns2:hf1c0e968c904d07a40bcfc4c670c7df" minOccurs="0"/>
                <xsd:element ref="ns2:ac5bcaea78d645efbd7ad57ee0e99c74" minOccurs="0"/>
                <xsd:element ref="ns2:k28648cfc64c4feeb48d6f4fd07f97c9" minOccurs="0"/>
                <xsd:element ref="ns2:cd29f0ef384242669a606ad1a9df00b7" minOccurs="0"/>
                <xsd:element ref="ns2:ma355bf4056648d0a4807f82c334cfeb" minOccurs="0"/>
                <xsd:element ref="ns2:c9685e466d8f4649b390625e1425c3ff" minOccurs="0"/>
                <xsd:element ref="ns2:OCA_Security" minOccurs="0"/>
                <xsd:element ref="ns2:Last_Published_Date" minOccurs="0"/>
                <xsd:element ref="ns2:Keep_Until" minOccurs="0"/>
                <xsd:element ref="ns2:PersonalData" minOccurs="0"/>
                <xsd:element ref="ns2:Publishing_Status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2:TaxKeywordTaxHTField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2:e20b9dc289914e26aa8c23b8f8ab888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1abfa-485b-41c9-a329-38772ca1fd48" elementFormDefault="qualified">
    <xsd:import namespace="http://schemas.microsoft.com/office/2006/documentManagement/types"/>
    <xsd:import namespace="http://schemas.microsoft.com/office/infopath/2007/PartnerControls"/>
    <xsd:element name="ea1123c5d5854e3487d4709e724a374d" ma:index="8" nillable="true" ma:taxonomy="true" ma:internalName="ea1123c5d5854e3487d4709e724a374d" ma:taxonomyFieldName="OCA_Audience" ma:displayName="Audience" ma:readOnly="false" ma:default="" ma:fieldId="{ea1123c5-d585-4e34-87d4-709e724a374d}" ma:taxonomyMulti="true" ma:sspId="3f8169e7-20d4-4f95-9450-953b2d8ea517" ma:termSetId="238e0ffe-d0c1-48dd-8345-8650b0a1fe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52dfc0b-ebf8-4d9c-a33e-48c8789bb809}" ma:internalName="TaxCatchAll" ma:showField="CatchAllData" ma:web="40515895-277c-4767-b0e7-456987261d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52dfc0b-ebf8-4d9c-a33e-48c8789bb809}" ma:internalName="TaxCatchAllLabel" ma:readOnly="true" ma:showField="CatchAllDataLabel" ma:web="40515895-277c-4767-b0e7-456987261d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0c3e7b3f5fa4709884d178aaf27d97b" ma:index="12" nillable="true" ma:taxonomy="true" ma:internalName="p0c3e7b3f5fa4709884d178aaf27d97b" ma:taxonomyFieldName="OCA_Country" ma:displayName="Country" ma:default="" ma:fieldId="{90c3e7b3-f5fa-4709-884d-178aaf27d97b}" ma:taxonomyMulti="true" ma:sspId="3f8169e7-20d4-4f95-9450-953b2d8ea517" ma:termSetId="36af809d-73a7-4f22-967c-6aa7005dc9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1c0e968c904d07a40bcfc4c670c7df" ma:index="14" nillable="true" ma:taxonomy="true" ma:internalName="hf1c0e968c904d07a40bcfc4c670c7df" ma:taxonomyFieldName="OCA_Department" ma:displayName="Department-name" ma:readOnly="false" ma:default="" ma:fieldId="{1f1c0e96-8c90-4d07-a40b-cfc4c670c7df}" ma:sspId="3f8169e7-20d4-4f95-9450-953b2d8ea517" ma:termSetId="b44e5cb3-8906-48ec-b14b-0d9680188a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c5bcaea78d645efbd7ad57ee0e99c74" ma:index="16" nillable="true" ma:taxonomy="true" ma:internalName="ac5bcaea78d645efbd7ad57ee0e99c74" ma:taxonomyFieldName="OCA_DocType" ma:displayName="Document Type" ma:default="" ma:fieldId="{ac5bcaea-78d6-45ef-bd7a-d57ee0e99c74}" ma:taxonomyMulti="true" ma:sspId="3f8169e7-20d4-4f95-9450-953b2d8ea517" ma:termSetId="2173d809-285d-447d-acd7-641ecd217f7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28648cfc64c4feeb48d6f4fd07f97c9" ma:index="18" nillable="true" ma:taxonomy="true" ma:internalName="k28648cfc64c4feeb48d6f4fd07f97c9" ma:taxonomyFieldName="OCA_Mission" ma:displayName="Mission" ma:default="" ma:fieldId="{428648cf-c64c-4fee-b48d-6f4fd07f97c9}" ma:sspId="3f8169e7-20d4-4f95-9450-953b2d8ea517" ma:termSetId="5473ade3-518b-4e3b-b139-d6b8001eb7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29f0ef384242669a606ad1a9df00b7" ma:index="20" nillable="true" ma:taxonomy="true" ma:internalName="cd29f0ef384242669a606ad1a9df00b7" ma:taxonomyFieldName="OCA_MSFEntity" ma:displayName="MSF Entity" ma:default="1;#Operational Centre Amsterdam|c1cea462-cc28-4c38-bab9-3ca4a912d8a4" ma:fieldId="{cd29f0ef-3842-4266-9a60-6ad1a9df00b7}" ma:sspId="3f8169e7-20d4-4f95-9450-953b2d8ea517" ma:termSetId="535309ab-0619-4f55-9ff2-498ea407390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355bf4056648d0a4807f82c334cfeb" ma:index="22" nillable="true" ma:taxonomy="true" ma:internalName="ma355bf4056648d0a4807f82c334cfeb" ma:taxonomyFieldName="OCA_Entity" ma:displayName="OCA Entity" ma:default="" ma:fieldId="{6a355bf4-0566-48d0-a480-7f82c334cfeb}" ma:sspId="3f8169e7-20d4-4f95-9450-953b2d8ea517" ma:termSetId="ce6c5e2f-fea0-4dc7-924e-dc3a0e14772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9685e466d8f4649b390625e1425c3ff" ma:index="24" nillable="true" ma:taxonomy="true" ma:internalName="c9685e466d8f4649b390625e1425c3ff" ma:taxonomyFieldName="OCA_Project" ma:displayName="Project" ma:default="" ma:fieldId="{c9685e46-6d8f-4649-b390-625e1425c3ff}" ma:sspId="3f8169e7-20d4-4f95-9450-953b2d8ea517" ma:termSetId="5473ade3-518b-4e3b-b139-d6b8001eb7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CA_Security" ma:index="26" nillable="true" ma:displayName="Security" ma:default="MSF Internal" ma:format="RadioButtons" ma:internalName="OCA_Security">
      <xsd:simpleType>
        <xsd:restriction base="dms:Choice">
          <xsd:enumeration value="SECRET - Do Not Share"/>
          <xsd:enumeration value="Confidential - Do Not Share"/>
          <xsd:enumeration value="Restricted"/>
          <xsd:enumeration value="MSF Internal"/>
          <xsd:enumeration value="Public"/>
        </xsd:restriction>
      </xsd:simpleType>
    </xsd:element>
    <xsd:element name="Last_Published_Date" ma:index="27" nillable="true" ma:displayName="Last_Published_Date" ma:format="DateOnly" ma:internalName="Last_Published_Date" ma:readOnly="false">
      <xsd:simpleType>
        <xsd:restriction base="dms:DateTime"/>
      </xsd:simpleType>
    </xsd:element>
    <xsd:element name="Keep_Until" ma:index="28" nillable="true" ma:displayName="Keep_Until" ma:format="DateOnly" ma:internalName="Keep_Until">
      <xsd:simpleType>
        <xsd:restriction base="dms:DateTime"/>
      </xsd:simpleType>
    </xsd:element>
    <xsd:element name="PersonalData" ma:index="29" nillable="true" ma:displayName="PersonalData" ma:default="No Personal Data" ma:internalName="PersonalDat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o Personal Data"/>
                    <xsd:enumeration value="Personal Data (e.g. name, email)"/>
                    <xsd:enumeration value="personal data revealing racial or ethnic origin"/>
                    <xsd:enumeration value="personal data revealing political opinions"/>
                    <xsd:enumeration value="personal data revealing religious or philosophical beliefs"/>
                    <xsd:enumeration value="personal data revealing trade union membership"/>
                    <xsd:enumeration value="genetic data"/>
                    <xsd:enumeration value="biometric data (where used for identification purposes)"/>
                    <xsd:enumeration value="data concerning health"/>
                    <xsd:enumeration value="data concerning a person’s sex life"/>
                    <xsd:enumeration value="data concerning a person’s sexual orientation"/>
                  </xsd:restriction>
                </xsd:simpleType>
              </xsd:element>
            </xsd:sequence>
          </xsd:extension>
        </xsd:complexContent>
      </xsd:complexType>
    </xsd:element>
    <xsd:element name="Publishing_Status" ma:index="30" nillable="true" ma:displayName="Publishing_Status" ma:default="Not Published" ma:format="Dropdown" ma:indexed="true" ma:internalName="Publishing_Status">
      <xsd:simpleType>
        <xsd:restriction base="dms:Choice">
          <xsd:enumeration value="Not Published"/>
          <xsd:enumeration value="Published"/>
        </xsd:restriction>
      </xsd:simpleType>
    </xsd:element>
    <xsd:element name="TaxKeywordTaxHTField" ma:index="36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e20b9dc289914e26aa8c23b8f8ab888e" ma:index="41" nillable="true" ma:taxonomy="true" ma:internalName="e20b9dc289914e26aa8c23b8f8ab888e" ma:taxonomyFieldName="Topic_Area" ma:displayName="Topic_Area" ma:default="" ma:fieldId="{e20b9dc2-8991-4e26-aa8c-23b8f8ab888e}" ma:sspId="3f8169e7-20d4-4f95-9450-953b2d8ea517" ma:termSetId="0c56bfd1-ef5f-41e9-b3e1-9295c8a2e5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03d2b-7bb5-4396-8e75-57ebb7cd3622" elementFormDefault="qualified">
    <xsd:import namespace="http://schemas.microsoft.com/office/2006/documentManagement/types"/>
    <xsd:import namespace="http://schemas.microsoft.com/office/infopath/2007/PartnerControls"/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9" nillable="true" ma:displayName="Tags" ma:internalName="MediaServiceAutoTags" ma:readOnly="true">
      <xsd:simpleType>
        <xsd:restriction base="dms:Text"/>
      </xsd:simpleType>
    </xsd:element>
    <xsd:element name="MediaServiceGenerationTime" ma:index="4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?mso-contentType ?>
<SharedContentType xmlns="Microsoft.SharePoint.Taxonomy.ContentTypeSync" SourceId="3f8169e7-20d4-4f95-9450-953b2d8ea517" ContentTypeId="0x01010015F0DD43F147ED4DB3F172C2DF96DD9606" PreviousValue="false"/>
</file>

<file path=customXml/itemProps1.xml><?xml version="1.0" encoding="utf-8"?>
<ds:datastoreItem xmlns:ds="http://schemas.openxmlformats.org/officeDocument/2006/customXml" ds:itemID="{675B0FE7-A769-4B94-B093-7F96C0063BCB}">
  <ds:schemaRefs>
    <ds:schemaRef ds:uri="20c1abfa-485b-41c9-a329-38772ca1fd48"/>
    <ds:schemaRef ds:uri="13348575-e733-429f-9146-77200fb795b6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b651839b-7e4d-4830-bd2c-5c3b42a67d4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B7B6D2F-ECC6-46D5-8211-5C838A4388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464E4A-C6EE-44E6-95C2-EB553D177D85}"/>
</file>

<file path=customXml/itemProps4.xml><?xml version="1.0" encoding="utf-8"?>
<ds:datastoreItem xmlns:ds="http://schemas.openxmlformats.org/officeDocument/2006/customXml" ds:itemID="{71ED3349-C1FD-4A44-93DA-984CC10FAFA1}"/>
</file>

<file path=customXml/itemProps5.xml><?xml version="1.0" encoding="utf-8"?>
<ds:datastoreItem xmlns:ds="http://schemas.openxmlformats.org/officeDocument/2006/customXml" ds:itemID="{3BE72C76-2188-4CD7-9183-E32266A250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GRANDESSO</dc:creator>
  <cp:keywords/>
  <dc:description/>
  <cp:lastModifiedBy>ssudan-epidem</cp:lastModifiedBy>
  <cp:revision>21</cp:revision>
  <dcterms:created xsi:type="dcterms:W3CDTF">2020-10-30T10:05:00Z</dcterms:created>
  <dcterms:modified xsi:type="dcterms:W3CDTF">2021-01-24T13:25:00Z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OCA_Mission">
    <vt:lpwstr>55;#Sudan-South|e0abc1b4-badc-4fdc-9388-5e638dab76f9</vt:lpwstr>
  </property>
  <property fmtid="{D5CDD505-2E9C-101B-9397-08002B2CF9AE}" pid="4" name="OCA_MSFEntity">
    <vt:lpwstr>1;#Operational Centre Amsterdam|c1cea462-cc28-4c38-bab9-3ca4a912d8a4</vt:lpwstr>
  </property>
  <property fmtid="{D5CDD505-2E9C-101B-9397-08002B2CF9AE}" pid="5" name="OCA_Entity">
    <vt:lpwstr>2;#Field|b0809ff9-3f65-44b7-bafd-132f7bd5c20e</vt:lpwstr>
  </property>
  <property fmtid="{D5CDD505-2E9C-101B-9397-08002B2CF9AE}" pid="6" name="ContentTypeId">
    <vt:lpwstr>0x01010015F0DD43F147ED4DB3F172C2DF96DD9606002DABB25306DCDC45BC5E345F110C06F0</vt:lpwstr>
  </property>
  <property fmtid="{D5CDD505-2E9C-101B-9397-08002B2CF9AE}" pid="7" name="OCA_Department">
    <vt:lpwstr>6;#Medical|9876df0d-2114-45e7-af4a-a3839de2f0e0</vt:lpwstr>
  </property>
  <property fmtid="{D5CDD505-2E9C-101B-9397-08002B2CF9AE}" pid="8" name="OCA_Country">
    <vt:lpwstr>54;#South Sudan|e578bae8-4d8f-450a-bf75-09144d2a1464</vt:lpwstr>
  </property>
  <property fmtid="{D5CDD505-2E9C-101B-9397-08002B2CF9AE}" pid="9" name="OCA_DocType">
    <vt:lpwstr/>
  </property>
  <property fmtid="{D5CDD505-2E9C-101B-9397-08002B2CF9AE}" pid="10" name="ea1123c5d5854e3487d4709e724a374d">
    <vt:lpwstr>All Employees|abdc8494-e9f0-48d7-aa73-5256561def0d</vt:lpwstr>
  </property>
  <property fmtid="{D5CDD505-2E9C-101B-9397-08002B2CF9AE}" pid="11" name="OCA_Audience">
    <vt:lpwstr>13;#All Employees|abdc8494-e9f0-48d7-aa73-5256561def0d</vt:lpwstr>
  </property>
  <property fmtid="{D5CDD505-2E9C-101B-9397-08002B2CF9AE}" pid="12" name="OCA_Project">
    <vt:lpwstr/>
  </property>
  <property fmtid="{D5CDD505-2E9C-101B-9397-08002B2CF9AE}" pid="13" name="p0c3e7b3f5fa4709884d178aaf27d97b">
    <vt:lpwstr>South Sudan|e578bae8-4d8f-450a-bf75-09144d2a1464</vt:lpwstr>
  </property>
  <property fmtid="{D5CDD505-2E9C-101B-9397-08002B2CF9AE}" pid="14" name="Topic_Area">
    <vt:lpwstr/>
  </property>
  <property fmtid="{D5CDD505-2E9C-101B-9397-08002B2CF9AE}" pid="15" name="e20b9dc289914e26aa8c23b8f8ab888e">
    <vt:lpwstr/>
  </property>
</Properties>
</file>