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horizdividedbarchart.R</w:t>
      </w:r>
    </w:p>
    <w:p>
      <w:pPr>
        <w:pStyle w:val="Author"/>
      </w:pPr>
      <w:r>
        <w:t xml:space="preserve">JoyceRobbins</w:t>
      </w:r>
    </w:p>
    <w:p>
      <w:pPr>
        <w:pStyle w:val="Date"/>
      </w:pPr>
      <w:r>
        <w:t xml:space="preserve">Sun</w:t>
      </w:r>
      <w:r>
        <w:t xml:space="preserve"> </w:t>
      </w:r>
      <w:r>
        <w:t xml:space="preserve">Mar</w:t>
      </w:r>
      <w:r>
        <w:t xml:space="preserve"> </w:t>
      </w:r>
      <w:r>
        <w:t xml:space="preserve">20</w:t>
      </w:r>
      <w:r>
        <w:t xml:space="preserve"> </w:t>
      </w:r>
      <w:r>
        <w:t xml:space="preserve">17:32:49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fathers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"fathers.txt"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columns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"COLLDEG"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"SOMECOLL"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"HSDEG"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"NOHSDEG"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(fathers,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columns))</w:t>
      </w:r>
      <w:r>
        <w:br w:type="textWrapping"/>
      </w:r>
      <w:r>
        <w:rPr>
          <w:rStyle w:val="NormalTok"/>
        </w:rPr>
        <w:t xml:space="preserve">colors4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"skyblue3"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"rosybrown1"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"rosybrown3"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edugroups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"College degree"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 college"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"H.S. degree"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H.S. degree"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edugroups, </w:t>
      </w:r>
      <w:r>
        <w:rPr>
          <w:rStyle w:val="DataTyp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colors4,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colors4,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cex.names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NormalTok"/>
        </w:rPr>
        <w:t xml:space="preserve">fathers$AGE,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colors4,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colors4,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"Father's Age at First Child, by Education"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rizdividedbarchart_files/figure-docx/horizdividedbarcha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6133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horizdividedbarchart.R</dc:title>
  <dc:creator>JoyceRobbins</dc:creator>
</cp:coreProperties>
</file>