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BE21" w14:textId="0BCA1C12" w:rsidR="001B34FA" w:rsidRDefault="000538B6" w:rsidP="000538B6">
      <w:pPr>
        <w:jc w:val="center"/>
        <w:rPr>
          <w:b/>
          <w:bCs/>
          <w:sz w:val="32"/>
          <w:szCs w:val="32"/>
        </w:rPr>
      </w:pPr>
      <w:r w:rsidRPr="000538B6">
        <w:rPr>
          <w:rFonts w:hint="eastAsia"/>
          <w:b/>
          <w:bCs/>
          <w:sz w:val="32"/>
          <w:szCs w:val="32"/>
        </w:rPr>
        <w:t>H</w:t>
      </w:r>
      <w:r w:rsidRPr="000538B6">
        <w:rPr>
          <w:b/>
          <w:bCs/>
          <w:sz w:val="32"/>
          <w:szCs w:val="32"/>
        </w:rPr>
        <w:t>uman Interface Guidelines</w:t>
      </w:r>
    </w:p>
    <w:p w14:paraId="5664EAEB" w14:textId="0998F598" w:rsidR="000538B6" w:rsidRPr="000F6360" w:rsidRDefault="000538B6" w:rsidP="000538B6">
      <w:pPr>
        <w:jc w:val="left"/>
        <w:rPr>
          <w:sz w:val="22"/>
          <w:u w:val="single"/>
        </w:rPr>
      </w:pPr>
      <w:r w:rsidRPr="000F6360">
        <w:rPr>
          <w:rFonts w:hint="eastAsia"/>
          <w:sz w:val="22"/>
        </w:rPr>
        <w:t>・</w:t>
      </w:r>
      <w:r w:rsidRPr="000F6360">
        <w:rPr>
          <w:rFonts w:hint="eastAsia"/>
          <w:sz w:val="22"/>
          <w:u w:val="single"/>
        </w:rPr>
        <w:t>H</w:t>
      </w:r>
      <w:r w:rsidRPr="000F6360">
        <w:rPr>
          <w:sz w:val="22"/>
          <w:u w:val="single"/>
        </w:rPr>
        <w:t>uman Interface Guidelines</w:t>
      </w:r>
      <w:r w:rsidRPr="000F6360">
        <w:rPr>
          <w:rFonts w:hint="eastAsia"/>
          <w:sz w:val="22"/>
          <w:u w:val="single"/>
        </w:rPr>
        <w:t>とは</w:t>
      </w:r>
    </w:p>
    <w:p w14:paraId="4C128AD4" w14:textId="4B7A8C6C" w:rsidR="000538B6" w:rsidRDefault="000538B6" w:rsidP="000538B6">
      <w:pPr>
        <w:jc w:val="left"/>
        <w:rPr>
          <w:szCs w:val="21"/>
        </w:rPr>
      </w:pPr>
      <w:r>
        <w:rPr>
          <w:rFonts w:hint="eastAsia"/>
          <w:szCs w:val="21"/>
        </w:rPr>
        <w:t xml:space="preserve">　　i</w:t>
      </w:r>
      <w:r>
        <w:rPr>
          <w:szCs w:val="21"/>
        </w:rPr>
        <w:t>OS</w:t>
      </w:r>
      <w:r>
        <w:rPr>
          <w:rFonts w:hint="eastAsia"/>
          <w:szCs w:val="21"/>
        </w:rPr>
        <w:t>アプリのデザイナーが絶対に守るべき原則が書かれている</w:t>
      </w:r>
    </w:p>
    <w:p w14:paraId="3769DFAE" w14:textId="73B6E4E2" w:rsidR="000538B6" w:rsidRDefault="000538B6" w:rsidP="000538B6">
      <w:pPr>
        <w:jc w:val="left"/>
        <w:rPr>
          <w:szCs w:val="21"/>
        </w:rPr>
      </w:pPr>
    </w:p>
    <w:p w14:paraId="4A77A7AA" w14:textId="013CFC65" w:rsidR="000538B6" w:rsidRDefault="000538B6" w:rsidP="000538B6">
      <w:pPr>
        <w:jc w:val="left"/>
        <w:rPr>
          <w:sz w:val="22"/>
        </w:rPr>
      </w:pPr>
      <w:r>
        <w:rPr>
          <w:rFonts w:hint="eastAsia"/>
          <w:sz w:val="22"/>
        </w:rPr>
        <w:t>・</w:t>
      </w:r>
      <w:r w:rsidRPr="000F6360">
        <w:rPr>
          <w:sz w:val="22"/>
          <w:u w:val="single"/>
        </w:rPr>
        <w:t>Human Interface Guidelines 15</w:t>
      </w:r>
      <w:r w:rsidRPr="000F6360">
        <w:rPr>
          <w:rFonts w:hint="eastAsia"/>
          <w:sz w:val="22"/>
          <w:u w:val="single"/>
        </w:rPr>
        <w:t>の原則</w:t>
      </w:r>
    </w:p>
    <w:p w14:paraId="5561A44F" w14:textId="2F5F1D4C" w:rsidR="000538B6" w:rsidRDefault="000538B6" w:rsidP="000538B6">
      <w:pPr>
        <w:jc w:val="left"/>
        <w:rPr>
          <w:szCs w:val="21"/>
        </w:rPr>
      </w:pPr>
      <w:r>
        <w:rPr>
          <w:rFonts w:hint="eastAsia"/>
          <w:szCs w:val="21"/>
        </w:rPr>
        <w:t xml:space="preserve">　　</w:t>
      </w:r>
      <w:r w:rsidRPr="000F6360">
        <w:rPr>
          <w:rFonts w:hint="eastAsia"/>
          <w:b/>
          <w:bCs/>
          <w:szCs w:val="21"/>
        </w:rPr>
        <w:t>１</w:t>
      </w:r>
      <w:r>
        <w:rPr>
          <w:rFonts w:hint="eastAsia"/>
          <w:szCs w:val="21"/>
        </w:rPr>
        <w:t xml:space="preserve">　</w:t>
      </w:r>
      <w:r w:rsidRPr="000F6360">
        <w:rPr>
          <w:rFonts w:hint="eastAsia"/>
          <w:b/>
          <w:bCs/>
          <w:szCs w:val="21"/>
        </w:rPr>
        <w:t>目的をひとつにする</w:t>
      </w:r>
    </w:p>
    <w:p w14:paraId="6EF3C3AC" w14:textId="505F28B3" w:rsidR="000538B6" w:rsidRDefault="000538B6" w:rsidP="000538B6">
      <w:pPr>
        <w:jc w:val="left"/>
        <w:rPr>
          <w:szCs w:val="21"/>
        </w:rPr>
      </w:pPr>
      <w:r>
        <w:rPr>
          <w:rFonts w:hint="eastAsia"/>
          <w:szCs w:val="21"/>
        </w:rPr>
        <w:t xml:space="preserve">　　　　　</w:t>
      </w:r>
      <w:r w:rsidR="00881021">
        <w:rPr>
          <w:rFonts w:hint="eastAsia"/>
          <w:szCs w:val="21"/>
        </w:rPr>
        <w:t>開発等でよくやってしまう誤りは、</w:t>
      </w:r>
    </w:p>
    <w:p w14:paraId="6DA93A8F" w14:textId="03E4415B" w:rsidR="00881021" w:rsidRDefault="00881021" w:rsidP="000538B6">
      <w:pPr>
        <w:jc w:val="left"/>
        <w:rPr>
          <w:szCs w:val="21"/>
        </w:rPr>
      </w:pPr>
      <w:r>
        <w:rPr>
          <w:rFonts w:hint="eastAsia"/>
          <w:szCs w:val="21"/>
        </w:rPr>
        <w:t xml:space="preserve">　　　　　「本質とは異なる目的を多数設置してしまうこと」</w:t>
      </w:r>
    </w:p>
    <w:p w14:paraId="30C59C13" w14:textId="24DFC97F" w:rsidR="000538B6" w:rsidRPr="000F6360" w:rsidRDefault="000538B6" w:rsidP="000538B6">
      <w:pPr>
        <w:jc w:val="left"/>
        <w:rPr>
          <w:b/>
          <w:bCs/>
          <w:szCs w:val="21"/>
        </w:rPr>
      </w:pPr>
      <w:r>
        <w:rPr>
          <w:rFonts w:hint="eastAsia"/>
          <w:szCs w:val="21"/>
        </w:rPr>
        <w:t xml:space="preserve">　　</w:t>
      </w:r>
      <w:r w:rsidRPr="000F6360">
        <w:rPr>
          <w:rFonts w:hint="eastAsia"/>
          <w:b/>
          <w:bCs/>
          <w:szCs w:val="21"/>
        </w:rPr>
        <w:t>２　8</w:t>
      </w:r>
      <w:r w:rsidRPr="000F6360">
        <w:rPr>
          <w:b/>
          <w:bCs/>
          <w:szCs w:val="21"/>
        </w:rPr>
        <w:t>0.20</w:t>
      </w:r>
      <w:r w:rsidRPr="000F6360">
        <w:rPr>
          <w:rFonts w:hint="eastAsia"/>
          <w:b/>
          <w:bCs/>
          <w:szCs w:val="21"/>
        </w:rPr>
        <w:t>の法則を適用する</w:t>
      </w:r>
    </w:p>
    <w:p w14:paraId="3841C0B0" w14:textId="07639591" w:rsidR="000538B6" w:rsidRDefault="000538B6" w:rsidP="000538B6">
      <w:pPr>
        <w:jc w:val="left"/>
        <w:rPr>
          <w:szCs w:val="21"/>
        </w:rPr>
      </w:pPr>
      <w:r>
        <w:rPr>
          <w:rFonts w:hint="eastAsia"/>
          <w:szCs w:val="21"/>
        </w:rPr>
        <w:t xml:space="preserve">　　　　　</w:t>
      </w:r>
      <w:r w:rsidR="00881021">
        <w:rPr>
          <w:rFonts w:hint="eastAsia"/>
          <w:szCs w:val="21"/>
        </w:rPr>
        <w:t>ユーザーとアプリ内の機能やデザインに因果関係を見つけ</w:t>
      </w:r>
    </w:p>
    <w:p w14:paraId="126D941A" w14:textId="5D1F3A79" w:rsidR="00881021" w:rsidRDefault="00881021" w:rsidP="000538B6">
      <w:pPr>
        <w:jc w:val="left"/>
        <w:rPr>
          <w:szCs w:val="21"/>
        </w:rPr>
      </w:pPr>
      <w:r>
        <w:rPr>
          <w:rFonts w:hint="eastAsia"/>
          <w:szCs w:val="21"/>
        </w:rPr>
        <w:t xml:space="preserve">　　　　　機能に優先順位をつけること</w:t>
      </w:r>
    </w:p>
    <w:p w14:paraId="3A8DAC62" w14:textId="089BC260" w:rsidR="000538B6" w:rsidRPr="000F6360" w:rsidRDefault="000538B6" w:rsidP="000538B6">
      <w:pPr>
        <w:jc w:val="left"/>
        <w:rPr>
          <w:b/>
          <w:bCs/>
          <w:szCs w:val="21"/>
        </w:rPr>
      </w:pPr>
      <w:r>
        <w:rPr>
          <w:rFonts w:hint="eastAsia"/>
          <w:szCs w:val="21"/>
        </w:rPr>
        <w:t xml:space="preserve">　　</w:t>
      </w:r>
      <w:r w:rsidRPr="000F6360">
        <w:rPr>
          <w:rFonts w:hint="eastAsia"/>
          <w:b/>
          <w:bCs/>
          <w:szCs w:val="21"/>
        </w:rPr>
        <w:t>３　一貫性（C</w:t>
      </w:r>
      <w:r w:rsidRPr="000F6360">
        <w:rPr>
          <w:b/>
          <w:bCs/>
          <w:szCs w:val="21"/>
        </w:rPr>
        <w:t>onsistency</w:t>
      </w:r>
      <w:r w:rsidRPr="000F6360">
        <w:rPr>
          <w:rFonts w:hint="eastAsia"/>
          <w:b/>
          <w:bCs/>
          <w:szCs w:val="21"/>
        </w:rPr>
        <w:t>）</w:t>
      </w:r>
    </w:p>
    <w:p w14:paraId="5A7C8EC7" w14:textId="46A7C86F" w:rsidR="000538B6" w:rsidRDefault="000538B6" w:rsidP="000538B6">
      <w:pPr>
        <w:jc w:val="left"/>
        <w:rPr>
          <w:szCs w:val="21"/>
        </w:rPr>
      </w:pPr>
      <w:r>
        <w:rPr>
          <w:rFonts w:hint="eastAsia"/>
          <w:szCs w:val="21"/>
        </w:rPr>
        <w:t xml:space="preserve">　　　　　</w:t>
      </w:r>
      <w:r w:rsidR="00420E30">
        <w:rPr>
          <w:rFonts w:hint="eastAsia"/>
          <w:szCs w:val="21"/>
        </w:rPr>
        <w:t>m</w:t>
      </w:r>
      <w:r w:rsidR="00420E30">
        <w:rPr>
          <w:szCs w:val="21"/>
        </w:rPr>
        <w:t>acOS</w:t>
      </w:r>
      <w:r w:rsidR="00420E30">
        <w:rPr>
          <w:rFonts w:hint="eastAsia"/>
          <w:szCs w:val="21"/>
        </w:rPr>
        <w:t>やi</w:t>
      </w:r>
      <w:r w:rsidR="00420E30">
        <w:rPr>
          <w:szCs w:val="21"/>
        </w:rPr>
        <w:t>OS</w:t>
      </w:r>
      <w:r w:rsidR="00420E30">
        <w:rPr>
          <w:rFonts w:hint="eastAsia"/>
          <w:szCs w:val="21"/>
        </w:rPr>
        <w:t>などで用いられているアイコンなどを積極的に</w:t>
      </w:r>
    </w:p>
    <w:p w14:paraId="2DC129F0" w14:textId="359DCFE2" w:rsidR="00420E30" w:rsidRDefault="00420E30" w:rsidP="000538B6">
      <w:pPr>
        <w:jc w:val="left"/>
        <w:rPr>
          <w:szCs w:val="21"/>
        </w:rPr>
      </w:pPr>
      <w:r>
        <w:rPr>
          <w:rFonts w:hint="eastAsia"/>
          <w:szCs w:val="21"/>
        </w:rPr>
        <w:t xml:space="preserve">　　　　　採用するようにする</w:t>
      </w:r>
    </w:p>
    <w:p w14:paraId="023CEB78" w14:textId="534094D1" w:rsidR="00294173" w:rsidRDefault="00294173" w:rsidP="000538B6">
      <w:pPr>
        <w:jc w:val="left"/>
        <w:rPr>
          <w:szCs w:val="21"/>
        </w:rPr>
      </w:pPr>
      <w:r>
        <w:rPr>
          <w:noProof/>
          <w:szCs w:val="21"/>
        </w:rPr>
        <w:drawing>
          <wp:anchor distT="0" distB="0" distL="114300" distR="114300" simplePos="0" relativeHeight="251658240" behindDoc="0" locked="0" layoutInCell="1" allowOverlap="1" wp14:anchorId="6F99E66F" wp14:editId="49C48FD3">
            <wp:simplePos x="0" y="0"/>
            <wp:positionH relativeFrom="column">
              <wp:posOffset>548640</wp:posOffset>
            </wp:positionH>
            <wp:positionV relativeFrom="paragraph">
              <wp:posOffset>53975</wp:posOffset>
            </wp:positionV>
            <wp:extent cx="2200582" cy="285790"/>
            <wp:effectExtent l="19050" t="19050" r="9525" b="1905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5">
                      <a:extLst>
                        <a:ext uri="{28A0092B-C50C-407E-A947-70E740481C1C}">
                          <a14:useLocalDpi xmlns:a14="http://schemas.microsoft.com/office/drawing/2010/main" val="0"/>
                        </a:ext>
                      </a:extLst>
                    </a:blip>
                    <a:stretch>
                      <a:fillRect/>
                    </a:stretch>
                  </pic:blipFill>
                  <pic:spPr>
                    <a:xfrm>
                      <a:off x="0" y="0"/>
                      <a:ext cx="2200582" cy="2857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7125035" w14:textId="77777777" w:rsidR="00294173" w:rsidRDefault="00294173" w:rsidP="000538B6">
      <w:pPr>
        <w:jc w:val="left"/>
        <w:rPr>
          <w:rFonts w:hint="eastAsia"/>
          <w:szCs w:val="21"/>
        </w:rPr>
      </w:pPr>
    </w:p>
    <w:p w14:paraId="0B85E9C2" w14:textId="1D481615" w:rsidR="000538B6" w:rsidRPr="000F6360" w:rsidRDefault="000538B6" w:rsidP="000538B6">
      <w:pPr>
        <w:jc w:val="left"/>
        <w:rPr>
          <w:b/>
          <w:bCs/>
          <w:szCs w:val="21"/>
        </w:rPr>
      </w:pPr>
      <w:r>
        <w:rPr>
          <w:rFonts w:hint="eastAsia"/>
          <w:szCs w:val="21"/>
        </w:rPr>
        <w:t xml:space="preserve">　　</w:t>
      </w:r>
      <w:r w:rsidRPr="000F6360">
        <w:rPr>
          <w:rFonts w:hint="eastAsia"/>
          <w:b/>
          <w:bCs/>
          <w:szCs w:val="21"/>
        </w:rPr>
        <w:t>４　マッピング（M</w:t>
      </w:r>
      <w:r w:rsidRPr="000F6360">
        <w:rPr>
          <w:b/>
          <w:bCs/>
          <w:szCs w:val="21"/>
        </w:rPr>
        <w:t>apping</w:t>
      </w:r>
      <w:r w:rsidRPr="000F6360">
        <w:rPr>
          <w:rFonts w:hint="eastAsia"/>
          <w:b/>
          <w:bCs/>
          <w:szCs w:val="21"/>
        </w:rPr>
        <w:t>）</w:t>
      </w:r>
    </w:p>
    <w:p w14:paraId="7183D288" w14:textId="5B8378CA" w:rsidR="000538B6" w:rsidRDefault="000538B6" w:rsidP="000538B6">
      <w:pPr>
        <w:jc w:val="left"/>
        <w:rPr>
          <w:szCs w:val="21"/>
        </w:rPr>
      </w:pPr>
      <w:r>
        <w:rPr>
          <w:rFonts w:hint="eastAsia"/>
          <w:szCs w:val="21"/>
        </w:rPr>
        <w:t xml:space="preserve">　　　　　</w:t>
      </w:r>
      <w:r w:rsidR="00420E30">
        <w:rPr>
          <w:rFonts w:hint="eastAsia"/>
          <w:szCs w:val="21"/>
        </w:rPr>
        <w:t>ユーザーの立ち位置、ステータスを表す</w:t>
      </w:r>
    </w:p>
    <w:p w14:paraId="43325659" w14:textId="6575A255" w:rsidR="00420E30" w:rsidRDefault="00420E30" w:rsidP="000538B6">
      <w:pPr>
        <w:jc w:val="left"/>
        <w:rPr>
          <w:szCs w:val="21"/>
        </w:rPr>
      </w:pPr>
      <w:r>
        <w:rPr>
          <w:rFonts w:hint="eastAsia"/>
          <w:szCs w:val="21"/>
        </w:rPr>
        <w:t xml:space="preserve">　　　　　例）申し込み機能の場合、申し込みのどの段階に今いるかを示す事</w:t>
      </w:r>
    </w:p>
    <w:p w14:paraId="6CE17D74" w14:textId="449681C6" w:rsidR="00294173" w:rsidRDefault="00294173" w:rsidP="000538B6">
      <w:pPr>
        <w:jc w:val="left"/>
        <w:rPr>
          <w:szCs w:val="21"/>
        </w:rPr>
      </w:pPr>
      <w:r>
        <w:rPr>
          <w:noProof/>
          <w:szCs w:val="21"/>
        </w:rPr>
        <w:drawing>
          <wp:anchor distT="0" distB="0" distL="114300" distR="114300" simplePos="0" relativeHeight="251659264" behindDoc="1" locked="0" layoutInCell="1" allowOverlap="1" wp14:anchorId="5CFD6757" wp14:editId="4D2F9BC2">
            <wp:simplePos x="0" y="0"/>
            <wp:positionH relativeFrom="column">
              <wp:posOffset>653415</wp:posOffset>
            </wp:positionH>
            <wp:positionV relativeFrom="paragraph">
              <wp:posOffset>101600</wp:posOffset>
            </wp:positionV>
            <wp:extent cx="2588260" cy="200025"/>
            <wp:effectExtent l="19050" t="19050" r="21590" b="2857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6">
                      <a:extLst>
                        <a:ext uri="{28A0092B-C50C-407E-A947-70E740481C1C}">
                          <a14:useLocalDpi xmlns:a14="http://schemas.microsoft.com/office/drawing/2010/main" val="0"/>
                        </a:ext>
                      </a:extLst>
                    </a:blip>
                    <a:stretch>
                      <a:fillRect/>
                    </a:stretch>
                  </pic:blipFill>
                  <pic:spPr>
                    <a:xfrm>
                      <a:off x="0" y="0"/>
                      <a:ext cx="2588260" cy="200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4CC2478" w14:textId="77777777" w:rsidR="00294173" w:rsidRDefault="00294173" w:rsidP="000538B6">
      <w:pPr>
        <w:jc w:val="left"/>
        <w:rPr>
          <w:rFonts w:hint="eastAsia"/>
          <w:szCs w:val="21"/>
        </w:rPr>
      </w:pPr>
    </w:p>
    <w:p w14:paraId="1F4C3638" w14:textId="1716B74E" w:rsidR="000538B6" w:rsidRPr="000F6360" w:rsidRDefault="000538B6" w:rsidP="000538B6">
      <w:pPr>
        <w:jc w:val="left"/>
        <w:rPr>
          <w:b/>
          <w:bCs/>
          <w:szCs w:val="21"/>
        </w:rPr>
      </w:pPr>
      <w:r>
        <w:rPr>
          <w:rFonts w:hint="eastAsia"/>
          <w:szCs w:val="21"/>
        </w:rPr>
        <w:t xml:space="preserve">　　</w:t>
      </w:r>
      <w:r w:rsidRPr="000F6360">
        <w:rPr>
          <w:rFonts w:hint="eastAsia"/>
          <w:b/>
          <w:bCs/>
          <w:szCs w:val="21"/>
        </w:rPr>
        <w:t>５　明瞭（C</w:t>
      </w:r>
      <w:r w:rsidRPr="000F6360">
        <w:rPr>
          <w:b/>
          <w:bCs/>
          <w:szCs w:val="21"/>
        </w:rPr>
        <w:t>larity</w:t>
      </w:r>
      <w:r w:rsidRPr="000F6360">
        <w:rPr>
          <w:rFonts w:hint="eastAsia"/>
          <w:b/>
          <w:bCs/>
          <w:szCs w:val="21"/>
        </w:rPr>
        <w:t>）、視認性（V</w:t>
      </w:r>
      <w:r w:rsidRPr="000F6360">
        <w:rPr>
          <w:b/>
          <w:bCs/>
          <w:szCs w:val="21"/>
        </w:rPr>
        <w:t>isibility</w:t>
      </w:r>
      <w:r w:rsidRPr="000F6360">
        <w:rPr>
          <w:rFonts w:hint="eastAsia"/>
          <w:b/>
          <w:bCs/>
          <w:szCs w:val="21"/>
        </w:rPr>
        <w:t>）</w:t>
      </w:r>
    </w:p>
    <w:p w14:paraId="5D82D6B8" w14:textId="4D82FEA1" w:rsidR="000538B6" w:rsidRDefault="000538B6" w:rsidP="000538B6">
      <w:pPr>
        <w:jc w:val="left"/>
        <w:rPr>
          <w:szCs w:val="21"/>
        </w:rPr>
      </w:pPr>
      <w:r>
        <w:rPr>
          <w:rFonts w:hint="eastAsia"/>
          <w:szCs w:val="21"/>
        </w:rPr>
        <w:t xml:space="preserve">　　　　　</w:t>
      </w:r>
      <w:r w:rsidR="00420E30">
        <w:rPr>
          <w:rFonts w:hint="eastAsia"/>
          <w:szCs w:val="21"/>
        </w:rPr>
        <w:t>コンテンツがはっきりと理解できること</w:t>
      </w:r>
    </w:p>
    <w:p w14:paraId="356F4161" w14:textId="24C6BED6" w:rsidR="00420E30" w:rsidRDefault="00420E30" w:rsidP="000538B6">
      <w:pPr>
        <w:jc w:val="left"/>
        <w:rPr>
          <w:szCs w:val="21"/>
        </w:rPr>
      </w:pPr>
      <w:r>
        <w:rPr>
          <w:rFonts w:hint="eastAsia"/>
          <w:szCs w:val="21"/>
        </w:rPr>
        <w:t xml:space="preserve">　　　　　　・読みやすいテキスト</w:t>
      </w:r>
    </w:p>
    <w:p w14:paraId="4BFB3770" w14:textId="7793E42A" w:rsidR="00420E30" w:rsidRDefault="00420E30" w:rsidP="000538B6">
      <w:pPr>
        <w:jc w:val="left"/>
        <w:rPr>
          <w:szCs w:val="21"/>
        </w:rPr>
      </w:pPr>
      <w:r>
        <w:rPr>
          <w:rFonts w:hint="eastAsia"/>
          <w:szCs w:val="21"/>
        </w:rPr>
        <w:t xml:space="preserve">　　　　　　・分かりやすいアイコン</w:t>
      </w:r>
    </w:p>
    <w:p w14:paraId="2B8DE5B7" w14:textId="7FA529F2" w:rsidR="00420E30" w:rsidRDefault="00420E30" w:rsidP="000538B6">
      <w:pPr>
        <w:jc w:val="left"/>
        <w:rPr>
          <w:szCs w:val="21"/>
        </w:rPr>
      </w:pPr>
      <w:r>
        <w:rPr>
          <w:rFonts w:hint="eastAsia"/>
          <w:szCs w:val="21"/>
        </w:rPr>
        <w:t xml:space="preserve">　　　　　　・控えめな装飾</w:t>
      </w:r>
    </w:p>
    <w:p w14:paraId="39344FE9" w14:textId="7E473181" w:rsidR="00420E30" w:rsidRDefault="00420E30" w:rsidP="000538B6">
      <w:pPr>
        <w:jc w:val="left"/>
        <w:rPr>
          <w:szCs w:val="21"/>
        </w:rPr>
      </w:pPr>
      <w:r>
        <w:rPr>
          <w:rFonts w:hint="eastAsia"/>
          <w:szCs w:val="21"/>
        </w:rPr>
        <w:t xml:space="preserve">　　　　　　・意味のある動作</w:t>
      </w:r>
    </w:p>
    <w:p w14:paraId="3B8A240E" w14:textId="0C43272A" w:rsidR="00420E30" w:rsidRDefault="00420E30" w:rsidP="000538B6">
      <w:pPr>
        <w:jc w:val="left"/>
        <w:rPr>
          <w:szCs w:val="21"/>
        </w:rPr>
      </w:pPr>
      <w:r>
        <w:rPr>
          <w:rFonts w:hint="eastAsia"/>
          <w:szCs w:val="21"/>
        </w:rPr>
        <w:t xml:space="preserve">　　　　　　・コンテンツ間の適切な余白</w:t>
      </w:r>
    </w:p>
    <w:p w14:paraId="30B83934" w14:textId="07422F22" w:rsidR="00420E30" w:rsidRDefault="00420E30" w:rsidP="000538B6">
      <w:pPr>
        <w:jc w:val="left"/>
        <w:rPr>
          <w:rFonts w:hint="eastAsia"/>
          <w:szCs w:val="21"/>
        </w:rPr>
      </w:pPr>
      <w:r>
        <w:rPr>
          <w:rFonts w:hint="eastAsia"/>
          <w:szCs w:val="21"/>
        </w:rPr>
        <w:t xml:space="preserve">　　　　　　・視認しやすい色やフォント</w:t>
      </w:r>
    </w:p>
    <w:p w14:paraId="7C728824" w14:textId="124794E9" w:rsidR="000538B6" w:rsidRPr="000F6360" w:rsidRDefault="000538B6" w:rsidP="000538B6">
      <w:pPr>
        <w:jc w:val="left"/>
        <w:rPr>
          <w:b/>
          <w:bCs/>
          <w:szCs w:val="21"/>
        </w:rPr>
      </w:pPr>
      <w:r>
        <w:rPr>
          <w:rFonts w:hint="eastAsia"/>
          <w:szCs w:val="21"/>
        </w:rPr>
        <w:t xml:space="preserve">　　</w:t>
      </w:r>
      <w:r w:rsidRPr="000F6360">
        <w:rPr>
          <w:rFonts w:hint="eastAsia"/>
          <w:b/>
          <w:bCs/>
          <w:szCs w:val="21"/>
        </w:rPr>
        <w:t>６　近接（P</w:t>
      </w:r>
      <w:r w:rsidRPr="000F6360">
        <w:rPr>
          <w:b/>
          <w:bCs/>
          <w:szCs w:val="21"/>
        </w:rPr>
        <w:t>roximity</w:t>
      </w:r>
      <w:r w:rsidRPr="000F6360">
        <w:rPr>
          <w:rFonts w:hint="eastAsia"/>
          <w:b/>
          <w:bCs/>
          <w:szCs w:val="21"/>
        </w:rPr>
        <w:t>）、分類（G</w:t>
      </w:r>
      <w:r w:rsidRPr="000F6360">
        <w:rPr>
          <w:b/>
          <w:bCs/>
          <w:szCs w:val="21"/>
        </w:rPr>
        <w:t>rouping</w:t>
      </w:r>
      <w:r w:rsidRPr="000F6360">
        <w:rPr>
          <w:rFonts w:hint="eastAsia"/>
          <w:b/>
          <w:bCs/>
          <w:szCs w:val="21"/>
        </w:rPr>
        <w:t>）</w:t>
      </w:r>
    </w:p>
    <w:p w14:paraId="5F2876A6" w14:textId="17015860" w:rsidR="000538B6" w:rsidRDefault="000538B6" w:rsidP="000538B6">
      <w:pPr>
        <w:jc w:val="left"/>
        <w:rPr>
          <w:szCs w:val="21"/>
        </w:rPr>
      </w:pPr>
      <w:r>
        <w:rPr>
          <w:rFonts w:hint="eastAsia"/>
          <w:szCs w:val="21"/>
        </w:rPr>
        <w:t xml:space="preserve">　　　　　</w:t>
      </w:r>
      <w:r w:rsidR="00420E30">
        <w:rPr>
          <w:rFonts w:hint="eastAsia"/>
          <w:szCs w:val="21"/>
        </w:rPr>
        <w:t>要素をグループ分けして、近い意味のものや近い用途のものを近くに</w:t>
      </w:r>
    </w:p>
    <w:p w14:paraId="29A80FED" w14:textId="4EF971AA" w:rsidR="00420E30" w:rsidRDefault="00420E30" w:rsidP="000538B6">
      <w:pPr>
        <w:jc w:val="left"/>
        <w:rPr>
          <w:szCs w:val="21"/>
        </w:rPr>
      </w:pPr>
      <w:r>
        <w:rPr>
          <w:rFonts w:hint="eastAsia"/>
          <w:szCs w:val="21"/>
        </w:rPr>
        <w:t xml:space="preserve">　　　　　配置する</w:t>
      </w:r>
    </w:p>
    <w:p w14:paraId="528A61A5" w14:textId="77777777" w:rsidR="00294173" w:rsidRDefault="00294173" w:rsidP="000538B6">
      <w:pPr>
        <w:jc w:val="left"/>
        <w:rPr>
          <w:rFonts w:hint="eastAsia"/>
          <w:szCs w:val="21"/>
        </w:rPr>
      </w:pPr>
    </w:p>
    <w:p w14:paraId="7BCEDFE0" w14:textId="35437EE8" w:rsidR="000538B6" w:rsidRPr="000F6360" w:rsidRDefault="000538B6" w:rsidP="000538B6">
      <w:pPr>
        <w:jc w:val="left"/>
        <w:rPr>
          <w:b/>
          <w:bCs/>
          <w:szCs w:val="21"/>
        </w:rPr>
      </w:pPr>
      <w:r>
        <w:rPr>
          <w:rFonts w:hint="eastAsia"/>
          <w:szCs w:val="21"/>
        </w:rPr>
        <w:lastRenderedPageBreak/>
        <w:t xml:space="preserve">　　</w:t>
      </w:r>
      <w:r w:rsidRPr="000F6360">
        <w:rPr>
          <w:rFonts w:hint="eastAsia"/>
          <w:b/>
          <w:bCs/>
          <w:szCs w:val="21"/>
        </w:rPr>
        <w:t>７　行先の探しやすさ（W</w:t>
      </w:r>
      <w:r w:rsidRPr="000F6360">
        <w:rPr>
          <w:b/>
          <w:bCs/>
          <w:szCs w:val="21"/>
        </w:rPr>
        <w:t>ayfinding</w:t>
      </w:r>
      <w:r w:rsidRPr="000F6360">
        <w:rPr>
          <w:rFonts w:hint="eastAsia"/>
          <w:b/>
          <w:bCs/>
          <w:szCs w:val="21"/>
        </w:rPr>
        <w:t>）</w:t>
      </w:r>
    </w:p>
    <w:p w14:paraId="0442D22E" w14:textId="05916761" w:rsidR="00420E30" w:rsidRDefault="000538B6" w:rsidP="000538B6">
      <w:pPr>
        <w:jc w:val="left"/>
        <w:rPr>
          <w:rFonts w:hint="eastAsia"/>
          <w:szCs w:val="21"/>
        </w:rPr>
      </w:pPr>
      <w:r>
        <w:rPr>
          <w:rFonts w:hint="eastAsia"/>
          <w:szCs w:val="21"/>
        </w:rPr>
        <w:t xml:space="preserve">　　　　　</w:t>
      </w:r>
      <w:r w:rsidR="00420E30">
        <w:rPr>
          <w:rFonts w:hint="eastAsia"/>
          <w:szCs w:val="21"/>
        </w:rPr>
        <w:t>ユーザーがしたい操作がどこにあるか考えなくても分かること</w:t>
      </w:r>
    </w:p>
    <w:p w14:paraId="15A5D8E0" w14:textId="53EA4736" w:rsidR="000538B6" w:rsidRPr="000F6360" w:rsidRDefault="000538B6" w:rsidP="000538B6">
      <w:pPr>
        <w:jc w:val="left"/>
        <w:rPr>
          <w:b/>
          <w:bCs/>
          <w:szCs w:val="21"/>
        </w:rPr>
      </w:pPr>
      <w:r>
        <w:rPr>
          <w:rFonts w:hint="eastAsia"/>
          <w:szCs w:val="21"/>
        </w:rPr>
        <w:t xml:space="preserve">　　</w:t>
      </w:r>
      <w:r w:rsidRPr="000F6360">
        <w:rPr>
          <w:rFonts w:hint="eastAsia"/>
          <w:b/>
          <w:bCs/>
          <w:szCs w:val="21"/>
        </w:rPr>
        <w:t>８　比喩の使用（M</w:t>
      </w:r>
      <w:r w:rsidRPr="000F6360">
        <w:rPr>
          <w:b/>
          <w:bCs/>
          <w:szCs w:val="21"/>
        </w:rPr>
        <w:t>etaphors</w:t>
      </w:r>
      <w:r w:rsidRPr="000F6360">
        <w:rPr>
          <w:rFonts w:hint="eastAsia"/>
          <w:b/>
          <w:bCs/>
          <w:szCs w:val="21"/>
        </w:rPr>
        <w:t>）</w:t>
      </w:r>
    </w:p>
    <w:p w14:paraId="5DBAB1F7" w14:textId="03DD51C0" w:rsidR="000538B6" w:rsidRDefault="000538B6" w:rsidP="000538B6">
      <w:pPr>
        <w:jc w:val="left"/>
        <w:rPr>
          <w:szCs w:val="21"/>
        </w:rPr>
      </w:pPr>
      <w:r>
        <w:rPr>
          <w:rFonts w:hint="eastAsia"/>
          <w:szCs w:val="21"/>
        </w:rPr>
        <w:t xml:space="preserve">　　　　　</w:t>
      </w:r>
      <w:r w:rsidR="00420E30">
        <w:rPr>
          <w:rFonts w:hint="eastAsia"/>
          <w:szCs w:val="21"/>
        </w:rPr>
        <w:t>オブジェクトやアクションを現実にある物を真似てデザインする</w:t>
      </w:r>
    </w:p>
    <w:p w14:paraId="5C95EC38" w14:textId="60325DB1" w:rsidR="00420E30" w:rsidRDefault="00420E30" w:rsidP="000538B6">
      <w:pPr>
        <w:jc w:val="left"/>
        <w:rPr>
          <w:szCs w:val="21"/>
        </w:rPr>
      </w:pPr>
      <w:r>
        <w:rPr>
          <w:rFonts w:hint="eastAsia"/>
          <w:szCs w:val="21"/>
        </w:rPr>
        <w:t xml:space="preserve">　　　　　例）ボタンやスイッチのデザイン、音量調節バーなど、ユーザーが</w:t>
      </w:r>
    </w:p>
    <w:p w14:paraId="074145C4" w14:textId="3637AF6F" w:rsidR="00420E30" w:rsidRDefault="00420E30" w:rsidP="000538B6">
      <w:pPr>
        <w:jc w:val="left"/>
        <w:rPr>
          <w:szCs w:val="21"/>
        </w:rPr>
      </w:pPr>
      <w:r>
        <w:rPr>
          <w:rFonts w:hint="eastAsia"/>
          <w:szCs w:val="21"/>
        </w:rPr>
        <w:t xml:space="preserve">　　　　　　　一目見てそれがどのように作用するか理解することができる</w:t>
      </w:r>
    </w:p>
    <w:p w14:paraId="1151FBD6" w14:textId="5713DB5E" w:rsidR="00294173" w:rsidRDefault="00294173" w:rsidP="000538B6">
      <w:pPr>
        <w:jc w:val="left"/>
        <w:rPr>
          <w:szCs w:val="21"/>
        </w:rPr>
      </w:pPr>
      <w:r>
        <w:rPr>
          <w:noProof/>
          <w:szCs w:val="21"/>
        </w:rPr>
        <w:drawing>
          <wp:anchor distT="0" distB="0" distL="114300" distR="114300" simplePos="0" relativeHeight="251660288" behindDoc="0" locked="0" layoutInCell="1" allowOverlap="1" wp14:anchorId="2FD38595" wp14:editId="1BD41EF9">
            <wp:simplePos x="0" y="0"/>
            <wp:positionH relativeFrom="margin">
              <wp:posOffset>695325</wp:posOffset>
            </wp:positionH>
            <wp:positionV relativeFrom="paragraph">
              <wp:posOffset>63500</wp:posOffset>
            </wp:positionV>
            <wp:extent cx="1781175" cy="483870"/>
            <wp:effectExtent l="0" t="0" r="9525" b="0"/>
            <wp:wrapSquare wrapText="bothSides"/>
            <wp:docPr id="3" name="図 3"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が含まれている画像&#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1781175" cy="483870"/>
                    </a:xfrm>
                    <a:prstGeom prst="rect">
                      <a:avLst/>
                    </a:prstGeom>
                    <a:ln>
                      <a:noFill/>
                    </a:ln>
                  </pic:spPr>
                </pic:pic>
              </a:graphicData>
            </a:graphic>
            <wp14:sizeRelH relativeFrom="page">
              <wp14:pctWidth>0</wp14:pctWidth>
            </wp14:sizeRelH>
            <wp14:sizeRelV relativeFrom="page">
              <wp14:pctHeight>0</wp14:pctHeight>
            </wp14:sizeRelV>
          </wp:anchor>
        </w:drawing>
      </w:r>
    </w:p>
    <w:p w14:paraId="03D3BF10" w14:textId="6D55831B" w:rsidR="00294173" w:rsidRDefault="00294173" w:rsidP="000538B6">
      <w:pPr>
        <w:jc w:val="left"/>
        <w:rPr>
          <w:szCs w:val="21"/>
        </w:rPr>
      </w:pPr>
    </w:p>
    <w:p w14:paraId="049388CA" w14:textId="77777777" w:rsidR="00294173" w:rsidRDefault="00294173" w:rsidP="000538B6">
      <w:pPr>
        <w:jc w:val="left"/>
        <w:rPr>
          <w:rFonts w:hint="eastAsia"/>
          <w:szCs w:val="21"/>
        </w:rPr>
      </w:pPr>
    </w:p>
    <w:p w14:paraId="15572CD9" w14:textId="074D2583" w:rsidR="000538B6" w:rsidRPr="000F6360" w:rsidRDefault="000538B6" w:rsidP="000538B6">
      <w:pPr>
        <w:jc w:val="left"/>
        <w:rPr>
          <w:b/>
          <w:bCs/>
          <w:szCs w:val="21"/>
        </w:rPr>
      </w:pPr>
      <w:r>
        <w:rPr>
          <w:rFonts w:hint="eastAsia"/>
          <w:szCs w:val="21"/>
        </w:rPr>
        <w:t xml:space="preserve">　　</w:t>
      </w:r>
      <w:r w:rsidRPr="000F6360">
        <w:rPr>
          <w:rFonts w:hint="eastAsia"/>
          <w:b/>
          <w:bCs/>
          <w:szCs w:val="21"/>
        </w:rPr>
        <w:t>９　フィードバック（F</w:t>
      </w:r>
      <w:r w:rsidRPr="000F6360">
        <w:rPr>
          <w:b/>
          <w:bCs/>
          <w:szCs w:val="21"/>
        </w:rPr>
        <w:t>eedback</w:t>
      </w:r>
      <w:r w:rsidRPr="000F6360">
        <w:rPr>
          <w:rFonts w:hint="eastAsia"/>
          <w:b/>
          <w:bCs/>
          <w:szCs w:val="21"/>
        </w:rPr>
        <w:t>）</w:t>
      </w:r>
    </w:p>
    <w:p w14:paraId="35A4C218" w14:textId="7808EF0E" w:rsidR="000538B6" w:rsidRDefault="00294173" w:rsidP="000F6360">
      <w:pPr>
        <w:ind w:firstLineChars="500" w:firstLine="1050"/>
        <w:jc w:val="left"/>
        <w:rPr>
          <w:szCs w:val="21"/>
        </w:rPr>
      </w:pPr>
      <w:r>
        <w:rPr>
          <w:rFonts w:hint="eastAsia"/>
          <w:szCs w:val="21"/>
        </w:rPr>
        <w:t>操作した結果何が起きたのかを視覚、聴覚で伝えること</w:t>
      </w:r>
    </w:p>
    <w:p w14:paraId="0779041A" w14:textId="48196B5E" w:rsidR="00294173" w:rsidRDefault="00294173" w:rsidP="000538B6">
      <w:pPr>
        <w:jc w:val="left"/>
        <w:rPr>
          <w:szCs w:val="21"/>
        </w:rPr>
      </w:pPr>
      <w:r>
        <w:rPr>
          <w:rFonts w:hint="eastAsia"/>
          <w:szCs w:val="21"/>
        </w:rPr>
        <w:t xml:space="preserve">　　　　　例）送信ボタンの音</w:t>
      </w:r>
    </w:p>
    <w:p w14:paraId="1238DA61" w14:textId="0EB61214" w:rsidR="00294173" w:rsidRDefault="00294173" w:rsidP="000538B6">
      <w:pPr>
        <w:jc w:val="left"/>
        <w:rPr>
          <w:szCs w:val="21"/>
        </w:rPr>
      </w:pPr>
      <w:r>
        <w:rPr>
          <w:rFonts w:hint="eastAsia"/>
          <w:szCs w:val="21"/>
        </w:rPr>
        <w:t xml:space="preserve">　　　　　　　ボタンを押したら凹んだように見えるので押したように感じられる</w:t>
      </w:r>
    </w:p>
    <w:p w14:paraId="738B81FD" w14:textId="152A2402" w:rsidR="00294173" w:rsidRDefault="00294173" w:rsidP="000538B6">
      <w:pPr>
        <w:jc w:val="left"/>
        <w:rPr>
          <w:szCs w:val="21"/>
        </w:rPr>
      </w:pPr>
      <w:r>
        <w:rPr>
          <w:rFonts w:hint="eastAsia"/>
          <w:noProof/>
          <w:szCs w:val="21"/>
        </w:rPr>
        <w:drawing>
          <wp:anchor distT="0" distB="0" distL="114300" distR="114300" simplePos="0" relativeHeight="251661312" behindDoc="0" locked="0" layoutInCell="1" allowOverlap="1" wp14:anchorId="3101D5EA" wp14:editId="15933677">
            <wp:simplePos x="0" y="0"/>
            <wp:positionH relativeFrom="column">
              <wp:posOffset>643890</wp:posOffset>
            </wp:positionH>
            <wp:positionV relativeFrom="paragraph">
              <wp:posOffset>44450</wp:posOffset>
            </wp:positionV>
            <wp:extent cx="2124371" cy="457264"/>
            <wp:effectExtent l="19050" t="19050" r="9525" b="1905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8">
                      <a:extLst>
                        <a:ext uri="{28A0092B-C50C-407E-A947-70E740481C1C}">
                          <a14:useLocalDpi xmlns:a14="http://schemas.microsoft.com/office/drawing/2010/main" val="0"/>
                        </a:ext>
                      </a:extLst>
                    </a:blip>
                    <a:stretch>
                      <a:fillRect/>
                    </a:stretch>
                  </pic:blipFill>
                  <pic:spPr>
                    <a:xfrm>
                      <a:off x="0" y="0"/>
                      <a:ext cx="2124371" cy="45726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5BB9264" w14:textId="0CB41CBF" w:rsidR="00294173" w:rsidRDefault="00294173" w:rsidP="000538B6">
      <w:pPr>
        <w:jc w:val="left"/>
        <w:rPr>
          <w:szCs w:val="21"/>
        </w:rPr>
      </w:pPr>
    </w:p>
    <w:p w14:paraId="74BF91D1" w14:textId="77777777" w:rsidR="00294173" w:rsidRDefault="00294173" w:rsidP="000538B6">
      <w:pPr>
        <w:jc w:val="left"/>
        <w:rPr>
          <w:rFonts w:hint="eastAsia"/>
          <w:szCs w:val="21"/>
        </w:rPr>
      </w:pPr>
    </w:p>
    <w:p w14:paraId="2D61B2CF" w14:textId="2774AC12" w:rsidR="000538B6" w:rsidRPr="000F6360" w:rsidRDefault="000538B6" w:rsidP="000538B6">
      <w:pPr>
        <w:jc w:val="left"/>
        <w:rPr>
          <w:b/>
          <w:bCs/>
          <w:szCs w:val="21"/>
        </w:rPr>
      </w:pPr>
      <w:r>
        <w:rPr>
          <w:rFonts w:hint="eastAsia"/>
          <w:szCs w:val="21"/>
        </w:rPr>
        <w:t xml:space="preserve">　</w:t>
      </w:r>
      <w:r w:rsidRPr="000F6360">
        <w:rPr>
          <w:rFonts w:hint="eastAsia"/>
          <w:b/>
          <w:bCs/>
          <w:szCs w:val="21"/>
        </w:rPr>
        <w:t>１０　否定的な情報は左に配置する</w:t>
      </w:r>
    </w:p>
    <w:p w14:paraId="0E25D301" w14:textId="78E56D6E" w:rsidR="000538B6" w:rsidRDefault="000538B6" w:rsidP="000538B6">
      <w:pPr>
        <w:jc w:val="left"/>
        <w:rPr>
          <w:szCs w:val="21"/>
        </w:rPr>
      </w:pPr>
      <w:r>
        <w:rPr>
          <w:rFonts w:hint="eastAsia"/>
          <w:szCs w:val="21"/>
        </w:rPr>
        <w:t xml:space="preserve">　　　　　</w:t>
      </w:r>
      <w:r w:rsidR="00294173">
        <w:rPr>
          <w:rFonts w:hint="eastAsia"/>
          <w:szCs w:val="21"/>
        </w:rPr>
        <w:t>キャンセルボタンなどの否定的な情報は左へ</w:t>
      </w:r>
    </w:p>
    <w:p w14:paraId="100336D6" w14:textId="14A417F0" w:rsidR="00294173" w:rsidRDefault="00294173" w:rsidP="000538B6">
      <w:pPr>
        <w:jc w:val="left"/>
        <w:rPr>
          <w:szCs w:val="21"/>
        </w:rPr>
      </w:pPr>
      <w:r>
        <w:rPr>
          <w:noProof/>
          <w:szCs w:val="21"/>
        </w:rPr>
        <w:drawing>
          <wp:anchor distT="0" distB="0" distL="114300" distR="114300" simplePos="0" relativeHeight="251662336" behindDoc="0" locked="0" layoutInCell="1" allowOverlap="1" wp14:anchorId="679C8129" wp14:editId="68472F63">
            <wp:simplePos x="0" y="0"/>
            <wp:positionH relativeFrom="margin">
              <wp:posOffset>739140</wp:posOffset>
            </wp:positionH>
            <wp:positionV relativeFrom="paragraph">
              <wp:posOffset>34925</wp:posOffset>
            </wp:positionV>
            <wp:extent cx="1657350" cy="813435"/>
            <wp:effectExtent l="19050" t="19050" r="19050" b="24765"/>
            <wp:wrapSquare wrapText="bothSides"/>
            <wp:docPr id="5"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キスト&#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1657350" cy="8134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CA9599E" w14:textId="67DFD771" w:rsidR="00294173" w:rsidRDefault="00294173" w:rsidP="000538B6">
      <w:pPr>
        <w:jc w:val="left"/>
        <w:rPr>
          <w:szCs w:val="21"/>
        </w:rPr>
      </w:pPr>
    </w:p>
    <w:p w14:paraId="1158EA1D" w14:textId="1B1A08C5" w:rsidR="00294173" w:rsidRDefault="00294173" w:rsidP="000538B6">
      <w:pPr>
        <w:jc w:val="left"/>
        <w:rPr>
          <w:szCs w:val="21"/>
        </w:rPr>
      </w:pPr>
    </w:p>
    <w:p w14:paraId="278AC589" w14:textId="54F37659" w:rsidR="00294173" w:rsidRDefault="00294173" w:rsidP="000538B6">
      <w:pPr>
        <w:jc w:val="left"/>
        <w:rPr>
          <w:rFonts w:hint="eastAsia"/>
          <w:szCs w:val="21"/>
        </w:rPr>
      </w:pPr>
    </w:p>
    <w:p w14:paraId="1BB744CD" w14:textId="253771DD" w:rsidR="000538B6" w:rsidRPr="000F6360" w:rsidRDefault="000538B6" w:rsidP="000538B6">
      <w:pPr>
        <w:jc w:val="left"/>
        <w:rPr>
          <w:b/>
          <w:bCs/>
          <w:szCs w:val="21"/>
        </w:rPr>
      </w:pPr>
      <w:r>
        <w:rPr>
          <w:rFonts w:hint="eastAsia"/>
          <w:szCs w:val="21"/>
        </w:rPr>
        <w:t xml:space="preserve">　</w:t>
      </w:r>
      <w:r w:rsidRPr="000F6360">
        <w:rPr>
          <w:rFonts w:hint="eastAsia"/>
          <w:b/>
          <w:bCs/>
          <w:szCs w:val="21"/>
        </w:rPr>
        <w:t>１１　情報は左から右に流す</w:t>
      </w:r>
    </w:p>
    <w:p w14:paraId="5B18014D" w14:textId="60BDF6A8" w:rsidR="000538B6" w:rsidRDefault="000538B6" w:rsidP="000538B6">
      <w:pPr>
        <w:jc w:val="left"/>
        <w:rPr>
          <w:szCs w:val="21"/>
        </w:rPr>
      </w:pPr>
      <w:r>
        <w:rPr>
          <w:rFonts w:hint="eastAsia"/>
          <w:szCs w:val="21"/>
        </w:rPr>
        <w:t xml:space="preserve">　　　　　</w:t>
      </w:r>
      <w:r w:rsidR="00EB16D6">
        <w:rPr>
          <w:rFonts w:hint="eastAsia"/>
          <w:szCs w:val="21"/>
        </w:rPr>
        <w:t>テキストの入力方向、スライダーの方向など情報を左から右へ流す</w:t>
      </w:r>
    </w:p>
    <w:p w14:paraId="72AC7F64" w14:textId="4A557327" w:rsidR="00EB16D6" w:rsidRDefault="00EB16D6" w:rsidP="000538B6">
      <w:pPr>
        <w:jc w:val="left"/>
        <w:rPr>
          <w:szCs w:val="21"/>
        </w:rPr>
      </w:pPr>
      <w:r>
        <w:rPr>
          <w:rFonts w:hint="eastAsia"/>
          <w:szCs w:val="21"/>
        </w:rPr>
        <w:t xml:space="preserve">　　　　　デザインにする</w:t>
      </w:r>
    </w:p>
    <w:p w14:paraId="4B2F720A" w14:textId="0497AA05" w:rsidR="00874EC3" w:rsidRDefault="00874EC3" w:rsidP="000538B6">
      <w:pPr>
        <w:jc w:val="left"/>
        <w:rPr>
          <w:szCs w:val="21"/>
        </w:rPr>
      </w:pPr>
      <w:r>
        <w:rPr>
          <w:noProof/>
          <w:szCs w:val="21"/>
        </w:rPr>
        <w:drawing>
          <wp:anchor distT="0" distB="0" distL="114300" distR="114300" simplePos="0" relativeHeight="251663360" behindDoc="0" locked="0" layoutInCell="1" allowOverlap="1" wp14:anchorId="4962258F" wp14:editId="70C6E6A3">
            <wp:simplePos x="0" y="0"/>
            <wp:positionH relativeFrom="column">
              <wp:posOffset>672465</wp:posOffset>
            </wp:positionH>
            <wp:positionV relativeFrom="paragraph">
              <wp:posOffset>25400</wp:posOffset>
            </wp:positionV>
            <wp:extent cx="2124371" cy="295316"/>
            <wp:effectExtent l="19050" t="19050" r="28575" b="28575"/>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0">
                      <a:extLst>
                        <a:ext uri="{28A0092B-C50C-407E-A947-70E740481C1C}">
                          <a14:useLocalDpi xmlns:a14="http://schemas.microsoft.com/office/drawing/2010/main" val="0"/>
                        </a:ext>
                      </a:extLst>
                    </a:blip>
                    <a:stretch>
                      <a:fillRect/>
                    </a:stretch>
                  </pic:blipFill>
                  <pic:spPr>
                    <a:xfrm>
                      <a:off x="0" y="0"/>
                      <a:ext cx="2124371" cy="29531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D5A919D" w14:textId="77777777" w:rsidR="00874EC3" w:rsidRDefault="00874EC3" w:rsidP="000538B6">
      <w:pPr>
        <w:jc w:val="left"/>
        <w:rPr>
          <w:rFonts w:hint="eastAsia"/>
          <w:szCs w:val="21"/>
        </w:rPr>
      </w:pPr>
    </w:p>
    <w:p w14:paraId="785E05F3" w14:textId="4518AAE1" w:rsidR="000538B6" w:rsidRPr="000F6360" w:rsidRDefault="000538B6" w:rsidP="000538B6">
      <w:pPr>
        <w:jc w:val="left"/>
        <w:rPr>
          <w:b/>
          <w:bCs/>
          <w:szCs w:val="21"/>
        </w:rPr>
      </w:pPr>
      <w:r>
        <w:rPr>
          <w:rFonts w:hint="eastAsia"/>
          <w:szCs w:val="21"/>
        </w:rPr>
        <w:t xml:space="preserve">　</w:t>
      </w:r>
      <w:r w:rsidRPr="000F6360">
        <w:rPr>
          <w:rFonts w:hint="eastAsia"/>
          <w:b/>
          <w:bCs/>
          <w:szCs w:val="21"/>
        </w:rPr>
        <w:t>１２　画面遷移の種類</w:t>
      </w:r>
    </w:p>
    <w:p w14:paraId="3F271686" w14:textId="60AD99A7" w:rsidR="008331C6" w:rsidRDefault="008331C6" w:rsidP="000538B6">
      <w:pPr>
        <w:jc w:val="left"/>
        <w:rPr>
          <w:szCs w:val="21"/>
        </w:rPr>
      </w:pPr>
      <w:r>
        <w:rPr>
          <w:rFonts w:hint="eastAsia"/>
          <w:szCs w:val="21"/>
        </w:rPr>
        <w:t xml:space="preserve">　　　　　</w:t>
      </w:r>
      <w:r w:rsidR="00874EC3">
        <w:rPr>
          <w:rFonts w:hint="eastAsia"/>
          <w:szCs w:val="21"/>
        </w:rPr>
        <w:t>・プッシュ（階層型）:　タスクを進行する</w:t>
      </w:r>
    </w:p>
    <w:p w14:paraId="7C5B10C1" w14:textId="25598A1F" w:rsidR="00087BBF" w:rsidRDefault="00192503" w:rsidP="000538B6">
      <w:pPr>
        <w:jc w:val="left"/>
        <w:rPr>
          <w:szCs w:val="21"/>
        </w:rPr>
      </w:pPr>
      <w:r>
        <w:rPr>
          <w:rFonts w:hint="eastAsia"/>
          <w:noProof/>
          <w:szCs w:val="21"/>
        </w:rPr>
        <w:drawing>
          <wp:anchor distT="0" distB="0" distL="114300" distR="114300" simplePos="0" relativeHeight="251665408" behindDoc="0" locked="0" layoutInCell="1" allowOverlap="1" wp14:anchorId="0E377761" wp14:editId="447C9698">
            <wp:simplePos x="0" y="0"/>
            <wp:positionH relativeFrom="column">
              <wp:posOffset>2158365</wp:posOffset>
            </wp:positionH>
            <wp:positionV relativeFrom="paragraph">
              <wp:posOffset>53975</wp:posOffset>
            </wp:positionV>
            <wp:extent cx="2133898" cy="523948"/>
            <wp:effectExtent l="19050" t="19050" r="19050" b="28575"/>
            <wp:wrapSquare wrapText="bothSides"/>
            <wp:docPr id="8" name="図 8"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133898" cy="52394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7D971C4" w14:textId="771492DD" w:rsidR="00192503" w:rsidRDefault="00192503" w:rsidP="000538B6">
      <w:pPr>
        <w:jc w:val="left"/>
        <w:rPr>
          <w:szCs w:val="21"/>
        </w:rPr>
      </w:pPr>
    </w:p>
    <w:p w14:paraId="6B530CB0" w14:textId="77777777" w:rsidR="00192503" w:rsidRDefault="00192503" w:rsidP="000538B6">
      <w:pPr>
        <w:jc w:val="left"/>
        <w:rPr>
          <w:rFonts w:hint="eastAsia"/>
          <w:szCs w:val="21"/>
        </w:rPr>
      </w:pPr>
    </w:p>
    <w:p w14:paraId="3C7ED73C" w14:textId="6587D38C" w:rsidR="00874EC3" w:rsidRDefault="00874EC3" w:rsidP="000538B6">
      <w:pPr>
        <w:jc w:val="left"/>
        <w:rPr>
          <w:szCs w:val="21"/>
        </w:rPr>
      </w:pPr>
      <w:r>
        <w:rPr>
          <w:rFonts w:hint="eastAsia"/>
          <w:szCs w:val="21"/>
        </w:rPr>
        <w:t xml:space="preserve">　　　　　・モーダル（分岐型）:　一時的な画面の状態で元の画面（表示元画面）</w:t>
      </w:r>
    </w:p>
    <w:p w14:paraId="26CB9F11" w14:textId="7AAA1251" w:rsidR="00874EC3" w:rsidRDefault="00874EC3" w:rsidP="000538B6">
      <w:pPr>
        <w:jc w:val="left"/>
        <w:rPr>
          <w:szCs w:val="21"/>
        </w:rPr>
      </w:pP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に戻る必要がある</w:t>
      </w:r>
    </w:p>
    <w:p w14:paraId="698DAA1B" w14:textId="7AC3B13C" w:rsidR="00192503" w:rsidRDefault="00192503" w:rsidP="000538B6">
      <w:pPr>
        <w:jc w:val="left"/>
        <w:rPr>
          <w:szCs w:val="21"/>
        </w:rPr>
      </w:pPr>
    </w:p>
    <w:p w14:paraId="40734C6C" w14:textId="77777777" w:rsidR="00192503" w:rsidRDefault="00192503" w:rsidP="000538B6">
      <w:pPr>
        <w:jc w:val="left"/>
        <w:rPr>
          <w:rFonts w:hint="eastAsia"/>
          <w:szCs w:val="21"/>
        </w:rPr>
      </w:pPr>
    </w:p>
    <w:p w14:paraId="50B51CAE" w14:textId="013EE077" w:rsidR="00874EC3" w:rsidRDefault="00874EC3" w:rsidP="000538B6">
      <w:pPr>
        <w:jc w:val="left"/>
        <w:rPr>
          <w:szCs w:val="21"/>
        </w:rPr>
      </w:pPr>
      <w:r>
        <w:rPr>
          <w:rFonts w:hint="eastAsia"/>
          <w:szCs w:val="21"/>
        </w:rPr>
        <w:lastRenderedPageBreak/>
        <w:t xml:space="preserve">　　　　　・タブ　　（並列型）:　目的までの導線が複数ある場合に使用する</w:t>
      </w:r>
    </w:p>
    <w:p w14:paraId="03054C3B" w14:textId="3A983135" w:rsidR="00087BBF" w:rsidRDefault="00192503" w:rsidP="000538B6">
      <w:pPr>
        <w:jc w:val="left"/>
        <w:rPr>
          <w:szCs w:val="21"/>
        </w:rPr>
      </w:pPr>
      <w:r>
        <w:rPr>
          <w:noProof/>
          <w:szCs w:val="21"/>
        </w:rPr>
        <w:drawing>
          <wp:anchor distT="0" distB="0" distL="114300" distR="114300" simplePos="0" relativeHeight="251664384" behindDoc="0" locked="0" layoutInCell="1" allowOverlap="1" wp14:anchorId="64290BED" wp14:editId="29A86347">
            <wp:simplePos x="0" y="0"/>
            <wp:positionH relativeFrom="column">
              <wp:posOffset>2215515</wp:posOffset>
            </wp:positionH>
            <wp:positionV relativeFrom="paragraph">
              <wp:posOffset>44450</wp:posOffset>
            </wp:positionV>
            <wp:extent cx="2076740" cy="314369"/>
            <wp:effectExtent l="19050" t="19050" r="19050" b="28575"/>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2">
                      <a:extLst>
                        <a:ext uri="{28A0092B-C50C-407E-A947-70E740481C1C}">
                          <a14:useLocalDpi xmlns:a14="http://schemas.microsoft.com/office/drawing/2010/main" val="0"/>
                        </a:ext>
                      </a:extLst>
                    </a:blip>
                    <a:stretch>
                      <a:fillRect/>
                    </a:stretch>
                  </pic:blipFill>
                  <pic:spPr>
                    <a:xfrm>
                      <a:off x="0" y="0"/>
                      <a:ext cx="2076740" cy="31436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AFFE54A" w14:textId="77777777" w:rsidR="00087BBF" w:rsidRDefault="00087BBF" w:rsidP="000538B6">
      <w:pPr>
        <w:jc w:val="left"/>
        <w:rPr>
          <w:rFonts w:hint="eastAsia"/>
          <w:szCs w:val="21"/>
        </w:rPr>
      </w:pPr>
    </w:p>
    <w:p w14:paraId="5A217AF8" w14:textId="3BF570BC" w:rsidR="008331C6" w:rsidRPr="000F6360" w:rsidRDefault="008331C6" w:rsidP="000538B6">
      <w:pPr>
        <w:jc w:val="left"/>
        <w:rPr>
          <w:b/>
          <w:bCs/>
          <w:szCs w:val="21"/>
        </w:rPr>
      </w:pPr>
      <w:r>
        <w:rPr>
          <w:rFonts w:hint="eastAsia"/>
          <w:szCs w:val="21"/>
        </w:rPr>
        <w:t xml:space="preserve">　</w:t>
      </w:r>
      <w:r w:rsidRPr="000F6360">
        <w:rPr>
          <w:rFonts w:hint="eastAsia"/>
          <w:b/>
          <w:bCs/>
          <w:szCs w:val="21"/>
        </w:rPr>
        <w:t>１３　メンタルモデル（M</w:t>
      </w:r>
      <w:r w:rsidRPr="000F6360">
        <w:rPr>
          <w:b/>
          <w:bCs/>
          <w:szCs w:val="21"/>
        </w:rPr>
        <w:t>ental Model</w:t>
      </w:r>
      <w:r w:rsidRPr="000F6360">
        <w:rPr>
          <w:rFonts w:hint="eastAsia"/>
          <w:b/>
          <w:bCs/>
          <w:szCs w:val="21"/>
        </w:rPr>
        <w:t>）</w:t>
      </w:r>
    </w:p>
    <w:p w14:paraId="51F2C33F" w14:textId="2FEF9C00" w:rsidR="000F6360" w:rsidRDefault="000F6360" w:rsidP="000538B6">
      <w:pPr>
        <w:jc w:val="left"/>
        <w:rPr>
          <w:szCs w:val="21"/>
        </w:rPr>
      </w:pPr>
      <w:r>
        <w:rPr>
          <w:rFonts w:hint="eastAsia"/>
          <w:szCs w:val="21"/>
        </w:rPr>
        <w:t xml:space="preserve">　　　　　ユーザーが見慣れたデザインにする</w:t>
      </w:r>
    </w:p>
    <w:p w14:paraId="16408A30" w14:textId="291E4631" w:rsidR="000F6360" w:rsidRPr="000538B6" w:rsidRDefault="000F6360" w:rsidP="000538B6">
      <w:pPr>
        <w:jc w:val="left"/>
        <w:rPr>
          <w:rFonts w:hint="eastAsia"/>
          <w:szCs w:val="21"/>
        </w:rPr>
      </w:pPr>
      <w:r>
        <w:rPr>
          <w:rFonts w:hint="eastAsia"/>
          <w:szCs w:val="21"/>
        </w:rPr>
        <w:t xml:space="preserve">　　　　　シンプルな機能にしてユーザーが簡単にタスクを完結できるようにする</w:t>
      </w:r>
    </w:p>
    <w:sectPr w:rsidR="000F6360" w:rsidRPr="000538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D1B"/>
    <w:multiLevelType w:val="hybridMultilevel"/>
    <w:tmpl w:val="199A98E2"/>
    <w:lvl w:ilvl="0" w:tplc="2B860654">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B6"/>
    <w:rsid w:val="00014C6B"/>
    <w:rsid w:val="000538B6"/>
    <w:rsid w:val="00087BBF"/>
    <w:rsid w:val="000F6360"/>
    <w:rsid w:val="00192503"/>
    <w:rsid w:val="001B34FA"/>
    <w:rsid w:val="00294173"/>
    <w:rsid w:val="00420E30"/>
    <w:rsid w:val="008331C6"/>
    <w:rsid w:val="00874EC3"/>
    <w:rsid w:val="00881021"/>
    <w:rsid w:val="00C03439"/>
    <w:rsid w:val="00EB1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F17A52"/>
  <w15:chartTrackingRefBased/>
  <w15:docId w15:val="{984F0B6B-3FB8-460D-9BED-AB22F0A2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8B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194</Words>
  <Characters>1108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村井　宏貴</dc:creator>
  <cp:keywords/>
  <dc:description/>
  <cp:lastModifiedBy>村井　宏貴</cp:lastModifiedBy>
  <cp:revision>2</cp:revision>
  <dcterms:created xsi:type="dcterms:W3CDTF">2021-06-08T00:55:00Z</dcterms:created>
  <dcterms:modified xsi:type="dcterms:W3CDTF">2021-06-10T02:45:00Z</dcterms:modified>
</cp:coreProperties>
</file>