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80D1" w14:textId="5AD14355" w:rsidR="00A448EF" w:rsidRDefault="00A448EF" w:rsidP="00A448EF">
      <w:pPr>
        <w:ind w:firstLineChars="100" w:firstLine="210"/>
      </w:pPr>
      <w:r>
        <w:rPr>
          <w:rFonts w:hint="eastAsia"/>
        </w:rPr>
        <w:t>インタビュー調査・収集・勉強・結論</w:t>
      </w:r>
    </w:p>
    <w:p w14:paraId="629158FA" w14:textId="77777777" w:rsidR="00A448EF" w:rsidRDefault="00A448EF" w:rsidP="00A448EF">
      <w:pPr>
        <w:ind w:firstLineChars="100" w:firstLine="210"/>
        <w:rPr>
          <w:rFonts w:hint="eastAsia"/>
        </w:rPr>
      </w:pPr>
    </w:p>
    <w:p w14:paraId="7A150544" w14:textId="433FBAC5" w:rsidR="00A448EF" w:rsidRDefault="00A448EF" w:rsidP="00A448EF">
      <w:r>
        <w:rPr>
          <w:rFonts w:hint="eastAsia"/>
        </w:rPr>
        <w:t>大前提：</w:t>
      </w:r>
    </w:p>
    <w:p w14:paraId="73BF6430" w14:textId="6FC6FC7F" w:rsidR="00A448EF" w:rsidRDefault="00A448EF" w:rsidP="00A448EF">
      <w:pPr>
        <w:ind w:firstLineChars="100" w:firstLine="210"/>
      </w:pPr>
      <w:r w:rsidRPr="00A448EF">
        <w:rPr>
          <w:rFonts w:hint="eastAsia"/>
        </w:rPr>
        <w:t>ユーザビリティは、一般的には「使いやすさ」と言われますが、</w:t>
      </w:r>
      <w:r w:rsidRPr="00A448EF">
        <w:t>JISやISOという標準規格では、ユーザビリティとは、特定のユーザが特定の状況において、やりたいことが効率よくできるか、そして、「嫌な思いをしないか」「また使いたいと思えるか」といったことを指</w:t>
      </w:r>
      <w:r>
        <w:rPr>
          <w:rFonts w:hint="eastAsia"/>
        </w:rPr>
        <w:t>す。</w:t>
      </w:r>
    </w:p>
    <w:p w14:paraId="71DCB9AB" w14:textId="77777777" w:rsidR="000779D7" w:rsidRDefault="008346CE" w:rsidP="000779D7">
      <w:pPr>
        <w:ind w:firstLineChars="100" w:firstLine="210"/>
      </w:pPr>
      <w:r>
        <w:rPr>
          <w:rFonts w:hint="eastAsia"/>
        </w:rPr>
        <w:t>そして</w:t>
      </w:r>
      <w:r w:rsidRPr="00A448EF">
        <w:rPr>
          <w:rFonts w:hint="eastAsia"/>
        </w:rPr>
        <w:t>ユーザ側とビジネス側、双方の目的達成には、</w:t>
      </w:r>
      <w:r w:rsidRPr="00A448EF">
        <w:t>UIの品質をユーザ視点で評価し、ユーザビリティを向上させることが不可欠</w:t>
      </w:r>
    </w:p>
    <w:p w14:paraId="2B7CC808" w14:textId="46FCF8AC" w:rsidR="008346CE" w:rsidRDefault="00103E37" w:rsidP="000779D7">
      <w:r>
        <w:rPr>
          <w:rFonts w:hint="eastAsia"/>
        </w:rPr>
        <w:t>上記二つのURL：</w:t>
      </w:r>
      <w:hyperlink r:id="rId4" w:history="1">
        <w:r w:rsidRPr="009F5B39">
          <w:rPr>
            <w:rStyle w:val="a3"/>
          </w:rPr>
          <w:t>https://u-site.jp/usability/</w:t>
        </w:r>
      </w:hyperlink>
    </w:p>
    <w:p w14:paraId="1FC20E57" w14:textId="12E43140" w:rsidR="00103E37" w:rsidRDefault="00103E37" w:rsidP="000779D7"/>
    <w:p w14:paraId="4E784F03" w14:textId="77777777" w:rsidR="000779D7" w:rsidRPr="002A0A21" w:rsidRDefault="000779D7" w:rsidP="000779D7">
      <w:pPr>
        <w:ind w:leftChars="100" w:left="210"/>
        <w:rPr>
          <w:u w:val="single"/>
        </w:rPr>
      </w:pPr>
      <w:r>
        <w:rPr>
          <w:rFonts w:hint="eastAsia"/>
        </w:rPr>
        <w:t xml:space="preserve">　</w:t>
      </w:r>
      <w:r w:rsidRPr="002A0A21">
        <w:rPr>
          <w:rFonts w:ascii="Segoe UI" w:hAnsi="Segoe UI" w:cs="Segoe UI"/>
          <w:color w:val="333333"/>
          <w:u w:val="single"/>
          <w:shd w:val="clear" w:color="auto" w:fill="FFFFFF"/>
        </w:rPr>
        <w:t>ユーザ・状況・目的</w:t>
      </w:r>
    </w:p>
    <w:p w14:paraId="787BFA28" w14:textId="77777777" w:rsidR="000779D7" w:rsidRDefault="000779D7" w:rsidP="000779D7">
      <w:pPr>
        <w:ind w:leftChars="100" w:left="210"/>
      </w:pPr>
      <w:r>
        <w:rPr>
          <w:rFonts w:hint="eastAsia"/>
        </w:rPr>
        <w:t>表現モデル</w:t>
      </w:r>
    </w:p>
    <w:p w14:paraId="4738C917" w14:textId="77777777" w:rsidR="000779D7" w:rsidRPr="00691A89" w:rsidRDefault="000779D7" w:rsidP="000779D7">
      <w:pPr>
        <w:ind w:leftChars="100" w:left="210" w:firstLineChars="100" w:firstLine="210"/>
        <w:rPr>
          <w:rFonts w:hint="eastAsia"/>
        </w:rPr>
      </w:pPr>
      <w:r>
        <w:rPr>
          <w:rFonts w:hint="eastAsia"/>
        </w:rPr>
        <w:t>プログラムの動きをユーザに対して表現するために選ばれた方法（≒</w:t>
      </w:r>
      <w:r>
        <w:t>UI）</w:t>
      </w:r>
    </w:p>
    <w:p w14:paraId="68875B3C" w14:textId="77777777" w:rsidR="000779D7" w:rsidRDefault="000779D7" w:rsidP="000779D7">
      <w:pPr>
        <w:ind w:leftChars="100" w:left="210"/>
      </w:pPr>
      <w:r>
        <w:rPr>
          <w:rFonts w:hint="eastAsia"/>
        </w:rPr>
        <w:t>ユーザ</w:t>
      </w:r>
    </w:p>
    <w:p w14:paraId="2BC3EB82" w14:textId="77777777" w:rsidR="000779D7" w:rsidRDefault="000779D7" w:rsidP="000779D7">
      <w:pPr>
        <w:ind w:leftChars="100" w:left="210" w:firstLineChars="100" w:firstLine="210"/>
      </w:pPr>
      <w:r>
        <w:rPr>
          <w:rFonts w:hint="eastAsia"/>
        </w:rPr>
        <w:t>システム、製品又はサービスとインタラクションする人。</w:t>
      </w:r>
    </w:p>
    <w:p w14:paraId="162EA47C" w14:textId="77777777" w:rsidR="000779D7" w:rsidRDefault="000779D7" w:rsidP="000779D7">
      <w:pPr>
        <w:ind w:leftChars="100" w:left="210"/>
      </w:pPr>
      <w:r>
        <w:rPr>
          <w:rFonts w:hint="eastAsia"/>
        </w:rPr>
        <w:t>利用状況</w:t>
      </w:r>
    </w:p>
    <w:p w14:paraId="1668DCC0" w14:textId="77777777" w:rsidR="000779D7" w:rsidRDefault="000779D7" w:rsidP="000779D7">
      <w:pPr>
        <w:ind w:leftChars="100" w:left="210" w:firstLineChars="100" w:firstLine="210"/>
      </w:pPr>
      <w:r>
        <w:rPr>
          <w:rFonts w:hint="eastAsia"/>
        </w:rPr>
        <w:t>ユーザ、目標及びタスク、資源並びに環境の組合せ。</w:t>
      </w:r>
    </w:p>
    <w:p w14:paraId="4FE971F7" w14:textId="77777777" w:rsidR="000779D7" w:rsidRDefault="000779D7" w:rsidP="000779D7">
      <w:pPr>
        <w:ind w:leftChars="100" w:left="210"/>
      </w:pPr>
      <w:r>
        <w:rPr>
          <w:rFonts w:hint="eastAsia"/>
        </w:rPr>
        <w:t>効果</w:t>
      </w:r>
    </w:p>
    <w:p w14:paraId="49C5DDC2" w14:textId="77777777" w:rsidR="000779D7" w:rsidRDefault="000779D7" w:rsidP="000779D7">
      <w:pPr>
        <w:ind w:leftChars="100" w:left="210" w:firstLineChars="100" w:firstLine="210"/>
      </w:pPr>
      <w:r>
        <w:rPr>
          <w:rFonts w:hint="eastAsia"/>
        </w:rPr>
        <w:t>ユーザが特定の目標を達成する際の正確性及び完全性。</w:t>
      </w:r>
    </w:p>
    <w:p w14:paraId="46D92AD3" w14:textId="77777777" w:rsidR="000779D7" w:rsidRDefault="000779D7" w:rsidP="000779D7">
      <w:pPr>
        <w:ind w:leftChars="100" w:left="210"/>
      </w:pPr>
      <w:r>
        <w:rPr>
          <w:rFonts w:hint="eastAsia"/>
        </w:rPr>
        <w:t>効率</w:t>
      </w:r>
    </w:p>
    <w:p w14:paraId="144CC835" w14:textId="77777777" w:rsidR="000779D7" w:rsidRDefault="000779D7" w:rsidP="000779D7">
      <w:pPr>
        <w:ind w:leftChars="100" w:left="210" w:firstLineChars="100" w:firstLine="210"/>
      </w:pPr>
      <w:r>
        <w:rPr>
          <w:rFonts w:hint="eastAsia"/>
        </w:rPr>
        <w:t>達成された結果に関連して費やした資源。</w:t>
      </w:r>
    </w:p>
    <w:p w14:paraId="60A94DC7" w14:textId="77777777" w:rsidR="000779D7" w:rsidRDefault="000779D7" w:rsidP="000779D7">
      <w:pPr>
        <w:ind w:leftChars="100" w:left="210"/>
      </w:pPr>
      <w:r>
        <w:rPr>
          <w:rFonts w:hint="eastAsia"/>
        </w:rPr>
        <w:t>満足</w:t>
      </w:r>
    </w:p>
    <w:p w14:paraId="5A19B1CB" w14:textId="77777777" w:rsidR="000779D7" w:rsidRDefault="000779D7" w:rsidP="000779D7">
      <w:pPr>
        <w:ind w:leftChars="100" w:left="210" w:firstLineChars="100" w:firstLine="210"/>
      </w:pPr>
      <w:r>
        <w:rPr>
          <w:rFonts w:hint="eastAsia"/>
        </w:rPr>
        <w:t>システム、製品又はサービスの利用に起因するユーザのニーズ及び期待が満たされている程度に関するユーザの身体的、認知的及び感情的な受け止め方。</w:t>
      </w:r>
    </w:p>
    <w:p w14:paraId="26C6A52B" w14:textId="77777777" w:rsidR="000779D7" w:rsidRDefault="000779D7" w:rsidP="000779D7">
      <w:pPr>
        <w:ind w:leftChars="100" w:left="210"/>
      </w:pPr>
      <w:r>
        <w:rPr>
          <w:rFonts w:hint="eastAsia"/>
        </w:rPr>
        <w:t>目標</w:t>
      </w:r>
    </w:p>
    <w:p w14:paraId="2DBB3618" w14:textId="77777777" w:rsidR="000779D7" w:rsidRDefault="000779D7" w:rsidP="000779D7">
      <w:pPr>
        <w:ind w:leftChars="100" w:left="210" w:firstLineChars="100" w:firstLine="210"/>
      </w:pPr>
      <w:r>
        <w:rPr>
          <w:rFonts w:hint="eastAsia"/>
        </w:rPr>
        <w:t>意図した成果。</w:t>
      </w:r>
    </w:p>
    <w:p w14:paraId="57422091" w14:textId="5732B4EE" w:rsidR="000779D7" w:rsidRDefault="004456DE" w:rsidP="000779D7">
      <w:r>
        <w:rPr>
          <w:rFonts w:hint="eastAsia"/>
        </w:rPr>
        <w:t>上記のURL：</w:t>
      </w:r>
      <w:hyperlink r:id="rId5" w:history="1">
        <w:r w:rsidRPr="009F5B39">
          <w:rPr>
            <w:rStyle w:val="a3"/>
          </w:rPr>
          <w:t>https://u-site.jp/usability/</w:t>
        </w:r>
      </w:hyperlink>
    </w:p>
    <w:p w14:paraId="2A41AF85" w14:textId="77777777" w:rsidR="004456DE" w:rsidRPr="004456DE" w:rsidRDefault="004456DE" w:rsidP="000779D7">
      <w:pPr>
        <w:rPr>
          <w:rFonts w:hint="eastAsia"/>
        </w:rPr>
      </w:pPr>
    </w:p>
    <w:p w14:paraId="50906B21" w14:textId="4F6AC008" w:rsidR="004456DE" w:rsidRPr="004456DE" w:rsidRDefault="004456DE" w:rsidP="000779D7">
      <w:pPr>
        <w:rPr>
          <w:rFonts w:hint="eastAsia"/>
        </w:rPr>
      </w:pPr>
      <w:r>
        <w:rPr>
          <w:rFonts w:hint="eastAsia"/>
        </w:rPr>
        <w:t xml:space="preserve">　</w:t>
      </w:r>
    </w:p>
    <w:p w14:paraId="552361B4" w14:textId="07CA377D" w:rsidR="00A84E59" w:rsidRDefault="00A84E59">
      <w:r>
        <w:rPr>
          <w:rFonts w:hint="eastAsia"/>
        </w:rPr>
        <w:t>インタビュー</w:t>
      </w:r>
      <w:r w:rsidR="00414B92">
        <w:rPr>
          <w:rFonts w:hint="eastAsia"/>
        </w:rPr>
        <w:t>方法（必要素材）</w:t>
      </w:r>
    </w:p>
    <w:p w14:paraId="187F619B" w14:textId="2A614EE9" w:rsidR="00A84E59" w:rsidRDefault="00B4636D" w:rsidP="007418EF">
      <w:pPr>
        <w:ind w:leftChars="100" w:left="210"/>
        <w:rPr>
          <w:rFonts w:hint="eastAsia"/>
        </w:rPr>
      </w:pPr>
      <w:r>
        <w:rPr>
          <w:rFonts w:hint="eastAsia"/>
        </w:rPr>
        <w:t>１，</w:t>
      </w:r>
    </w:p>
    <w:p w14:paraId="711D5D2A" w14:textId="0E8C088D" w:rsidR="00A84E59" w:rsidRDefault="00A84E59" w:rsidP="007418EF">
      <w:pPr>
        <w:ind w:leftChars="100" w:left="210"/>
      </w:pPr>
    </w:p>
    <w:p w14:paraId="2D30B91A" w14:textId="1BE19535" w:rsidR="00A84E59" w:rsidRDefault="00A84E59">
      <w:r>
        <w:rPr>
          <w:rFonts w:hint="eastAsia"/>
        </w:rPr>
        <w:t>インタビュー方法</w:t>
      </w:r>
      <w:r w:rsidR="00414B92">
        <w:rPr>
          <w:rFonts w:hint="eastAsia"/>
        </w:rPr>
        <w:t>（手がかり）</w:t>
      </w:r>
    </w:p>
    <w:p w14:paraId="65A24ED7" w14:textId="38E53070" w:rsidR="00A84E59" w:rsidRDefault="00691A89" w:rsidP="007418EF">
      <w:pPr>
        <w:ind w:leftChars="100" w:left="210"/>
      </w:pPr>
      <w:r>
        <w:rPr>
          <w:rFonts w:hint="eastAsia"/>
        </w:rPr>
        <w:t>１，</w:t>
      </w:r>
      <w:r>
        <w:rPr>
          <w:rFonts w:hint="eastAsia"/>
        </w:rPr>
        <w:t>コンテキストインタビュー</w:t>
      </w:r>
    </w:p>
    <w:p w14:paraId="007CB9AA" w14:textId="4BEB54F9" w:rsidR="00A84E59" w:rsidRDefault="00A84E59" w:rsidP="007418EF">
      <w:pPr>
        <w:ind w:leftChars="100" w:left="210"/>
      </w:pPr>
    </w:p>
    <w:p w14:paraId="1E27A05D" w14:textId="15A15648" w:rsidR="00A84E59" w:rsidRDefault="00A84E59">
      <w:r>
        <w:rPr>
          <w:rFonts w:hint="eastAsia"/>
        </w:rPr>
        <w:lastRenderedPageBreak/>
        <w:t>対象者</w:t>
      </w:r>
    </w:p>
    <w:p w14:paraId="4DF3F7ED" w14:textId="5C231789" w:rsidR="00A84E59" w:rsidRDefault="00A84E59" w:rsidP="007418EF">
      <w:pPr>
        <w:ind w:leftChars="100" w:left="210"/>
      </w:pPr>
    </w:p>
    <w:p w14:paraId="494AB903" w14:textId="40281A7B" w:rsidR="00A84E59" w:rsidRDefault="00770370" w:rsidP="007418EF">
      <w:r>
        <w:rPr>
          <w:rFonts w:hint="eastAsia"/>
        </w:rPr>
        <w:t xml:space="preserve">　</w:t>
      </w:r>
    </w:p>
    <w:p w14:paraId="0773E356" w14:textId="38691AFB" w:rsidR="00691A89" w:rsidRDefault="00691A89" w:rsidP="007418EF">
      <w:r>
        <w:rPr>
          <w:rFonts w:hint="eastAsia"/>
        </w:rPr>
        <w:t>内容詳細：</w:t>
      </w:r>
    </w:p>
    <w:p w14:paraId="78E0C81D" w14:textId="11D2A95D" w:rsidR="00770370" w:rsidRDefault="00770370" w:rsidP="00770370">
      <w:pPr>
        <w:ind w:leftChars="100" w:left="210"/>
      </w:pPr>
      <w:r>
        <w:rPr>
          <w:rFonts w:hint="eastAsia"/>
        </w:rPr>
        <w:t>１，</w:t>
      </w:r>
      <w:r w:rsidRPr="00770370">
        <w:rPr>
          <w:rFonts w:hint="eastAsia"/>
        </w:rPr>
        <w:t>アイトラッキング</w:t>
      </w:r>
    </w:p>
    <w:p w14:paraId="59B80710" w14:textId="28241AF5" w:rsidR="00033896" w:rsidRDefault="00033896" w:rsidP="00770370">
      <w:pPr>
        <w:ind w:leftChars="100" w:left="210"/>
      </w:pPr>
      <w:r>
        <w:rPr>
          <w:rFonts w:hint="eastAsia"/>
        </w:rPr>
        <w:t xml:space="preserve">　</w:t>
      </w:r>
      <w:r w:rsidRPr="00033896">
        <w:rPr>
          <w:rFonts w:hint="eastAsia"/>
        </w:rPr>
        <w:t>人間の視線の動きを追跡・分析する手法</w:t>
      </w:r>
    </w:p>
    <w:p w14:paraId="356ADEBD" w14:textId="77777777" w:rsidR="00033896" w:rsidRDefault="00033896" w:rsidP="00770370">
      <w:pPr>
        <w:ind w:leftChars="100" w:left="210"/>
      </w:pPr>
      <w:r>
        <w:rPr>
          <w:rFonts w:hint="eastAsia"/>
        </w:rPr>
        <w:t xml:space="preserve">　　</w:t>
      </w:r>
      <w:r w:rsidRPr="00033896">
        <w:rPr>
          <w:rFonts w:hint="eastAsia"/>
        </w:rPr>
        <w:t>視線を追跡することで、見ていない箇所を正確・客観的に知ることができるため、</w:t>
      </w:r>
    </w:p>
    <w:p w14:paraId="0C2AF403" w14:textId="5FEFBFFE" w:rsidR="00033896" w:rsidRDefault="00033896" w:rsidP="00033896">
      <w:pPr>
        <w:ind w:leftChars="200" w:left="420"/>
      </w:pPr>
      <w:r w:rsidRPr="00033896">
        <w:rPr>
          <w:rFonts w:hint="eastAsia"/>
          <w:b/>
          <w:bCs/>
          <w:u w:val="single"/>
        </w:rPr>
        <w:t>デザイン上の評価要素の把握や、</w:t>
      </w:r>
      <w:r w:rsidRPr="00033896">
        <w:rPr>
          <w:b/>
          <w:bCs/>
          <w:u w:val="single"/>
        </w:rPr>
        <w:t>UIの設計、レイアウトの検証</w:t>
      </w:r>
      <w:r w:rsidRPr="00033896">
        <w:t>に役立てることができ</w:t>
      </w:r>
      <w:r>
        <w:rPr>
          <w:rFonts w:hint="eastAsia"/>
        </w:rPr>
        <w:t>る。</w:t>
      </w:r>
    </w:p>
    <w:p w14:paraId="0BA54A1E" w14:textId="7C6C2E23" w:rsidR="00033896" w:rsidRDefault="00033896" w:rsidP="00033896">
      <w:pPr>
        <w:ind w:leftChars="200" w:left="420"/>
        <w:rPr>
          <w:rFonts w:ascii="Segoe UI" w:hAnsi="Segoe UI" w:cs="Segoe UI"/>
          <w:color w:val="333333"/>
          <w:shd w:val="clear" w:color="auto" w:fill="FFFFFF"/>
        </w:rPr>
      </w:pPr>
      <w:r>
        <w:rPr>
          <w:rFonts w:ascii="Segoe UI" w:hAnsi="Segoe UI" w:cs="Segoe UI"/>
          <w:color w:val="333333"/>
          <w:shd w:val="clear" w:color="auto" w:fill="FFFFFF"/>
        </w:rPr>
        <w:t>視線の動きを分析する「</w:t>
      </w:r>
      <w:r w:rsidRPr="00033896">
        <w:rPr>
          <w:rFonts w:ascii="Segoe UI" w:hAnsi="Segoe UI" w:cs="Segoe UI"/>
          <w:b/>
          <w:bCs/>
          <w:color w:val="333333"/>
          <w:shd w:val="clear" w:color="auto" w:fill="FFFFFF"/>
        </w:rPr>
        <w:t>ゲイズプロット</w:t>
      </w:r>
      <w:r>
        <w:rPr>
          <w:rFonts w:ascii="Segoe UI" w:hAnsi="Segoe UI" w:cs="Segoe UI"/>
          <w:color w:val="333333"/>
          <w:shd w:val="clear" w:color="auto" w:fill="FFFFFF"/>
        </w:rPr>
        <w:t>」と、視線の注視時間を分析する「</w:t>
      </w:r>
      <w:r w:rsidRPr="00033896">
        <w:rPr>
          <w:rFonts w:ascii="Segoe UI" w:hAnsi="Segoe UI" w:cs="Segoe UI"/>
          <w:b/>
          <w:bCs/>
          <w:color w:val="333333"/>
          <w:shd w:val="clear" w:color="auto" w:fill="FFFFFF"/>
        </w:rPr>
        <w:t>ヒートマップ」</w:t>
      </w:r>
      <w:r>
        <w:rPr>
          <w:rFonts w:ascii="Segoe UI" w:hAnsi="Segoe UI" w:cs="Segoe UI"/>
          <w:color w:val="333333"/>
          <w:shd w:val="clear" w:color="auto" w:fill="FFFFFF"/>
        </w:rPr>
        <w:t>があ</w:t>
      </w:r>
      <w:r>
        <w:rPr>
          <w:rFonts w:ascii="Segoe UI" w:hAnsi="Segoe UI" w:cs="Segoe UI" w:hint="eastAsia"/>
          <w:color w:val="333333"/>
          <w:shd w:val="clear" w:color="auto" w:fill="FFFFFF"/>
        </w:rPr>
        <w:t>る。</w:t>
      </w:r>
    </w:p>
    <w:p w14:paraId="5D3300D4" w14:textId="25C5617C" w:rsidR="00033896" w:rsidRDefault="00033896" w:rsidP="00F31EAA">
      <w:pPr>
        <w:ind w:leftChars="200" w:left="2520" w:hangingChars="1000" w:hanging="2100"/>
        <w:rPr>
          <w:rFonts w:ascii="Segoe UI" w:hAnsi="Segoe UI" w:cs="Segoe UI"/>
          <w:color w:val="333333"/>
          <w:shd w:val="clear" w:color="auto" w:fill="FFFFFF"/>
        </w:rPr>
      </w:pPr>
      <w:r>
        <w:rPr>
          <w:rFonts w:ascii="Segoe UI" w:hAnsi="Segoe UI" w:cs="Segoe UI" w:hint="eastAsia"/>
          <w:color w:val="333333"/>
          <w:shd w:val="clear" w:color="auto" w:fill="FFFFFF"/>
        </w:rPr>
        <w:t xml:space="preserve">　　</w:t>
      </w:r>
      <w:r>
        <w:rPr>
          <w:rFonts w:ascii="Segoe UI" w:hAnsi="Segoe UI" w:cs="Segoe UI"/>
          <w:color w:val="333333"/>
          <w:shd w:val="clear" w:color="auto" w:fill="FFFFFF"/>
        </w:rPr>
        <w:t>ゲイズプロット</w:t>
      </w:r>
      <w:r>
        <w:rPr>
          <w:rFonts w:ascii="Segoe UI" w:hAnsi="Segoe UI" w:cs="Segoe UI" w:hint="eastAsia"/>
          <w:color w:val="333333"/>
          <w:shd w:val="clear" w:color="auto" w:fill="FFFFFF"/>
        </w:rPr>
        <w:t>：</w:t>
      </w:r>
      <w:r w:rsidR="00F31EAA" w:rsidRPr="00F31EAA">
        <w:rPr>
          <w:rFonts w:ascii="Segoe UI" w:hAnsi="Segoe UI" w:cs="Segoe UI" w:hint="eastAsia"/>
          <w:color w:val="333333"/>
          <w:shd w:val="clear" w:color="auto" w:fill="FFFFFF"/>
        </w:rPr>
        <w:t>視線の順序と注視時間を表したもので視線の順序は丸の中の数字で、注視時間は丸の大きさで表され</w:t>
      </w:r>
      <w:r w:rsidR="00F31EAA">
        <w:rPr>
          <w:rFonts w:ascii="Segoe UI" w:hAnsi="Segoe UI" w:cs="Segoe UI" w:hint="eastAsia"/>
          <w:color w:val="333333"/>
          <w:shd w:val="clear" w:color="auto" w:fill="FFFFFF"/>
        </w:rPr>
        <w:t>、</w:t>
      </w:r>
      <w:r w:rsidR="00F31EAA" w:rsidRPr="00F31EAA">
        <w:rPr>
          <w:rFonts w:ascii="Segoe UI" w:hAnsi="Segoe UI" w:cs="Segoe UI" w:hint="eastAsia"/>
          <w:color w:val="333333"/>
          <w:shd w:val="clear" w:color="auto" w:fill="FFFFFF"/>
        </w:rPr>
        <w:t>一人ひとりの視線の動きを追って分析することが可能</w:t>
      </w:r>
    </w:p>
    <w:p w14:paraId="793D714D" w14:textId="26478AC0" w:rsidR="00033896" w:rsidRDefault="00033896" w:rsidP="00F31EAA">
      <w:pPr>
        <w:ind w:leftChars="200" w:left="2310" w:hangingChars="900" w:hanging="1890"/>
        <w:rPr>
          <w:rFonts w:ascii="Segoe UI" w:hAnsi="Segoe UI" w:cs="Segoe UI"/>
          <w:color w:val="333333"/>
          <w:shd w:val="clear" w:color="auto" w:fill="FFFFFF"/>
        </w:rPr>
      </w:pPr>
      <w:r>
        <w:rPr>
          <w:rFonts w:ascii="Segoe UI" w:hAnsi="Segoe UI" w:cs="Segoe UI" w:hint="eastAsia"/>
          <w:color w:val="333333"/>
          <w:shd w:val="clear" w:color="auto" w:fill="FFFFFF"/>
        </w:rPr>
        <w:t xml:space="preserve">　　</w:t>
      </w:r>
      <w:r>
        <w:rPr>
          <w:rFonts w:ascii="Segoe UI" w:hAnsi="Segoe UI" w:cs="Segoe UI"/>
          <w:color w:val="333333"/>
          <w:shd w:val="clear" w:color="auto" w:fill="FFFFFF"/>
        </w:rPr>
        <w:t>ヒートマップ</w:t>
      </w:r>
      <w:r>
        <w:rPr>
          <w:rFonts w:ascii="Segoe UI" w:hAnsi="Segoe UI" w:cs="Segoe UI" w:hint="eastAsia"/>
          <w:color w:val="333333"/>
          <w:shd w:val="clear" w:color="auto" w:fill="FFFFFF"/>
        </w:rPr>
        <w:t>：</w:t>
      </w:r>
      <w:r w:rsidR="00F31EAA">
        <w:rPr>
          <w:rFonts w:ascii="Segoe UI" w:hAnsi="Segoe UI" w:cs="Segoe UI"/>
          <w:color w:val="333333"/>
          <w:shd w:val="clear" w:color="auto" w:fill="FFFFFF"/>
        </w:rPr>
        <w:t>視線の注視時間をサーモグラフィーのように視覚化したもので</w:t>
      </w:r>
      <w:r w:rsidR="00F31EAA" w:rsidRPr="00F31EAA">
        <w:rPr>
          <w:rFonts w:ascii="Segoe UI" w:hAnsi="Segoe UI" w:cs="Segoe UI" w:hint="eastAsia"/>
          <w:color w:val="333333"/>
          <w:shd w:val="clear" w:color="auto" w:fill="FFFFFF"/>
        </w:rPr>
        <w:t>長時間注視された箇所から短時間注視された箇所にかけて、</w:t>
      </w:r>
      <w:r w:rsidR="00F31EAA">
        <w:rPr>
          <w:rFonts w:ascii="Segoe UI" w:hAnsi="Segoe UI" w:cs="Segoe UI" w:hint="eastAsia"/>
          <w:color w:val="333333"/>
          <w:shd w:val="clear" w:color="auto" w:fill="FFFFFF"/>
        </w:rPr>
        <w:t>決まった順序で異なる色が塗られている。</w:t>
      </w:r>
      <w:r w:rsidR="00F31EAA">
        <w:rPr>
          <w:rFonts w:ascii="Segoe UI" w:hAnsi="Segoe UI" w:cs="Segoe UI"/>
          <w:color w:val="333333"/>
          <w:shd w:val="clear" w:color="auto" w:fill="FFFFFF"/>
        </w:rPr>
        <w:t>複数の調査協力者の注視点を重ねることで、全体の傾向や特徴を把握することが</w:t>
      </w:r>
      <w:r w:rsidR="00F31EAA">
        <w:rPr>
          <w:rFonts w:ascii="Segoe UI" w:hAnsi="Segoe UI" w:cs="Segoe UI" w:hint="eastAsia"/>
          <w:color w:val="333333"/>
          <w:shd w:val="clear" w:color="auto" w:fill="FFFFFF"/>
        </w:rPr>
        <w:t>可能</w:t>
      </w:r>
    </w:p>
    <w:p w14:paraId="21A2A113" w14:textId="77777777" w:rsidR="00A44D6D" w:rsidRDefault="00A44D6D" w:rsidP="00F31EAA">
      <w:pPr>
        <w:ind w:leftChars="200" w:left="2310" w:hangingChars="900" w:hanging="1890"/>
        <w:rPr>
          <w:rFonts w:hint="eastAsia"/>
        </w:rPr>
      </w:pPr>
    </w:p>
    <w:p w14:paraId="333CE20E" w14:textId="7563CD5C" w:rsidR="00691A89" w:rsidRDefault="00770370" w:rsidP="00770370">
      <w:pPr>
        <w:ind w:leftChars="100" w:left="210"/>
      </w:pPr>
      <w:r>
        <w:rPr>
          <w:rFonts w:hint="eastAsia"/>
        </w:rPr>
        <w:t>２，</w:t>
      </w:r>
      <w:r w:rsidRPr="00770370">
        <w:rPr>
          <w:rFonts w:hint="eastAsia"/>
        </w:rPr>
        <w:t>ウェブユーザビリティ評価スケール</w:t>
      </w:r>
    </w:p>
    <w:p w14:paraId="10CA483F" w14:textId="6682965A" w:rsidR="00770370" w:rsidRDefault="00770370" w:rsidP="00770370">
      <w:pPr>
        <w:ind w:leftChars="100" w:left="210"/>
      </w:pPr>
      <w:r>
        <w:rPr>
          <w:rFonts w:hint="eastAsia"/>
        </w:rPr>
        <w:t>３，</w:t>
      </w:r>
      <w:r>
        <w:rPr>
          <w:rFonts w:hint="eastAsia"/>
        </w:rPr>
        <w:t>ヒューリスティック評価</w:t>
      </w:r>
    </w:p>
    <w:p w14:paraId="7A6AE82A" w14:textId="15013759" w:rsidR="00770370" w:rsidRDefault="00770370" w:rsidP="00770370">
      <w:pPr>
        <w:ind w:leftChars="100" w:left="210"/>
      </w:pPr>
      <w:r>
        <w:rPr>
          <w:rFonts w:hint="eastAsia"/>
        </w:rPr>
        <w:t>４，</w:t>
      </w:r>
      <w:r>
        <w:rPr>
          <w:rFonts w:hint="eastAsia"/>
        </w:rPr>
        <w:t>コンテキストインタビュー</w:t>
      </w:r>
    </w:p>
    <w:p w14:paraId="6AB517EA" w14:textId="30833A42" w:rsidR="00770370" w:rsidRDefault="00770370" w:rsidP="00770370">
      <w:pPr>
        <w:ind w:leftChars="100" w:left="210"/>
      </w:pPr>
      <w:r>
        <w:rPr>
          <w:rFonts w:hint="eastAsia"/>
        </w:rPr>
        <w:t>５，ユーザビリティテスト</w:t>
      </w:r>
      <w:r w:rsidR="00E7614E">
        <w:rPr>
          <w:rFonts w:hint="eastAsia"/>
        </w:rPr>
        <w:t>：</w:t>
      </w:r>
    </w:p>
    <w:p w14:paraId="355EC7F3" w14:textId="3F62865B" w:rsidR="00E7614E" w:rsidRDefault="00E7614E" w:rsidP="00E7614E">
      <w:pPr>
        <w:ind w:leftChars="100" w:left="210" w:firstLineChars="100" w:firstLine="210"/>
      </w:pPr>
      <w:r w:rsidRPr="009153B4">
        <w:t>UIのユーザビリティ問題の抽出と原因探索を、ユーザ視点で行う手法の1つ</w:t>
      </w:r>
    </w:p>
    <w:p w14:paraId="2880A019" w14:textId="7287C9AB" w:rsidR="00A86C8E" w:rsidRDefault="00DC7567" w:rsidP="00A86C8E">
      <w:pPr>
        <w:ind w:leftChars="100" w:left="210" w:firstLineChars="100" w:firstLine="210"/>
      </w:pPr>
      <w:r>
        <w:rPr>
          <w:rFonts w:hint="eastAsia"/>
        </w:rPr>
        <w:t>（</w:t>
      </w:r>
      <w:hyperlink r:id="rId6" w:history="1">
        <w:r w:rsidR="00A86C8E" w:rsidRPr="009F5B39">
          <w:rPr>
            <w:rStyle w:val="a3"/>
          </w:rPr>
          <w:t>https://u-site.jp/usability/evaluation/usability-test/</w:t>
        </w:r>
      </w:hyperlink>
      <w:r w:rsidR="00A86C8E">
        <w:rPr>
          <w:rFonts w:hint="eastAsia"/>
        </w:rPr>
        <w:t>）</w:t>
      </w:r>
    </w:p>
    <w:p w14:paraId="41C91AB7" w14:textId="66A66909" w:rsidR="00DC7567" w:rsidRDefault="00DC7567" w:rsidP="00A86C8E">
      <w:pPr>
        <w:ind w:leftChars="100" w:left="210" w:firstLineChars="100" w:firstLine="210"/>
        <w:rPr>
          <w:rFonts w:hint="eastAsia"/>
        </w:rPr>
      </w:pPr>
    </w:p>
    <w:p w14:paraId="45846D15" w14:textId="510D69F4" w:rsidR="00AD7BCC" w:rsidRDefault="00AD7BCC" w:rsidP="00E7614E">
      <w:pPr>
        <w:ind w:leftChars="100" w:left="210" w:firstLineChars="100" w:firstLine="210"/>
        <w:rPr>
          <w:rFonts w:hint="eastAsia"/>
        </w:rPr>
      </w:pPr>
      <w:r w:rsidRPr="00AD7BCC">
        <w:t>Webサイトやソフトウェアを調査協力者に操作してもらい、タスクを実行する上で必要なボタンや情報が目に入っているか、それらがわかりやすくできているか、といったユーザビリティテストに利用す</w:t>
      </w:r>
      <w:r>
        <w:rPr>
          <w:rFonts w:hint="eastAsia"/>
        </w:rPr>
        <w:t>る</w:t>
      </w:r>
      <w:r w:rsidRPr="00AD7BCC">
        <w:t>ことができ</w:t>
      </w:r>
      <w:r w:rsidR="00A86C8E">
        <w:rPr>
          <w:rFonts w:hint="eastAsia"/>
        </w:rPr>
        <w:t>る。</w:t>
      </w:r>
    </w:p>
    <w:p w14:paraId="2905D1BA" w14:textId="07093839" w:rsidR="00A931BB" w:rsidRDefault="00AD7BCC" w:rsidP="00E7614E">
      <w:pPr>
        <w:ind w:leftChars="100" w:left="210" w:firstLineChars="100" w:firstLine="210"/>
      </w:pPr>
      <w:r>
        <w:rPr>
          <w:rFonts w:hint="eastAsia"/>
        </w:rPr>
        <w:t>（</w:t>
      </w:r>
      <w:hyperlink r:id="rId7" w:history="1">
        <w:r w:rsidR="00A931BB" w:rsidRPr="009F5B39">
          <w:rPr>
            <w:rStyle w:val="a3"/>
          </w:rPr>
          <w:t>https://u-site.jp/usability/evaluation/eye-tracking/</w:t>
        </w:r>
      </w:hyperlink>
      <w:r w:rsidR="00A931BB">
        <w:rPr>
          <w:rFonts w:hint="eastAsia"/>
        </w:rPr>
        <w:t>）</w:t>
      </w:r>
    </w:p>
    <w:p w14:paraId="73942D3B" w14:textId="4A52F460" w:rsidR="00AD7BCC" w:rsidRPr="009153B4" w:rsidRDefault="00AD7BCC" w:rsidP="00E7614E">
      <w:pPr>
        <w:ind w:leftChars="100" w:left="210" w:firstLineChars="100" w:firstLine="210"/>
        <w:rPr>
          <w:rFonts w:hint="eastAsia"/>
        </w:rPr>
      </w:pPr>
    </w:p>
    <w:p w14:paraId="69060AC5" w14:textId="6838215F" w:rsidR="00770370" w:rsidRDefault="00E7614E" w:rsidP="00770370">
      <w:pPr>
        <w:ind w:leftChars="100" w:left="210"/>
      </w:pPr>
      <w:r>
        <w:rPr>
          <w:rFonts w:hint="eastAsia"/>
        </w:rPr>
        <w:t xml:space="preserve">　</w:t>
      </w:r>
      <w:r w:rsidR="00A448EF" w:rsidRPr="00A448EF">
        <w:rPr>
          <w:rFonts w:hint="eastAsia"/>
        </w:rPr>
        <w:t>定性的ユーザビリティテスト</w:t>
      </w:r>
      <w:r w:rsidR="00A448EF">
        <w:rPr>
          <w:rFonts w:hint="eastAsia"/>
        </w:rPr>
        <w:t>：</w:t>
      </w:r>
    </w:p>
    <w:p w14:paraId="4C651A8B" w14:textId="3DD7B4F4" w:rsidR="00A448EF" w:rsidRDefault="00A448EF" w:rsidP="00890897">
      <w:pPr>
        <w:ind w:leftChars="100" w:left="630" w:hangingChars="200" w:hanging="420"/>
      </w:pPr>
      <w:r>
        <w:rPr>
          <w:rFonts w:hint="eastAsia"/>
        </w:rPr>
        <w:t xml:space="preserve">　　</w:t>
      </w:r>
      <w:r w:rsidR="00890897">
        <w:rPr>
          <w:rFonts w:hint="eastAsia"/>
        </w:rPr>
        <w:t xml:space="preserve">　</w:t>
      </w:r>
      <w:r w:rsidR="00890897" w:rsidRPr="00890897">
        <w:rPr>
          <w:rFonts w:hint="eastAsia"/>
        </w:rPr>
        <w:t>ユーザビリティ上の課題の所在や原因を特定し、その解決策の糸口を見つけるという、形成的な目的で用います。デザインの変更中でも、実際に動く最終版があるときでも、必要なときにいつでも、柔軟な調査条件で、少数の参加者でおこないます。</w:t>
      </w:r>
    </w:p>
    <w:p w14:paraId="2E331499" w14:textId="6F79DE2D" w:rsidR="00A448EF" w:rsidRDefault="00A448EF" w:rsidP="00770370">
      <w:pPr>
        <w:ind w:leftChars="100" w:left="210"/>
      </w:pPr>
      <w:r>
        <w:rPr>
          <w:rFonts w:hint="eastAsia"/>
        </w:rPr>
        <w:t xml:space="preserve">　</w:t>
      </w:r>
      <w:r w:rsidRPr="00A448EF">
        <w:rPr>
          <w:rFonts w:hint="eastAsia"/>
        </w:rPr>
        <w:t>定量的ユーザビリティテスト</w:t>
      </w:r>
      <w:r>
        <w:rPr>
          <w:rFonts w:hint="eastAsia"/>
        </w:rPr>
        <w:t>：</w:t>
      </w:r>
    </w:p>
    <w:p w14:paraId="314D66F3" w14:textId="07427F67" w:rsidR="00BB4CA4" w:rsidRDefault="00BB4CA4" w:rsidP="00BB4CA4">
      <w:pPr>
        <w:ind w:leftChars="100" w:left="840" w:hangingChars="300" w:hanging="630"/>
      </w:pPr>
      <w:r>
        <w:rPr>
          <w:rFonts w:hint="eastAsia"/>
        </w:rPr>
        <w:lastRenderedPageBreak/>
        <w:t xml:space="preserve">　　　　</w:t>
      </w:r>
      <w:r w:rsidRPr="00BB4CA4">
        <w:rPr>
          <w:rFonts w:hint="eastAsia"/>
        </w:rPr>
        <w:t>既存サイトやアプリの、経時的な変化、競合との比較など、総括的な目的で用います。デザインサイクルの最初か最後の段階で、実際に動くものがある場合に、厳密にコントロールされた調査条件の中で、多数の参加者の協力を得ておこないます。</w:t>
      </w:r>
    </w:p>
    <w:p w14:paraId="1D1E4958" w14:textId="64681208" w:rsidR="00500957" w:rsidRDefault="00500957" w:rsidP="00BB4CA4">
      <w:pPr>
        <w:ind w:leftChars="100" w:left="840" w:hangingChars="300" w:hanging="630"/>
      </w:pPr>
      <w:r>
        <w:rPr>
          <w:rFonts w:hint="eastAsia"/>
        </w:rPr>
        <w:t>ユーザビリティテストの方法</w:t>
      </w:r>
    </w:p>
    <w:p w14:paraId="07889759" w14:textId="77C8D0D0" w:rsidR="00500957" w:rsidRDefault="00500957" w:rsidP="00BB4CA4">
      <w:pPr>
        <w:ind w:leftChars="100" w:left="840" w:hangingChars="300" w:hanging="630"/>
        <w:rPr>
          <w:rFonts w:ascii="Segoe UI" w:hAnsi="Segoe UI" w:cs="Segoe UI"/>
          <w:color w:val="333333"/>
          <w:shd w:val="clear" w:color="auto" w:fill="FFFFFF"/>
        </w:rPr>
      </w:pPr>
      <w:r>
        <w:rPr>
          <w:rFonts w:hint="eastAsia"/>
        </w:rPr>
        <w:t xml:space="preserve">　</w:t>
      </w:r>
      <w:r>
        <w:rPr>
          <w:rFonts w:ascii="Segoe UI" w:hAnsi="Segoe UI" w:cs="Segoe UI"/>
          <w:color w:val="333333"/>
          <w:shd w:val="clear" w:color="auto" w:fill="FFFFFF"/>
        </w:rPr>
        <w:t>ユーザにタスク（課題）を提示</w:t>
      </w:r>
    </w:p>
    <w:p w14:paraId="27297722" w14:textId="207FE0E7" w:rsidR="00500957" w:rsidRDefault="00500957" w:rsidP="00BB4CA4">
      <w:pPr>
        <w:ind w:leftChars="100" w:left="840" w:hangingChars="300" w:hanging="630"/>
        <w:rPr>
          <w:rFonts w:ascii="Segoe UI" w:hAnsi="Segoe UI" w:cs="Segoe UI"/>
          <w:color w:val="333333"/>
          <w:shd w:val="clear" w:color="auto" w:fill="FFFFFF"/>
        </w:rPr>
      </w:pPr>
      <w:r>
        <w:rPr>
          <w:rFonts w:ascii="Segoe UI" w:hAnsi="Segoe UI" w:cs="Segoe UI" w:hint="eastAsia"/>
          <w:color w:val="333333"/>
          <w:shd w:val="clear" w:color="auto" w:fill="FFFFFF"/>
        </w:rPr>
        <w:t xml:space="preserve">　　　　　　↓</w:t>
      </w:r>
    </w:p>
    <w:p w14:paraId="64E3C70C" w14:textId="1C2878E0" w:rsidR="00500957" w:rsidRDefault="00500957" w:rsidP="00BB4CA4">
      <w:pPr>
        <w:ind w:leftChars="100" w:left="840" w:hangingChars="300" w:hanging="630"/>
        <w:rPr>
          <w:rFonts w:ascii="Segoe UI" w:hAnsi="Segoe UI" w:cs="Segoe UI"/>
          <w:color w:val="333333"/>
          <w:shd w:val="clear" w:color="auto" w:fill="FFFFFF"/>
        </w:rPr>
      </w:pPr>
      <w:r>
        <w:rPr>
          <w:rFonts w:ascii="Segoe UI" w:hAnsi="Segoe UI" w:cs="Segoe UI" w:hint="eastAsia"/>
          <w:color w:val="333333"/>
          <w:shd w:val="clear" w:color="auto" w:fill="FFFFFF"/>
        </w:rPr>
        <w:t xml:space="preserve">　</w:t>
      </w:r>
      <w:r>
        <w:rPr>
          <w:rFonts w:ascii="Segoe UI" w:hAnsi="Segoe UI" w:cs="Segoe UI"/>
          <w:color w:val="333333"/>
          <w:shd w:val="clear" w:color="auto" w:fill="FFFFFF"/>
        </w:rPr>
        <w:t>製品やサービスのプロトタイプや実物を使用してもら</w:t>
      </w:r>
      <w:r>
        <w:rPr>
          <w:rFonts w:ascii="Segoe UI" w:hAnsi="Segoe UI" w:cs="Segoe UI" w:hint="eastAsia"/>
          <w:color w:val="333333"/>
          <w:shd w:val="clear" w:color="auto" w:fill="FFFFFF"/>
        </w:rPr>
        <w:t>う</w:t>
      </w:r>
    </w:p>
    <w:p w14:paraId="57B1F99F" w14:textId="6DFFBB3D" w:rsidR="00500957" w:rsidRDefault="00500957" w:rsidP="00BB4CA4">
      <w:pPr>
        <w:ind w:leftChars="100" w:left="840" w:hangingChars="300" w:hanging="630"/>
        <w:rPr>
          <w:rFonts w:ascii="Segoe UI" w:hAnsi="Segoe UI" w:cs="Segoe UI"/>
          <w:color w:val="333333"/>
          <w:shd w:val="clear" w:color="auto" w:fill="FFFFFF"/>
        </w:rPr>
      </w:pPr>
      <w:r>
        <w:rPr>
          <w:rFonts w:ascii="Segoe UI" w:hAnsi="Segoe UI" w:cs="Segoe UI" w:hint="eastAsia"/>
          <w:color w:val="333333"/>
          <w:shd w:val="clear" w:color="auto" w:fill="FFFFFF"/>
        </w:rPr>
        <w:t xml:space="preserve">　　　　　　↓</w:t>
      </w:r>
    </w:p>
    <w:p w14:paraId="06BF00C9" w14:textId="470C106D" w:rsidR="00500957" w:rsidRDefault="00500957" w:rsidP="00BB4CA4">
      <w:pPr>
        <w:ind w:leftChars="100" w:left="840" w:hangingChars="300" w:hanging="630"/>
        <w:rPr>
          <w:rFonts w:ascii="Segoe UI" w:hAnsi="Segoe UI" w:cs="Segoe UI"/>
          <w:color w:val="333333"/>
          <w:shd w:val="clear" w:color="auto" w:fill="FFFFFF"/>
        </w:rPr>
      </w:pPr>
      <w:r>
        <w:rPr>
          <w:rFonts w:ascii="Segoe UI" w:hAnsi="Segoe UI" w:cs="Segoe UI" w:hint="eastAsia"/>
          <w:color w:val="333333"/>
          <w:shd w:val="clear" w:color="auto" w:fill="FFFFFF"/>
        </w:rPr>
        <w:t xml:space="preserve">　</w:t>
      </w:r>
      <w:r w:rsidR="005933F1">
        <w:rPr>
          <w:rFonts w:ascii="Segoe UI" w:hAnsi="Segoe UI" w:cs="Segoe UI"/>
          <w:color w:val="333333"/>
          <w:shd w:val="clear" w:color="auto" w:fill="FFFFFF"/>
        </w:rPr>
        <w:t>実行過程を観察</w:t>
      </w:r>
    </w:p>
    <w:p w14:paraId="34DEF313" w14:textId="030990EA" w:rsidR="005933F1" w:rsidRDefault="005933F1" w:rsidP="00BB4CA4">
      <w:pPr>
        <w:ind w:leftChars="100" w:left="840" w:hangingChars="300" w:hanging="630"/>
        <w:rPr>
          <w:rFonts w:ascii="Segoe UI" w:hAnsi="Segoe UI" w:cs="Segoe UI"/>
          <w:color w:val="333333"/>
          <w:shd w:val="clear" w:color="auto" w:fill="FFFFFF"/>
        </w:rPr>
      </w:pPr>
      <w:r>
        <w:rPr>
          <w:rFonts w:ascii="Segoe UI" w:hAnsi="Segoe UI" w:cs="Segoe UI" w:hint="eastAsia"/>
          <w:color w:val="333333"/>
          <w:shd w:val="clear" w:color="auto" w:fill="FFFFFF"/>
        </w:rPr>
        <w:t xml:space="preserve">　　　　　　詳細は</w:t>
      </w:r>
      <w:hyperlink r:id="rId8" w:history="1">
        <w:r w:rsidRPr="009F5B39">
          <w:rPr>
            <w:rStyle w:val="a3"/>
            <w:rFonts w:ascii="Segoe UI" w:hAnsi="Segoe UI" w:cs="Segoe UI"/>
            <w:shd w:val="clear" w:color="auto" w:fill="FFFFFF"/>
          </w:rPr>
          <w:t>https://u-site.jp/usability/evaluation/usability-test/</w:t>
        </w:r>
      </w:hyperlink>
    </w:p>
    <w:p w14:paraId="7C6F01D1" w14:textId="77777777" w:rsidR="005933F1" w:rsidRPr="005933F1" w:rsidRDefault="005933F1" w:rsidP="00BB4CA4">
      <w:pPr>
        <w:ind w:leftChars="100" w:left="840" w:hangingChars="300" w:hanging="630"/>
        <w:rPr>
          <w:rFonts w:ascii="Segoe UI" w:hAnsi="Segoe UI" w:cs="Segoe UI" w:hint="eastAsia"/>
          <w:color w:val="333333"/>
          <w:shd w:val="clear" w:color="auto" w:fill="FFFFFF"/>
        </w:rPr>
      </w:pPr>
    </w:p>
    <w:p w14:paraId="494E5A4E" w14:textId="77777777" w:rsidR="00520FB2" w:rsidRDefault="00620AD1" w:rsidP="00520FB2">
      <w:r>
        <w:rPr>
          <w:rFonts w:hint="eastAsia"/>
        </w:rPr>
        <w:t>必要素材１</w:t>
      </w:r>
    </w:p>
    <w:p w14:paraId="234623FC" w14:textId="24EE2F16" w:rsidR="00620AD1" w:rsidRDefault="00620AD1" w:rsidP="00520FB2">
      <w:pPr>
        <w:ind w:firstLineChars="100" w:firstLine="210"/>
      </w:pPr>
      <w:r w:rsidRPr="00620AD1">
        <w:rPr>
          <w:rFonts w:hint="eastAsia"/>
        </w:rPr>
        <w:t>ユーザビリティを評価する方法</w:t>
      </w:r>
    </w:p>
    <w:p w14:paraId="253128A4" w14:textId="61081235" w:rsidR="00520FB2" w:rsidRDefault="00520FB2" w:rsidP="00520FB2">
      <w:pPr>
        <w:ind w:leftChars="100" w:left="210"/>
      </w:pPr>
      <w:r>
        <w:rPr>
          <w:rFonts w:hint="eastAsia"/>
        </w:rPr>
        <w:t>１，</w:t>
      </w:r>
      <w:r w:rsidRPr="00770370">
        <w:rPr>
          <w:rFonts w:hint="eastAsia"/>
        </w:rPr>
        <w:t>アイトラッキング</w:t>
      </w:r>
      <w:r>
        <w:rPr>
          <w:rFonts w:hint="eastAsia"/>
        </w:rPr>
        <w:t>調査</w:t>
      </w:r>
    </w:p>
    <w:p w14:paraId="69F0D69F" w14:textId="77777777" w:rsidR="00520FB2" w:rsidRDefault="00520FB2" w:rsidP="00520FB2">
      <w:pPr>
        <w:ind w:leftChars="100" w:left="210"/>
      </w:pPr>
      <w:r>
        <w:rPr>
          <w:rFonts w:hint="eastAsia"/>
        </w:rPr>
        <w:t>２，</w:t>
      </w:r>
      <w:r w:rsidRPr="00770370">
        <w:rPr>
          <w:rFonts w:hint="eastAsia"/>
        </w:rPr>
        <w:t>ウェブユーザビリティ評価スケール</w:t>
      </w:r>
    </w:p>
    <w:p w14:paraId="576670B2" w14:textId="77777777" w:rsidR="00520FB2" w:rsidRDefault="00520FB2" w:rsidP="00520FB2">
      <w:pPr>
        <w:ind w:leftChars="100" w:left="210"/>
      </w:pPr>
      <w:r>
        <w:rPr>
          <w:rFonts w:hint="eastAsia"/>
        </w:rPr>
        <w:t>３，ヒューリスティック評価</w:t>
      </w:r>
    </w:p>
    <w:p w14:paraId="0FFE3BD4" w14:textId="77777777" w:rsidR="00520FB2" w:rsidRDefault="00520FB2" w:rsidP="00520FB2">
      <w:pPr>
        <w:ind w:leftChars="100" w:left="210"/>
      </w:pPr>
      <w:r>
        <w:rPr>
          <w:rFonts w:hint="eastAsia"/>
        </w:rPr>
        <w:t>４，コンテキストインタビュー</w:t>
      </w:r>
    </w:p>
    <w:p w14:paraId="2749DB5B" w14:textId="76087036" w:rsidR="00520FB2" w:rsidRDefault="00520FB2" w:rsidP="00520FB2">
      <w:pPr>
        <w:ind w:leftChars="100" w:left="210"/>
      </w:pPr>
      <w:r>
        <w:rPr>
          <w:rFonts w:hint="eastAsia"/>
        </w:rPr>
        <w:t>５，ユーザビリティテスト</w:t>
      </w:r>
    </w:p>
    <w:p w14:paraId="60911BD5" w14:textId="5770F365" w:rsidR="00520FB2" w:rsidRPr="00520FB2" w:rsidRDefault="00520FB2" w:rsidP="00520FB2">
      <w:pPr>
        <w:ind w:firstLineChars="100" w:firstLine="210"/>
        <w:rPr>
          <w:rFonts w:hint="eastAsia"/>
        </w:rPr>
      </w:pPr>
    </w:p>
    <w:p w14:paraId="499E6AD7" w14:textId="5E151FFD" w:rsidR="000779D7" w:rsidRDefault="007418EF" w:rsidP="007418EF">
      <w:pPr>
        <w:rPr>
          <w:rFonts w:hint="eastAsia"/>
        </w:rPr>
      </w:pPr>
      <w:r>
        <w:rPr>
          <w:rFonts w:hint="eastAsia"/>
        </w:rPr>
        <w:t>必要</w:t>
      </w:r>
      <w:r w:rsidR="000779D7">
        <w:rPr>
          <w:rFonts w:hint="eastAsia"/>
        </w:rPr>
        <w:t>素材２</w:t>
      </w:r>
    </w:p>
    <w:p w14:paraId="6D77C753" w14:textId="5C089550" w:rsidR="00876E87" w:rsidRDefault="004456DE" w:rsidP="00876E87">
      <w:r>
        <w:rPr>
          <w:rFonts w:hint="eastAsia"/>
        </w:rPr>
        <w:t>必要素材３</w:t>
      </w:r>
    </w:p>
    <w:p w14:paraId="68B113D4" w14:textId="77777777" w:rsidR="004456DE" w:rsidRDefault="004456DE" w:rsidP="004456DE">
      <w:r w:rsidRPr="004456DE">
        <w:rPr>
          <w:rFonts w:hint="eastAsia"/>
        </w:rPr>
        <w:t>ヤコブ・ニールセン博士</w:t>
      </w:r>
      <w:r>
        <w:rPr>
          <w:rFonts w:hint="eastAsia"/>
        </w:rPr>
        <w:t>：</w:t>
      </w:r>
    </w:p>
    <w:p w14:paraId="6C528900" w14:textId="77777777" w:rsidR="004456DE" w:rsidRDefault="004456DE" w:rsidP="004456DE">
      <w:r>
        <w:rPr>
          <w:rFonts w:hint="eastAsia"/>
        </w:rPr>
        <w:t xml:space="preserve">　参考URL：</w:t>
      </w:r>
      <w:hyperlink r:id="rId9" w:history="1">
        <w:r w:rsidRPr="009F5B39">
          <w:rPr>
            <w:rStyle w:val="a3"/>
          </w:rPr>
          <w:t>https://u-site.jp/about/nielsen/</w:t>
        </w:r>
      </w:hyperlink>
    </w:p>
    <w:p w14:paraId="50550517" w14:textId="77777777" w:rsidR="004456DE" w:rsidRPr="004456DE" w:rsidRDefault="004456DE" w:rsidP="00876E87">
      <w:pPr>
        <w:rPr>
          <w:rFonts w:hint="eastAsia"/>
        </w:rPr>
      </w:pPr>
    </w:p>
    <w:p w14:paraId="43EE8711" w14:textId="109FEF26" w:rsidR="00A84E59" w:rsidRDefault="00A84E59">
      <w:r>
        <w:rPr>
          <w:rFonts w:hint="eastAsia"/>
        </w:rPr>
        <w:t>URL：</w:t>
      </w:r>
    </w:p>
    <w:p w14:paraId="3714AB3F" w14:textId="1B0BA844" w:rsidR="00414B92" w:rsidRDefault="00414B92">
      <w:r w:rsidRPr="00414B92">
        <w:t>UIデザインの指標・ユーザビリティとは</w:t>
      </w:r>
      <w:hyperlink r:id="rId10" w:history="1">
        <w:r w:rsidRPr="009F5B39">
          <w:rPr>
            <w:rStyle w:val="a3"/>
          </w:rPr>
          <w:t>https://u-site.jp/usability/</w:t>
        </w:r>
      </w:hyperlink>
    </w:p>
    <w:p w14:paraId="444C427F" w14:textId="1EA08A6F" w:rsidR="00414B92" w:rsidRDefault="000F6676">
      <w:r>
        <w:rPr>
          <w:rFonts w:hint="eastAsia"/>
        </w:rPr>
        <w:t>ヒューリスティック評価</w:t>
      </w:r>
      <w:hyperlink r:id="rId11" w:history="1">
        <w:r w:rsidR="00414B92" w:rsidRPr="009F5B39">
          <w:rPr>
            <w:rStyle w:val="a3"/>
          </w:rPr>
          <w:t>https://u-site.jp/usability/evaluation/heuristic-evaluation/</w:t>
        </w:r>
      </w:hyperlink>
    </w:p>
    <w:p w14:paraId="3B74F81C" w14:textId="38836F98" w:rsidR="00414B92" w:rsidRDefault="00B4636D" w:rsidP="00B4636D">
      <w:r>
        <w:rPr>
          <w:rFonts w:hint="eastAsia"/>
        </w:rPr>
        <w:t>コンテキストインタビュー</w:t>
      </w:r>
      <w:hyperlink r:id="rId12" w:history="1">
        <w:r w:rsidRPr="009F5B39">
          <w:rPr>
            <w:rStyle w:val="a3"/>
          </w:rPr>
          <w:t>https://u-site.jp/alertbox/contextual-inquiry/</w:t>
        </w:r>
      </w:hyperlink>
    </w:p>
    <w:p w14:paraId="21F021F1" w14:textId="77777777" w:rsidR="00B4636D" w:rsidRPr="00B4636D" w:rsidRDefault="00B4636D">
      <w:pPr>
        <w:rPr>
          <w:rFonts w:hint="eastAsia"/>
        </w:rPr>
      </w:pPr>
    </w:p>
    <w:sectPr w:rsidR="00B4636D" w:rsidRPr="00B4636D"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31"/>
    <w:rsid w:val="00033896"/>
    <w:rsid w:val="000779D7"/>
    <w:rsid w:val="000F6676"/>
    <w:rsid w:val="00103E37"/>
    <w:rsid w:val="002A0A21"/>
    <w:rsid w:val="002D0A37"/>
    <w:rsid w:val="00414B92"/>
    <w:rsid w:val="004456DE"/>
    <w:rsid w:val="00500957"/>
    <w:rsid w:val="00520FB2"/>
    <w:rsid w:val="005933F1"/>
    <w:rsid w:val="00620AD1"/>
    <w:rsid w:val="00691A89"/>
    <w:rsid w:val="007418EF"/>
    <w:rsid w:val="00770370"/>
    <w:rsid w:val="008346CE"/>
    <w:rsid w:val="00857203"/>
    <w:rsid w:val="00876E87"/>
    <w:rsid w:val="00890897"/>
    <w:rsid w:val="009153B4"/>
    <w:rsid w:val="00A1023C"/>
    <w:rsid w:val="00A448EF"/>
    <w:rsid w:val="00A44D6D"/>
    <w:rsid w:val="00A84E59"/>
    <w:rsid w:val="00A86C8E"/>
    <w:rsid w:val="00A931BB"/>
    <w:rsid w:val="00AD7BCC"/>
    <w:rsid w:val="00B4636D"/>
    <w:rsid w:val="00BB4CA4"/>
    <w:rsid w:val="00DC7567"/>
    <w:rsid w:val="00E7614E"/>
    <w:rsid w:val="00F31EAA"/>
    <w:rsid w:val="00F54A31"/>
    <w:rsid w:val="00F8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A510D1"/>
  <w15:chartTrackingRefBased/>
  <w15:docId w15:val="{EA8CCF25-8151-4607-AE82-56B4A558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4B92"/>
    <w:rPr>
      <w:color w:val="0000FF"/>
      <w:u w:val="single"/>
    </w:rPr>
  </w:style>
  <w:style w:type="character" w:styleId="a4">
    <w:name w:val="Unresolved Mention"/>
    <w:basedOn w:val="a0"/>
    <w:uiPriority w:val="99"/>
    <w:semiHidden/>
    <w:unhideWhenUsed/>
    <w:rsid w:val="00414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2631">
      <w:bodyDiv w:val="1"/>
      <w:marLeft w:val="0"/>
      <w:marRight w:val="0"/>
      <w:marTop w:val="0"/>
      <w:marBottom w:val="0"/>
      <w:divBdr>
        <w:top w:val="none" w:sz="0" w:space="0" w:color="auto"/>
        <w:left w:val="none" w:sz="0" w:space="0" w:color="auto"/>
        <w:bottom w:val="none" w:sz="0" w:space="0" w:color="auto"/>
        <w:right w:val="none" w:sz="0" w:space="0" w:color="auto"/>
      </w:divBdr>
    </w:div>
    <w:div w:id="436144689">
      <w:bodyDiv w:val="1"/>
      <w:marLeft w:val="0"/>
      <w:marRight w:val="0"/>
      <w:marTop w:val="0"/>
      <w:marBottom w:val="0"/>
      <w:divBdr>
        <w:top w:val="none" w:sz="0" w:space="0" w:color="auto"/>
        <w:left w:val="none" w:sz="0" w:space="0" w:color="auto"/>
        <w:bottom w:val="none" w:sz="0" w:space="0" w:color="auto"/>
        <w:right w:val="none" w:sz="0" w:space="0" w:color="auto"/>
      </w:divBdr>
    </w:div>
    <w:div w:id="728577716">
      <w:bodyDiv w:val="1"/>
      <w:marLeft w:val="0"/>
      <w:marRight w:val="0"/>
      <w:marTop w:val="0"/>
      <w:marBottom w:val="0"/>
      <w:divBdr>
        <w:top w:val="none" w:sz="0" w:space="0" w:color="auto"/>
        <w:left w:val="none" w:sz="0" w:space="0" w:color="auto"/>
        <w:bottom w:val="none" w:sz="0" w:space="0" w:color="auto"/>
        <w:right w:val="none" w:sz="0" w:space="0" w:color="auto"/>
      </w:divBdr>
    </w:div>
    <w:div w:id="777065644">
      <w:bodyDiv w:val="1"/>
      <w:marLeft w:val="0"/>
      <w:marRight w:val="0"/>
      <w:marTop w:val="0"/>
      <w:marBottom w:val="0"/>
      <w:divBdr>
        <w:top w:val="none" w:sz="0" w:space="0" w:color="auto"/>
        <w:left w:val="none" w:sz="0" w:space="0" w:color="auto"/>
        <w:bottom w:val="none" w:sz="0" w:space="0" w:color="auto"/>
        <w:right w:val="none" w:sz="0" w:space="0" w:color="auto"/>
      </w:divBdr>
    </w:div>
    <w:div w:id="1109467857">
      <w:bodyDiv w:val="1"/>
      <w:marLeft w:val="0"/>
      <w:marRight w:val="0"/>
      <w:marTop w:val="0"/>
      <w:marBottom w:val="0"/>
      <w:divBdr>
        <w:top w:val="none" w:sz="0" w:space="0" w:color="auto"/>
        <w:left w:val="none" w:sz="0" w:space="0" w:color="auto"/>
        <w:bottom w:val="none" w:sz="0" w:space="0" w:color="auto"/>
        <w:right w:val="none" w:sz="0" w:space="0" w:color="auto"/>
      </w:divBdr>
    </w:div>
    <w:div w:id="1274554653">
      <w:bodyDiv w:val="1"/>
      <w:marLeft w:val="0"/>
      <w:marRight w:val="0"/>
      <w:marTop w:val="0"/>
      <w:marBottom w:val="0"/>
      <w:divBdr>
        <w:top w:val="none" w:sz="0" w:space="0" w:color="auto"/>
        <w:left w:val="none" w:sz="0" w:space="0" w:color="auto"/>
        <w:bottom w:val="none" w:sz="0" w:space="0" w:color="auto"/>
        <w:right w:val="none" w:sz="0" w:space="0" w:color="auto"/>
      </w:divBdr>
    </w:div>
    <w:div w:id="132844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ite.jp/usability/evaluation/usability-tes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site.jp/usability/evaluation/eye-tracking/" TargetMode="External"/><Relationship Id="rId12" Type="http://schemas.openxmlformats.org/officeDocument/2006/relationships/hyperlink" Target="https://u-site.jp/alertbox/contextual-inqui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ite.jp/usability/evaluation/usability-test/" TargetMode="External"/><Relationship Id="rId11" Type="http://schemas.openxmlformats.org/officeDocument/2006/relationships/hyperlink" Target="https://u-site.jp/usability/evaluation/heuristic-evaluation/" TargetMode="External"/><Relationship Id="rId5" Type="http://schemas.openxmlformats.org/officeDocument/2006/relationships/hyperlink" Target="https://u-site.jp/usability/" TargetMode="External"/><Relationship Id="rId10" Type="http://schemas.openxmlformats.org/officeDocument/2006/relationships/hyperlink" Target="https://u-site.jp/usability/" TargetMode="External"/><Relationship Id="rId4" Type="http://schemas.openxmlformats.org/officeDocument/2006/relationships/hyperlink" Target="https://u-site.jp/usability/" TargetMode="External"/><Relationship Id="rId9" Type="http://schemas.openxmlformats.org/officeDocument/2006/relationships/hyperlink" Target="https://u-site.jp/about/nielse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383</Words>
  <Characters>2188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27</cp:revision>
  <dcterms:created xsi:type="dcterms:W3CDTF">2021-06-17T16:46:00Z</dcterms:created>
  <dcterms:modified xsi:type="dcterms:W3CDTF">2021-06-17T17:37:00Z</dcterms:modified>
</cp:coreProperties>
</file>