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Less Wire, Less Throughput: Re-evaluating a</w:t>
      </w:r>
      <w:r>
        <w:br/>
      </w:r>
      <w:r>
        <w:t xml:space="preserve">Boundary-Folded Torus Network-on-Chip</w:t>
      </w:r>
    </w:p>
    <w:p>
      <w:pPr>
        <w:pStyle w:val="FirstParagraph"/>
        <w:jc w:val="center"/>
      </w:pPr>
      <w:r>
        <w:t xml:space="preserve">Rahul Ray</w:t>
      </w:r>
      <w:r>
        <w:br/>
      </w:r>
      <w:r>
        <w:t xml:space="preserve">B.Tech. CSE (2023), Assam University, Silchar, India</w:t>
      </w:r>
      <w:r>
        <w:br/>
      </w:r>
      <w:r>
        <w:t xml:space="preserve">rahulrayconnect@gmail.com</w:t>
      </w:r>
      <w:r>
        <w:br/>
      </w:r>
      <w:r>
        <w:t xml:space="preserve">Preprint: DOI:</w:t>
      </w:r>
      <w:r>
        <w:t xml:space="preserve"> </w:t>
      </w:r>
      <w:hyperlink r:id="rId9">
        <w:r>
          <w:rPr>
            <w:rStyle w:val="Hyperlink"/>
          </w:rPr>
          <w:t xml:space="preserve">10.5281/zenodo.23076306</w:t>
        </w:r>
      </w:hyperlink>
    </w:p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  <w:jc w:val="both"/>
      </w:pPr>
      <w:r>
        <w:t xml:space="preserve">A 2D torus gives every router in an on-chip network four neighbours, but it</w:t>
      </w:r>
      <w:r>
        <w:t xml:space="preserve"> </w:t>
      </w:r>
      <w:r>
        <w:t xml:space="preserve">pays for that regularity with wraparound links that run the full width of the</w:t>
      </w:r>
      <w:r>
        <w:t xml:space="preserve"> </w:t>
      </w:r>
      <w:r>
        <w:t xml:space="preserve">die. In earlier undergraduate work we proposed a</w:t>
      </w:r>
      <w:r>
        <w:t xml:space="preserve"> </w:t>
      </w:r>
      <w:r>
        <w:t xml:space="preserve">“modified torus”</w:t>
      </w:r>
      <w:r>
        <w:t xml:space="preserve"> </w:t>
      </w:r>
      <w:r>
        <w:t xml:space="preserve">that keeps</w:t>
      </w:r>
      <w:r>
        <w:t xml:space="preserve"> </w:t>
      </w:r>
      <w:r>
        <w:t xml:space="preserve">the corner wraparounds and folds the remaining boundary links back onto the</w:t>
      </w:r>
      <w:r>
        <w:t xml:space="preserve"> </w:t>
      </w:r>
      <w:r>
        <w:t xml:space="preserve">same edge, which shortens them. That evaluation looked only at hop counts on a</w:t>
      </w:r>
      <w:r>
        <w:t xml:space="preserve"> </w:t>
      </w:r>
      <w:r>
        <w:t xml:space="preserve">single 5×5 grid. Here we re-examine the design properly. We give a rule</w:t>
      </w:r>
      <w:r>
        <w:t xml:space="preserve"> </w:t>
      </w:r>
      <w:r>
        <w:t xml:space="preserve">that extends it to any n×n grid, measure physical wire length and</w:t>
      </w:r>
      <w:r>
        <w:t xml:space="preserve"> </w:t>
      </w:r>
      <w:r>
        <w:t xml:space="preserve">channel load, and simulate it cycle by cycle against a mesh and a torus. At</w:t>
      </w:r>
      <w:r>
        <w:t xml:space="preserve"> </w:t>
      </w:r>
      <w:r>
        <w:t xml:space="preserve">8×8 the modified torus uses 21% less wire than a torus and has about the</w:t>
      </w:r>
      <w:r>
        <w:t xml:space="preserve"> </w:t>
      </w:r>
      <w:r>
        <w:t xml:space="preserve">same average hop count, but its saturation throughput under uniform traffic is</w:t>
      </w:r>
      <w:r>
        <w:t xml:space="preserve"> </w:t>
      </w:r>
      <w:r>
        <w:t xml:space="preserve">45% lower, close to that of a mesh. It does better than the torus under</w:t>
      </w:r>
      <w:r>
        <w:t xml:space="preserve"> </w:t>
      </w:r>
      <w:r>
        <w:t xml:space="preserve">tornado traffic (+50%) and much worse under bit-complement. We also show that</w:t>
      </w:r>
      <w:r>
        <w:t xml:space="preserve"> </w:t>
      </w:r>
      <w:r>
        <w:t xml:space="preserve">the shortest-path BFS routing used originally deadlocks at 20% load, and we</w:t>
      </w:r>
      <w:r>
        <w:t xml:space="preserve"> </w:t>
      </w:r>
      <w:r>
        <w:t xml:space="preserve">replace it with adaptive routing over an up*/down* escape channel. Finally, we</w:t>
      </w:r>
      <w:r>
        <w:t xml:space="preserve"> </w:t>
      </w:r>
      <w:r>
        <w:t xml:space="preserve">treat the placement of boundary links as a search problem. Simulated annealing,</w:t>
      </w:r>
      <w:r>
        <w:t xml:space="preserve"> </w:t>
      </w:r>
      <w:r>
        <w:t xml:space="preserve">REINFORCE and random search, given the same evaluation budget, find no layout</w:t>
      </w:r>
      <w:r>
        <w:t xml:space="preserve"> </w:t>
      </w:r>
      <w:r>
        <w:t xml:space="preserve">that beats the hand design at its own wire budget. They do trace out a steep</w:t>
      </w:r>
      <w:r>
        <w:t xml:space="preserve"> </w:t>
      </w:r>
      <w:r>
        <w:t xml:space="preserve">wire/throughput frontier between it and the torus. Our simulator matches</w:t>
      </w:r>
      <w:r>
        <w:t xml:space="preserve"> </w:t>
      </w:r>
      <w:r>
        <w:t xml:space="preserve">BookSim to within a few percent wherever each traffic class has at least two</w:t>
      </w:r>
      <w:r>
        <w:t xml:space="preserve"> </w:t>
      </w:r>
      <w:r>
        <w:t xml:space="preserve">virtual channels.</w:t>
      </w:r>
    </w:p>
    <w:p>
      <w:pPr>
        <w:pStyle w:val="BodyText"/>
        <w:jc w:val="both"/>
      </w:pPr>
      <w:r>
        <w:rPr>
          <w:i/>
          <w:iCs/>
        </w:rPr>
        <w:t xml:space="preserve">Index Terms</w:t>
      </w:r>
      <w:r>
        <w:t xml:space="preserve">: network-on-chip, torus, topology, wire length, deadlock, adaptive routing, simulated annealing, reinforcement learning</w:t>
      </w:r>
    </w:p>
    <w:bookmarkEnd w:id="10"/>
    <w:bookmarkStart w:id="13" w:name="i.-introduction"/>
    <w:p>
      <w:pPr>
        <w:pStyle w:val="Heading1"/>
      </w:pPr>
      <w:r>
        <w:t xml:space="preserve">I. Introduction</w:t>
      </w:r>
    </w:p>
    <w:p>
      <w:pPr>
        <w:pStyle w:val="FirstParagraph"/>
        <w:jc w:val="both"/>
      </w:pPr>
      <w:r>
        <w:t xml:space="preserve">On-chip networks replaced shared buses once chips had too many cores for a</w:t>
      </w:r>
      <w:r>
        <w:t xml:space="preserve"> </w:t>
      </w:r>
      <w:r>
        <w:t xml:space="preserve">single bus to serve [2, 3]. The 2D mesh is the</w:t>
      </w:r>
      <w:r>
        <w:t xml:space="preserve"> </w:t>
      </w:r>
      <w:r>
        <w:t xml:space="preserve">default topology because it maps directly onto a tiled floorplan and every link</w:t>
      </w:r>
      <w:r>
        <w:t xml:space="preserve"> </w:t>
      </w:r>
      <w:r>
        <w:t xml:space="preserve">is one tile long. Its weakness is diameter: a packet may need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hops</w:t>
      </w:r>
      <w:r>
        <w:t xml:space="preserve"> </w:t>
      </w:r>
      <w:r>
        <w:t xml:space="preserve">on an n×n mesh. The torus halves the diameter by adding a wraparound</w:t>
      </w:r>
      <w:r>
        <w:t xml:space="preserve"> </w:t>
      </w:r>
      <w:r>
        <w:t xml:space="preserve">link to every row and column. On a flat floorplan, though, each wraparound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tiles long. Long links need repeaters or extra pipeline stages, and they</w:t>
      </w:r>
      <w:r>
        <w:t xml:space="preserve"> </w:t>
      </w:r>
      <w:r>
        <w:t xml:space="preserve">take up routing tracks [4].</w:t>
      </w:r>
    </w:p>
    <w:p>
      <w:pPr>
        <w:pStyle w:val="BodyText"/>
        <w:jc w:val="both"/>
      </w:pPr>
      <w:r>
        <w:t xml:space="preserve">Our undergraduate thesis [1] proposed a compromise. Keep the</w:t>
      </w:r>
      <w:r>
        <w:t xml:space="preserve"> </w:t>
      </w:r>
      <w:r>
        <w:t xml:space="preserve">torus wraparounds at the four corners, and link most other boundary routers to</w:t>
      </w:r>
      <w:r>
        <w:t xml:space="preserve"> </w:t>
      </w:r>
      <w:r>
        <w:t xml:space="preserve">another router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edge, about half an edge away. Every router</w:t>
      </w:r>
      <w:r>
        <w:t xml:space="preserve"> </w:t>
      </w:r>
      <w:r>
        <w:t xml:space="preserve">still has four ports, and most of the extra links are roughly half as long. The</w:t>
      </w:r>
      <w:r>
        <w:t xml:space="preserve"> </w:t>
      </w:r>
      <w:r>
        <w:t xml:space="preserve">thesis reported that this</w:t>
      </w:r>
      <w:r>
        <w:t xml:space="preserve"> </w:t>
      </w:r>
      <w:r>
        <w:t xml:space="preserve">“modified torus”</w:t>
      </w:r>
      <w:r>
        <w:t xml:space="preserve"> </w:t>
      </w:r>
      <w:r>
        <w:t xml:space="preserve">beats both the mesh and the torus.</w:t>
      </w:r>
      <w:r>
        <w:t xml:space="preserve"> </w:t>
      </w:r>
      <w:r>
        <w:t xml:space="preserve">However, it measured only BFS hop counts on a hand-written 5×5 adjacency</w:t>
      </w:r>
      <w:r>
        <w:t xml:space="preserve"> </w:t>
      </w:r>
      <w:r>
        <w:t xml:space="preserve">list. It had no notion of wire length, contention or deadlock. Its</w:t>
      </w:r>
      <w:r>
        <w:t xml:space="preserve"> </w:t>
      </w:r>
      <w:r>
        <w:t xml:space="preserve">“throughput”</w:t>
      </w:r>
      <w:r>
        <w:t xml:space="preserve"> </w:t>
      </w:r>
      <w:r>
        <w:t xml:space="preserve">was the reciprocal of hop count.</w:t>
      </w:r>
    </w:p>
    <w:p>
      <w:pPr>
        <w:pStyle w:val="BodyText"/>
        <w:jc w:val="both"/>
      </w:pPr>
      <w:r>
        <w:t xml:space="preserve">This paper is the evaluation that the original design should have had. The</w:t>
      </w:r>
      <w:r>
        <w:t xml:space="preserve"> </w:t>
      </w:r>
      <w:r>
        <w:t xml:space="preserve">contributions are:</w:t>
      </w:r>
    </w:p>
    <w:p>
      <w:pPr>
        <w:numPr>
          <w:ilvl w:val="0"/>
          <w:numId w:val="1001"/>
        </w:numPr>
      </w:pPr>
      <w:r>
        <w:t xml:space="preserve">A construction rule that extends the topology to any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 It</w:t>
      </w:r>
      <w:r>
        <w:t xml:space="preserve"> </w:t>
      </w:r>
      <w:r>
        <w:t xml:space="preserve">reproduces the original 5×5 list exactly and matches the</w:t>
      </w:r>
      <w:r>
        <w:t xml:space="preserve"> </w:t>
      </w:r>
      <w:r>
        <w:t xml:space="preserve">thesis figures up to 10×10 (Section III).</w:t>
      </w:r>
    </w:p>
    <w:p>
      <w:pPr>
        <w:numPr>
          <w:ilvl w:val="0"/>
          <w:numId w:val="1001"/>
        </w:numPr>
      </w:pPr>
      <w:r>
        <w:t xml:space="preserve">A comparison of mesh, torus and modified torus on wire length, hop</w:t>
      </w:r>
      <w:r>
        <w:t xml:space="preserve"> </w:t>
      </w:r>
      <w:r>
        <w:t xml:space="preserve">count and channel-load throughput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</m:t>
        </m:r>
      </m:oMath>
      <w:r>
        <w:t xml:space="preserve">, followed by</w:t>
      </w:r>
      <w:r>
        <w:t xml:space="preserve"> </w:t>
      </w:r>
      <w:r>
        <w:t xml:space="preserve">cycle-level simulation under four traffic patterns</w:t>
      </w:r>
      <w:r>
        <w:t xml:space="preserve"> </w:t>
      </w:r>
      <w:r>
        <w:t xml:space="preserve">(Sections V-A and V-D).</w:t>
      </w:r>
    </w:p>
    <w:p>
      <w:pPr>
        <w:numPr>
          <w:ilvl w:val="0"/>
          <w:numId w:val="1001"/>
        </w:numPr>
      </w:pPr>
      <w:r>
        <w:t xml:space="preserve">A demonstration that the original routing deadlocks, both from its</w:t>
      </w:r>
      <w:r>
        <w:t xml:space="preserve"> </w:t>
      </w:r>
      <w:r>
        <w:t xml:space="preserve">channel dependency graph and in simulation, and a deadlock-free</w:t>
      </w:r>
      <w:r>
        <w:t xml:space="preserve"> </w:t>
      </w:r>
      <w:r>
        <w:t xml:space="preserve">replacement that works on any topology (Section V-B).</w:t>
      </w:r>
    </w:p>
    <w:p>
      <w:pPr>
        <w:numPr>
          <w:ilvl w:val="0"/>
          <w:numId w:val="1001"/>
        </w:numPr>
      </w:pPr>
      <w:r>
        <w:t xml:space="preserve">A validation of our simulator against BookSim, including one</w:t>
      </w:r>
      <w:r>
        <w:t xml:space="preserve"> </w:t>
      </w:r>
      <w:r>
        <w:t xml:space="preserve">modelling difference that we trace to its cause</w:t>
      </w:r>
      <w:r>
        <w:t xml:space="preserve"> </w:t>
      </w:r>
      <w:r>
        <w:t xml:space="preserve">(Section V-C).</w:t>
      </w:r>
    </w:p>
    <w:p>
      <w:pPr>
        <w:numPr>
          <w:ilvl w:val="0"/>
          <w:numId w:val="1001"/>
        </w:numPr>
      </w:pPr>
      <w:r>
        <w:t xml:space="preserve">A formulation of boundary-link placement as a matching problem, with a</w:t>
      </w:r>
      <w:r>
        <w:t xml:space="preserve"> </w:t>
      </w:r>
      <w:r>
        <w:t xml:space="preserve">comparison of random search, simulated annealing and policy-gradient</w:t>
      </w:r>
      <w:r>
        <w:t xml:space="preserve"> </w:t>
      </w:r>
      <w:r>
        <w:t xml:space="preserve">reinforcement learning on it (Section V-E).</w:t>
      </w:r>
    </w:p>
    <w:p>
      <w:pPr>
        <w:pStyle w:val="FirstParagraph"/>
        <w:jc w:val="both"/>
      </w:pPr>
      <w:r>
        <w:t xml:space="preserve">The headline result is a trade-off, not a win. The modified torus saves wire and</w:t>
      </w:r>
      <w:r>
        <w:t xml:space="preserve"> </w:t>
      </w:r>
      <w:r>
        <w:t xml:space="preserve">keeps the torus’s low zero-load latency, but it gives up roughly half of the</w:t>
      </w:r>
      <w:r>
        <w:t xml:space="preserve"> </w:t>
      </w:r>
      <w:r>
        <w:t xml:space="preserve">torus’s saturation throughput. Within that trade-off the hand design holds up</w:t>
      </w:r>
      <w:r>
        <w:t xml:space="preserve"> </w:t>
      </w:r>
      <w:r>
        <w:t xml:space="preserve">well. None of our search methods found a better layout with the same amount of</w:t>
      </w:r>
      <w:r>
        <w:t xml:space="preserve"> </w:t>
      </w:r>
      <w:r>
        <w:t xml:space="preserve">wire.</w:t>
      </w:r>
    </w:p>
    <w:p>
      <w:pPr>
        <w:pStyle w:val="BodyText"/>
        <w:jc w:val="both"/>
      </w:pPr>
      <w:r>
        <w:t xml:space="preserve">The simulator, experiments and all raw results are available as open-source</w:t>
      </w:r>
      <w:r>
        <w:t xml:space="preserve"> </w:t>
      </w:r>
      <w:r>
        <w:t xml:space="preserve">code.</w:t>
      </w:r>
      <w:r>
        <w:rPr>
          <w:rStyle w:val="FootnoteReference"/>
        </w:rPr>
        <w:footnoteReference w:id="11"/>
      </w:r>
    </w:p>
    <w:bookmarkEnd w:id="13"/>
    <w:bookmarkStart w:id="14" w:name="ii.-background"/>
    <w:p>
      <w:pPr>
        <w:pStyle w:val="Heading1"/>
      </w:pPr>
      <w:r>
        <w:t xml:space="preserve">II. Background</w:t>
      </w:r>
    </w:p>
    <w:p>
      <w:pPr>
        <w:pStyle w:val="FirstParagraph"/>
        <w:jc w:val="both"/>
      </w:pPr>
      <w:r>
        <w:rPr>
          <w:b/>
          <w:bCs/>
        </w:rPr>
        <w:t xml:space="preserve">Topologies.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-ary 2-cube (torus) has diameter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and, under uniform traffic with load evenly balanced, saturates at an injection</w:t>
      </w:r>
      <w:r>
        <w:t xml:space="preserve"> </w:t>
      </w:r>
      <w:r>
        <w:t xml:space="preserve">rate of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packets per node per cycle [4]. The mesh</w:t>
      </w:r>
      <w:r>
        <w:t xml:space="preserve"> </w:t>
      </w:r>
      <w:r>
        <w:t xml:space="preserve">saturates at about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k</m:t>
        </m:r>
      </m:oMath>
      <w:r>
        <w:t xml:space="preserve">. Folded tori interleave routers so that every link has</w:t>
      </w:r>
      <w:r>
        <w:t xml:space="preserve"> </w:t>
      </w:r>
      <w:r>
        <w:t xml:space="preserve">the same length, at the cost of doubling the length of the short</w:t>
      </w:r>
      <w:r>
        <w:t xml:space="preserve"> </w:t>
      </w:r>
      <w:r>
        <w:t xml:space="preserve">links [4]. Express virtual channels [5] take a</w:t>
      </w:r>
      <w:r>
        <w:t xml:space="preserve"> </w:t>
      </w:r>
      <w:r>
        <w:t xml:space="preserve">different approach: packets bypass the router pipelines of intermediate nodes</w:t>
      </w:r>
      <w:r>
        <w:t xml:space="preserve"> </w:t>
      </w:r>
      <w:r>
        <w:t xml:space="preserve">on a mesh, which cuts the per-hop cost of long trips. The flattened</w:t>
      </w:r>
      <w:r>
        <w:t xml:space="preserve"> </w:t>
      </w:r>
      <w:r>
        <w:t xml:space="preserve">butterfly [6] instead adds long links with high-radix</w:t>
      </w:r>
      <w:r>
        <w:t xml:space="preserve"> </w:t>
      </w:r>
      <w:r>
        <w:t xml:space="preserve">routers. The modified torus stays at radix 4</w:t>
      </w:r>
      <w:r>
        <w:t xml:space="preserve"> </w:t>
      </w:r>
      <w:r>
        <w:t xml:space="preserve">and only changes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boundary links go.</w:t>
      </w:r>
    </w:p>
    <w:p>
      <w:pPr>
        <w:pStyle w:val="BodyText"/>
        <w:jc w:val="both"/>
      </w:pPr>
      <w:r>
        <w:rPr>
          <w:b/>
          <w:bCs/>
        </w:rPr>
        <w:t xml:space="preserve">Deadlock.</w:t>
      </w:r>
      <w:r>
        <w:t xml:space="preserve"> </w:t>
      </w:r>
      <w:r>
        <w:t xml:space="preserve">With finite buffers, packets can wait on each other in a</w:t>
      </w:r>
      <w:r>
        <w:t xml:space="preserve"> </w:t>
      </w:r>
      <w:r>
        <w:t xml:space="preserve">cycle. Dally and Seitz showed that deterministic routing is deadlock-free if</w:t>
      </w:r>
      <w:r>
        <w:t xml:space="preserve"> </w:t>
      </w:r>
      <w:r>
        <w:t xml:space="preserve">and only if its channel dependency graph (CDG) is acyclic [7].</w:t>
      </w:r>
      <w:r>
        <w:t xml:space="preserve"> </w:t>
      </w:r>
      <w:r>
        <w:t xml:space="preserve">Shortest-path routing on a ring or torus produces cyclic CDGs. Duato’s theory</w:t>
      </w:r>
      <w:r>
        <w:t xml:space="preserve"> </w:t>
      </w:r>
      <w:r>
        <w:t xml:space="preserve">allows fully adaptive routing as long as an acyclic</w:t>
      </w:r>
      <w:r>
        <w:t xml:space="preserve"> </w:t>
      </w:r>
      <w:r>
        <w:rPr>
          <w:i/>
          <w:iCs/>
        </w:rPr>
        <w:t xml:space="preserve">escape</w:t>
      </w:r>
      <w:r>
        <w:t xml:space="preserve"> </w:t>
      </w:r>
      <w:r>
        <w:t xml:space="preserve">sub-network</w:t>
      </w:r>
      <w:r>
        <w:t xml:space="preserve"> </w:t>
      </w:r>
      <w:r>
        <w:t xml:space="preserve">is always reachable [8]. Up*/down* routing, introduced for</w:t>
      </w:r>
      <w:r>
        <w:t xml:space="preserve"> </w:t>
      </w:r>
      <w:r>
        <w:t xml:space="preserve">the Autonet LAN [9], provides such an escape network on</w:t>
      </w:r>
      <w:r>
        <w:t xml:space="preserve"> </w:t>
      </w:r>
      <w:r>
        <w:t xml:space="preserve">any connected graph.</w:t>
      </w:r>
    </w:p>
    <w:p>
      <w:pPr>
        <w:pStyle w:val="BodyText"/>
        <w:jc w:val="both"/>
      </w:pPr>
      <w:r>
        <w:rPr>
          <w:b/>
          <w:bCs/>
        </w:rPr>
        <w:t xml:space="preserve">Search.</w:t>
      </w:r>
      <w:r>
        <w:t xml:space="preserve"> </w:t>
      </w:r>
      <w:r>
        <w:t xml:space="preserve">We compare simulated annealing [10] with</w:t>
      </w:r>
      <w:r>
        <w:t xml:space="preserve"> </w:t>
      </w:r>
      <w:r>
        <w:t xml:space="preserve">REINFORCE [11]. Reinforcement learning has been used</w:t>
      </w:r>
      <w:r>
        <w:t xml:space="preserve"> </w:t>
      </w:r>
      <w:r>
        <w:t xml:space="preserve">for NoC</w:t>
      </w:r>
      <w:r>
        <w:t xml:space="preserve"> </w:t>
      </w:r>
      <w:r>
        <w:rPr>
          <w:i/>
          <w:iCs/>
        </w:rPr>
        <w:t xml:space="preserve">routing</w:t>
      </w:r>
      <w:r>
        <w:t xml:space="preserve"> </w:t>
      </w:r>
      <w:r>
        <w:t xml:space="preserve">since Q-routing [12]. Here we use it</w:t>
      </w:r>
      <w:r>
        <w:t xml:space="preserve"> </w:t>
      </w:r>
      <w:r>
        <w:t xml:space="preserve">for topology layout.</w:t>
      </w:r>
    </w:p>
    <w:bookmarkEnd w:id="14"/>
    <w:bookmarkStart w:id="19" w:name="sec:topology"/>
    <w:p>
      <w:pPr>
        <w:pStyle w:val="Heading1"/>
      </w:pPr>
      <w:r>
        <w:t xml:space="preserve">III. The Topology and Its Design Space</w:t>
      </w:r>
    </w:p>
    <w:p>
      <w:pPr>
        <w:pStyle w:val="FirstParagraph"/>
        <w:jc w:val="both"/>
      </w:pPr>
      <w:r>
        <w:t xml:space="preserve">Number the routers of an n×n grid by (row, column). On a mesh, each</w:t>
      </w:r>
      <w:r>
        <w:t xml:space="preserve"> </w:t>
      </w:r>
      <w:r>
        <w:t xml:space="preserve">corner router has two unused ports and every other boundary router has one,</w:t>
      </w:r>
      <w:r>
        <w:t xml:space="preserve"> </w:t>
      </w:r>
      <w:r>
        <w:t xml:space="preserve">giving</w:t>
      </w:r>
      <w:r>
        <w:t xml:space="preserve"> </w:t>
      </w:r>
      <m:oMath>
        <m:r>
          <m:t>4</m:t>
        </m:r>
        <m:r>
          <m:t>n</m:t>
        </m:r>
      </m:oMath>
      <w:r>
        <w:t xml:space="preserve"> </w:t>
      </w:r>
      <w:r>
        <w:t xml:space="preserve">spare ports in total. Any perfect matching of these ports adds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links and leaves every router with radix 4. The torus is the matching that pairs</w:t>
      </w:r>
      <w:r>
        <w:t xml:space="preserve"> </w:t>
      </w:r>
      <w:r>
        <w:t xml:space="preserve">each port with the opposite edge.</w:t>
      </w:r>
    </w:p>
    <w:p>
      <w:pPr>
        <w:pStyle w:val="BodyText"/>
        <w:jc w:val="both"/>
      </w:pPr>
      <w:r>
        <w:rPr>
          <w:b/>
          <w:bCs/>
        </w:rPr>
        <w:t xml:space="preserve">Construction.</w:t>
      </w:r>
      <w:r>
        <w:t xml:space="preserve"> </w:t>
      </w:r>
      <w:r>
        <w:t xml:space="preserve">The modified torus pairs the ports as follows:</w:t>
      </w:r>
    </w:p>
    <w:p>
      <w:pPr>
        <w:numPr>
          <w:ilvl w:val="0"/>
          <w:numId w:val="1002"/>
        </w:numPr>
      </w:pPr>
      <w:r>
        <w:t xml:space="preserve">Each corner keeps both torus wraparounds.</w:t>
      </w:r>
    </w:p>
    <w:p>
      <w:pPr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middle row and middle column keep their wraparounds.</w:t>
      </w:r>
    </w:p>
    <w:p>
      <w:pPr>
        <w:numPr>
          <w:ilvl w:val="0"/>
          <w:numId w:val="1002"/>
        </w:numPr>
      </w:pPr>
      <w:r>
        <w:t xml:space="preserve">On each edge, the remaining positions strictly between the corners are</w:t>
      </w:r>
      <w:r>
        <w:t xml:space="preserve"> </w:t>
      </w:r>
      <w:r>
        <w:t xml:space="preserve">listed in order and split into two halves of equal size.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first half is linked to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second half.</w:t>
      </w:r>
    </w:p>
    <w:p>
      <w:pPr>
        <w:pStyle w:val="FirstParagraph"/>
        <w:jc w:val="both"/>
      </w:pPr>
      <w:r>
        <w:t xml:space="preserve">Each such link spans</w:t>
      </w:r>
      <w:r>
        <w:t xml:space="preserve"> </w:t>
      </w:r>
      <m:oMath>
        <m:r>
          <m:rPr>
            <m:sty m:val="p"/>
          </m:rPr>
          <m:t>⌊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r>
        <w:t xml:space="preserve"> </w:t>
      </w:r>
      <w:r>
        <w:t xml:space="preserve">positions along its edge, so it is</w:t>
      </w:r>
      <w:r>
        <w:t xml:space="preserve"> </w:t>
      </w:r>
      <w:r>
        <w:t xml:space="preserve">about half as long as a wraparound.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the rule gives exactly the 50</w:t>
      </w:r>
      <w:r>
        <w:t xml:space="preserve"> </w:t>
      </w:r>
      <w:r>
        <w:t xml:space="preserve">links in the original hand-written code.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it matches the</w:t>
      </w:r>
      <w:r>
        <w:t xml:space="preserve"> </w:t>
      </w:r>
      <w:r>
        <w:t xml:space="preserve">figures in the thesis. Fig. 1 shows the 8×8 case.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the folded links would duplicate mesh links, so the topology is defined</w:t>
      </w:r>
      <w:r>
        <w:t xml:space="preserve"> </w:t>
      </w:r>
      <w:r>
        <w:t xml:space="preserve">only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bookmarkStart w:id="18" w:name="fig:topologies"/>
    <w:p>
      <w:pPr>
        <w:pStyle w:val="CaptionedFigure"/>
      </w:pPr>
      <w:r>
        <w:drawing>
          <wp:inline>
            <wp:extent cx="5731510" cy="220120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topologie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1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1. The three 8×8 networks. Short stubs at the edges stand for</w:t>
      </w:r>
      <w:r>
        <w:t xml:space="preserve"> </w:t>
      </w:r>
      <w:r>
        <w:t xml:space="preserve">full-length wraparound links. Arcs are the shorter folded links. Colour</w:t>
      </w:r>
      <w:r>
        <w:t xml:space="preserve"> </w:t>
      </w:r>
      <w:r>
        <w:t xml:space="preserve">encodes wire length.</w:t>
      </w:r>
    </w:p>
    <w:bookmarkEnd w:id="18"/>
    <w:bookmarkEnd w:id="19"/>
    <w:bookmarkStart w:id="24" w:name="iv.-methodology"/>
    <w:p>
      <w:pPr>
        <w:pStyle w:val="Heading1"/>
      </w:pPr>
      <w:r>
        <w:t xml:space="preserve">IV. Methodology</w:t>
      </w:r>
    </w:p>
    <w:bookmarkStart w:id="20" w:name="sec:metrics"/>
    <w:p>
      <w:pPr>
        <w:pStyle w:val="Heading2"/>
      </w:pPr>
      <w:r>
        <w:t xml:space="preserve">A. Analytical metrics</w:t>
      </w:r>
    </w:p>
    <w:p>
      <w:pPr>
        <w:pStyle w:val="FirstParagraph"/>
        <w:jc w:val="both"/>
      </w:pPr>
      <w:r>
        <w:t xml:space="preserve">Wire length is the Manhattan distance between the two routers of a link,</w:t>
      </w:r>
      <w:r>
        <w:t xml:space="preserve"> </w:t>
      </w:r>
      <w:r>
        <w:t xml:space="preserve">measured in tile pitches, with no folding. For throughput we compute channel</w:t>
      </w:r>
      <w:r>
        <w:t xml:space="preserve"> </w:t>
      </w:r>
      <w:r>
        <w:t xml:space="preserve">loads with each flow split evenly over all of its minimal paths.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 hop distance,</w:t>
      </w:r>
      <w:r>
        <w:t xml:space="preserve"> </w:t>
      </w:r>
      <m:oMath>
        <m:sSub>
          <m:e>
            <m:r>
              <m:t>σ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the number of shortest</w:t>
      </w:r>
      <w:r>
        <w:t xml:space="preserve"> </w:t>
      </w:r>
      <m:oMath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paths, and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the fraction of node</w:t>
      </w:r>
      <w:r>
        <w:t xml:space="preserve"> </w:t>
      </w:r>
      <m:oMath>
        <m:r>
          <m:t>s</m:t>
        </m:r>
      </m:oMath>
      <w:r>
        <w:t xml:space="preserve">’s traffic sent to</w:t>
      </w:r>
      <w:r>
        <w:t xml:space="preserve"> </w:t>
      </w:r>
      <m:oMath>
        <m:r>
          <m:t>t</m:t>
        </m:r>
      </m:oMath>
      <w:r>
        <w:t xml:space="preserve">. The load on directed</w:t>
      </w:r>
      <w:r>
        <w:t xml:space="preserve"> </w:t>
      </w:r>
      <w:r>
        <w:t xml:space="preserve">channel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→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per unit injection rate is</w:t>
      </w:r>
    </w:p>
    <w:p>
      <w:pPr>
        <w:pStyle w:val="BodyText"/>
        <w:jc w:val="both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e>
          </m:nary>
          <m:r>
            <m:t> 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s</m:t>
                  </m:r>
                  <m:r>
                    <m:t>u</m:t>
                  </m:r>
                </m:sub>
              </m:sSub>
              <m:r>
                <m:t> 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den>
          </m:f>
          <m:r>
            <m:t> </m:t>
          </m:r>
          <m:r>
            <m:rPr>
              <m:sty m:val="b"/>
            </m:rPr>
            <m:t>1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jc w:val="both"/>
      </w:pPr>
      <w:r>
        <w:t xml:space="preserve">and the throughput estimate is</w:t>
      </w:r>
    </w:p>
    <w:p>
      <w:pPr>
        <w:pStyle w:val="BodyText"/>
        <w:jc w:val="bot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Θ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max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c</m:t>
                  </m:r>
                </m:lim>
              </m:limLow>
              <m:sSub>
                <m:e>
                  <m:r>
                    <m:t>γ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t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nary>
            </m:e>
          </m:d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jc w:val="both"/>
      </w:pPr>
      <w:r>
        <w:t xml:space="preserve">where the second term is the ejection limit of one packet per router per</w:t>
      </w:r>
      <w:r>
        <w:t xml:space="preserve"> </w:t>
      </w:r>
      <w:r>
        <w:t xml:space="preserve">cycle. This is an estimate rather than a bound. Adaptive routing can balance</w:t>
      </w:r>
      <w:r>
        <w:t xml:space="preserve"> </w:t>
      </w:r>
      <w:r>
        <w:t xml:space="preserve">load better than an even split, and real routers lose some bandwidth to</w:t>
      </w:r>
      <w:r>
        <w:t xml:space="preserve"> </w:t>
      </w:r>
      <w:r>
        <w:t xml:space="preserve">contention. For a torus the formula reproduces the textbook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result [4], up to a factor of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because we</w:t>
      </w:r>
      <w:r>
        <w:t xml:space="preserve"> </w:t>
      </w:r>
      <w:r>
        <w:t xml:space="preserve">exclude self-traffic, and our test suite checks this.</w:t>
      </w:r>
    </w:p>
    <w:bookmarkEnd w:id="20"/>
    <w:bookmarkStart w:id="21" w:name="sec:routing"/>
    <w:p>
      <w:pPr>
        <w:pStyle w:val="Heading2"/>
      </w:pPr>
      <w:r>
        <w:t xml:space="preserve">B. Routing and deadlock</w:t>
      </w:r>
    </w:p>
    <w:p>
      <w:pPr>
        <w:pStyle w:val="FirstParagraph"/>
        <w:jc w:val="both"/>
      </w:pPr>
      <w:r>
        <w:t xml:space="preserve">We implement three routing functions.</w:t>
      </w:r>
      <w:r>
        <w:t xml:space="preserve"> </w:t>
      </w:r>
      <w:r>
        <w:rPr>
          <w:i/>
          <w:iCs/>
        </w:rPr>
        <w:t xml:space="preserve">BFS</w:t>
      </w:r>
      <w:r>
        <w:t xml:space="preserve"> </w:t>
      </w:r>
      <w:r>
        <w:t xml:space="preserve">follows one fixed shortest</w:t>
      </w:r>
      <w:r>
        <w:t xml:space="preserve"> </w:t>
      </w:r>
      <w:r>
        <w:t xml:space="preserve">path, with ties broken by neighbour index; this is the original algorithm.</w:t>
      </w:r>
      <w:r>
        <w:t xml:space="preserve"> </w:t>
      </w:r>
      <w:r>
        <w:rPr>
          <w:i/>
          <w:iCs/>
        </w:rPr>
        <w:t xml:space="preserve">Up*/down*</w:t>
      </w:r>
      <w:r>
        <w:t xml:space="preserve"> </w:t>
      </w:r>
      <w:r>
        <w:t xml:space="preserve">builds a BFS tree from the most central router and only</w:t>
      </w:r>
      <w:r>
        <w:t xml:space="preserve"> </w:t>
      </w:r>
      <w:r>
        <w:t xml:space="preserve">allows paths that go zero or more hops up the tree and then zero or more hops</w:t>
      </w:r>
      <w:r>
        <w:t xml:space="preserve"> </w:t>
      </w:r>
      <w:r>
        <w:t xml:space="preserve">down.</w:t>
      </w:r>
      <w:r>
        <w:t xml:space="preserve"> </w:t>
      </w:r>
      <w:r>
        <w:rPr>
          <w:i/>
          <w:iCs/>
        </w:rPr>
        <w:t xml:space="preserve">Adaptive</w:t>
      </w:r>
      <w:r>
        <w:t xml:space="preserve"> </w:t>
      </w:r>
      <w:r>
        <w:t xml:space="preserve">lets packets on virtual channels (VCs)</w:t>
      </w:r>
      <w:r>
        <w:t xml:space="preserve"> </w:t>
      </w:r>
      <m:oMath>
        <m:r>
          <m:t>1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V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take</w:t>
      </w:r>
      <w:r>
        <w:t xml:space="preserve"> </w:t>
      </w:r>
      <w:r>
        <w:t xml:space="preserve">any minimal next hop, choosing the one whose downstream buffer has the most</w:t>
      </w:r>
      <w:r>
        <w:t xml:space="preserve"> </w:t>
      </w:r>
      <w:r>
        <w:t xml:space="preserve">free space. A packet that finds every minimal option full drops into VC 0,</w:t>
      </w:r>
      <w:r>
        <w:t xml:space="preserve"> </w:t>
      </w:r>
      <w:r>
        <w:t xml:space="preserve">where it follows up*/down*. Because buffers hold whole packets, it may move</w:t>
      </w:r>
      <w:r>
        <w:t xml:space="preserve"> </w:t>
      </w:r>
      <w:r>
        <w:t xml:space="preserve">back to an adaptive VC at any later hop. We build the CDG of each routing</w:t>
      </w:r>
      <w:r>
        <w:t xml:space="preserve"> </w:t>
      </w:r>
      <w:r>
        <w:t xml:space="preserve">function and check it for cycles with a standard graph algorithm. For adaptive</w:t>
      </w:r>
      <w:r>
        <w:t xml:space="preserve"> </w:t>
      </w:r>
      <w:r>
        <w:t xml:space="preserve">routing we check the CDG of the escape network, which is what Duato’s</w:t>
      </w:r>
      <w:r>
        <w:t xml:space="preserve"> </w:t>
      </w:r>
      <w:r>
        <w:t xml:space="preserve">condition requires.</w:t>
      </w:r>
    </w:p>
    <w:bookmarkEnd w:id="21"/>
    <w:bookmarkStart w:id="22" w:name="sec:simulator"/>
    <w:p>
      <w:pPr>
        <w:pStyle w:val="Heading2"/>
      </w:pPr>
      <w:r>
        <w:t xml:space="preserve">C. Cycle-level simulator</w:t>
      </w:r>
    </w:p>
    <w:p>
      <w:pPr>
        <w:pStyle w:val="FirstParagraph"/>
        <w:jc w:val="both"/>
      </w:pPr>
      <w:r>
        <w:t xml:space="preserve">We wrote a cycle-level simulator in Python (about 400 lines), modelled on the</w:t>
      </w:r>
      <w:r>
        <w:t xml:space="preserve"> </w:t>
      </w:r>
      <w:r>
        <w:t xml:space="preserve">methodology of [4]. Tools such as BookSim [13]</w:t>
      </w:r>
      <w:r>
        <w:t xml:space="preserve"> </w:t>
      </w:r>
      <w:r>
        <w:t xml:space="preserve">or Garnet [14] would also work. We wanted irregular,</w:t>
      </w:r>
      <w:r>
        <w:t xml:space="preserve"> </w:t>
      </w:r>
      <w:r>
        <w:t xml:space="preserve">searched topologies and the escape scheme above, and a small simulator we could</w:t>
      </w:r>
      <w:r>
        <w:t xml:space="preserve"> </w:t>
      </w:r>
      <w:r>
        <w:t xml:space="preserve">read end to end was easier to verify. We check it against BookSim in</w:t>
      </w:r>
      <w:r>
        <w:t xml:space="preserve"> </w:t>
      </w:r>
      <w:r>
        <w:t xml:space="preserve">Section V-C. Each router is input-queued,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VCs per port and 4-packet buffers per VC, and uses credit-based flow control.</w:t>
      </w:r>
      <w:r>
        <w:t xml:space="preserve"> </w:t>
      </w:r>
      <w:r>
        <w:t xml:space="preserve">Each cycle, each output port and each input port forwards at most one packet,</w:t>
      </w:r>
      <w:r>
        <w:t xml:space="preserve"> </w:t>
      </w:r>
      <w:r>
        <w:t xml:space="preserve">and the allocator rotates its starting input for fairness. A hop costs one</w:t>
      </w:r>
      <w:r>
        <w:t xml:space="preserve"> </w:t>
      </w:r>
      <w:r>
        <w:t xml:space="preserve">router cycle plus the link delay. Links take one cycle in the default model.</w:t>
      </w:r>
      <w:r>
        <w:t xml:space="preserve"> </w:t>
      </w:r>
      <w:r>
        <w:t xml:space="preserve">In a second</w:t>
      </w:r>
      <w:r>
        <w:t xml:space="preserve"> </w:t>
      </w:r>
      <w:r>
        <w:t xml:space="preserve">“wire”</w:t>
      </w:r>
      <w:r>
        <w:t xml:space="preserve"> </w:t>
      </w:r>
      <w:r>
        <w:t xml:space="preserve">model, a link of 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takes</w:t>
      </w:r>
      <w:r>
        <w:t xml:space="preserve"> </w:t>
      </w:r>
      <m:oMath>
        <m:r>
          <m:rPr>
            <m:sty m:val="p"/>
          </m:rPr>
          <m:t>⌈</m:t>
        </m:r>
        <m:r>
          <m:t>L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t xml:space="preserve"> </w:t>
      </w:r>
      <w:r>
        <w:t xml:space="preserve">cycles, so long wraparounds pay for their length. Packets are single flits</w:t>
      </w:r>
      <w:r>
        <w:t xml:space="preserve"> </w:t>
      </w:r>
      <w:r>
        <w:t xml:space="preserve">with virtual cut-through.</w:t>
      </w:r>
    </w:p>
    <w:p>
      <w:pPr>
        <w:pStyle w:val="BodyText"/>
        <w:jc w:val="both"/>
      </w:pPr>
      <w:r>
        <w:t xml:space="preserve">Traffic is open-loop Bernoulli injection into unbounded source queues. Each run</w:t>
      </w:r>
      <w:r>
        <w:t xml:space="preserve"> </w:t>
      </w:r>
      <w:r>
        <w:t xml:space="preserve">warms up for 1000 cycles, tags packets created during the next 3000, and runs</w:t>
      </w:r>
      <w:r>
        <w:t xml:space="preserve"> </w:t>
      </w:r>
      <w:r>
        <w:t xml:space="preserve">until all tagged packets have been delivered. A point counts as saturated if</w:t>
      </w:r>
      <w:r>
        <w:t xml:space="preserve"> </w:t>
      </w:r>
      <w:r>
        <w:t xml:space="preserve">tagged packets are still in flight 6000 cycles after the window, or if the</w:t>
      </w:r>
      <w:r>
        <w:t xml:space="preserve"> </w:t>
      </w:r>
      <w:r>
        <w:t xml:space="preserve">network delivered less than 95% of the offered load. We report saturation</w:t>
      </w:r>
      <w:r>
        <w:t xml:space="preserve"> </w:t>
      </w:r>
      <w:r>
        <w:t xml:space="preserve">throughput as the highest offered load that is not saturated and whose latency</w:t>
      </w:r>
      <w:r>
        <w:t xml:space="preserve"> </w:t>
      </w:r>
      <w:r>
        <w:t xml:space="preserve">stays below three times the zero-load latency. A run counts as deadlocked if</w:t>
      </w:r>
      <w:r>
        <w:t xml:space="preserve"> </w:t>
      </w:r>
      <w:r>
        <w:t xml:space="preserve">packets are in the network but none moves for 1000 cycles.</w:t>
      </w:r>
    </w:p>
    <w:bookmarkEnd w:id="22"/>
    <w:bookmarkStart w:id="23" w:name="sec:searchmethod"/>
    <w:p>
      <w:pPr>
        <w:pStyle w:val="Heading2"/>
      </w:pPr>
      <w:r>
        <w:t xml:space="preserve">D. Topology search</w:t>
      </w:r>
    </w:p>
    <w:p>
      <w:pPr>
        <w:pStyle w:val="FirstParagraph"/>
        <w:jc w:val="both"/>
      </w:pPr>
      <w:r>
        <w:t xml:space="preserve">The design space is the set of valid matchings of the</w:t>
      </w:r>
      <w:r>
        <w:t xml:space="preserve"> </w:t>
      </w:r>
      <m:oMath>
        <m:r>
          <m:t>4</m:t>
        </m:r>
        <m:r>
          <m:t>n</m:t>
        </m:r>
      </m:oMath>
      <w:r>
        <w:t xml:space="preserve"> </w:t>
      </w:r>
      <w:r>
        <w:t xml:space="preserve">spare boundary</w:t>
      </w:r>
      <w:r>
        <w:t xml:space="preserve"> </w:t>
      </w:r>
      <w:r>
        <w:t xml:space="preserve">ports: no self-loops, no duplicates of mesh links, and no duplicate links. We</w:t>
      </w:r>
      <w:r>
        <w:t xml:space="preserve"> </w:t>
      </w:r>
      <w:r>
        <w:t xml:space="preserve">maximise</w:t>
      </w:r>
    </w:p>
    <w:p>
      <w:pPr>
        <w:pStyle w:val="BodyText"/>
        <w:jc w:val="bot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J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rPr>
                        <m:sty m:val="p"/>
                      </m:rPr>
                      <m:t>|</m:t>
                    </m:r>
                    <m:r>
                      <m:t>P</m:t>
                    </m:r>
                    <m:r>
                      <m:rPr>
                        <m:sty m:val="p"/>
                      </m:rPr>
                      <m:t>|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P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G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torus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−</m:t>
                </m:r>
                <m:r>
                  <m:t>0.25</m:t>
                </m:r>
                <m:r>
                  <m:t> </m:t>
                </m:r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h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G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acc>
                      <m:accPr>
                        <m:chr m:val="‾"/>
                      </m:accPr>
                      <m:e>
                        <m:r>
                          <m:t>h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torus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mr>
            <m:mr>
              <m:e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max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W</m:t>
                    </m:r>
                    <m:r>
                      <m:rPr>
                        <m:sty m:val="p"/>
                      </m:rPr>
                      <m:t>(</m:t>
                    </m:r>
                    <m:r>
                      <m:t>G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B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  <w:jc w:val="both"/>
      </w:pP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set {uniform, transpose, bit-complement, tornado},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</m:oMath>
      <w:r>
        <w:t xml:space="preserve"> </w:t>
      </w:r>
      <w:r>
        <w:t xml:space="preserve">is the mean hop count,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total wire length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wire</w:t>
      </w:r>
      <w:r>
        <w:t xml:space="preserve"> </w:t>
      </w:r>
      <w:r>
        <w:t xml:space="preserve">budget. The penalty term steers the search back to feasible designs rather than</w:t>
      </w:r>
      <w:r>
        <w:t xml:space="preserve"> </w:t>
      </w:r>
      <w:r>
        <w:t xml:space="preserve">forbidding infeasible ones outright.</w:t>
      </w:r>
    </w:p>
    <w:p>
      <w:pPr>
        <w:pStyle w:val="BodyText"/>
        <w:jc w:val="both"/>
      </w:pPr>
      <w:r>
        <w:rPr>
          <w:i/>
          <w:iCs/>
        </w:rPr>
        <w:t xml:space="preserve">Random search</w:t>
      </w:r>
      <w:r>
        <w:t xml:space="preserve"> </w:t>
      </w:r>
      <w:r>
        <w:t xml:space="preserve">samples matchings uniformly by shuffling the ports and</w:t>
      </w:r>
      <w:r>
        <w:t xml:space="preserve"> </w:t>
      </w:r>
      <w:r>
        <w:t xml:space="preserve">rejecting invalid pairings.</w:t>
      </w:r>
      <w:r>
        <w:t xml:space="preserve"> </w:t>
      </w:r>
      <w:r>
        <w:rPr>
          <w:i/>
          <w:iCs/>
        </w:rPr>
        <w:t xml:space="preserve">Simulated annealing</w:t>
      </w:r>
      <w:r>
        <w:t xml:space="preserve"> </w:t>
      </w:r>
      <w:r>
        <w:t xml:space="preserve">starts from a random or a</w:t>
      </w:r>
      <w:r>
        <w:t xml:space="preserve"> </w:t>
      </w:r>
      <w:r>
        <w:t xml:space="preserve">given matching. Its move picks two links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 re-pairs them 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 which keeps every router at radix 4. The</w:t>
      </w:r>
      <w:r>
        <w:t xml:space="preserve"> </w:t>
      </w:r>
      <w:r>
        <w:t xml:space="preserve">temperature cools geometrically from 0.05 to 0.001.</w:t>
      </w:r>
      <w:r>
        <w:t xml:space="preserve"> </w:t>
      </w:r>
      <w:r>
        <w:rPr>
          <w:i/>
          <w:iCs/>
        </w:rPr>
        <w:t xml:space="preserve">REINFORCE</w:t>
      </w:r>
      <w:r>
        <w:t xml:space="preserve"> </w:t>
      </w:r>
      <w:r>
        <w:t xml:space="preserve">builds a</w:t>
      </w:r>
      <w:r>
        <w:t xml:space="preserve"> </w:t>
      </w:r>
      <w:r>
        <w:t xml:space="preserve">matching one port at a time. At each step it takes the lowest-numbered</w:t>
      </w:r>
      <w:r>
        <w:t xml:space="preserve"> </w:t>
      </w:r>
      <w:r>
        <w:t xml:space="preserve">unmatched port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samples a partner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from a softmax over learned logits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masked to valid partners and mixed with 2% uniform exploration.</w:t>
      </w:r>
      <w:r>
        <w:t xml:space="preserve"> </w:t>
      </w:r>
      <w:r>
        <w:t xml:space="preserve">It trains with a batch-mean baseline and advantages normalised by the batch</w:t>
      </w:r>
      <w:r>
        <w:t xml:space="preserve"> </w:t>
      </w:r>
      <w:r>
        <w:t xml:space="preserve">standard deviation (batch 64, learning rate 8). An episode</w:t>
      </w:r>
      <w:r>
        <w:t xml:space="preserve"> </w:t>
      </w:r>
      <w:r>
        <w:t xml:space="preserve">that reaches a dead end gets a fixed low reward. All three methods get 2500</w:t>
      </w:r>
      <w:r>
        <w:t xml:space="preserve"> </w:t>
      </w:r>
      <w:r>
        <w:t xml:space="preserve">distinct objective evaluations, and repeated designs are served from a cache</w:t>
      </w:r>
      <w:r>
        <w:t xml:space="preserve"> </w:t>
      </w:r>
      <w:r>
        <w:t xml:space="preserve">for free.</w:t>
      </w:r>
    </w:p>
    <w:bookmarkEnd w:id="23"/>
    <w:bookmarkEnd w:id="24"/>
    <w:bookmarkStart w:id="58" w:name="v.-results"/>
    <w:p>
      <w:pPr>
        <w:pStyle w:val="Heading1"/>
      </w:pPr>
      <w:r>
        <w:t xml:space="preserve">V. Results</w:t>
      </w:r>
    </w:p>
    <w:bookmarkStart w:id="30" w:name="sec:static"/>
    <w:p>
      <w:pPr>
        <w:pStyle w:val="Heading2"/>
      </w:pPr>
      <w:r>
        <w:t xml:space="preserve">A. Wire, hops and channel load</w:t>
      </w:r>
    </w:p>
    <w:bookmarkStart w:id="25" w:name="tab:static"/>
    <w:p>
      <w:pPr>
        <w:pStyle w:val="TableCaption"/>
      </w:pPr>
      <w:r>
        <w:t xml:space="preserve">TABLE I. Analytical metrics.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Θ</m:t>
            </m:r>
          </m:e>
        </m:acc>
      </m:oMath>
      <w:r>
        <w:t xml:space="preserve"> </w:t>
      </w:r>
      <w:r>
        <w:t xml:space="preserve">is the uniform-traffic throughput</w:t>
      </w:r>
      <w:r>
        <w:t xml:space="preserve"> </w:t>
      </w:r>
      <w:r>
        <w:t xml:space="preserve">estimate in packets/node/cycle (capped at 1 by ejection).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I. Analytical metrics. \hat\Theta is the uniform-traffic throughput estimate in packets/node/cycle (capped at 1 by ejection).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Topology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Diam.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Wire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Θ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Modified torus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Modified torus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Modified torus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Modified torus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</w:tr>
    </w:tbl>
    <w:bookmarkEnd w:id="25"/>
    <w:bookmarkStart w:id="29" w:name="fig:static"/>
    <w:p>
      <w:pPr>
        <w:pStyle w:val="CaptionedFigure"/>
      </w:pPr>
      <w:r>
        <w:drawing>
          <wp:inline>
            <wp:extent cx="5731510" cy="132949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tatic_metric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9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 Analytical metrics against grid size. The modified torus matches the</w:t>
      </w:r>
      <w:r>
        <w:t xml:space="preserve"> </w:t>
      </w:r>
      <w:r>
        <w:t xml:space="preserve">torus on hop count and saves 10–22% of its wire, but its throughput estimate</w:t>
      </w:r>
      <w:r>
        <w:t xml:space="preserve"> </w:t>
      </w:r>
      <w:r>
        <w:t xml:space="preserve">drops toward, and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9</m:t>
        </m:r>
      </m:oMath>
      <w:r>
        <w:t xml:space="preserve"> </w:t>
      </w:r>
      <w:r>
        <w:t xml:space="preserve">below, that of the mesh.</w:t>
      </w:r>
    </w:p>
    <w:bookmarkEnd w:id="29"/>
    <w:p>
      <w:pPr>
        <w:pStyle w:val="BodyText"/>
        <w:jc w:val="both"/>
      </w:pPr>
      <w:r>
        <w:t xml:space="preserve">Table I and Fig. 2 summarise the analytical</w:t>
      </w:r>
      <w:r>
        <w:t xml:space="preserve"> </w:t>
      </w:r>
      <w:r>
        <w:t xml:space="preserve">comparison. The original claim about hop count holds, but only just. The</w:t>
      </w:r>
      <w:r>
        <w:t xml:space="preserve"> </w:t>
      </w:r>
      <w:r>
        <w:t xml:space="preserve">modified torus is within 6% of the torus at every size from 5 to 10. It is</w:t>
      </w:r>
      <w:r>
        <w:t xml:space="preserve"> </w:t>
      </w:r>
      <w:r>
        <w:t xml:space="preserve">slightly better at most sizes, the largest gain being 5.9% at 9×9, and</w:t>
      </w:r>
      <w:r>
        <w:t xml:space="preserve"> </w:t>
      </w:r>
      <w:r>
        <w:t xml:space="preserve">1.7% worse at 8×8. The wire saving is real and grows with</w:t>
      </w:r>
      <w:r>
        <w:t xml:space="preserve"> </w:t>
      </w:r>
      <m:oMath>
        <m:r>
          <m:t>n</m:t>
        </m:r>
      </m:oMath>
      <w:r>
        <w:t xml:space="preserve">: 10%</w:t>
      </w:r>
      <w:r>
        <w:t xml:space="preserve"> </w:t>
      </w:r>
      <w:r>
        <w:t xml:space="preserve">at 5×5, 21% at 8×8 and 22% at 10×10.</w:t>
      </w:r>
    </w:p>
    <w:p>
      <w:pPr>
        <w:pStyle w:val="BodyText"/>
        <w:jc w:val="both"/>
      </w:pPr>
      <w:r>
        <w:t xml:space="preserve">Throughput is where the two designs part ways. In a torus every channel carries</w:t>
      </w:r>
      <w:r>
        <w:t xml:space="preserve"> </w:t>
      </w:r>
      <w:r>
        <w:t xml:space="preserve">the same load under uniform traffic. In the modified torus, traffic that would</w:t>
      </w:r>
      <w:r>
        <w:t xml:space="preserve"> </w:t>
      </w:r>
      <w:r>
        <w:t xml:space="preserve">have crossed the die on a wraparound is pushed onto the short folded links and</w:t>
      </w:r>
      <w:r>
        <w:t xml:space="preserve"> </w:t>
      </w:r>
      <w:r>
        <w:t xml:space="preserve">the edge routers around them, and those become the bottleneck. At 5×5</w:t>
      </w:r>
      <w:r>
        <w:t xml:space="preserve"> </w:t>
      </w:r>
      <w:r>
        <w:t xml:space="preserve">the effect is mild (0.95 against 1.00), but by 9×9 the estimate is below</w:t>
      </w:r>
      <w:r>
        <w:t xml:space="preserve"> </w:t>
      </w:r>
      <w:r>
        <w:t xml:space="preserve">that of a plain mesh (0.28 against 0.33). The original evaluation, which</w:t>
      </w:r>
      <w:r>
        <w:t xml:space="preserve"> </w:t>
      </w:r>
      <w:r>
        <w:t xml:space="preserve">measured throughput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hops</m:t>
        </m:r>
      </m:oMath>
      <w:r>
        <w:t xml:space="preserve">, could not have seen this.</w:t>
      </w:r>
    </w:p>
    <w:bookmarkEnd w:id="30"/>
    <w:bookmarkStart w:id="32" w:name="sec:deadlock"/>
    <w:p>
      <w:pPr>
        <w:pStyle w:val="Heading2"/>
      </w:pPr>
      <w:r>
        <w:t xml:space="preserve">B. Deadlock</w:t>
      </w:r>
    </w:p>
    <w:p>
      <w:pPr>
        <w:pStyle w:val="FirstParagraph"/>
        <w:jc w:val="both"/>
      </w:pPr>
      <w:r>
        <w:t xml:space="preserve">The CDG of BFS routing is cyclic on both the torus and the modified torus. On</w:t>
      </w:r>
      <w:r>
        <w:t xml:space="preserve"> </w:t>
      </w:r>
      <w:r>
        <w:t xml:space="preserve">the mesh it happens to be acyclic, because breaking ties toward the lower</w:t>
      </w:r>
      <w:r>
        <w:t xml:space="preserve"> </w:t>
      </w:r>
      <w:r>
        <w:t xml:space="preserve">neighbour index acts like a turn restriction. The up*/down* escape network is</w:t>
      </w:r>
      <w:r>
        <w:t xml:space="preserve"> </w:t>
      </w:r>
      <w:r>
        <w:t xml:space="preserve">acyclic on all three.</w:t>
      </w:r>
    </w:p>
    <w:bookmarkStart w:id="31" w:name="tab:deadlock"/>
    <w:p>
      <w:pPr>
        <w:pStyle w:val="TableCaption"/>
      </w:pPr>
      <w:r>
        <w:t xml:space="preserve">TABLE II. Fraction of runs that deadlocked (8×8, uniform traffic, five</w:t>
      </w:r>
      <w:r>
        <w:t xml:space="preserve"> </w:t>
      </w:r>
      <w:r>
        <w:t xml:space="preserve">seeds per point).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II. Fraction of runs that deadlocked (8×8, uniform traffic, five seeds per point).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</w:pPr>
          </w:p>
        </w:tc>
        <w:tc>
          <w:tcPr>
            <w:gridSpan w:val="6"/>
          </w:tcPr>
          <w:p>
            <w:pPr>
              <w:pStyle w:val="Compact"/>
              <w:jc w:val="center"/>
            </w:pPr>
            <w:r>
              <w:t xml:space="preserve">Injection rate (packets/node/cycle)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 / topology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BFS, 1 VC / mesh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BFS, 1 VC / torus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BFS, 1 VC / modified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 + escape / 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31"/>
    <w:p>
      <w:pPr>
        <w:pStyle w:val="BodyText"/>
        <w:jc w:val="both"/>
      </w:pPr>
      <w:r>
        <w:t xml:space="preserve">Simulation agrees with the CDG analysis (Table II). With a</w:t>
      </w:r>
      <w:r>
        <w:t xml:space="preserve"> </w:t>
      </w:r>
      <w:r>
        <w:t xml:space="preserve">single VC, BFS routing ran cleanly up to 15% load and then deadlocked in every</w:t>
      </w:r>
      <w:r>
        <w:t xml:space="preserve"> </w:t>
      </w:r>
      <w:r>
        <w:t xml:space="preserve">run at 20% and above, typically within a few hundred cycles. The adaptive</w:t>
      </w:r>
      <w:r>
        <w:t xml:space="preserve"> </w:t>
      </w:r>
      <w:r>
        <w:t xml:space="preserve">scheme never deadlocked, including at injection rates of 0.6 and 1.0, far past</w:t>
      </w:r>
      <w:r>
        <w:t xml:space="preserve"> </w:t>
      </w:r>
      <w:r>
        <w:t xml:space="preserve">saturation. Every simulation result below uses it.</w:t>
      </w:r>
    </w:p>
    <w:bookmarkEnd w:id="32"/>
    <w:bookmarkStart w:id="37" w:name="sec:validation"/>
    <w:p>
      <w:pPr>
        <w:pStyle w:val="Heading2"/>
      </w:pPr>
      <w:r>
        <w:t xml:space="preserve">C. Simulator validation</w:t>
      </w:r>
    </w:p>
    <w:bookmarkStart w:id="36" w:name="fig:booksim"/>
    <w:p>
      <w:pPr>
        <w:pStyle w:val="CaptionedFigure"/>
      </w:pPr>
      <w:r>
        <w:drawing>
          <wp:inline>
            <wp:extent cx="5731510" cy="422509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booksim_valida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3. Our simulator (red) against BookSim 2 (grey, dashed) with</w:t>
      </w:r>
      <w:r>
        <w:t xml:space="preserve"> </w:t>
      </w:r>
      <w:r>
        <w:t xml:space="preserve">dimension-order routing on 8×8 networks, averaged over three seeds.</w:t>
      </w:r>
      <w:r>
        <w:t xml:space="preserve"> </w:t>
      </w:r>
      <w:r>
        <w:t xml:space="preserve">The curves agree whenever each traffic class has at least two VCs (top and</w:t>
      </w:r>
      <w:r>
        <w:t xml:space="preserve"> </w:t>
      </w:r>
      <w:r>
        <w:t xml:space="preserve">bottom rows). With one VC per dateline class (middle row) our simulator</w:t>
      </w:r>
      <w:r>
        <w:t xml:space="preserve"> </w:t>
      </w:r>
      <w:r>
        <w:t xml:space="preserve">saturates later.</w:t>
      </w:r>
    </w:p>
    <w:bookmarkEnd w:id="36"/>
    <w:p>
      <w:pPr>
        <w:pStyle w:val="BodyText"/>
        <w:jc w:val="both"/>
      </w:pPr>
      <w:r>
        <w:t xml:space="preserve">A custom simulator needs an outside check. BookSim [13]</w:t>
      </w:r>
      <w:r>
        <w:t xml:space="preserve"> </w:t>
      </w:r>
      <w:r>
        <w:t xml:space="preserve">cannot run our escape-channel routing, so the comparison uses routing both</w:t>
      </w:r>
      <w:r>
        <w:t xml:space="preserve"> </w:t>
      </w:r>
      <w:r>
        <w:t xml:space="preserve">simulators support. We added dimension-order routing to our simulator,</w:t>
      </w:r>
      <w:r>
        <w:t xml:space="preserve"> </w:t>
      </w:r>
      <w:r>
        <w:t xml:space="preserve">following BookSim’s</w:t>
      </w:r>
      <w:r>
        <w:t xml:space="preserve"> </w:t>
      </w:r>
      <w:r>
        <w:rPr>
          <w:rStyle w:val="VerbatimChar"/>
        </w:rPr>
        <w:t xml:space="preserve">dim_order_mesh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dim_order_torus</w:t>
      </w:r>
      <w:r>
        <w:t xml:space="preserve">,</w:t>
      </w:r>
      <w:r>
        <w:t xml:space="preserve"> </w:t>
      </w:r>
      <w:r>
        <w:t xml:space="preserve">including its rule for splitting VCs between the two sides of the torus</w:t>
      </w:r>
      <w:r>
        <w:t xml:space="preserve"> </w:t>
      </w:r>
      <w:r>
        <w:t xml:space="preserve">dateline. We matched the remaining settings: 4-packet buffers, single-flit</w:t>
      </w:r>
      <w:r>
        <w:t xml:space="preserve"> </w:t>
      </w:r>
      <w:r>
        <w:t xml:space="preserve">packets, Bernoulli injection, 1-cycle links, and a router delay chosen so that</w:t>
      </w:r>
      <w:r>
        <w:t xml:space="preserve"> </w:t>
      </w:r>
      <w:r>
        <w:t xml:space="preserve">both simulators charge 4 cycles per hop. BookSim also adds 6 cycles per packet</w:t>
      </w:r>
      <w:r>
        <w:t xml:space="preserve"> </w:t>
      </w:r>
      <w:r>
        <w:t xml:space="preserve">for injection and ejection, and lets nodes send packets to themselves (1/64 of</w:t>
      </w:r>
      <w:r>
        <w:t xml:space="preserve"> </w:t>
      </w:r>
      <w:r>
        <w:t xml:space="preserve">uniform traffic and 1/8 of transpose). We corrected for both explicitly rather</w:t>
      </w:r>
      <w:r>
        <w:t xml:space="preserve"> </w:t>
      </w:r>
      <w:r>
        <w:t xml:space="preserve">than tuning parameters until the curves met.</w:t>
      </w:r>
    </w:p>
    <w:p>
      <w:pPr>
        <w:pStyle w:val="BodyText"/>
        <w:jc w:val="both"/>
      </w:pPr>
      <w:r>
        <w:t xml:space="preserve">Fig. 3 shows the result for three traffic patterns. On the mesh</w:t>
      </w:r>
      <w:r>
        <w:t xml:space="preserve"> </w:t>
      </w:r>
      <w:r>
        <w:t xml:space="preserve">with 2 VCs and the torus with 4 VCs, zero-load latency agrees to within 2%,</w:t>
      </w:r>
      <w:r>
        <w:t xml:space="preserve"> </w:t>
      </w:r>
      <w:r>
        <w:t xml:space="preserve">the mean latency error below saturation is 0.2–3.2%, and saturation points</w:t>
      </w:r>
      <w:r>
        <w:t xml:space="preserve"> </w:t>
      </w:r>
      <w:r>
        <w:t xml:space="preserve">differ by at most 0.06 packets/node/cycle (0.56 against 0.62 on the uniform</w:t>
      </w:r>
      <w:r>
        <w:t xml:space="preserve"> </w:t>
      </w:r>
      <w:r>
        <w:t xml:space="preserve">torus, and within 0.02 elsewhere). On the torus with 2 VCs, where each</w:t>
      </w:r>
      <w:r>
        <w:t xml:space="preserve"> </w:t>
      </w:r>
      <w:r>
        <w:t xml:space="preserve">dateline class has a single VC, our simulator saturates much later: 0.42</w:t>
      </w:r>
      <w:r>
        <w:t xml:space="preserve"> </w:t>
      </w:r>
      <w:r>
        <w:t xml:space="preserve">against 0.30 under uniform traffic. A mesh with one VC shows a similar gap:</w:t>
      </w:r>
      <w:r>
        <w:t xml:space="preserve"> </w:t>
      </w:r>
      <w:r>
        <w:t xml:space="preserve">BookSim is unstable at 0.20, while our simulator stays stable up to 0.25. The cause is that in BookSim each packet must win VC</w:t>
      </w:r>
      <w:r>
        <w:t xml:space="preserve"> </w:t>
      </w:r>
      <w:r>
        <w:t xml:space="preserve">allocation and then switch allocation, so a single VC cannot forward packets</w:t>
      </w:r>
      <w:r>
        <w:t xml:space="preserve"> </w:t>
      </w:r>
      <w:r>
        <w:t xml:space="preserve">back to back every cycle; our simulator allows it to. Our numbers are</w:t>
      </w:r>
      <w:r>
        <w:t xml:space="preserve"> </w:t>
      </w:r>
      <w:r>
        <w:t xml:space="preserve">therefore optimistic whenever a traffic class has only one VC. The main</w:t>
      </w:r>
      <w:r>
        <w:t xml:space="preserve"> </w:t>
      </w:r>
      <w:r>
        <w:t xml:space="preserve">experiments use three VCs, one for escape and two adaptive, which is the</w:t>
      </w:r>
      <w:r>
        <w:t xml:space="preserve"> </w:t>
      </w:r>
      <w:r>
        <w:t xml:space="preserve">regime where the two simulators agree.</w:t>
      </w:r>
    </w:p>
    <w:bookmarkEnd w:id="37"/>
    <w:bookmarkStart w:id="43" w:name="sec:sim"/>
    <w:p>
      <w:pPr>
        <w:pStyle w:val="Heading2"/>
      </w:pPr>
      <w:r>
        <w:t xml:space="preserve">D. Cycle-level performance</w:t>
      </w:r>
    </w:p>
    <w:bookmarkStart w:id="38" w:name="tab:sim"/>
    <w:p>
      <w:pPr>
        <w:pStyle w:val="TableCaption"/>
      </w:pPr>
      <w:r>
        <w:t xml:space="preserve">TABLE III. Saturation throughput (packets/node/cycle) and uniform zero-load</w:t>
      </w:r>
      <w:r>
        <w:t xml:space="preserve"> </w:t>
      </w:r>
      <w:r>
        <w:t xml:space="preserve">latency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(cycles), 8×8, one-cycle links.</w:t>
      </w:r>
      <w:r>
        <w:t xml:space="preserve"> </w:t>
      </w:r>
      <w:r>
        <w:t xml:space="preserve">“Searched”</w:t>
      </w:r>
      <w:r>
        <w:t xml:space="preserve"> </w:t>
      </w:r>
      <w:r>
        <w:t xml:space="preserve">is the</w:t>
      </w:r>
      <w:r>
        <w:t xml:space="preserve"> </w:t>
      </w:r>
      <w:r>
        <w:t xml:space="preserve">208-tile design from Section V-E.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III. Saturation throughput (packets/node/cycle) and uniform zero-load latency T_0 (cycles), 8×8, one-cycle links. “Searched” is the 208-tile design from Section V-E.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Unif.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Transp.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Bit-c.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Torn.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Modified torus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Searched (208)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7.5</w:t>
            </w:r>
          </w:p>
        </w:tc>
      </w:tr>
    </w:tbl>
    <w:bookmarkEnd w:id="38"/>
    <w:bookmarkStart w:id="42" w:name="fig:latency"/>
    <w:p>
      <w:pPr>
        <w:pStyle w:val="CaptionedFigure"/>
      </w:pPr>
      <w:r>
        <w:drawing>
          <wp:inline>
            <wp:extent cx="5731510" cy="240997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latency_vs_load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4. Average latency against offered load for an 8×8 network with</w:t>
      </w:r>
      <w:r>
        <w:t xml:space="preserve"> </w:t>
      </w:r>
      <w:r>
        <w:t xml:space="preserve">adaptive routing. Top row: every link takes one cycle. Bottom row: a link of</w:t>
      </w:r>
      <w:r>
        <w:t xml:space="preserve"> </w:t>
      </w:r>
      <w:r>
        <w:t xml:space="preserve">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takes</w:t>
      </w:r>
      <w:r>
        <w:t xml:space="preserve"> </w:t>
      </w:r>
      <m:oMath>
        <m:r>
          <m:rPr>
            <m:sty m:val="p"/>
          </m:rPr>
          <m:t>⌈</m:t>
        </m:r>
        <m:r>
          <m:t>L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t xml:space="preserve"> </w:t>
      </w:r>
      <w:r>
        <w:t xml:space="preserve">cycles.</w:t>
      </w:r>
    </w:p>
    <w:bookmarkEnd w:id="42"/>
    <w:p>
      <w:pPr>
        <w:pStyle w:val="BodyText"/>
        <w:jc w:val="both"/>
      </w:pPr>
      <w:r>
        <w:t xml:space="preserve">Table III and Fig. 4 show the simulated behaviour.</w:t>
      </w:r>
      <w:r>
        <w:t xml:space="preserve"> </w:t>
      </w:r>
      <w:r>
        <w:t xml:space="preserve">The modified torus behaves like a torus at low load and like a mesh near</w:t>
      </w:r>
      <w:r>
        <w:t xml:space="preserve"> </w:t>
      </w:r>
      <w:r>
        <w:t xml:space="preserve">saturation. Its zero-load latency under uniform traffic is 8.3 cycles, against</w:t>
      </w:r>
      <w:r>
        <w:t xml:space="preserve"> </w:t>
      </w:r>
      <w:r>
        <w:t xml:space="preserve">8.1 for the torus and 10.6 for the mesh. Its saturation throughput is 0.40,</w:t>
      </w:r>
      <w:r>
        <w:t xml:space="preserve"> </w:t>
      </w:r>
      <w:r>
        <w:t xml:space="preserve">the same as the mesh and 45% below the torus. The ordering under transpose is</w:t>
      </w:r>
      <w:r>
        <w:t xml:space="preserve"> </w:t>
      </w:r>
      <w:r>
        <w:t xml:space="preserve">the same.</w:t>
      </w:r>
    </w:p>
    <w:p>
      <w:pPr>
        <w:pStyle w:val="BodyText"/>
        <w:jc w:val="both"/>
      </w:pPr>
      <w:r>
        <w:t xml:space="preserve">The traffic pattern matters a great deal. Under tornado traffic, where every</w:t>
      </w:r>
      <w:r>
        <w:t xml:space="preserve"> </w:t>
      </w:r>
      <w:r>
        <w:t xml:space="preserve">node sends to the node</w:t>
      </w:r>
      <w:r>
        <w:t xml:space="preserve">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columns to its right (wrapping</w:t>
      </w:r>
      <w:r>
        <w:t xml:space="preserve"> </w:t>
      </w:r>
      <w:r>
        <w:t xml:space="preserve">around), the modified</w:t>
      </w:r>
      <w:r>
        <w:t xml:space="preserve"> </w:t>
      </w:r>
      <w:r>
        <w:t xml:space="preserve">torus saturates at 0.37 against 0.25 for the torus. We suspect this is</w:t>
      </w:r>
      <w:r>
        <w:t xml:space="preserve"> </w:t>
      </w:r>
      <w:r>
        <w:t xml:space="preserve">because the folded links on the top and bottom rows span three columns, exactly</w:t>
      </w:r>
      <w:r>
        <w:t xml:space="preserve"> </w:t>
      </w:r>
      <w:r>
        <w:t xml:space="preserve">the distance tornado traffic travels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 but we have not analysed it</w:t>
      </w:r>
      <w:r>
        <w:t xml:space="preserve"> </w:t>
      </w:r>
      <w:r>
        <w:t xml:space="preserve">further. Bit-complement is the opposite case. Every packet has to cross the</w:t>
      </w:r>
      <w:r>
        <w:t xml:space="preserve"> </w:t>
      </w:r>
      <w:r>
        <w:t xml:space="preserve">centre of the chip, the folded links run along the edges and do little for that</w:t>
      </w:r>
      <w:r>
        <w:t xml:space="preserve"> </w:t>
      </w:r>
      <w:r>
        <w:t xml:space="preserve">traffic, and the modified torus saturates at 0.10, below even the mesh.</w:t>
      </w:r>
    </w:p>
    <w:p>
      <w:pPr>
        <w:pStyle w:val="BodyText"/>
        <w:jc w:val="both"/>
      </w:pPr>
      <w:r>
        <w:t xml:space="preserve">Charging long links their real delay (bottom row of Fig. 4)</w:t>
      </w:r>
      <w:r>
        <w:t xml:space="preserve"> </w:t>
      </w:r>
      <w:r>
        <w:t xml:space="preserve">moves the zero-load results in the expected direction. The modified torus</w:t>
      </w:r>
      <w:r>
        <w:t xml:space="preserve"> </w:t>
      </w:r>
      <w:r>
        <w:t xml:space="preserve">becomes slightly faster than the torus at low load: 9.4 against 9.6 cycles for</w:t>
      </w:r>
      <w:r>
        <w:t xml:space="preserve"> </w:t>
      </w:r>
      <w:r>
        <w:t xml:space="preserve">uniform traffic and 10.2 against 10.7 for transpose. These gains are small, and</w:t>
      </w:r>
      <w:r>
        <w:t xml:space="preserve"> </w:t>
      </w:r>
      <w:r>
        <w:t xml:space="preserve">saturation throughput is almost unchanged.</w:t>
      </w:r>
    </w:p>
    <w:p>
      <w:pPr>
        <w:pStyle w:val="BodyText"/>
        <w:jc w:val="both"/>
      </w:pPr>
      <w:r>
        <w:t xml:space="preserve">The simulator generally achieves 70–95% of the analytical estimate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Θ</m:t>
            </m:r>
          </m:e>
        </m:acc>
      </m:oMath>
      <w:r>
        <w:t xml:space="preserve">. The torus, at 74% under uniform traffic, is at the low end.</w:t>
      </w:r>
      <w:r>
        <w:t xml:space="preserve"> </w:t>
      </w:r>
      <w:r>
        <w:t xml:space="preserve">Adaptive routing occasionally exceeds the estimate (mesh and modified torus</w:t>
      </w:r>
      <w:r>
        <w:t xml:space="preserve"> </w:t>
      </w:r>
      <w:r>
        <w:t xml:space="preserve">under tornado). This is why we treat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Θ</m:t>
            </m:r>
          </m:e>
        </m:acc>
      </m:oMath>
      <w:r>
        <w:t xml:space="preserve"> </w:t>
      </w:r>
      <w:r>
        <w:t xml:space="preserve">only as a search heuristic and</w:t>
      </w:r>
      <w:r>
        <w:t xml:space="preserve"> </w:t>
      </w:r>
      <w:r>
        <w:t xml:space="preserve">check its conclusions in simulation.</w:t>
      </w:r>
    </w:p>
    <w:bookmarkEnd w:id="43"/>
    <w:bookmarkStart w:id="57" w:name="sec:search"/>
    <w:p>
      <w:pPr>
        <w:pStyle w:val="Heading2"/>
      </w:pPr>
      <w:r>
        <w:t xml:space="preserve">E. Searching for better layouts</w:t>
      </w:r>
    </w:p>
    <w:bookmarkStart w:id="44" w:name="tab:search"/>
    <w:p>
      <w:pPr>
        <w:pStyle w:val="TableCaption"/>
      </w:pPr>
      <w:r>
        <w:t xml:space="preserve">TABLE IV. Search at the modified torus’ wire budget (176 tiles, 8×8),</w:t>
      </w:r>
      <w:r>
        <w:t xml:space="preserve"> </w:t>
      </w:r>
      <w:r>
        <w:t xml:space="preserve">2500 evaluations, three seeds. Throughput is the mean of the four per-pattern</w:t>
      </w:r>
      <w:r>
        <w:t xml:space="preserve"> </w:t>
      </w:r>
      <w:r>
        <w:t xml:space="preserve">estimates, relative to the torus.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IV. Search at the modified torus’ wire budget (176 tiles, 8×8), 2500 evaluations, three seeds. Throughput is the mean of the four per-pattern estimates, relative to the torus.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(mean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std)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Thr./torus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search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0.03</m:t>
              </m:r>
              <m:r>
                <m:rPr>
                  <m:sty m:val="p"/>
                </m:rPr>
                <m:t>±</m:t>
              </m:r>
              <m:r>
                <m:t>0.08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0.25</m:t>
              </m:r>
              <m:r>
                <m:rPr>
                  <m:sty m:val="p"/>
                </m:rPr>
                <m:t>±</m:t>
              </m:r>
              <m:r>
                <m:t>0.03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Simulated annealing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0.34</m:t>
              </m:r>
              <m:r>
                <m:rPr>
                  <m:sty m:val="p"/>
                </m:rPr>
                <m:t>±</m:t>
              </m:r>
              <m:r>
                <m:t>0.02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Modified torus (hand)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0.37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</w:t>
            </w:r>
          </w:p>
        </w:tc>
      </w:tr>
    </w:tbl>
    <w:bookmarkEnd w:id="44"/>
    <w:bookmarkStart w:id="48" w:name="fig:convergence"/>
    <w:p>
      <w:pPr>
        <w:pStyle w:val="CaptionedFigure"/>
      </w:pPr>
      <w:r>
        <w:drawing>
          <wp:inline>
            <wp:extent cx="5731510" cy="378642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earch_convergenc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6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5. Best objective found against number of evaluations at a 176-tile</w:t>
      </w:r>
      <w:r>
        <w:t xml:space="preserve"> </w:t>
      </w:r>
      <w:r>
        <w:t xml:space="preserve">budget. Shaded bands show the range over three seeds.</w:t>
      </w:r>
    </w:p>
    <w:bookmarkEnd w:id="48"/>
    <w:bookmarkStart w:id="52" w:name="fig:frontier"/>
    <w:p>
      <w:pPr>
        <w:pStyle w:val="CaptionedFigure"/>
      </w:pPr>
      <w:r>
        <w:drawing>
          <wp:inline>
            <wp:extent cx="5731510" cy="204847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rontier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8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6. Best design found for each wire budget (green), compared with the</w:t>
      </w:r>
      <w:r>
        <w:t xml:space="preserve"> </w:t>
      </w:r>
      <w:r>
        <w:t xml:space="preserve">three reference topologies. Throughput is the mean of the four per-pattern</w:t>
      </w:r>
      <w:r>
        <w:t xml:space="preserve"> </w:t>
      </w:r>
      <w:r>
        <w:t xml:space="preserve">estimates relative to the torus.</w:t>
      </w:r>
    </w:p>
    <w:bookmarkEnd w:id="52"/>
    <w:p>
      <w:pPr>
        <w:pStyle w:val="BodyText"/>
        <w:jc w:val="both"/>
      </w:pPr>
      <w:r>
        <w:t xml:space="preserve">At the modified torus’s own budget of 176 tiles, no method found a better</w:t>
      </w:r>
      <w:r>
        <w:t xml:space="preserve"> </w:t>
      </w:r>
      <w:r>
        <w:t xml:space="preserve">layout (Table IV, Fig. 5). Annealing from</w:t>
      </w:r>
      <w:r>
        <w:t xml:space="preserve"> </w:t>
      </w:r>
      <w:r>
        <w:t xml:space="preserve">random starts came closest, 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0.34</m:t>
        </m:r>
      </m:oMath>
      <w:r>
        <w:t xml:space="preserve"> </w:t>
      </w:r>
      <w:r>
        <w:t xml:space="preserve">against 0.37. Annealing started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the modified torus never found anything better than its starting</w:t>
      </w:r>
      <w:r>
        <w:t xml:space="preserve"> </w:t>
      </w:r>
      <w:r>
        <w:t xml:space="preserve">point. REINFORCE came out</w:t>
      </w:r>
      <w:r>
        <w:t xml:space="preserve"> </w:t>
      </w:r>
      <w:r>
        <w:t xml:space="preserve">between random search and annealing. We think the main reason is that its</w:t>
      </w:r>
      <w:r>
        <w:t xml:space="preserve"> </w:t>
      </w:r>
      <w:r>
        <w:t xml:space="preserve">policy is tabular. It learns a separate logit for every pair of ports and has</w:t>
      </w:r>
      <w:r>
        <w:t xml:space="preserve"> </w:t>
      </w:r>
      <w:r>
        <w:t xml:space="preserve">no way to see that two pairings are geometrically similar, so 2500 episodes are</w:t>
      </w:r>
      <w:r>
        <w:t xml:space="preserve"> </w:t>
      </w:r>
      <w:r>
        <w:t xml:space="preserve">not enough. A policy that shares parameters across positions, such as a graph</w:t>
      </w:r>
      <w:r>
        <w:t xml:space="preserve"> </w:t>
      </w:r>
      <w:r>
        <w:t xml:space="preserve">network over the floorplan, would be the obvious next step.</w:t>
      </w:r>
    </w:p>
    <w:p>
      <w:pPr>
        <w:pStyle w:val="BodyText"/>
        <w:jc w:val="both"/>
      </w:pPr>
      <w:r>
        <w:t xml:space="preserve">Fig. 6 sweeps the budget. The best designs found trace a</w:t>
      </w:r>
      <w:r>
        <w:t xml:space="preserve"> </w:t>
      </w:r>
      <w:r>
        <w:t xml:space="preserve">frontier that the modified torus sits on, and it is steep near the torus.</w:t>
      </w:r>
      <w:r>
        <w:t xml:space="preserve"> </w:t>
      </w:r>
      <w:r>
        <w:t xml:space="preserve">Going from 208 to 224 tiles (8% more wire) raises the throughput estimate from</w:t>
      </w:r>
      <w:r>
        <w:t xml:space="preserve"> </w:t>
      </w:r>
      <w:r>
        <w:t xml:space="preserve">0.71 to 1.0 of the torus’s. At 224 tiles the best design found is the torus</w:t>
      </w:r>
      <w:r>
        <w:t xml:space="preserve"> </w:t>
      </w:r>
      <w:r>
        <w:t xml:space="preserve">itself, reached by annealing started from it; cold starts did not get there.</w:t>
      </w:r>
      <w:r>
        <w:t xml:space="preserve"> </w:t>
      </w:r>
      <w:r>
        <w:t xml:space="preserve">Below 176 tiles the designs found have fewer hops than a mesh but lower</w:t>
      </w:r>
      <w:r>
        <w:t xml:space="preserve"> </w:t>
      </w:r>
      <w:r>
        <w:t xml:space="preserve">throughput. This is a limit of the design space, which requires every spare port to be used, so</w:t>
      </w:r>
      <w:r>
        <w:t xml:space="preserve"> </w:t>
      </w:r>
      <w:r>
        <w:t xml:space="preserve">leaving ports idle would sometimes be the better choice.</w:t>
      </w:r>
    </w:p>
    <w:bookmarkStart w:id="56" w:name="fig:searched"/>
    <w:p>
      <w:pPr>
        <w:pStyle w:val="CaptionedFigure"/>
      </w:pPr>
      <w:r>
        <w:drawing>
          <wp:inline>
            <wp:extent cx="5731510" cy="2088223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searched_topology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8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7. The modified torus (left), the best 208-tile design found by</w:t>
      </w:r>
      <w:r>
        <w:t xml:space="preserve"> </w:t>
      </w:r>
      <w:r>
        <w:t xml:space="preserve">annealing (centre), and the torus (right).</w:t>
      </w:r>
    </w:p>
    <w:bookmarkEnd w:id="56"/>
    <w:p>
      <w:pPr>
        <w:pStyle w:val="BodyText"/>
        <w:jc w:val="both"/>
      </w:pPr>
      <w:r>
        <w:t xml:space="preserve">The 208-tile design (Fig. 7) is a useful intermediate point.</w:t>
      </w:r>
      <w:r>
        <w:t xml:space="preserve"> </w:t>
      </w:r>
      <w:r>
        <w:t xml:space="preserve">It is irregular and uses 7% less wire than the torus. It has the lowest</w:t>
      </w:r>
      <w:r>
        <w:t xml:space="preserve"> </w:t>
      </w:r>
      <w:r>
        <w:t xml:space="preserve">zero-load latency of the four networks (7.5 cycles uniform, 6.7 transpose) and</w:t>
      </w:r>
      <w:r>
        <w:t xml:space="preserve"> </w:t>
      </w:r>
      <w:r>
        <w:t xml:space="preserve">twice the bit-complement throughput of the modified torus. It is still well</w:t>
      </w:r>
      <w:r>
        <w:t xml:space="preserve"> </w:t>
      </w:r>
      <w:r>
        <w:t xml:space="preserve">short of the torus on saturation throughput (Table III).</w:t>
      </w:r>
    </w:p>
    <w:p>
      <w:pPr>
        <w:pStyle w:val="BodyText"/>
        <w:jc w:val="both"/>
      </w:pPr>
      <w:r>
        <w:t xml:space="preserve">One lesson from the search concerns the objective. Our first version optimised</w:t>
      </w:r>
      <w:r>
        <w:t xml:space="preserve"> </w:t>
      </w:r>
      <w:r>
        <w:t xml:space="preserve">the uniform-traffic estimate alone. At 176 tiles it returned a layout with a</w:t>
      </w:r>
      <w:r>
        <w:t xml:space="preserve"> </w:t>
      </w:r>
      <w:r>
        <w:t xml:space="preserve">13% higher estimate than the modified torus, which looked like a clear</w:t>
      </w:r>
      <w:r>
        <w:t xml:space="preserve"> </w:t>
      </w:r>
      <w:r>
        <w:t xml:space="preserve">improvement. In a preliminary simulation, that layout was indeed better on</w:t>
      </w:r>
      <w:r>
        <w:t xml:space="preserve"> </w:t>
      </w:r>
      <w:r>
        <w:t xml:space="preserve">bit-complement (0.18 against 0.10), but it was 16% worse on transpose. Scoring</w:t>
      </w:r>
      <w:r>
        <w:t xml:space="preserve"> </w:t>
      </w:r>
      <w:r>
        <w:t xml:space="preserve">designs on a mix of traffic patterns removed the problem, and with it the</w:t>
      </w:r>
      <w:r>
        <w:t xml:space="preserve"> </w:t>
      </w:r>
      <w:r>
        <w:t xml:space="preserve">apparent improvement.</w:t>
      </w:r>
    </w:p>
    <w:bookmarkEnd w:id="57"/>
    <w:bookmarkEnd w:id="58"/>
    <w:bookmarkStart w:id="59" w:name="vi.-limitations"/>
    <w:p>
      <w:pPr>
        <w:pStyle w:val="Heading1"/>
      </w:pPr>
      <w:r>
        <w:t xml:space="preserve">VI. Limitations</w:t>
      </w:r>
    </w:p>
    <w:p>
      <w:pPr>
        <w:pStyle w:val="FirstParagraph"/>
        <w:jc w:val="both"/>
      </w:pPr>
      <w:r>
        <w:t xml:space="preserve">Our wire model is the Manhattan length on a flat floorplan. A folded layout</w:t>
      </w:r>
      <w:r>
        <w:t xml:space="preserve"> </w:t>
      </w:r>
      <w:r>
        <w:t xml:space="preserve">would change the comparison with the torus, and we have no area or power model</w:t>
      </w:r>
      <w:r>
        <w:t xml:space="preserve"> </w:t>
      </w:r>
      <w:r>
        <w:t xml:space="preserve">beyond counting wire tiles. The simulator uses single-flit packets and a simple</w:t>
      </w:r>
      <w:r>
        <w:t xml:space="preserve"> </w:t>
      </w:r>
      <w:r>
        <w:t xml:space="preserve">greedy allocator, so absolute numbers should not be compared with</w:t>
      </w:r>
      <w:r>
        <w:t xml:space="preserve"> </w:t>
      </w:r>
      <w:r>
        <w:t xml:space="preserve">wormhole-switched results from BookSim or Garnet. Its one known gap with</w:t>
      </w:r>
      <w:r>
        <w:t xml:space="preserve"> </w:t>
      </w:r>
      <w:r>
        <w:t xml:space="preserve">BookSim, single-VC throughput (Section V-C), makes it</w:t>
      </w:r>
      <w:r>
        <w:t xml:space="preserve"> </w:t>
      </w:r>
      <w:r>
        <w:t xml:space="preserve">optimistic for configurations with one VC per traffic class. All traffic is</w:t>
      </w:r>
      <w:r>
        <w:t xml:space="preserve"> </w:t>
      </w:r>
      <w:r>
        <w:t xml:space="preserve">synthetic. Whether the modified torus is</w:t>
      </w:r>
      <w:r>
        <w:t xml:space="preserve"> </w:t>
      </w:r>
      <w:r>
        <w:t xml:space="preserve">worth building depends on whether real workloads look more like tornado or</w:t>
      </w:r>
      <w:r>
        <w:t xml:space="preserve"> </w:t>
      </w:r>
      <w:r>
        <w:t xml:space="preserve">like bit-complement, and that needs application traces. Finally, the search</w:t>
      </w:r>
      <w:r>
        <w:t xml:space="preserve"> </w:t>
      </w:r>
      <w:r>
        <w:t xml:space="preserve">covers only boundary-link layouts at radix 4 on an 8×8 grid.</w:t>
      </w:r>
    </w:p>
    <w:bookmarkEnd w:id="59"/>
    <w:bookmarkStart w:id="60" w:name="vii.-conclusion"/>
    <w:p>
      <w:pPr>
        <w:pStyle w:val="Heading1"/>
      </w:pPr>
      <w:r>
        <w:t xml:space="preserve">VII. Conclusion</w:t>
      </w:r>
    </w:p>
    <w:p>
      <w:pPr>
        <w:pStyle w:val="FirstParagraph"/>
        <w:jc w:val="both"/>
      </w:pPr>
      <w:r>
        <w:t xml:space="preserve">The modified torus does what it was designed to do. It removes a fifth of the</w:t>
      </w:r>
      <w:r>
        <w:t xml:space="preserve"> </w:t>
      </w:r>
      <w:r>
        <w:t xml:space="preserve">torus’s wire without increasing the hop count. Its original evaluation missed</w:t>
      </w:r>
      <w:r>
        <w:t xml:space="preserve"> </w:t>
      </w:r>
      <w:r>
        <w:t xml:space="preserve">the cost: about half of the torus’s saturation throughput, and a routing</w:t>
      </w:r>
      <w:r>
        <w:t xml:space="preserve"> </w:t>
      </w:r>
      <w:r>
        <w:t xml:space="preserve">algorithm that deadlocks. The design has a clear niche, tornado-like traffic</w:t>
      </w:r>
      <w:r>
        <w:t xml:space="preserve"> </w:t>
      </w:r>
      <w:r>
        <w:t xml:space="preserve">and wire-constrained floorplans, and at its own wire budget neither annealing</w:t>
      </w:r>
      <w:r>
        <w:t xml:space="preserve"> </w:t>
      </w:r>
      <w:r>
        <w:t xml:space="preserve">nor reinforcement learning found a better layout. The broader lesson is a</w:t>
      </w:r>
      <w:r>
        <w:t xml:space="preserve"> </w:t>
      </w:r>
      <w:r>
        <w:t xml:space="preserve">methodological one. Hop counts alone, or any single cheap objective, can make a</w:t>
      </w:r>
      <w:r>
        <w:t xml:space="preserve"> </w:t>
      </w:r>
      <w:r>
        <w:t xml:space="preserve">design look better than it is, and the conclusions changed each time we added</w:t>
      </w:r>
      <w:r>
        <w:t xml:space="preserve"> </w:t>
      </w:r>
      <w:r>
        <w:t xml:space="preserve">a more realistic measurement.</w:t>
      </w:r>
    </w:p>
    <w:bookmarkEnd w:id="60"/>
    <w:bookmarkStart w:id="61" w:name="acknowledgment"/>
    <w:p>
      <w:pPr>
        <w:pStyle w:val="Heading1"/>
      </w:pPr>
      <w:r>
        <w:t xml:space="preserve">Acknowledgment</w:t>
      </w:r>
    </w:p>
    <w:p>
      <w:pPr>
        <w:pStyle w:val="FirstParagraph"/>
        <w:jc w:val="both"/>
      </w:pPr>
      <w:r>
        <w:t xml:space="preserve">The modified torus topology was first proposed in a B.Tech. thesis at Assam</w:t>
      </w:r>
      <w:r>
        <w:t xml:space="preserve"> </w:t>
      </w:r>
      <w:r>
        <w:t xml:space="preserve">University with S. Sharma and B. R. S. Satyanarayana, supervised by</w:t>
      </w:r>
      <w:r>
        <w:t xml:space="preserve"> </w:t>
      </w:r>
      <w:r>
        <w:t xml:space="preserve">Dr. A. Biswas [1]. The generalisation, simulator, deadlock</w:t>
      </w:r>
      <w:r>
        <w:t xml:space="preserve"> </w:t>
      </w:r>
      <w:r>
        <w:t xml:space="preserve">analysis, search and all experiments in this paper are new.</w:t>
      </w:r>
    </w:p>
    <w:bookmarkEnd w:id="61"/>
    <w:bookmarkStart w:id="62" w:name="references"/>
    <w:p>
      <w:pPr>
        <w:pStyle w:val="Heading1"/>
      </w:pPr>
      <w:r>
        <w:t xml:space="preserve">References</w:t>
      </w:r>
    </w:p>
    <w:p>
      <w:pPr>
        <w:pStyle w:val="FirstParagraph"/>
        <w:jc w:val="both"/>
      </w:pPr>
      <w:r>
        <w:t xml:space="preserve">[1] S. Sharma, R. Ray, and B. R. S. Satyanarayana,</w:t>
      </w:r>
      <w:r>
        <w:t xml:space="preserve"> </w:t>
      </w:r>
      <w:r>
        <w:t xml:space="preserve">“Study on BFS based routing of a new modified torus NoC topology,”</w:t>
      </w:r>
      <w:r>
        <w:t xml:space="preserve"> </w:t>
      </w:r>
      <w:r>
        <w:t xml:space="preserve">B.Tech. thesis, Dept. of Computer Science and Engineering, Assam University, Silchar, India, 2023.</w:t>
      </w:r>
    </w:p>
    <w:p>
      <w:pPr>
        <w:pStyle w:val="BodyText"/>
        <w:jc w:val="both"/>
      </w:pPr>
      <w:r>
        <w:t xml:space="preserve">[2] W. J. Dally and B. Towles,</w:t>
      </w:r>
      <w:r>
        <w:t xml:space="preserve"> </w:t>
      </w:r>
      <w:r>
        <w:t xml:space="preserve">“Route packets, not wires: On-chip interconnection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Design Automation Conf. (DAC)</w:t>
      </w:r>
      <w:r>
        <w:t xml:space="preserve">, 2001, pp. 684–689.</w:t>
      </w:r>
    </w:p>
    <w:p>
      <w:pPr>
        <w:pStyle w:val="BodyText"/>
        <w:jc w:val="both"/>
      </w:pPr>
      <w:r>
        <w:t xml:space="preserve">[3] S. Kumar, A. Jantsch, J.-P. Soininen, M. Forsell, M. Millberg, J. </w:t>
      </w:r>
      <w:r>
        <w:t xml:space="preserve">Ö</w:t>
      </w:r>
      <w:r>
        <w:t xml:space="preserve">berg, K. Tiensyrj</w:t>
      </w:r>
      <w:r>
        <w:t xml:space="preserve">ä</w:t>
      </w:r>
      <w:r>
        <w:t xml:space="preserve">, and A. Hemani,</w:t>
      </w:r>
      <w:r>
        <w:t xml:space="preserve"> </w:t>
      </w:r>
      <w:r>
        <w:t xml:space="preserve">“A network on chip architecture and design methodology,”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IEEE Computer Society Annual Symp. on VLSI</w:t>
      </w:r>
      <w:r>
        <w:t xml:space="preserve">, 2002, pp. 105–112.</w:t>
      </w:r>
    </w:p>
    <w:p>
      <w:pPr>
        <w:pStyle w:val="BodyText"/>
        <w:jc w:val="both"/>
      </w:pPr>
      <w:r>
        <w:t xml:space="preserve">[4] W. J. Dally and B. Towles,</w:t>
      </w:r>
      <w:r>
        <w:t xml:space="preserve"> </w:t>
      </w:r>
      <w:r>
        <w:rPr>
          <w:i/>
          <w:iCs/>
        </w:rPr>
        <w:t xml:space="preserve">Principles and Practices of Interconnection Networks</w:t>
      </w:r>
      <w:r>
        <w:t xml:space="preserve">. San Francisco, CA, USA: Morgan Kaufmann, 2004.</w:t>
      </w:r>
    </w:p>
    <w:p>
      <w:pPr>
        <w:pStyle w:val="BodyText"/>
        <w:jc w:val="both"/>
      </w:pPr>
      <w:r>
        <w:t xml:space="preserve">[5] A. Kumar, L.-S. Peh, P. Kundu, and N. K. Jha,</w:t>
      </w:r>
      <w:r>
        <w:t xml:space="preserve"> </w:t>
      </w:r>
      <w:r>
        <w:t xml:space="preserve">“Express virtual channels: Towards the ideal interconnection fabric,”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Int. Symp. on Computer Architecture (ISCA)</w:t>
      </w:r>
      <w:r>
        <w:t xml:space="preserve">, 2007.</w:t>
      </w:r>
    </w:p>
    <w:p>
      <w:pPr>
        <w:pStyle w:val="BodyText"/>
        <w:jc w:val="both"/>
      </w:pPr>
      <w:r>
        <w:t xml:space="preserve">[6] J. Kim, J. Balfour, and W. J. Dally,</w:t>
      </w:r>
      <w:r>
        <w:t xml:space="preserve"> </w:t>
      </w:r>
      <w:r>
        <w:t xml:space="preserve">“Flattened butterfly topology for on-chip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IEEE/ACM Int. Symp. on Microarchitecture (MICRO)</w:t>
      </w:r>
      <w:r>
        <w:t xml:space="preserve">, 2007.</w:t>
      </w:r>
    </w:p>
    <w:p>
      <w:pPr>
        <w:pStyle w:val="BodyText"/>
        <w:jc w:val="both"/>
      </w:pPr>
      <w:r>
        <w:t xml:space="preserve">[7] W. J. Dally and C. L. Seitz,</w:t>
      </w:r>
      <w:r>
        <w:t xml:space="preserve"> </w:t>
      </w:r>
      <w:r>
        <w:t xml:space="preserve">“Deadlock-free message routing in multiprocessor interconnection networks,”</w:t>
      </w:r>
      <w:r>
        <w:t xml:space="preserve"> </w:t>
      </w:r>
      <w:r>
        <w:rPr>
          <w:i/>
          <w:iCs/>
        </w:rPr>
        <w:t xml:space="preserve">IEEE Trans. Computers</w:t>
      </w:r>
      <w:r>
        <w:t xml:space="preserve">, vol. C-36, no. 5, pp. 547–553, 1987.</w:t>
      </w:r>
    </w:p>
    <w:p>
      <w:pPr>
        <w:pStyle w:val="BodyText"/>
        <w:jc w:val="both"/>
      </w:pPr>
      <w:r>
        <w:t xml:space="preserve">[8] J. Duato,</w:t>
      </w:r>
      <w:r>
        <w:t xml:space="preserve"> </w:t>
      </w:r>
      <w:r>
        <w:t xml:space="preserve">“A new theory of deadlock-free adaptive routing in wormhole networks,”</w:t>
      </w:r>
      <w:r>
        <w:t xml:space="preserve"> </w:t>
      </w:r>
      <w:r>
        <w:rPr>
          <w:i/>
          <w:iCs/>
        </w:rPr>
        <w:t xml:space="preserve">IEEE Trans. Parallel and Distributed Systems</w:t>
      </w:r>
      <w:r>
        <w:t xml:space="preserve">, vol. 4, no. 12, pp. 1320–1331, 1993.</w:t>
      </w:r>
    </w:p>
    <w:p>
      <w:pPr>
        <w:pStyle w:val="BodyText"/>
        <w:jc w:val="both"/>
      </w:pPr>
      <w:r>
        <w:t xml:space="preserve">[9] M. D. Schroeder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“Autonet: A high-speed, self-configuring local area network using point-to-point links,”</w:t>
      </w:r>
      <w:r>
        <w:t xml:space="preserve"> </w:t>
      </w:r>
      <w:r>
        <w:rPr>
          <w:i/>
          <w:iCs/>
        </w:rPr>
        <w:t xml:space="preserve">IEEE J. Selected Areas in Communications</w:t>
      </w:r>
      <w:r>
        <w:t xml:space="preserve">, vol. 9, no. 8, pp. 1318–1335, 1991.</w:t>
      </w:r>
    </w:p>
    <w:p>
      <w:pPr>
        <w:pStyle w:val="BodyText"/>
        <w:jc w:val="both"/>
      </w:pPr>
      <w:r>
        <w:t xml:space="preserve">[10] S. Kirkpatrick, C. D. Gelatt, and M. P. Vecchi,</w:t>
      </w:r>
      <w:r>
        <w:t xml:space="preserve"> </w:t>
      </w:r>
      <w:r>
        <w:t xml:space="preserve">“Optimization by simulated annealing,”</w:t>
      </w:r>
      <w:r>
        <w:t xml:space="preserve"> </w:t>
      </w:r>
      <w:r>
        <w:rPr>
          <w:i/>
          <w:iCs/>
        </w:rPr>
        <w:t xml:space="preserve">Science</w:t>
      </w:r>
      <w:r>
        <w:t xml:space="preserve">, vol. 220, no. 4598, pp. 671–680, 1983.</w:t>
      </w:r>
    </w:p>
    <w:p>
      <w:pPr>
        <w:pStyle w:val="BodyText"/>
        <w:jc w:val="both"/>
      </w:pPr>
      <w:r>
        <w:t xml:space="preserve">[11] R. J. Williams,</w:t>
      </w:r>
      <w:r>
        <w:t xml:space="preserve"> </w:t>
      </w:r>
      <w:r>
        <w:t xml:space="preserve">“Simple statistical gradient-following algorithms for connectionist reinforcement learning,”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 8, pp. 229–256, 1992.</w:t>
      </w:r>
    </w:p>
    <w:p>
      <w:pPr>
        <w:pStyle w:val="BodyText"/>
        <w:jc w:val="both"/>
      </w:pPr>
      <w:r>
        <w:t xml:space="preserve">[12] J. A. Boyan and M. L. Littman,</w:t>
      </w:r>
      <w:r>
        <w:t xml:space="preserve"> </w:t>
      </w:r>
      <w:r>
        <w:t xml:space="preserve">“Packet routing in dynamically changing networks: A reinforcement learning approach,”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6</w:t>
      </w:r>
      <w:r>
        <w:t xml:space="preserve">, 1994, pp. 671–678.</w:t>
      </w:r>
    </w:p>
    <w:p>
      <w:pPr>
        <w:pStyle w:val="BodyText"/>
        <w:jc w:val="both"/>
      </w:pPr>
      <w:r>
        <w:t xml:space="preserve">[13] N. Jiang</w:t>
      </w:r>
      <w:r>
        <w:t xml:space="preserve"> </w:t>
      </w:r>
      <w:r>
        <w:rPr>
          <w:i/>
          <w:iCs/>
        </w:rPr>
        <w:t xml:space="preserve">et al.</w:t>
      </w:r>
      <w:r>
        <w:t xml:space="preserve">,</w:t>
      </w:r>
      <w:r>
        <w:t xml:space="preserve"> </w:t>
      </w:r>
      <w:r>
        <w:t xml:space="preserve">“A detailed and flexible cycle-accurate network-on-chip simulator,”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IEEE Int. Symp. on Performance Analysis of Systems and Software (ISPASS)</w:t>
      </w:r>
      <w:r>
        <w:t xml:space="preserve">, 2013.</w:t>
      </w:r>
    </w:p>
    <w:p>
      <w:pPr>
        <w:pStyle w:val="BodyText"/>
        <w:jc w:val="both"/>
      </w:pPr>
      <w:r>
        <w:t xml:space="preserve">[14] N. Agarwal, T. Krishna, L.-S. Peh, and N. K. Jha,</w:t>
      </w:r>
      <w:r>
        <w:t xml:space="preserve"> </w:t>
      </w:r>
      <w:r>
        <w:t xml:space="preserve">“GARNET: A detailed on-chip network model inside a full-system simulator,”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 IEEE Int. Symp. on Performance Analysis of Systems and Software (ISPASS)</w:t>
      </w:r>
      <w:r>
        <w:t xml:space="preserve">, 2009.</w:t>
      </w:r>
    </w:p>
    <w:bookmarkEnd w:id="62"/>
    <w:sectPr>
      <w:footnotePr>
        <w:numRestart w:val="eachSect"/>
      </w:footnotePr>
      <w:pgSz w:w="11906" w:h="16838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>
        <w:r>
          <w:rPr>
            <w:rStyle w:val="Hyperlink"/>
          </w:rPr>
          <w:t xml:space="preserve">https://github.com/R4hulR/nocsim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cs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/>
      <w:i/>
      <w:sz w:val="19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/>
      <w:sz w:val="19"/>
    </w:rPr>
  </w:style>
  <w:style w:customStyle="1" w:styleId="ImageCaption" w:type="paragraph">
    <w:name w:val="Image Caption"/>
    <w:basedOn w:val="Caption"/>
    <w:rPr>
      <w:rFonts w:ascii="Times New Roman" w:hAnsi="Times New Roman" w:cs="Times New Roman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49" Type="http://schemas.openxmlformats.org/officeDocument/2006/relationships/image" Target="media/rId49.png"/><Relationship Id="rId39" Type="http://schemas.openxmlformats.org/officeDocument/2006/relationships/image" Target="media/rId39.png"/><Relationship Id="rId45" Type="http://schemas.openxmlformats.org/officeDocument/2006/relationships/image" Target="media/rId45.png"/><Relationship Id="rId53" Type="http://schemas.openxmlformats.org/officeDocument/2006/relationships/image" Target="media/rId53.png"/><Relationship Id="rId26" Type="http://schemas.openxmlformats.org/officeDocument/2006/relationships/image" Target="media/rId26.png"/><Relationship Id="rId15" Type="http://schemas.openxmlformats.org/officeDocument/2006/relationships/image" Target="media/rId15.png"/><Relationship Id="rId9" Type="http://schemas.openxmlformats.org/officeDocument/2006/relationships/hyperlink" Target="https://doi.org/10.5281/zenodo.23076306" TargetMode="External"/><Relationship Id="rId12" Type="http://schemas.openxmlformats.org/officeDocument/2006/relationships/hyperlink" Target="https://github.com/R4hulR/nocsim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doi.org/10.5281/zenodo.23076306" TargetMode="External"/><Relationship Id="rId12" Type="http://schemas.openxmlformats.org/officeDocument/2006/relationships/hyperlink" Target="https://github.com/R4hulR/nocs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 Wire, Less Throughput: Re-evaluating a Boundary-Folded Torus Network-on-Chip</dc:title>
  <dc:creator/>
  <cp:keywords/>
  <dcterms:created xsi:type="dcterms:W3CDTF">2026-10-01T10:26:35Z</dcterms:created>
  <dcterms:modified xsi:type="dcterms:W3CDTF">2026-10-01T10:26:35Z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