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F864" w14:textId="465E42D1" w:rsidR="008E3544" w:rsidRPr="008C7616" w:rsidRDefault="008E35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616">
        <w:rPr>
          <w:rFonts w:ascii="Times New Roman" w:hAnsi="Times New Roman" w:cs="Times New Roman"/>
          <w:b/>
          <w:bCs/>
          <w:sz w:val="24"/>
          <w:szCs w:val="24"/>
        </w:rPr>
        <w:t>Тема индивидуального задания:</w:t>
      </w:r>
    </w:p>
    <w:p w14:paraId="5E69C5CF" w14:textId="0535E403" w:rsidR="008E3544" w:rsidRPr="008C7616" w:rsidRDefault="0050407A">
      <w:pPr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7616"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Общая продолжительность этапов –</w:t>
      </w:r>
      <w:r w:rsidR="00452C8B" w:rsidRPr="008C7616"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около </w:t>
      </w:r>
      <w:r w:rsidRPr="008C7616"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8C7616" w:rsidRPr="008C7616"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 </w:t>
      </w:r>
      <w:r w:rsidRPr="008C7616"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дн</w:t>
      </w:r>
      <w:r w:rsidR="008C7616" w:rsidRPr="008C7616"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Pr="008C7616"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E257869" w14:textId="467D6C4F" w:rsidR="00AE46DF" w:rsidRPr="008C7616" w:rsidRDefault="00AE46DF">
      <w:pPr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7616"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Приведены примерные формулировки этапов работы, вам нужно заполнить в соответствии с заданием, которое было получено. </w:t>
      </w:r>
    </w:p>
    <w:p w14:paraId="5AB06896" w14:textId="3891A471" w:rsidR="00AE46DF" w:rsidRPr="008C7616" w:rsidRDefault="00AE46DF">
      <w:pPr>
        <w:rPr>
          <w:rStyle w:val="displayonly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13100" w:type="dxa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2214"/>
        <w:gridCol w:w="2465"/>
        <w:gridCol w:w="6776"/>
      </w:tblGrid>
      <w:tr w:rsidR="00490321" w:rsidRPr="008C7616" w14:paraId="6B73014B" w14:textId="77777777" w:rsidTr="008C7616">
        <w:trPr>
          <w:tblHeader/>
        </w:trPr>
        <w:tc>
          <w:tcPr>
            <w:tcW w:w="1412" w:type="dxa"/>
            <w:tcBorders>
              <w:top w:val="nil"/>
              <w:left w:val="single" w:sz="6" w:space="0" w:color="E4E4E4"/>
              <w:bottom w:val="single" w:sz="12" w:space="0" w:color="E4E4E4"/>
              <w:right w:val="single" w:sz="6" w:space="0" w:color="E4E4E4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A9E90F" w14:textId="77777777" w:rsidR="008E3544" w:rsidRPr="008C7616" w:rsidRDefault="008E3544" w:rsidP="0049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Порядковый № этапа</w:t>
            </w:r>
          </w:p>
        </w:tc>
        <w:tc>
          <w:tcPr>
            <w:tcW w:w="1944" w:type="dxa"/>
            <w:tcBorders>
              <w:top w:val="nil"/>
              <w:left w:val="single" w:sz="6" w:space="0" w:color="E4E4E4"/>
              <w:bottom w:val="single" w:sz="12" w:space="0" w:color="E4E4E4"/>
              <w:right w:val="single" w:sz="6" w:space="0" w:color="E4E4E4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E9441" w14:textId="46436601" w:rsidR="008E3544" w:rsidRPr="008C7616" w:rsidRDefault="008E3544" w:rsidP="0049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этапа</w:t>
            </w:r>
            <w:r w:rsidR="005F0F84" w:rsidRPr="008C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(пример)</w:t>
            </w:r>
          </w:p>
        </w:tc>
        <w:tc>
          <w:tcPr>
            <w:tcW w:w="2096" w:type="dxa"/>
            <w:tcBorders>
              <w:top w:val="nil"/>
              <w:left w:val="single" w:sz="6" w:space="0" w:color="E4E4E4"/>
              <w:bottom w:val="single" w:sz="12" w:space="0" w:color="E4E4E4"/>
              <w:right w:val="single" w:sz="6" w:space="0" w:color="E4E4E4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6A571B" w14:textId="77777777" w:rsidR="008E3544" w:rsidRPr="008C7616" w:rsidRDefault="008E3544" w:rsidP="0049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Продолжительность этапа в днях</w:t>
            </w:r>
          </w:p>
        </w:tc>
        <w:tc>
          <w:tcPr>
            <w:tcW w:w="7648" w:type="dxa"/>
            <w:tcBorders>
              <w:top w:val="nil"/>
              <w:left w:val="single" w:sz="6" w:space="0" w:color="E4E4E4"/>
              <w:bottom w:val="single" w:sz="12" w:space="0" w:color="E4E4E4"/>
              <w:right w:val="single" w:sz="6" w:space="0" w:color="E4E4E4"/>
            </w:tcBorders>
            <w:shd w:val="clear" w:color="auto" w:fill="EBEBE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9C8A51" w14:textId="77777777" w:rsidR="008E3544" w:rsidRPr="008C7616" w:rsidRDefault="008E3544" w:rsidP="0049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Задание этапа</w:t>
            </w:r>
          </w:p>
        </w:tc>
      </w:tr>
      <w:tr w:rsidR="008C7616" w:rsidRPr="008C7616" w14:paraId="4CEDECC9" w14:textId="77777777" w:rsidTr="008C7616">
        <w:tc>
          <w:tcPr>
            <w:tcW w:w="141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5791B" w14:textId="11F42DDB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194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3D927" w14:textId="2E84E296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Инструктаж обучающегося</w:t>
            </w:r>
          </w:p>
        </w:tc>
        <w:tc>
          <w:tcPr>
            <w:tcW w:w="209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E6691" w14:textId="74F56048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7648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18166" w14:textId="1410221B" w:rsidR="008C7616" w:rsidRPr="008C7616" w:rsidRDefault="008C7616" w:rsidP="008C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</w:tr>
      <w:tr w:rsidR="008C7616" w:rsidRPr="008C7616" w14:paraId="5DC8B3A4" w14:textId="77777777" w:rsidTr="008C7616">
        <w:tc>
          <w:tcPr>
            <w:tcW w:w="141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DAD36" w14:textId="49F91803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194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3AA8BE" w14:textId="741AF963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color w:val="000000" w:themeColor="text1"/>
                <w:kern w:val="24"/>
                <w:sz w:val="24"/>
                <w:szCs w:val="24"/>
              </w:rPr>
              <w:t>Участие в исследовании личностных и профессиональных характеристик обучающихся</w:t>
            </w:r>
          </w:p>
        </w:tc>
        <w:tc>
          <w:tcPr>
            <w:tcW w:w="209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83660" w14:textId="49DE440C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7648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FAC0F0" w14:textId="6EE56E94" w:rsidR="008C7616" w:rsidRPr="008C7616" w:rsidRDefault="008C7616" w:rsidP="008C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color w:val="000000" w:themeColor="text1"/>
                <w:kern w:val="24"/>
                <w:sz w:val="24"/>
                <w:szCs w:val="24"/>
              </w:rPr>
              <w:t>Пройти тестирование и видеоинтервью</w:t>
            </w:r>
          </w:p>
        </w:tc>
      </w:tr>
      <w:tr w:rsidR="008C7616" w:rsidRPr="008C7616" w14:paraId="6DBE3687" w14:textId="77777777" w:rsidTr="008C7616">
        <w:tc>
          <w:tcPr>
            <w:tcW w:w="141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7AF2A2" w14:textId="72D00505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194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BAEC32" w14:textId="315D8854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color w:val="000000" w:themeColor="text1"/>
                <w:kern w:val="24"/>
                <w:sz w:val="24"/>
                <w:szCs w:val="24"/>
              </w:rPr>
              <w:t>Знакомство с научными тематиками НЦКР</w:t>
            </w:r>
          </w:p>
        </w:tc>
        <w:tc>
          <w:tcPr>
            <w:tcW w:w="209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040E9D" w14:textId="6C43CD90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color w:val="000000" w:themeColor="text1"/>
                <w:kern w:val="24"/>
                <w:sz w:val="24"/>
                <w:szCs w:val="24"/>
              </w:rPr>
              <w:t>2-3</w:t>
            </w:r>
          </w:p>
        </w:tc>
        <w:tc>
          <w:tcPr>
            <w:tcW w:w="7648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B14559" w14:textId="0031FF5C" w:rsidR="008C7616" w:rsidRPr="008C7616" w:rsidRDefault="008C7616" w:rsidP="008C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color w:val="000000" w:themeColor="text1"/>
                <w:kern w:val="24"/>
                <w:sz w:val="24"/>
                <w:szCs w:val="24"/>
              </w:rPr>
              <w:t>Прослушать презентации научных групп НЦКР, ознакомиться с темами научных работ, пройти собеседование с научным руководителем, получить одобрение на выбор темы</w:t>
            </w:r>
          </w:p>
        </w:tc>
      </w:tr>
      <w:tr w:rsidR="008C7616" w:rsidRPr="008C7616" w14:paraId="526A42BC" w14:textId="77777777" w:rsidTr="008C7616">
        <w:tc>
          <w:tcPr>
            <w:tcW w:w="141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1C6D7" w14:textId="30A12FEC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194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60E8D" w14:textId="63224259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Аналитический обзор</w:t>
            </w:r>
          </w:p>
        </w:tc>
        <w:tc>
          <w:tcPr>
            <w:tcW w:w="209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93F5F" w14:textId="09303B48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48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AF01C" w14:textId="77777777" w:rsidR="008C7616" w:rsidRPr="008C7616" w:rsidRDefault="008C7616" w:rsidP="008C7616">
            <w:pPr>
              <w:pStyle w:val="a3"/>
              <w:spacing w:before="0" w:beforeAutospacing="0" w:after="160" w:afterAutospacing="0" w:line="256" w:lineRule="auto"/>
            </w:pPr>
            <w:r w:rsidRPr="008C7616">
              <w:rPr>
                <w:color w:val="000000" w:themeColor="text1"/>
                <w:kern w:val="24"/>
              </w:rPr>
              <w:t xml:space="preserve">[В соответствии с заданием]: </w:t>
            </w:r>
          </w:p>
          <w:p w14:paraId="7D80D4A2" w14:textId="199A4022" w:rsidR="008C7616" w:rsidRPr="008C7616" w:rsidRDefault="008C7616" w:rsidP="008C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Выполнить аналитически обзор методов, алгоритмов и </w:t>
            </w:r>
            <w:proofErr w:type="gramStart"/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т.д.</w:t>
            </w:r>
            <w:proofErr w:type="gramEnd"/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[конкретизировать в соответствии с темой], провести их сравнение, указать преимущества и недостатки. Обосновать актуальность темы своей работы. </w:t>
            </w:r>
          </w:p>
        </w:tc>
      </w:tr>
      <w:tr w:rsidR="008C7616" w:rsidRPr="008C7616" w14:paraId="66119638" w14:textId="77777777" w:rsidTr="008C7616">
        <w:tc>
          <w:tcPr>
            <w:tcW w:w="141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F181D" w14:textId="5499A237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194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CE700" w14:textId="4BD2C771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Получение и обработка исходных данных</w:t>
            </w:r>
          </w:p>
        </w:tc>
        <w:tc>
          <w:tcPr>
            <w:tcW w:w="209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6DC5F" w14:textId="1A5EEFEE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48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99D08" w14:textId="77777777" w:rsidR="008C7616" w:rsidRPr="008C7616" w:rsidRDefault="008C7616" w:rsidP="008C7616">
            <w:pPr>
              <w:pStyle w:val="a3"/>
              <w:spacing w:before="0" w:beforeAutospacing="0" w:after="160" w:afterAutospacing="0" w:line="256" w:lineRule="auto"/>
            </w:pPr>
            <w:r w:rsidRPr="008C7616">
              <w:rPr>
                <w:color w:val="000000" w:themeColor="text1"/>
                <w:kern w:val="24"/>
              </w:rPr>
              <w:t>Выполнить анализ исходных данных</w:t>
            </w:r>
          </w:p>
          <w:p w14:paraId="0650D53F" w14:textId="28FA2D6D" w:rsidR="008C7616" w:rsidRPr="008C7616" w:rsidRDefault="008C7616" w:rsidP="008C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[конкретизировать в соответствии с темой] </w:t>
            </w:r>
          </w:p>
        </w:tc>
      </w:tr>
      <w:tr w:rsidR="008C7616" w:rsidRPr="008C7616" w14:paraId="1D9B860E" w14:textId="77777777" w:rsidTr="008C7616">
        <w:tc>
          <w:tcPr>
            <w:tcW w:w="141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CD55C" w14:textId="37AC3829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194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1FD4B" w14:textId="6476116F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Разработка схемы выполнения алгоритма</w:t>
            </w:r>
          </w:p>
        </w:tc>
        <w:tc>
          <w:tcPr>
            <w:tcW w:w="209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EFC0A" w14:textId="47274ED5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48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7E4A5" w14:textId="1428CB9E" w:rsidR="008C7616" w:rsidRPr="008C7616" w:rsidRDefault="008C7616" w:rsidP="008C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Проанализировав структуру алгоритма и исходных данных, предложить схему разбивки исходных данных для выполнения алгоритма вычисления меры похожести векторов. Предложенную схему протестировать на различных наборах данных.</w:t>
            </w:r>
          </w:p>
        </w:tc>
      </w:tr>
      <w:tr w:rsidR="008C7616" w:rsidRPr="008C7616" w14:paraId="6809E940" w14:textId="77777777" w:rsidTr="008C7616">
        <w:tc>
          <w:tcPr>
            <w:tcW w:w="1412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28114" w14:textId="43CDEE95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194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ECCBC" w14:textId="07802D99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Подготовка отчетных материалов</w:t>
            </w:r>
          </w:p>
        </w:tc>
        <w:tc>
          <w:tcPr>
            <w:tcW w:w="209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1147F" w14:textId="56FCB78E" w:rsidR="008C7616" w:rsidRPr="008C7616" w:rsidRDefault="008C7616" w:rsidP="008C7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eastAsia="Calibri" w:hAnsi="Times New Roman" w:cs="Times New Roman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7648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B655DA" w14:textId="77777777" w:rsidR="008C7616" w:rsidRPr="008C7616" w:rsidRDefault="008C7616" w:rsidP="008C7616">
            <w:pPr>
              <w:pStyle w:val="a3"/>
              <w:spacing w:before="0" w:beforeAutospacing="0" w:after="160" w:afterAutospacing="0" w:line="256" w:lineRule="auto"/>
            </w:pPr>
            <w:r w:rsidRPr="008C7616">
              <w:rPr>
                <w:color w:val="000000" w:themeColor="text1"/>
                <w:kern w:val="24"/>
              </w:rPr>
              <w:t xml:space="preserve">Подготовить пакет отчетных документов и презентацию. </w:t>
            </w:r>
          </w:p>
          <w:p w14:paraId="65CC41EC" w14:textId="410891A5" w:rsidR="008C7616" w:rsidRPr="008C7616" w:rsidRDefault="008C7616" w:rsidP="008C76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616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Объем отчета: 20 страниц, минимум 20 литературных источников, слайды для презентации 8 минут.  </w:t>
            </w:r>
          </w:p>
        </w:tc>
      </w:tr>
    </w:tbl>
    <w:p w14:paraId="3C89E9E0" w14:textId="77777777" w:rsidR="008E3544" w:rsidRPr="008C7616" w:rsidRDefault="008E3544">
      <w:pPr>
        <w:rPr>
          <w:rFonts w:ascii="Times New Roman" w:hAnsi="Times New Roman" w:cs="Times New Roman"/>
          <w:sz w:val="24"/>
          <w:szCs w:val="24"/>
        </w:rPr>
      </w:pPr>
    </w:p>
    <w:sectPr w:rsidR="008E3544" w:rsidRPr="008C7616" w:rsidSect="0050407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44"/>
    <w:rsid w:val="00452C8B"/>
    <w:rsid w:val="00490321"/>
    <w:rsid w:val="0050407A"/>
    <w:rsid w:val="005F0F84"/>
    <w:rsid w:val="008C7616"/>
    <w:rsid w:val="008E3544"/>
    <w:rsid w:val="00AE46DF"/>
    <w:rsid w:val="00E2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D056"/>
  <w15:chartTrackingRefBased/>
  <w15:docId w15:val="{BA2B86BB-A3C7-4BC0-86F4-3B3AC73A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playonly">
    <w:name w:val="display_only"/>
    <w:basedOn w:val="a0"/>
    <w:rsid w:val="008E3544"/>
  </w:style>
  <w:style w:type="paragraph" w:styleId="a3">
    <w:name w:val="Normal (Web)"/>
    <w:basedOn w:val="a"/>
    <w:uiPriority w:val="99"/>
    <w:semiHidden/>
    <w:unhideWhenUsed/>
    <w:rsid w:val="008C7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60CDA-94EF-43A4-82F1-E01A36A8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Климова Александра Сергеевна</dc:creator>
  <cp:keywords/>
  <dc:description/>
  <cp:lastModifiedBy>Климова Александра Сергеевна</cp:lastModifiedBy>
  <cp:revision>3</cp:revision>
  <dcterms:created xsi:type="dcterms:W3CDTF">2020-12-12T13:19:00Z</dcterms:created>
  <dcterms:modified xsi:type="dcterms:W3CDTF">2021-11-09T22:55:00Z</dcterms:modified>
</cp:coreProperties>
</file>