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486926">
      <w:pPr>
        <w:pStyle w:val="1"/>
      </w:pPr>
      <w:r>
        <w:rPr>
          <w:rFonts w:hint="eastAsia"/>
        </w:rPr>
        <w:lastRenderedPageBreak/>
        <w:t>摘要</w:t>
      </w:r>
    </w:p>
    <w:p w14:paraId="3A5881CD" w14:textId="100B552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FC422E">
        <w:rPr>
          <w:rFonts w:hint="eastAsia"/>
        </w:rPr>
        <w:t>(On</w:t>
      </w:r>
      <w:r w:rsidR="00FC422E">
        <w:t>e</w:t>
      </w:r>
      <w:r w:rsidR="00FC422E">
        <w:rPr>
          <w:rFonts w:hint="eastAsia"/>
        </w:rPr>
        <w:t>-</w:t>
      </w:r>
      <w:r w:rsidR="00FC422E">
        <w:t>hot encoding</w:t>
      </w:r>
      <w:r w:rsidR="00FC422E">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維數災難</w:t>
      </w:r>
      <w:proofErr w:type="gramEnd"/>
      <w:r w:rsidR="007C041D">
        <w:rPr>
          <w:rFonts w:hint="eastAsia"/>
        </w:rPr>
        <w:t xml:space="preserve"> </w:t>
      </w:r>
      <w:r w:rsidR="007C041D" w:rsidRPr="007C041D">
        <w:rPr>
          <w:rFonts w:hint="eastAsia"/>
        </w:rPr>
        <w:t>(Curse of dimensionality)</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監督式與非監督式的編碼</w:t>
      </w:r>
      <w:proofErr w:type="gramEnd"/>
      <w:r>
        <w:rPr>
          <w:rFonts w:hint="eastAsia"/>
        </w:rPr>
        <w:t>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77777777" w:rsidR="009056A5" w:rsidRDefault="009056A5" w:rsidP="009056A5">
      <w:pPr>
        <w:pStyle w:val="1"/>
      </w:pPr>
      <w:r>
        <w:rPr>
          <w:rFonts w:hint="eastAsia"/>
        </w:rPr>
        <w:lastRenderedPageBreak/>
        <w:t>A</w:t>
      </w:r>
      <w:r>
        <w:t>bstract</w:t>
      </w:r>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77777777" w:rsidR="00486926" w:rsidRDefault="00486926" w:rsidP="00486926">
      <w:pPr>
        <w:pStyle w:val="1"/>
      </w:pPr>
      <w:r>
        <w:rPr>
          <w:rFonts w:hint="eastAsia"/>
        </w:rPr>
        <w:lastRenderedPageBreak/>
        <w:t>目錄</w:t>
      </w:r>
    </w:p>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77777777" w:rsidR="00486926" w:rsidRDefault="00486926" w:rsidP="00486926">
      <w:pPr>
        <w:pStyle w:val="1"/>
      </w:pPr>
      <w:r>
        <w:rPr>
          <w:rFonts w:hint="eastAsia"/>
        </w:rPr>
        <w:lastRenderedPageBreak/>
        <w:t>圖目錄</w:t>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77777777" w:rsidR="00486926" w:rsidRDefault="00486926" w:rsidP="00486926">
      <w:pPr>
        <w:pStyle w:val="1"/>
      </w:pPr>
      <w:r>
        <w:rPr>
          <w:rFonts w:hint="eastAsia"/>
        </w:rPr>
        <w:lastRenderedPageBreak/>
        <w:t>表目錄</w:t>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3E7C363A" w:rsidR="00486926" w:rsidRDefault="00486926" w:rsidP="00690814">
      <w:pPr>
        <w:pStyle w:val="1"/>
        <w:numPr>
          <w:ilvl w:val="0"/>
          <w:numId w:val="1"/>
        </w:numPr>
      </w:pPr>
      <w:r>
        <w:rPr>
          <w:rFonts w:hint="eastAsia"/>
        </w:rPr>
        <w:lastRenderedPageBreak/>
        <w:t>緒論</w:t>
      </w:r>
    </w:p>
    <w:p w14:paraId="4565A7BE" w14:textId="2A08AF01" w:rsidR="00A91201" w:rsidRPr="00A91201" w:rsidRDefault="00A91201" w:rsidP="00A91201">
      <w:r>
        <w:rPr>
          <w:rFonts w:hint="eastAsia"/>
        </w:rPr>
        <w:t>本章節將描述</w:t>
      </w:r>
      <w:r w:rsidR="0014785B">
        <w:rPr>
          <w:rFonts w:hint="eastAsia"/>
        </w:rPr>
        <w:t>將</w:t>
      </w:r>
      <w:r w:rsidR="008A7FB6">
        <w:rPr>
          <w:rFonts w:hint="eastAsia"/>
        </w:rPr>
        <w:t>多維度</w:t>
      </w:r>
      <w:r w:rsidR="0014785B">
        <w:rPr>
          <w:rFonts w:hint="eastAsia"/>
        </w:rPr>
        <w:t>二元特徵作為機器學習模型的輸入時，所面臨到的窘境</w:t>
      </w:r>
      <w:r w:rsidR="008A7FB6">
        <w:rPr>
          <w:rFonts w:hint="eastAsia"/>
        </w:rPr>
        <w:t>與難題</w:t>
      </w:r>
      <w:r w:rsidR="002925E3">
        <w:rPr>
          <w:rFonts w:hint="eastAsia"/>
        </w:rPr>
        <w:t>，</w:t>
      </w:r>
      <w:r w:rsidR="00C9659A">
        <w:rPr>
          <w:rFonts w:hint="eastAsia"/>
        </w:rPr>
        <w:t>並提及本研究的目的與架構</w:t>
      </w:r>
      <w:r w:rsidR="0014785B">
        <w:rPr>
          <w:rFonts w:hint="eastAsia"/>
        </w:rPr>
        <w:t>。</w:t>
      </w:r>
    </w:p>
    <w:p w14:paraId="1B761933" w14:textId="720DA245" w:rsidR="00690814" w:rsidRPr="000E31B5" w:rsidRDefault="00C67FAB" w:rsidP="000E31B5">
      <w:pPr>
        <w:pStyle w:val="2"/>
      </w:pPr>
      <w:r>
        <w:rPr>
          <w:rFonts w:hint="eastAsia"/>
        </w:rPr>
        <w:t>1</w:t>
      </w:r>
      <w:r>
        <w:t>.1</w:t>
      </w:r>
      <w:r w:rsidR="000E31B5">
        <w:tab/>
      </w:r>
      <w:r w:rsidR="0014785B">
        <w:rPr>
          <w:rFonts w:hint="eastAsia"/>
        </w:rPr>
        <w:t>研究背景</w:t>
      </w:r>
    </w:p>
    <w:p w14:paraId="4B157083" w14:textId="174BDE6A" w:rsidR="006D3D0B" w:rsidRDefault="0014785B" w:rsidP="00DE6B25">
      <w:r>
        <w:rPr>
          <w:rFonts w:hint="eastAsia"/>
        </w:rPr>
        <w:t>在</w:t>
      </w:r>
      <w:r w:rsidR="00891DF7">
        <w:rPr>
          <w:rFonts w:hint="eastAsia"/>
        </w:rPr>
        <w:t>機器學習的過程之中</w:t>
      </w:r>
      <w:r w:rsidR="008A7FB6">
        <w:rPr>
          <w:rFonts w:hint="eastAsia"/>
        </w:rPr>
        <w:t>，處理輸入資料即時，時常會</w:t>
      </w:r>
      <w:r w:rsidR="00891DF7">
        <w:rPr>
          <w:rFonts w:hint="eastAsia"/>
        </w:rPr>
        <w:t>遭遇到字串型別特徵</w:t>
      </w:r>
      <w:r w:rsidR="008A7FB6">
        <w:rPr>
          <w:rFonts w:hint="eastAsia"/>
        </w:rPr>
        <w:t>，像是對於</w:t>
      </w:r>
      <w:r w:rsidR="00A32E98">
        <w:rPr>
          <w:rFonts w:hint="eastAsia"/>
        </w:rPr>
        <w:t>受測者</w:t>
      </w:r>
      <w:r w:rsidR="008A7FB6">
        <w:rPr>
          <w:rFonts w:hint="eastAsia"/>
        </w:rPr>
        <w:t>血型、居住</w:t>
      </w:r>
      <w:r w:rsidR="00A32E98">
        <w:rPr>
          <w:rFonts w:hint="eastAsia"/>
        </w:rPr>
        <w:t>城市的</w:t>
      </w:r>
      <w:r w:rsidR="008A7FB6">
        <w:rPr>
          <w:rFonts w:hint="eastAsia"/>
        </w:rPr>
        <w:t>描述</w:t>
      </w:r>
      <w:r w:rsidR="00A32E98">
        <w:rPr>
          <w:rFonts w:hint="eastAsia"/>
        </w:rPr>
        <w:t>皆以字串形式呈現</w:t>
      </w:r>
      <w:r w:rsidR="00891DF7">
        <w:rPr>
          <w:rFonts w:hint="eastAsia"/>
        </w:rPr>
        <w:t>。為了將類別特徵輸入模型之中，</w:t>
      </w:r>
      <w:r w:rsidR="00C9659A">
        <w:rPr>
          <w:rFonts w:hint="eastAsia"/>
        </w:rPr>
        <w:t>則</w:t>
      </w:r>
      <w:r w:rsidR="00891DF7">
        <w:rPr>
          <w:rFonts w:hint="eastAsia"/>
        </w:rPr>
        <w:t>必須透過各</w:t>
      </w:r>
      <w:r w:rsidR="00C9659A">
        <w:rPr>
          <w:rFonts w:hint="eastAsia"/>
        </w:rPr>
        <w:t>種編碼方式（</w:t>
      </w:r>
      <w:r w:rsidR="00C9659A">
        <w:rPr>
          <w:rFonts w:hint="eastAsia"/>
        </w:rPr>
        <w:t>E</w:t>
      </w:r>
      <w:r w:rsidR="00C9659A" w:rsidRPr="00C9659A">
        <w:t>ncoding method</w:t>
      </w:r>
      <w:r w:rsidR="00C9659A">
        <w:rPr>
          <w:rFonts w:hint="eastAsia"/>
        </w:rPr>
        <w:t>）來對無法作為模型輸入的類別變數（</w:t>
      </w:r>
      <w:r w:rsidR="00C9659A">
        <w:rPr>
          <w:rFonts w:hint="eastAsia"/>
        </w:rPr>
        <w:t>C</w:t>
      </w:r>
      <w:r w:rsidR="00C9659A" w:rsidRPr="00C9659A">
        <w:t>ategorical variable</w:t>
      </w:r>
      <w:r w:rsidR="00C9659A">
        <w:rPr>
          <w:rFonts w:hint="eastAsia"/>
        </w:rPr>
        <w:t>）做可變</w:t>
      </w:r>
      <w:r w:rsidR="00891DF7">
        <w:rPr>
          <w:rFonts w:hint="eastAsia"/>
        </w:rPr>
        <w:t>編碼</w:t>
      </w:r>
      <w:r w:rsidR="00C9659A">
        <w:rPr>
          <w:rFonts w:hint="eastAsia"/>
        </w:rPr>
        <w:t>（</w:t>
      </w:r>
      <w:r w:rsidR="00C9659A">
        <w:rPr>
          <w:rFonts w:hint="eastAsia"/>
        </w:rPr>
        <w:t>V</w:t>
      </w:r>
      <w:r w:rsidR="00C9659A" w:rsidRPr="00C9659A">
        <w:t>ariable encoding</w:t>
      </w:r>
      <w:r w:rsidR="00C9659A">
        <w:rPr>
          <w:rFonts w:hint="eastAsia"/>
        </w:rPr>
        <w:t>）</w:t>
      </w:r>
      <w:r w:rsidR="00891DF7">
        <w:rPr>
          <w:rFonts w:hint="eastAsia"/>
        </w:rPr>
        <w:t>；例如，當面臨以字串描述體積的類別特徵：</w:t>
      </w:r>
      <w:r w:rsidR="00E52006">
        <w:rPr>
          <w:rFonts w:hint="eastAsia"/>
        </w:rPr>
        <w:t>「大、中、小」</w:t>
      </w:r>
      <w:r w:rsidR="00891DF7">
        <w:rPr>
          <w:rFonts w:hint="eastAsia"/>
        </w:rPr>
        <w:t>時，我們可以</w:t>
      </w:r>
      <w:r w:rsidR="00E462BB">
        <w:rPr>
          <w:rFonts w:hint="eastAsia"/>
        </w:rPr>
        <w:t>依照相對體積的順序關係，將其編碼為</w:t>
      </w:r>
      <w:r w:rsidR="00E52006">
        <w:rPr>
          <w:rFonts w:hint="eastAsia"/>
        </w:rPr>
        <w:t>「大：</w:t>
      </w:r>
      <w:r w:rsidR="00E52006">
        <w:rPr>
          <w:rFonts w:hint="eastAsia"/>
        </w:rPr>
        <w:t>3</w:t>
      </w:r>
      <w:r w:rsidR="00E52006">
        <w:rPr>
          <w:rFonts w:hint="eastAsia"/>
        </w:rPr>
        <w:t>、中：</w:t>
      </w:r>
      <w:r w:rsidR="00E52006">
        <w:rPr>
          <w:rFonts w:hint="eastAsia"/>
        </w:rPr>
        <w:t>2</w:t>
      </w:r>
      <w:r w:rsidR="00E52006">
        <w:rPr>
          <w:rFonts w:hint="eastAsia"/>
        </w:rPr>
        <w:t>、小：</w:t>
      </w:r>
      <w:r w:rsidR="00E52006">
        <w:rPr>
          <w:rFonts w:hint="eastAsia"/>
        </w:rPr>
        <w:t>1</w:t>
      </w:r>
      <w:r w:rsidR="00E52006">
        <w:rPr>
          <w:rFonts w:hint="eastAsia"/>
        </w:rPr>
        <w:t>」</w:t>
      </w:r>
      <w:r w:rsidR="00E462BB">
        <w:rPr>
          <w:rFonts w:hint="eastAsia"/>
        </w:rPr>
        <w:t>如此便能作為模型的輸入，此為序號編碼</w:t>
      </w:r>
      <w:r w:rsidR="00E52006">
        <w:rPr>
          <w:rFonts w:hint="eastAsia"/>
        </w:rPr>
        <w:t>（</w:t>
      </w:r>
      <w:r w:rsidR="00E52006" w:rsidRPr="00E462BB">
        <w:t xml:space="preserve">Ordinal </w:t>
      </w:r>
      <w:r w:rsidR="00E52006">
        <w:t>e</w:t>
      </w:r>
      <w:r w:rsidR="00E52006" w:rsidRPr="00E462BB">
        <w:t>ncoding</w:t>
      </w:r>
      <w:r w:rsidR="00E52006">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E52006">
        <w:rPr>
          <w:rFonts w:hint="eastAsia"/>
        </w:rPr>
        <w:t>「</w:t>
      </w:r>
      <w:r w:rsidR="00E6324C">
        <w:rPr>
          <w:rFonts w:hint="eastAsia"/>
        </w:rPr>
        <w:t>紐約、倫敦、東京」時</w:t>
      </w:r>
      <w:r w:rsidR="00140AAE">
        <w:rPr>
          <w:rFonts w:hint="eastAsia"/>
        </w:rPr>
        <w:t>，由於城市之間並不存在著明顯的順序關係，若是編碼成「紐約：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E52006">
        <w:rPr>
          <w:rFonts w:hint="eastAsia"/>
        </w:rPr>
        <w:t>（</w:t>
      </w:r>
      <w:r w:rsidR="006D3D0B">
        <w:rPr>
          <w:rFonts w:hint="eastAsia"/>
        </w:rPr>
        <w:t>Fr</w:t>
      </w:r>
      <w:r w:rsidR="006D3D0B">
        <w:t xml:space="preserve">equency </w:t>
      </w:r>
      <w:r w:rsidR="001C2C45">
        <w:rPr>
          <w:rFonts w:hint="eastAsia"/>
        </w:rPr>
        <w:t>e</w:t>
      </w:r>
      <w:r w:rsidR="006D3D0B">
        <w:t>ncoding</w:t>
      </w:r>
      <w:r w:rsidR="00E52006">
        <w:rPr>
          <w:rFonts w:hint="eastAsia"/>
        </w:rPr>
        <w:t>）</w:t>
      </w:r>
      <w:r w:rsidR="006D3D0B">
        <w:rPr>
          <w:rFonts w:hint="eastAsia"/>
        </w:rPr>
        <w:t>或是目標編碼</w:t>
      </w:r>
      <w:r w:rsidR="00E52006">
        <w:rPr>
          <w:rFonts w:hint="eastAsia"/>
        </w:rPr>
        <w:t>（</w:t>
      </w:r>
      <w:r w:rsidR="006D3D0B">
        <w:rPr>
          <w:rFonts w:hint="eastAsia"/>
        </w:rPr>
        <w:t>Ta</w:t>
      </w:r>
      <w:r w:rsidR="006D3D0B">
        <w:t xml:space="preserve">rget </w:t>
      </w:r>
      <w:r w:rsidR="001C2C45">
        <w:t>e</w:t>
      </w:r>
      <w:r w:rsidR="006D3D0B">
        <w:t>ncoding</w:t>
      </w:r>
      <w:r w:rsidR="00E52006">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，編碼成：「紐約：</w:t>
      </w:r>
      <w:r w:rsidR="00DC5C53">
        <w:rPr>
          <w:rFonts w:hint="eastAsia"/>
        </w:rPr>
        <w:t>0.3</w:t>
      </w:r>
      <w:r w:rsidR="00DC5C53">
        <w:rPr>
          <w:rFonts w:hint="eastAsia"/>
        </w:rPr>
        <w:t>、倫敦：</w:t>
      </w:r>
      <w:r w:rsidR="00DC5C53">
        <w:rPr>
          <w:rFonts w:hint="eastAsia"/>
        </w:rPr>
        <w:t>0.2</w:t>
      </w:r>
      <w:r w:rsidR="00DC5C53">
        <w:rPr>
          <w:rFonts w:hint="eastAsia"/>
        </w:rPr>
        <w:t>、東京：</w:t>
      </w:r>
      <w:r w:rsidR="00DC5C53">
        <w:rPr>
          <w:rFonts w:hint="eastAsia"/>
        </w:rPr>
        <w:t>0.5</w:t>
      </w:r>
      <w:r w:rsidR="00DC5C53">
        <w:rPr>
          <w:rFonts w:hint="eastAsia"/>
        </w:rPr>
        <w:t>」</w:t>
      </w:r>
      <w:r w:rsidR="00552DC0">
        <w:rPr>
          <w:rFonts w:hint="eastAsia"/>
        </w:rPr>
        <w:t>。</w:t>
      </w:r>
      <w:r w:rsidR="00383D5E">
        <w:rPr>
          <w:rFonts w:hint="eastAsia"/>
        </w:rPr>
        <w:t>倘若面對的特徵種類繁多，或含有比例</w:t>
      </w:r>
      <w:r w:rsidR="00DC5C53">
        <w:rPr>
          <w:rFonts w:hint="eastAsia"/>
        </w:rPr>
        <w:t>相近，則會使這兩種編碼優勢消失：「紐約：</w:t>
      </w:r>
      <w:r w:rsidR="00DC5C53">
        <w:rPr>
          <w:rFonts w:hint="eastAsia"/>
        </w:rPr>
        <w:t>0.2</w:t>
      </w:r>
      <w:r w:rsidR="00DC5C53">
        <w:rPr>
          <w:rFonts w:hint="eastAsia"/>
        </w:rPr>
        <w:t>、倫敦：</w:t>
      </w:r>
      <w:r w:rsidR="00DC5C53">
        <w:rPr>
          <w:rFonts w:hint="eastAsia"/>
        </w:rPr>
        <w:t>0.2</w:t>
      </w:r>
      <w:r w:rsidR="00DC5C53">
        <w:rPr>
          <w:rFonts w:hint="eastAsia"/>
        </w:rPr>
        <w:t>、東京：</w:t>
      </w:r>
      <w:r w:rsidR="00DC5C53">
        <w:rPr>
          <w:rFonts w:hint="eastAsia"/>
        </w:rPr>
        <w:t>0.2</w:t>
      </w:r>
      <w:r w:rsidR="00DC5C53">
        <w:rPr>
          <w:rFonts w:hint="eastAsia"/>
        </w:rPr>
        <w:t>、台北：</w:t>
      </w:r>
      <w:r w:rsidR="00DC5C53">
        <w:rPr>
          <w:rFonts w:hint="eastAsia"/>
        </w:rPr>
        <w:t>0.3</w:t>
      </w:r>
      <w:r w:rsidR="00DC5C53">
        <w:rPr>
          <w:rFonts w:hint="eastAsia"/>
        </w:rPr>
        <w:t>、上海：</w:t>
      </w:r>
      <w:r w:rsidR="00DC5C53">
        <w:rPr>
          <w:rFonts w:hint="eastAsia"/>
        </w:rPr>
        <w:t>0.1</w:t>
      </w:r>
      <w:r w:rsidR="00DC5C53">
        <w:rPr>
          <w:rFonts w:hint="eastAsia"/>
        </w:rPr>
        <w:t>」從而將不同種類的變數混淆。</w:t>
      </w:r>
    </w:p>
    <w:p w14:paraId="68961FA3" w14:textId="732958E1" w:rsidR="00552DC0" w:rsidRDefault="001C2C45" w:rsidP="00DE6B25">
      <w:r>
        <w:rPr>
          <w:rFonts w:hint="eastAsia"/>
        </w:rPr>
        <w:t>當面臨類別變數不存在順序關係、種類多且出現比例相近時，大多數的情形下只能透過讀熱編碼</w:t>
      </w:r>
      <w:r w:rsidR="00F24E46">
        <w:rPr>
          <w:rFonts w:hint="eastAsia"/>
        </w:rPr>
        <w:t>（</w:t>
      </w:r>
      <w:r>
        <w:rPr>
          <w:rFonts w:hint="eastAsia"/>
        </w:rPr>
        <w:t>O</w:t>
      </w:r>
      <w:r>
        <w:t>ne-Hot encoding</w:t>
      </w:r>
      <w:r w:rsidR="00F24E46">
        <w:rPr>
          <w:rFonts w:hint="eastAsia"/>
        </w:rPr>
        <w:t>）</w:t>
      </w:r>
      <w:r>
        <w:rPr>
          <w:rFonts w:hint="eastAsia"/>
        </w:rPr>
        <w:t>來為</w:t>
      </w:r>
      <w:r w:rsidR="00A32E98">
        <w:rPr>
          <w:rFonts w:hint="eastAsia"/>
        </w:rPr>
        <w:t>各個</w:t>
      </w:r>
      <w:r>
        <w:rPr>
          <w:rFonts w:hint="eastAsia"/>
        </w:rPr>
        <w:t>種類產生新的</w:t>
      </w:r>
      <w:r w:rsidRPr="001C2C45">
        <w:rPr>
          <w:rFonts w:hint="eastAsia"/>
        </w:rPr>
        <w:t>虛擬變數</w:t>
      </w:r>
      <w:r w:rsidR="00F24E46">
        <w:rPr>
          <w:rFonts w:hint="eastAsia"/>
        </w:rPr>
        <w:t>（</w:t>
      </w:r>
      <w:r w:rsidRPr="001C2C45">
        <w:rPr>
          <w:rFonts w:hint="eastAsia"/>
        </w:rPr>
        <w:t>Dummy variable</w:t>
      </w:r>
      <w:r w:rsidR="00F24E46">
        <w:rPr>
          <w:rFonts w:hint="eastAsia"/>
        </w:rPr>
        <w:t>）</w:t>
      </w:r>
      <w:r w:rsidR="00464816">
        <w:rPr>
          <w:rFonts w:hint="eastAsia"/>
        </w:rPr>
        <w:t>：</w:t>
      </w:r>
    </w:p>
    <w:p w14:paraId="1443B62A" w14:textId="002CA383" w:rsidR="00145AAA" w:rsidRDefault="00145AAA" w:rsidP="00145AAA">
      <w:pPr>
        <w:pStyle w:val="ac"/>
        <w:rPr>
          <w:rFonts w:hint="eastAsia"/>
        </w:rPr>
      </w:pPr>
      <w:r>
        <w:rPr>
          <w:rFonts w:hint="eastAsia"/>
        </w:rPr>
        <w:t>表</w:t>
      </w:r>
      <w:r>
        <w:rPr>
          <w:rFonts w:hint="eastAsia"/>
        </w:rPr>
        <w:t>1</w:t>
      </w:r>
      <w:r>
        <w:t xml:space="preserve"> </w:t>
      </w:r>
      <w:proofErr w:type="gramStart"/>
      <w:r>
        <w:rPr>
          <w:rFonts w:hint="eastAsia"/>
        </w:rPr>
        <w:t>獨熱編碼</w:t>
      </w:r>
      <w:proofErr w:type="gramEnd"/>
      <w:r>
        <w:rPr>
          <w:rFonts w:hint="eastAsia"/>
        </w:rPr>
        <w:t>後產生的虛擬變數。</w:t>
      </w:r>
    </w:p>
    <w:tbl>
      <w:tblPr>
        <w:tblStyle w:val="ae"/>
        <w:tblW w:w="0" w:type="auto"/>
        <w:jc w:val="center"/>
        <w:tblLook w:val="04A0" w:firstRow="1" w:lastRow="0" w:firstColumn="1" w:lastColumn="0" w:noHBand="0" w:noVBand="1"/>
      </w:tblPr>
      <w:tblGrid>
        <w:gridCol w:w="1331"/>
        <w:gridCol w:w="1331"/>
        <w:gridCol w:w="1332"/>
        <w:gridCol w:w="1331"/>
        <w:gridCol w:w="1332"/>
        <w:gridCol w:w="1332"/>
      </w:tblGrid>
      <w:tr w:rsidR="00176E60" w14:paraId="130BE702" w14:textId="77777777" w:rsidTr="00176E60">
        <w:trPr>
          <w:jc w:val="center"/>
        </w:trPr>
        <w:tc>
          <w:tcPr>
            <w:tcW w:w="1331" w:type="dxa"/>
            <w:tcBorders>
              <w:top w:val="nil"/>
              <w:left w:val="nil"/>
              <w:bottom w:val="nil"/>
            </w:tcBorders>
          </w:tcPr>
          <w:p w14:paraId="34C9D326" w14:textId="77777777" w:rsidR="00176E60" w:rsidRDefault="00176E60" w:rsidP="00D57A31">
            <w:pPr>
              <w:ind w:firstLine="0"/>
              <w:jc w:val="center"/>
              <w:rPr>
                <w:rFonts w:hint="eastAsia"/>
              </w:rPr>
            </w:pPr>
          </w:p>
        </w:tc>
        <w:tc>
          <w:tcPr>
            <w:tcW w:w="6658" w:type="dxa"/>
            <w:gridSpan w:val="5"/>
            <w:vAlign w:val="center"/>
          </w:tcPr>
          <w:p w14:paraId="204F08A8" w14:textId="0FF7E99D" w:rsidR="00176E60" w:rsidRDefault="00176E60" w:rsidP="00D57A31">
            <w:pPr>
              <w:ind w:firstLine="0"/>
              <w:jc w:val="center"/>
            </w:pPr>
            <w:r>
              <w:rPr>
                <w:rFonts w:hint="eastAsia"/>
              </w:rPr>
              <w:t>Ci</w:t>
            </w:r>
            <w:r>
              <w:t>ty</w:t>
            </w:r>
          </w:p>
        </w:tc>
      </w:tr>
      <w:tr w:rsidR="00176E60" w14:paraId="619E84C6" w14:textId="77777777" w:rsidTr="00176E60">
        <w:trPr>
          <w:jc w:val="center"/>
        </w:trPr>
        <w:tc>
          <w:tcPr>
            <w:tcW w:w="1331" w:type="dxa"/>
            <w:tcBorders>
              <w:top w:val="nil"/>
              <w:left w:val="nil"/>
            </w:tcBorders>
          </w:tcPr>
          <w:p w14:paraId="10B381C6" w14:textId="77777777" w:rsidR="00176E60" w:rsidRDefault="00176E60" w:rsidP="00D57A31">
            <w:pPr>
              <w:ind w:firstLine="0"/>
              <w:jc w:val="center"/>
              <w:rPr>
                <w:rFonts w:hint="eastAsia"/>
              </w:rPr>
            </w:pPr>
          </w:p>
        </w:tc>
        <w:tc>
          <w:tcPr>
            <w:tcW w:w="1331" w:type="dxa"/>
            <w:vAlign w:val="center"/>
          </w:tcPr>
          <w:p w14:paraId="77628080" w14:textId="3DB62B9A" w:rsidR="00176E60" w:rsidRDefault="00176E60" w:rsidP="00D57A31">
            <w:pPr>
              <w:ind w:firstLine="0"/>
              <w:jc w:val="center"/>
            </w:pPr>
            <w:r>
              <w:rPr>
                <w:rFonts w:hint="eastAsia"/>
              </w:rPr>
              <w:t>N</w:t>
            </w:r>
            <w:r>
              <w:t>ew York</w:t>
            </w:r>
          </w:p>
        </w:tc>
        <w:tc>
          <w:tcPr>
            <w:tcW w:w="1332" w:type="dxa"/>
            <w:vAlign w:val="center"/>
          </w:tcPr>
          <w:p w14:paraId="18E8B812" w14:textId="6EEAC715" w:rsidR="00176E60" w:rsidRDefault="00176E60" w:rsidP="00D57A31">
            <w:pPr>
              <w:ind w:firstLine="0"/>
              <w:jc w:val="center"/>
            </w:pPr>
            <w:r>
              <w:t>London</w:t>
            </w:r>
          </w:p>
        </w:tc>
        <w:tc>
          <w:tcPr>
            <w:tcW w:w="1331" w:type="dxa"/>
            <w:vAlign w:val="center"/>
          </w:tcPr>
          <w:p w14:paraId="32EA50E6" w14:textId="4B01B9A8" w:rsidR="00176E60" w:rsidRDefault="00176E60" w:rsidP="00D57A31">
            <w:pPr>
              <w:ind w:firstLine="0"/>
              <w:jc w:val="center"/>
            </w:pPr>
            <w:r>
              <w:rPr>
                <w:rFonts w:hint="eastAsia"/>
              </w:rPr>
              <w:t>T</w:t>
            </w:r>
            <w:r>
              <w:t>okyo</w:t>
            </w:r>
          </w:p>
        </w:tc>
        <w:tc>
          <w:tcPr>
            <w:tcW w:w="1332" w:type="dxa"/>
            <w:vAlign w:val="center"/>
          </w:tcPr>
          <w:p w14:paraId="622E5088" w14:textId="0D350632" w:rsidR="00176E60" w:rsidRDefault="00176E60" w:rsidP="00D57A31">
            <w:pPr>
              <w:ind w:firstLine="0"/>
              <w:jc w:val="center"/>
            </w:pPr>
            <w:r>
              <w:rPr>
                <w:rFonts w:hint="eastAsia"/>
              </w:rPr>
              <w:t>T</w:t>
            </w:r>
            <w:r>
              <w:t>aipei</w:t>
            </w:r>
          </w:p>
        </w:tc>
        <w:tc>
          <w:tcPr>
            <w:tcW w:w="1332" w:type="dxa"/>
            <w:vAlign w:val="center"/>
          </w:tcPr>
          <w:p w14:paraId="25D46E77" w14:textId="665D3437" w:rsidR="00176E60" w:rsidRDefault="00176E60" w:rsidP="00D57A31">
            <w:pPr>
              <w:ind w:firstLine="0"/>
              <w:jc w:val="center"/>
            </w:pPr>
            <w:r w:rsidRPr="00B331A4">
              <w:t>Shanghai</w:t>
            </w:r>
          </w:p>
        </w:tc>
      </w:tr>
      <w:tr w:rsidR="00176E60" w14:paraId="6B20AE52" w14:textId="77777777" w:rsidTr="003753D7">
        <w:trPr>
          <w:jc w:val="center"/>
        </w:trPr>
        <w:tc>
          <w:tcPr>
            <w:tcW w:w="1331" w:type="dxa"/>
          </w:tcPr>
          <w:p w14:paraId="2646ADC4" w14:textId="1F672752" w:rsidR="00176E60" w:rsidRDefault="00176E60" w:rsidP="006D3D0B">
            <w:pPr>
              <w:ind w:firstLine="0"/>
              <w:rPr>
                <w:rFonts w:hint="eastAsia"/>
              </w:rPr>
            </w:pPr>
            <w:r>
              <w:t>Sample 1</w:t>
            </w:r>
          </w:p>
        </w:tc>
        <w:tc>
          <w:tcPr>
            <w:tcW w:w="1331" w:type="dxa"/>
            <w:vAlign w:val="center"/>
          </w:tcPr>
          <w:p w14:paraId="19588CF4" w14:textId="51863FB4" w:rsidR="00176E60" w:rsidRDefault="00176E60" w:rsidP="006D3D0B">
            <w:pPr>
              <w:ind w:firstLine="0"/>
            </w:pPr>
            <w:r>
              <w:rPr>
                <w:rFonts w:hint="eastAsia"/>
              </w:rPr>
              <w:t>0</w:t>
            </w:r>
          </w:p>
        </w:tc>
        <w:tc>
          <w:tcPr>
            <w:tcW w:w="1332" w:type="dxa"/>
            <w:vAlign w:val="center"/>
          </w:tcPr>
          <w:p w14:paraId="75242B21" w14:textId="1174CF10" w:rsidR="00176E60" w:rsidRDefault="00176E60" w:rsidP="006D3D0B">
            <w:pPr>
              <w:ind w:firstLine="0"/>
            </w:pPr>
            <w:r>
              <w:rPr>
                <w:rFonts w:hint="eastAsia"/>
              </w:rPr>
              <w:t>1</w:t>
            </w:r>
          </w:p>
        </w:tc>
        <w:tc>
          <w:tcPr>
            <w:tcW w:w="1331" w:type="dxa"/>
            <w:vAlign w:val="center"/>
          </w:tcPr>
          <w:p w14:paraId="07977D90" w14:textId="49385355" w:rsidR="00176E60" w:rsidRDefault="00176E60" w:rsidP="006D3D0B">
            <w:pPr>
              <w:ind w:firstLine="0"/>
            </w:pPr>
            <w:r>
              <w:rPr>
                <w:rFonts w:hint="eastAsia"/>
              </w:rPr>
              <w:t>0</w:t>
            </w:r>
          </w:p>
        </w:tc>
        <w:tc>
          <w:tcPr>
            <w:tcW w:w="1332" w:type="dxa"/>
            <w:vAlign w:val="center"/>
          </w:tcPr>
          <w:p w14:paraId="59B8B86E" w14:textId="10E1B867" w:rsidR="00176E60" w:rsidRDefault="00176E60" w:rsidP="006D3D0B">
            <w:pPr>
              <w:ind w:firstLine="0"/>
            </w:pPr>
            <w:r>
              <w:rPr>
                <w:rFonts w:hint="eastAsia"/>
              </w:rPr>
              <w:t>0</w:t>
            </w:r>
          </w:p>
        </w:tc>
        <w:tc>
          <w:tcPr>
            <w:tcW w:w="1332" w:type="dxa"/>
            <w:vAlign w:val="center"/>
          </w:tcPr>
          <w:p w14:paraId="1E8839DE" w14:textId="3E6BF6B3" w:rsidR="00176E60" w:rsidRDefault="00176E60" w:rsidP="006D3D0B">
            <w:pPr>
              <w:ind w:firstLine="0"/>
            </w:pPr>
            <w:r>
              <w:rPr>
                <w:rFonts w:hint="eastAsia"/>
              </w:rPr>
              <w:t>0</w:t>
            </w:r>
          </w:p>
        </w:tc>
      </w:tr>
      <w:tr w:rsidR="00176E60" w14:paraId="7E973283" w14:textId="77777777" w:rsidTr="003753D7">
        <w:trPr>
          <w:jc w:val="center"/>
        </w:trPr>
        <w:tc>
          <w:tcPr>
            <w:tcW w:w="1331" w:type="dxa"/>
          </w:tcPr>
          <w:p w14:paraId="05C710D3" w14:textId="18366EED" w:rsidR="00176E60" w:rsidRDefault="00176E60" w:rsidP="006D3D0B">
            <w:pPr>
              <w:ind w:firstLine="0"/>
            </w:pPr>
            <w:r>
              <w:lastRenderedPageBreak/>
              <w:t>Sample 2</w:t>
            </w:r>
          </w:p>
        </w:tc>
        <w:tc>
          <w:tcPr>
            <w:tcW w:w="1331" w:type="dxa"/>
            <w:vAlign w:val="center"/>
          </w:tcPr>
          <w:p w14:paraId="40DD3011" w14:textId="5AA0212D" w:rsidR="00176E60" w:rsidRDefault="00176E60" w:rsidP="006D3D0B">
            <w:pPr>
              <w:ind w:firstLine="0"/>
              <w:rPr>
                <w:rFonts w:hint="eastAsia"/>
              </w:rPr>
            </w:pPr>
            <w:r>
              <w:rPr>
                <w:rFonts w:hint="eastAsia"/>
              </w:rPr>
              <w:t>1</w:t>
            </w:r>
          </w:p>
        </w:tc>
        <w:tc>
          <w:tcPr>
            <w:tcW w:w="1332" w:type="dxa"/>
            <w:vAlign w:val="center"/>
          </w:tcPr>
          <w:p w14:paraId="0089C59C" w14:textId="4C25A66B" w:rsidR="00176E60" w:rsidRDefault="00176E60" w:rsidP="006D3D0B">
            <w:pPr>
              <w:ind w:firstLine="0"/>
              <w:rPr>
                <w:rFonts w:hint="eastAsia"/>
              </w:rPr>
            </w:pPr>
            <w:r>
              <w:rPr>
                <w:rFonts w:hint="eastAsia"/>
              </w:rPr>
              <w:t>0</w:t>
            </w:r>
          </w:p>
        </w:tc>
        <w:tc>
          <w:tcPr>
            <w:tcW w:w="1331" w:type="dxa"/>
            <w:vAlign w:val="center"/>
          </w:tcPr>
          <w:p w14:paraId="406EA573" w14:textId="5B6E465D" w:rsidR="00176E60" w:rsidRDefault="00176E60" w:rsidP="006D3D0B">
            <w:pPr>
              <w:ind w:firstLine="0"/>
              <w:rPr>
                <w:rFonts w:hint="eastAsia"/>
              </w:rPr>
            </w:pPr>
            <w:r>
              <w:rPr>
                <w:rFonts w:hint="eastAsia"/>
              </w:rPr>
              <w:t>0</w:t>
            </w:r>
          </w:p>
        </w:tc>
        <w:tc>
          <w:tcPr>
            <w:tcW w:w="1332" w:type="dxa"/>
            <w:vAlign w:val="center"/>
          </w:tcPr>
          <w:p w14:paraId="6FCDF3F5" w14:textId="308E426A" w:rsidR="00176E60" w:rsidRDefault="00176E60" w:rsidP="006D3D0B">
            <w:pPr>
              <w:ind w:firstLine="0"/>
              <w:rPr>
                <w:rFonts w:hint="eastAsia"/>
              </w:rPr>
            </w:pPr>
            <w:r>
              <w:rPr>
                <w:rFonts w:hint="eastAsia"/>
              </w:rPr>
              <w:t>0</w:t>
            </w:r>
          </w:p>
        </w:tc>
        <w:tc>
          <w:tcPr>
            <w:tcW w:w="1332" w:type="dxa"/>
            <w:vAlign w:val="center"/>
          </w:tcPr>
          <w:p w14:paraId="4B14F8BC" w14:textId="5C96B42C" w:rsidR="00176E60" w:rsidRDefault="00176E60" w:rsidP="006D3D0B">
            <w:pPr>
              <w:ind w:firstLine="0"/>
              <w:rPr>
                <w:rFonts w:hint="eastAsia"/>
              </w:rPr>
            </w:pPr>
            <w:r>
              <w:rPr>
                <w:rFonts w:hint="eastAsia"/>
              </w:rPr>
              <w:t>0</w:t>
            </w:r>
          </w:p>
        </w:tc>
      </w:tr>
    </w:tbl>
    <w:p w14:paraId="5A53CF40" w14:textId="4F1DEB5A" w:rsidR="00B331A4" w:rsidRDefault="00B845D0" w:rsidP="006D3D0B">
      <w:r>
        <w:rPr>
          <w:rFonts w:hint="eastAsia"/>
        </w:rPr>
        <w:t>這些虛擬變數</w:t>
      </w:r>
      <w:r w:rsidR="00145AAA">
        <w:rPr>
          <w:rFonts w:hint="eastAsia"/>
        </w:rPr>
        <w:t>之</w:t>
      </w:r>
      <w:r>
        <w:rPr>
          <w:rFonts w:hint="eastAsia"/>
        </w:rPr>
        <w:t>間將存在</w:t>
      </w:r>
      <w:r w:rsidR="00145AAA">
        <w:rPr>
          <w:rFonts w:hint="eastAsia"/>
        </w:rPr>
        <w:t>強烈的</w:t>
      </w:r>
      <w:r>
        <w:rPr>
          <w:rFonts w:hint="eastAsia"/>
        </w:rPr>
        <w:t>互斥關係，因而有高度的關聯性，並且稀釋了原先單一特徵的資訊</w:t>
      </w:r>
      <w:r w:rsidR="00FC30E6">
        <w:rPr>
          <w:rFonts w:hint="eastAsia"/>
        </w:rPr>
        <w:t>。而</w:t>
      </w:r>
      <w:r w:rsidR="00145AAA">
        <w:rPr>
          <w:rFonts w:hint="eastAsia"/>
        </w:rPr>
        <w:t>類別</w:t>
      </w:r>
      <w:r w:rsidR="00FC30E6">
        <w:rPr>
          <w:rFonts w:hint="eastAsia"/>
        </w:rPr>
        <w:t>特徵中的種類越多，也將產生</w:t>
      </w:r>
      <w:r w:rsidR="00145AAA">
        <w:rPr>
          <w:rFonts w:hint="eastAsia"/>
        </w:rPr>
        <w:t>越</w:t>
      </w:r>
      <w:r w:rsidR="00FC30E6">
        <w:rPr>
          <w:rFonts w:hint="eastAsia"/>
        </w:rPr>
        <w:t>多的虛擬變數，</w:t>
      </w:r>
      <w:r w:rsidR="00145AAA">
        <w:rPr>
          <w:rFonts w:hint="eastAsia"/>
        </w:rPr>
        <w:t>使得</w:t>
      </w:r>
      <w:r w:rsidR="00330364">
        <w:rPr>
          <w:rFonts w:hint="eastAsia"/>
        </w:rPr>
        <w:t>模型訓練時也將消耗更多的記憶體與運算時間</w:t>
      </w:r>
      <w:r w:rsidR="00145AAA">
        <w:rPr>
          <w:rFonts w:hint="eastAsia"/>
        </w:rPr>
        <w:t>，導致模型難以收斂和訓練</w:t>
      </w:r>
      <w:r w:rsidR="00FD7C9D">
        <w:rPr>
          <w:rFonts w:hint="eastAsia"/>
        </w:rPr>
        <w:t>。</w:t>
      </w:r>
      <w:r w:rsidR="00101C33">
        <w:rPr>
          <w:rFonts w:hint="eastAsia"/>
        </w:rPr>
        <w:t>但</w:t>
      </w:r>
      <w:r w:rsidR="00145AAA">
        <w:rPr>
          <w:rFonts w:hint="eastAsia"/>
        </w:rPr>
        <w:t>是</w:t>
      </w:r>
      <w:r w:rsidR="00101C33">
        <w:rPr>
          <w:rFonts w:hint="eastAsia"/>
        </w:rPr>
        <w:t>在製造業當中，</w:t>
      </w:r>
      <w:r w:rsidR="007748C6">
        <w:rPr>
          <w:rFonts w:hint="eastAsia"/>
        </w:rPr>
        <w:t>讀熱編碼過、同時虛擬欄位眾多的</w:t>
      </w:r>
      <w:r w:rsidR="00145AAA">
        <w:rPr>
          <w:rFonts w:hint="eastAsia"/>
        </w:rPr>
        <w:t>二元特徵</w:t>
      </w:r>
      <w:r w:rsidR="007748C6">
        <w:rPr>
          <w:rFonts w:hint="eastAsia"/>
        </w:rPr>
        <w:t>資料卻相當常見</w:t>
      </w:r>
      <w:r w:rsidR="00C368C2">
        <w:rPr>
          <w:rFonts w:hint="eastAsia"/>
        </w:rPr>
        <w:t>，常</w:t>
      </w:r>
      <w:r w:rsidR="00145AAA">
        <w:rPr>
          <w:rFonts w:hint="eastAsia"/>
        </w:rPr>
        <w:t>用</w:t>
      </w:r>
      <w:r w:rsidR="00C368C2">
        <w:rPr>
          <w:rFonts w:hint="eastAsia"/>
        </w:rPr>
        <w:t>於</w:t>
      </w:r>
      <w:r w:rsidR="00145AAA">
        <w:rPr>
          <w:rFonts w:hint="eastAsia"/>
        </w:rPr>
        <w:t>描述</w:t>
      </w:r>
      <w:r w:rsidR="00C368C2">
        <w:rPr>
          <w:rFonts w:hint="eastAsia"/>
        </w:rPr>
        <w:t>製品於製造過程中通過的機台或是工序</w:t>
      </w:r>
      <w:r w:rsidR="00145AAA">
        <w:rPr>
          <w:rFonts w:hint="eastAsia"/>
        </w:rPr>
        <w:t>、</w:t>
      </w:r>
      <w:r w:rsidR="00C249F0">
        <w:rPr>
          <w:rFonts w:hint="eastAsia"/>
        </w:rPr>
        <w:t>以及品質管制當中表示合格與否的檢測項目；</w:t>
      </w:r>
      <w:r w:rsidR="001F722C">
        <w:rPr>
          <w:rFonts w:hint="eastAsia"/>
        </w:rPr>
        <w:t>該如何</w:t>
      </w:r>
      <w:r w:rsidR="0026044A">
        <w:rPr>
          <w:rFonts w:hint="eastAsia"/>
        </w:rPr>
        <w:t>前處理</w:t>
      </w:r>
      <w:r w:rsidR="001F722C">
        <w:rPr>
          <w:rFonts w:hint="eastAsia"/>
        </w:rPr>
        <w:t>這些</w:t>
      </w:r>
      <w:r w:rsidR="00C249F0">
        <w:rPr>
          <w:rFonts w:hint="eastAsia"/>
        </w:rPr>
        <w:t>眾多且</w:t>
      </w:r>
      <w:r w:rsidR="001F722C">
        <w:rPr>
          <w:rFonts w:hint="eastAsia"/>
        </w:rPr>
        <w:t>相互關聯的二元特徵</w:t>
      </w:r>
      <w:r w:rsidR="0026044A">
        <w:rPr>
          <w:rFonts w:hint="eastAsia"/>
        </w:rPr>
        <w:t>也成了一大</w:t>
      </w:r>
      <w:r w:rsidR="00C249F0">
        <w:rPr>
          <w:rFonts w:hint="eastAsia"/>
        </w:rPr>
        <w:t>難題</w:t>
      </w:r>
      <w:r w:rsidR="0026044A">
        <w:rPr>
          <w:rFonts w:hint="eastAsia"/>
        </w:rPr>
        <w:t>。</w:t>
      </w:r>
    </w:p>
    <w:p w14:paraId="19B2D7BA" w14:textId="0F9F2679" w:rsidR="00464816" w:rsidRDefault="00464816" w:rsidP="006D3D0B"/>
    <w:p w14:paraId="22900C92" w14:textId="3FB8F487" w:rsidR="006759F6" w:rsidRDefault="006759F6" w:rsidP="006759F6">
      <w:pPr>
        <w:pStyle w:val="aa"/>
      </w:pPr>
      <w:r w:rsidRPr="006759F6">
        <w:rPr>
          <w:rFonts w:hint="eastAsia"/>
          <w:noProof/>
        </w:rPr>
        <w:drawing>
          <wp:inline distT="0" distB="0" distL="0" distR="0" wp14:anchorId="1963FCD7" wp14:editId="45A1FD14">
            <wp:extent cx="2847583" cy="21361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0256" cy="2138195"/>
                    </a:xfrm>
                    <a:prstGeom prst="rect">
                      <a:avLst/>
                    </a:prstGeom>
                    <a:noFill/>
                    <a:ln>
                      <a:noFill/>
                    </a:ln>
                  </pic:spPr>
                </pic:pic>
              </a:graphicData>
            </a:graphic>
          </wp:inline>
        </w:drawing>
      </w:r>
    </w:p>
    <w:p w14:paraId="3589A687" w14:textId="2D32C600" w:rsidR="006759F6" w:rsidRDefault="006759F6" w:rsidP="006759F6">
      <w:pPr>
        <w:pStyle w:val="ab"/>
      </w:pPr>
      <w:r>
        <w:rPr>
          <w:rFonts w:hint="eastAsia"/>
        </w:rPr>
        <w:t>圖</w:t>
      </w:r>
      <w:r>
        <w:rPr>
          <w:rFonts w:hint="eastAsia"/>
        </w:rPr>
        <w:t>1</w:t>
      </w:r>
      <w:r>
        <w:t xml:space="preserve"> Lakers Logo</w:t>
      </w:r>
      <w:r w:rsidR="0064454C">
        <w:t>.</w:t>
      </w:r>
    </w:p>
    <w:p w14:paraId="7EF1A6A2" w14:textId="2E1769E8" w:rsidR="006759F6" w:rsidRDefault="006759F6" w:rsidP="006759F6">
      <w:r>
        <w:rPr>
          <w:rFonts w:hint="eastAsia"/>
        </w:rPr>
        <w:t>內文</w:t>
      </w:r>
    </w:p>
    <w:p w14:paraId="6BD4DE32" w14:textId="5C5D0392" w:rsidR="006759F6" w:rsidRPr="006759F6" w:rsidRDefault="006759F6" w:rsidP="006759F6">
      <w:pPr>
        <w:pStyle w:val="ac"/>
      </w:pPr>
      <w:r>
        <w:rPr>
          <w:rFonts w:hint="eastAsia"/>
        </w:rPr>
        <w:t>表</w:t>
      </w:r>
      <w:r>
        <w:rPr>
          <w:rFonts w:hint="eastAsia"/>
        </w:rPr>
        <w:t>1</w:t>
      </w:r>
      <w:r>
        <w:t xml:space="preserve"> </w:t>
      </w:r>
      <w:r>
        <w:rPr>
          <w:rFonts w:hint="eastAsia"/>
        </w:rPr>
        <w:t>表格範例</w:t>
      </w:r>
      <w:r w:rsidR="0064454C">
        <w:rPr>
          <w:rFonts w:hint="eastAsia"/>
        </w:rPr>
        <w:t>。</w:t>
      </w:r>
    </w:p>
    <w:tbl>
      <w:tblPr>
        <w:tblStyle w:val="ae"/>
        <w:tblW w:w="0" w:type="auto"/>
        <w:tblLook w:val="04A0" w:firstRow="1" w:lastRow="0" w:firstColumn="1" w:lastColumn="0" w:noHBand="0" w:noVBand="1"/>
      </w:tblPr>
      <w:tblGrid>
        <w:gridCol w:w="2831"/>
        <w:gridCol w:w="2831"/>
        <w:gridCol w:w="2832"/>
      </w:tblGrid>
      <w:tr w:rsidR="006759F6" w14:paraId="63C32504" w14:textId="77777777" w:rsidTr="006759F6">
        <w:tc>
          <w:tcPr>
            <w:tcW w:w="2831" w:type="dxa"/>
          </w:tcPr>
          <w:p w14:paraId="4CF7F579" w14:textId="30F9353A" w:rsidR="006759F6" w:rsidRDefault="006759F6" w:rsidP="006759F6">
            <w:pPr>
              <w:pStyle w:val="ad"/>
            </w:pPr>
            <w:r>
              <w:rPr>
                <w:rFonts w:hint="eastAsia"/>
              </w:rPr>
              <w:t>這是表格</w:t>
            </w:r>
          </w:p>
        </w:tc>
        <w:tc>
          <w:tcPr>
            <w:tcW w:w="2831" w:type="dxa"/>
          </w:tcPr>
          <w:p w14:paraId="5F910509" w14:textId="66B7A243" w:rsidR="006759F6" w:rsidRDefault="006759F6" w:rsidP="006759F6">
            <w:pPr>
              <w:pStyle w:val="ad"/>
            </w:pPr>
            <w:r w:rsidRPr="00732393">
              <w:rPr>
                <w:rFonts w:hint="eastAsia"/>
              </w:rPr>
              <w:t>這是表格</w:t>
            </w:r>
          </w:p>
        </w:tc>
        <w:tc>
          <w:tcPr>
            <w:tcW w:w="2832" w:type="dxa"/>
          </w:tcPr>
          <w:p w14:paraId="597B218E" w14:textId="5CF9A226" w:rsidR="006759F6" w:rsidRDefault="006759F6" w:rsidP="006759F6">
            <w:pPr>
              <w:pStyle w:val="ad"/>
            </w:pPr>
            <w:r w:rsidRPr="00732393">
              <w:rPr>
                <w:rFonts w:hint="eastAsia"/>
              </w:rPr>
              <w:t>這是表格</w:t>
            </w:r>
          </w:p>
        </w:tc>
      </w:tr>
      <w:tr w:rsidR="006759F6" w14:paraId="17480929" w14:textId="77777777" w:rsidTr="006759F6">
        <w:tc>
          <w:tcPr>
            <w:tcW w:w="2831" w:type="dxa"/>
          </w:tcPr>
          <w:p w14:paraId="507001E3" w14:textId="4BFE0E11" w:rsidR="006759F6" w:rsidRDefault="006759F6" w:rsidP="006759F6">
            <w:pPr>
              <w:pStyle w:val="ad"/>
            </w:pPr>
            <w:r w:rsidRPr="00397FB5">
              <w:rPr>
                <w:rFonts w:hint="eastAsia"/>
              </w:rPr>
              <w:t>這是表格</w:t>
            </w:r>
          </w:p>
        </w:tc>
        <w:tc>
          <w:tcPr>
            <w:tcW w:w="2831" w:type="dxa"/>
          </w:tcPr>
          <w:p w14:paraId="74054FD5" w14:textId="2DD8DE1A" w:rsidR="006759F6" w:rsidRDefault="006759F6" w:rsidP="006759F6">
            <w:pPr>
              <w:pStyle w:val="ad"/>
            </w:pPr>
            <w:r w:rsidRPr="00732393">
              <w:rPr>
                <w:rFonts w:hint="eastAsia"/>
              </w:rPr>
              <w:t>這是表格</w:t>
            </w:r>
          </w:p>
        </w:tc>
        <w:tc>
          <w:tcPr>
            <w:tcW w:w="2832" w:type="dxa"/>
          </w:tcPr>
          <w:p w14:paraId="0AD48D93" w14:textId="6FCE6677" w:rsidR="006759F6" w:rsidRDefault="006759F6" w:rsidP="006759F6">
            <w:pPr>
              <w:pStyle w:val="ad"/>
            </w:pPr>
            <w:r w:rsidRPr="00732393">
              <w:rPr>
                <w:rFonts w:hint="eastAsia"/>
              </w:rPr>
              <w:t>這是表格</w:t>
            </w:r>
          </w:p>
        </w:tc>
      </w:tr>
      <w:tr w:rsidR="006759F6" w14:paraId="7440DD2E" w14:textId="77777777" w:rsidTr="006759F6">
        <w:tc>
          <w:tcPr>
            <w:tcW w:w="2831" w:type="dxa"/>
          </w:tcPr>
          <w:p w14:paraId="41942BAF" w14:textId="6C6E895A" w:rsidR="006759F6" w:rsidRDefault="006759F6" w:rsidP="006759F6">
            <w:pPr>
              <w:pStyle w:val="ad"/>
            </w:pPr>
            <w:r w:rsidRPr="00397FB5">
              <w:rPr>
                <w:rFonts w:hint="eastAsia"/>
              </w:rPr>
              <w:t>這是表格</w:t>
            </w:r>
          </w:p>
        </w:tc>
        <w:tc>
          <w:tcPr>
            <w:tcW w:w="2831" w:type="dxa"/>
          </w:tcPr>
          <w:p w14:paraId="6C5C9E7B" w14:textId="73CD50C0" w:rsidR="006759F6" w:rsidRDefault="006759F6" w:rsidP="006759F6">
            <w:pPr>
              <w:pStyle w:val="ad"/>
            </w:pPr>
            <w:r w:rsidRPr="00732393">
              <w:rPr>
                <w:rFonts w:hint="eastAsia"/>
              </w:rPr>
              <w:t>這是表格</w:t>
            </w:r>
          </w:p>
        </w:tc>
        <w:tc>
          <w:tcPr>
            <w:tcW w:w="2832" w:type="dxa"/>
          </w:tcPr>
          <w:p w14:paraId="3838C095" w14:textId="5C3DDB30" w:rsidR="006759F6" w:rsidRDefault="006759F6" w:rsidP="006759F6">
            <w:pPr>
              <w:pStyle w:val="ad"/>
            </w:pPr>
            <w:r w:rsidRPr="00732393">
              <w:rPr>
                <w:rFonts w:hint="eastAsia"/>
              </w:rPr>
              <w:t>這是表格</w:t>
            </w:r>
          </w:p>
        </w:tc>
      </w:tr>
      <w:tr w:rsidR="006759F6" w14:paraId="33E89F3D" w14:textId="77777777" w:rsidTr="006759F6">
        <w:tc>
          <w:tcPr>
            <w:tcW w:w="2831" w:type="dxa"/>
          </w:tcPr>
          <w:p w14:paraId="777231BB" w14:textId="6798201A" w:rsidR="006759F6" w:rsidRDefault="006759F6" w:rsidP="006759F6">
            <w:pPr>
              <w:pStyle w:val="ad"/>
            </w:pPr>
            <w:r w:rsidRPr="00397FB5">
              <w:rPr>
                <w:rFonts w:hint="eastAsia"/>
              </w:rPr>
              <w:t>這是表格</w:t>
            </w:r>
          </w:p>
        </w:tc>
        <w:tc>
          <w:tcPr>
            <w:tcW w:w="2831" w:type="dxa"/>
          </w:tcPr>
          <w:p w14:paraId="72EAD53B" w14:textId="269FD6A1" w:rsidR="006759F6" w:rsidRDefault="006759F6" w:rsidP="006759F6">
            <w:pPr>
              <w:pStyle w:val="ad"/>
            </w:pPr>
            <w:r w:rsidRPr="00732393">
              <w:rPr>
                <w:rFonts w:hint="eastAsia"/>
              </w:rPr>
              <w:t>這是表格</w:t>
            </w:r>
          </w:p>
        </w:tc>
        <w:tc>
          <w:tcPr>
            <w:tcW w:w="2832" w:type="dxa"/>
          </w:tcPr>
          <w:p w14:paraId="360333D7" w14:textId="4C0EB94C" w:rsidR="006759F6" w:rsidRDefault="006759F6" w:rsidP="006759F6">
            <w:pPr>
              <w:pStyle w:val="ad"/>
            </w:pPr>
            <w:r w:rsidRPr="00732393">
              <w:rPr>
                <w:rFonts w:hint="eastAsia"/>
              </w:rPr>
              <w:t>這是表格</w:t>
            </w:r>
          </w:p>
        </w:tc>
      </w:tr>
    </w:tbl>
    <w:p w14:paraId="15F4121C" w14:textId="4F677019" w:rsidR="00901746" w:rsidRPr="006759F6" w:rsidRDefault="00901746" w:rsidP="00901746">
      <w:r>
        <w:rPr>
          <w:rFonts w:hint="eastAsia"/>
        </w:rPr>
        <w:t>內文</w:t>
      </w:r>
    </w:p>
    <w:p w14:paraId="61E2A0AA" w14:textId="0020386E" w:rsidR="00486926" w:rsidRDefault="00C67FAB" w:rsidP="00486926">
      <w:pPr>
        <w:pStyle w:val="3"/>
      </w:pPr>
      <w:r>
        <w:rPr>
          <w:rFonts w:hint="eastAsia"/>
        </w:rPr>
        <w:t>1</w:t>
      </w:r>
      <w:r>
        <w:t>.1.1</w:t>
      </w:r>
      <w:r w:rsidR="00486926">
        <w:rPr>
          <w:rFonts w:hint="eastAsia"/>
        </w:rPr>
        <w:t xml:space="preserve"> </w:t>
      </w:r>
      <w:r w:rsidR="00690814">
        <w:rPr>
          <w:rFonts w:hint="eastAsia"/>
        </w:rPr>
        <w:t>(</w:t>
      </w:r>
      <w:r w:rsidR="00690814">
        <w:rPr>
          <w:rFonts w:hint="eastAsia"/>
        </w:rPr>
        <w:t>使用標題</w:t>
      </w:r>
      <w:r w:rsidR="00690814">
        <w:t>3</w:t>
      </w:r>
      <w:r w:rsidR="00690814">
        <w:rPr>
          <w:rFonts w:hint="eastAsia"/>
        </w:rPr>
        <w:t>樣式</w:t>
      </w:r>
      <w:r w:rsidR="00690814">
        <w:rPr>
          <w:rFonts w:hint="eastAsia"/>
        </w:rPr>
        <w:t>)</w:t>
      </w:r>
    </w:p>
    <w:p w14:paraId="4E3A92C4" w14:textId="79C2327C" w:rsidR="00486926" w:rsidRDefault="00486926" w:rsidP="00486926">
      <w:r>
        <w:rPr>
          <w:rFonts w:hint="eastAsia"/>
        </w:rPr>
        <w:t>內文</w:t>
      </w:r>
    </w:p>
    <w:p w14:paraId="2A17C2D9" w14:textId="0B327048" w:rsidR="0014785B" w:rsidRDefault="0014785B" w:rsidP="0014785B">
      <w:pPr>
        <w:pStyle w:val="2"/>
      </w:pPr>
      <w:r>
        <w:rPr>
          <w:rFonts w:hint="eastAsia"/>
        </w:rPr>
        <w:t xml:space="preserve">1.2 </w:t>
      </w:r>
      <w:r>
        <w:rPr>
          <w:rFonts w:hint="eastAsia"/>
        </w:rPr>
        <w:t>研究動機與目的</w:t>
      </w:r>
    </w:p>
    <w:p w14:paraId="290A1E59" w14:textId="4D1B2F08" w:rsidR="0026044A" w:rsidRDefault="008E2B35" w:rsidP="0026044A">
      <w:r>
        <w:rPr>
          <w:rFonts w:hint="eastAsia"/>
        </w:rPr>
        <w:t>本研究試圖透過監督以及非</w:t>
      </w:r>
      <w:proofErr w:type="gramStart"/>
      <w:r>
        <w:rPr>
          <w:rFonts w:hint="eastAsia"/>
        </w:rPr>
        <w:t>監督式的</w:t>
      </w:r>
      <w:r w:rsidR="00375DF1">
        <w:rPr>
          <w:rFonts w:hint="eastAsia"/>
        </w:rPr>
        <w:t>方</w:t>
      </w:r>
      <w:r w:rsidR="00C249F0">
        <w:rPr>
          <w:rFonts w:hint="eastAsia"/>
        </w:rPr>
        <w:t>式</w:t>
      </w:r>
      <w:proofErr w:type="gramEnd"/>
      <w:r>
        <w:rPr>
          <w:rFonts w:hint="eastAsia"/>
        </w:rPr>
        <w:t>，對眾多相互關聯的二元</w:t>
      </w:r>
      <w:r w:rsidR="00A32E98">
        <w:rPr>
          <w:rFonts w:hint="eastAsia"/>
        </w:rPr>
        <w:t>特徵</w:t>
      </w:r>
      <w:r>
        <w:rPr>
          <w:rFonts w:hint="eastAsia"/>
        </w:rPr>
        <w:t>進行</w:t>
      </w:r>
      <w:r w:rsidR="00375DF1">
        <w:rPr>
          <w:rFonts w:hint="eastAsia"/>
        </w:rPr>
        <w:lastRenderedPageBreak/>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、壓縮資料資訊、縮減模型讀取時間、並在一定程度上維持或提升機器學習模型對於資料的分類結果。</w:t>
      </w:r>
      <w:r w:rsidR="00E30F89">
        <w:rPr>
          <w:rFonts w:hint="eastAsia"/>
        </w:rPr>
        <w:t>主要目標可分為以下</w:t>
      </w:r>
      <w:r w:rsidR="00C249F0">
        <w:rPr>
          <w:rFonts w:hint="eastAsia"/>
        </w:rPr>
        <w:t>四</w:t>
      </w:r>
      <w:r w:rsidR="00E30F89">
        <w:rPr>
          <w:rFonts w:hint="eastAsia"/>
        </w:rPr>
        <w:t>點。</w:t>
      </w:r>
    </w:p>
    <w:p w14:paraId="37EF81F7" w14:textId="30E39C8E" w:rsidR="00CB2A18" w:rsidRDefault="007D2BD8" w:rsidP="00CB2A18">
      <w:pPr>
        <w:pStyle w:val="a3"/>
        <w:numPr>
          <w:ilvl w:val="0"/>
          <w:numId w:val="4"/>
        </w:numPr>
        <w:ind w:leftChars="0"/>
      </w:pPr>
      <w:r>
        <w:rPr>
          <w:rFonts w:hint="eastAsia"/>
        </w:rPr>
        <w:t>縮減</w:t>
      </w:r>
      <w:r w:rsidR="001E717C">
        <w:rPr>
          <w:rFonts w:hint="eastAsia"/>
        </w:rPr>
        <w:t>資料特徵個數</w:t>
      </w:r>
      <w:r w:rsidR="00CB2A18">
        <w:rPr>
          <w:rFonts w:hint="eastAsia"/>
        </w:rPr>
        <w:t>：</w:t>
      </w:r>
    </w:p>
    <w:p w14:paraId="5A98BC06" w14:textId="0B5BDECE" w:rsidR="00EA41E0" w:rsidRDefault="008E0E71" w:rsidP="00EA41E0">
      <w:pPr>
        <w:ind w:left="962" w:firstLine="0"/>
      </w:pPr>
      <w:r>
        <w:rPr>
          <w:rFonts w:hint="eastAsia"/>
        </w:rPr>
        <w:t>維度的增加對於機器學習模型的成果有著</w:t>
      </w:r>
      <w:r w:rsidR="00CE2DEA">
        <w:rPr>
          <w:rFonts w:hint="eastAsia"/>
        </w:rPr>
        <w:t>深遠的</w:t>
      </w:r>
      <w:r>
        <w:rPr>
          <w:rFonts w:hint="eastAsia"/>
        </w:rPr>
        <w:t>負面影響</w:t>
      </w:r>
      <w:r w:rsidR="00E30F89">
        <w:rPr>
          <w:rFonts w:hint="eastAsia"/>
        </w:rPr>
        <w:t>，</w:t>
      </w:r>
      <w:r>
        <w:rPr>
          <w:rFonts w:hint="eastAsia"/>
        </w:rPr>
        <w:t>過多的維度將使得模型難以收斂、延長訓練資源與計算時間。</w:t>
      </w:r>
      <w:r w:rsidR="00E30F89">
        <w:rPr>
          <w:rFonts w:hint="eastAsia"/>
        </w:rPr>
        <w:t>透過對二元特徵群組後進行編碼，將能大幅度的縮減特徵總數</w:t>
      </w:r>
      <w:r w:rsidR="00CE2DEA">
        <w:rPr>
          <w:rFonts w:hint="eastAsia"/>
        </w:rPr>
        <w:t>；在</w:t>
      </w:r>
      <w:r w:rsidR="00A32E98">
        <w:rPr>
          <w:rFonts w:hint="eastAsia"/>
        </w:rPr>
        <w:t>縮減資料大小以利儲存的同時，也減低模型</w:t>
      </w:r>
      <w:r w:rsidR="00CE2DEA">
        <w:rPr>
          <w:rFonts w:hint="eastAsia"/>
        </w:rPr>
        <w:t>在資料讀取的</w:t>
      </w:r>
      <w:r w:rsidR="00A32E98">
        <w:rPr>
          <w:rFonts w:hint="eastAsia"/>
        </w:rPr>
        <w:t>時間</w:t>
      </w:r>
      <w:r w:rsidR="00E30F89">
        <w:rPr>
          <w:rFonts w:hint="eastAsia"/>
        </w:rPr>
        <w:t>。</w:t>
      </w:r>
    </w:p>
    <w:p w14:paraId="435B2186" w14:textId="23E16286" w:rsidR="005C1C2C" w:rsidRDefault="00F5186F" w:rsidP="005C1C2C">
      <w:pPr>
        <w:pStyle w:val="a3"/>
        <w:numPr>
          <w:ilvl w:val="0"/>
          <w:numId w:val="4"/>
        </w:numPr>
        <w:ind w:leftChars="0"/>
      </w:pPr>
      <w:r>
        <w:rPr>
          <w:rFonts w:hint="eastAsia"/>
        </w:rPr>
        <w:t>壓縮特徵資訊：</w:t>
      </w:r>
    </w:p>
    <w:p w14:paraId="188D7BEF" w14:textId="5E7F475F" w:rsidR="00F5186F" w:rsidRDefault="00E30F89" w:rsidP="00E30F89">
      <w:pPr>
        <w:pStyle w:val="a3"/>
        <w:ind w:leftChars="0" w:left="962" w:firstLine="0"/>
      </w:pPr>
      <w:r>
        <w:rPr>
          <w:rFonts w:hint="eastAsia"/>
        </w:rPr>
        <w:t>經由讀熱編碼過後，總體資訊不改變，但特徵總數的上升；意味著眾多二元特徵瓜分了原先單一特徵所包含的資訊。</w:t>
      </w:r>
      <w:r w:rsidR="00F5186F">
        <w:rPr>
          <w:rFonts w:hint="eastAsia"/>
        </w:rPr>
        <w:t>透過群組後編碼二元特徵，</w:t>
      </w:r>
      <w:r w:rsidR="00A32E98">
        <w:rPr>
          <w:rFonts w:hint="eastAsia"/>
        </w:rPr>
        <w:t>回復</w:t>
      </w:r>
      <w:r w:rsidR="00F5186F">
        <w:rPr>
          <w:rFonts w:hint="eastAsia"/>
        </w:rPr>
        <w:t>特徵平均的資訊含量與重要性。</w:t>
      </w:r>
    </w:p>
    <w:p w14:paraId="64FD2242" w14:textId="3C4C8C45" w:rsidR="00F5186F" w:rsidRDefault="00F5186F" w:rsidP="00F5186F">
      <w:pPr>
        <w:pStyle w:val="a3"/>
        <w:numPr>
          <w:ilvl w:val="0"/>
          <w:numId w:val="4"/>
        </w:numPr>
        <w:ind w:leftChars="0"/>
      </w:pPr>
      <w:r>
        <w:rPr>
          <w:rFonts w:hint="eastAsia"/>
        </w:rPr>
        <w:t>產生相互獨立的</w:t>
      </w:r>
      <w:r w:rsidR="002B31A7">
        <w:rPr>
          <w:rFonts w:hint="eastAsia"/>
        </w:rPr>
        <w:t>特徵：</w:t>
      </w:r>
    </w:p>
    <w:p w14:paraId="390C5533" w14:textId="77777777" w:rsidR="00A32E98" w:rsidRDefault="00272F61" w:rsidP="002B31A7">
      <w:pPr>
        <w:pStyle w:val="a3"/>
        <w:ind w:leftChars="0" w:left="962" w:firstLine="0"/>
      </w:pPr>
      <w:r>
        <w:rPr>
          <w:rFonts w:hint="eastAsia"/>
        </w:rPr>
        <w:t>多數的二元特徵與彼此有著強烈的互斥關係，而特徵與特徵</w:t>
      </w:r>
      <w:r w:rsidR="00A32E98">
        <w:rPr>
          <w:rFonts w:hint="eastAsia"/>
        </w:rPr>
        <w:t>之</w:t>
      </w:r>
      <w:r>
        <w:rPr>
          <w:rFonts w:hint="eastAsia"/>
        </w:rPr>
        <w:t>間的不</w:t>
      </w:r>
    </w:p>
    <w:p w14:paraId="5FAE1299" w14:textId="62AC7793" w:rsidR="002B31A7" w:rsidRDefault="00272F61" w:rsidP="002B31A7">
      <w:pPr>
        <w:pStyle w:val="a3"/>
        <w:ind w:leftChars="0" w:left="962" w:firstLine="0"/>
      </w:pPr>
      <w:r>
        <w:rPr>
          <w:rFonts w:hint="eastAsia"/>
        </w:rPr>
        <w:t>獨立</w:t>
      </w:r>
      <w:r w:rsidR="0067674D">
        <w:rPr>
          <w:rFonts w:hint="eastAsia"/>
        </w:rPr>
        <w:t>導致的共線性問題，</w:t>
      </w:r>
      <w:r>
        <w:rPr>
          <w:rFonts w:hint="eastAsia"/>
        </w:rPr>
        <w:t>也代表著</w:t>
      </w:r>
      <w:r w:rsidR="0067674D">
        <w:rPr>
          <w:rFonts w:hint="eastAsia"/>
        </w:rPr>
        <w:t>特徵能用以預測彼此。</w:t>
      </w:r>
      <w:r w:rsidR="00CE2DEA">
        <w:rPr>
          <w:rFonts w:hint="eastAsia"/>
        </w:rPr>
        <w:t>透過群組相關性、相似程度過高的特徵並編碼，來解決特徵與特徵嚴重共線性的問題。</w:t>
      </w:r>
    </w:p>
    <w:p w14:paraId="2AB99845" w14:textId="695E00F9" w:rsidR="00EA41E0" w:rsidRDefault="007D2BD8" w:rsidP="00B963BD">
      <w:pPr>
        <w:pStyle w:val="a3"/>
        <w:numPr>
          <w:ilvl w:val="0"/>
          <w:numId w:val="4"/>
        </w:numPr>
        <w:ind w:leftChars="0"/>
      </w:pPr>
      <w:r>
        <w:rPr>
          <w:rFonts w:hint="eastAsia"/>
        </w:rPr>
        <w:t>維持編碼過後資料的分類成果</w:t>
      </w:r>
      <w:r w:rsidR="00CB2A18">
        <w:rPr>
          <w:rFonts w:hint="eastAsia"/>
        </w:rPr>
        <w:t>：</w:t>
      </w:r>
    </w:p>
    <w:p w14:paraId="0B8809C9" w14:textId="28306B86" w:rsidR="008E0E71" w:rsidRDefault="00176E60" w:rsidP="00F5186F">
      <w:pPr>
        <w:pStyle w:val="a3"/>
        <w:ind w:leftChars="0" w:left="962" w:firstLine="0"/>
      </w:pPr>
      <w:r>
        <w:rPr>
          <w:rFonts w:hint="eastAsia"/>
        </w:rPr>
        <w:t>只包含</w:t>
      </w:r>
      <w:r w:rsidR="008E0E71">
        <w:rPr>
          <w:rFonts w:hint="eastAsia"/>
        </w:rPr>
        <w:t>二元特徵</w:t>
      </w:r>
      <w:r>
        <w:rPr>
          <w:rFonts w:hint="eastAsia"/>
        </w:rPr>
        <w:t>的資料</w:t>
      </w:r>
      <w:r w:rsidR="008E0E71">
        <w:rPr>
          <w:rFonts w:hint="eastAsia"/>
        </w:rPr>
        <w:t>，即</w:t>
      </w:r>
      <w:r>
        <w:rPr>
          <w:rFonts w:hint="eastAsia"/>
        </w:rPr>
        <w:t>只存在</w:t>
      </w:r>
      <w:r w:rsidR="008E0E71">
        <w:rPr>
          <w:rFonts w:hint="eastAsia"/>
        </w:rPr>
        <w:t>大量</w:t>
      </w:r>
      <w:r w:rsidR="008E0E71">
        <w:rPr>
          <w:rFonts w:hint="eastAsia"/>
        </w:rPr>
        <w:t>0</w:t>
      </w:r>
      <w:r>
        <w:rPr>
          <w:rFonts w:hint="eastAsia"/>
        </w:rPr>
        <w:t>、</w:t>
      </w:r>
      <w:r>
        <w:rPr>
          <w:rFonts w:hint="eastAsia"/>
        </w:rPr>
        <w:t>1</w:t>
      </w:r>
      <w:r w:rsidR="008E0E71">
        <w:rPr>
          <w:rFonts w:hint="eastAsia"/>
        </w:rPr>
        <w:t>的資料對於機器模型</w:t>
      </w:r>
      <w:r>
        <w:rPr>
          <w:rFonts w:hint="eastAsia"/>
        </w:rPr>
        <w:t>的訓練與預測</w:t>
      </w:r>
      <w:r w:rsidR="008E0E71">
        <w:rPr>
          <w:rFonts w:hint="eastAsia"/>
        </w:rPr>
        <w:t>也造成一大</w:t>
      </w:r>
      <w:r w:rsidR="00CE2DEA">
        <w:rPr>
          <w:rFonts w:hint="eastAsia"/>
        </w:rPr>
        <w:t>麻煩</w:t>
      </w:r>
      <w:r w:rsidR="008E0E71">
        <w:rPr>
          <w:rFonts w:hint="eastAsia"/>
        </w:rPr>
        <w:t>。當模型再進行優化與求解時大多仰賴梯度計算</w:t>
      </w:r>
      <w:r w:rsidR="00C10E6D">
        <w:rPr>
          <w:rFonts w:hint="eastAsia"/>
        </w:rPr>
        <w:t>，而眾多的</w:t>
      </w:r>
      <w:r w:rsidR="00C10E6D">
        <w:rPr>
          <w:rFonts w:hint="eastAsia"/>
        </w:rPr>
        <w:t>0</w:t>
      </w:r>
      <w:r w:rsidR="00C10E6D">
        <w:rPr>
          <w:rFonts w:hint="eastAsia"/>
        </w:rPr>
        <w:t>將使模型無法</w:t>
      </w:r>
      <w:proofErr w:type="gramStart"/>
      <w:r w:rsidR="00C10E6D">
        <w:rPr>
          <w:rFonts w:hint="eastAsia"/>
        </w:rPr>
        <w:t>計算梯</w:t>
      </w:r>
      <w:proofErr w:type="gramEnd"/>
      <w:r w:rsidR="00C10E6D">
        <w:rPr>
          <w:rFonts w:hint="eastAsia"/>
        </w:rPr>
        <w:t>度，導致</w:t>
      </w:r>
      <w:r w:rsidR="001954F3">
        <w:rPr>
          <w:rFonts w:hint="eastAsia"/>
        </w:rPr>
        <w:t>模型的訓練緩慢</w:t>
      </w:r>
      <w:r w:rsidR="00A32E98">
        <w:rPr>
          <w:rFonts w:hint="eastAsia"/>
        </w:rPr>
        <w:t>、劣化預測成效</w:t>
      </w:r>
      <w:r>
        <w:rPr>
          <w:rFonts w:hint="eastAsia"/>
        </w:rPr>
        <w:t>等負面</w:t>
      </w:r>
      <w:r w:rsidR="00CE2DEA">
        <w:rPr>
          <w:rFonts w:hint="eastAsia"/>
        </w:rPr>
        <w:t>影響</w:t>
      </w:r>
      <w:r w:rsidR="001954F3">
        <w:rPr>
          <w:rFonts w:hint="eastAsia"/>
        </w:rPr>
        <w:t>。</w:t>
      </w:r>
    </w:p>
    <w:p w14:paraId="695556B6" w14:textId="24311B2A" w:rsidR="001E717C" w:rsidRPr="0026044A" w:rsidRDefault="001E717C" w:rsidP="00176E60">
      <w:pPr>
        <w:ind w:firstLine="0"/>
        <w:rPr>
          <w:rFonts w:hint="eastAsia"/>
        </w:rPr>
      </w:pPr>
    </w:p>
    <w:p w14:paraId="0353743E" w14:textId="3A401D39" w:rsidR="0014785B" w:rsidRDefault="0014785B" w:rsidP="0014785B">
      <w:pPr>
        <w:pStyle w:val="2"/>
      </w:pPr>
      <w:r>
        <w:rPr>
          <w:rFonts w:hint="eastAsia"/>
        </w:rPr>
        <w:t xml:space="preserve">1.3 </w:t>
      </w:r>
      <w:r>
        <w:rPr>
          <w:rFonts w:hint="eastAsia"/>
        </w:rPr>
        <w:t>研究架構</w:t>
      </w:r>
    </w:p>
    <w:p w14:paraId="48ADD44C" w14:textId="3C79C2C9" w:rsidR="00014B01" w:rsidRPr="00014B01" w:rsidRDefault="00314800" w:rsidP="00014B01">
      <w:r>
        <w:rPr>
          <w:rFonts w:hint="eastAsia"/>
        </w:rPr>
        <w:t>本研究程序如下圖所示，主要目標為透過對於二元特徵的資料進行群組後的排序、與編碼，來壓縮資料並維持一定程度的分類成果。</w:t>
      </w:r>
      <w:r w:rsidR="00075243">
        <w:rPr>
          <w:rFonts w:hint="eastAsia"/>
        </w:rPr>
        <w:t>在緒論中簡介研究目標與</w:t>
      </w:r>
      <w:r w:rsidR="00075243">
        <w:rPr>
          <w:rFonts w:hint="eastAsia"/>
        </w:rPr>
        <w:lastRenderedPageBreak/>
        <w:t>架構；</w:t>
      </w:r>
      <w:r>
        <w:rPr>
          <w:rFonts w:hint="eastAsia"/>
        </w:rPr>
        <w:t>由</w:t>
      </w:r>
      <w:r w:rsidR="0013221C">
        <w:rPr>
          <w:rFonts w:hint="eastAsia"/>
        </w:rPr>
        <w:t>第二章</w:t>
      </w:r>
      <w:r>
        <w:rPr>
          <w:rFonts w:hint="eastAsia"/>
        </w:rPr>
        <w:t>文獻回顧闡明</w:t>
      </w:r>
      <w:r w:rsidR="0013221C">
        <w:rPr>
          <w:rFonts w:hint="eastAsia"/>
        </w:rPr>
        <w:t>變數編碼的用意與目的、</w:t>
      </w:r>
      <w:r>
        <w:rPr>
          <w:rFonts w:hint="eastAsia"/>
        </w:rPr>
        <w:t>多維度二元特徵資料在以機器學習模型分類時所遭遇的難題</w:t>
      </w:r>
      <w:r w:rsidR="0013221C">
        <w:rPr>
          <w:rFonts w:hint="eastAsia"/>
        </w:rPr>
        <w:t>。第三章研究方法中，描述本研究如何對於多維度二元特徵資料</w:t>
      </w:r>
      <w:r w:rsidR="00075243">
        <w:rPr>
          <w:rFonts w:hint="eastAsia"/>
        </w:rPr>
        <w:t>群組</w:t>
      </w:r>
      <w:r w:rsidR="0013221C">
        <w:rPr>
          <w:rFonts w:hint="eastAsia"/>
        </w:rPr>
        <w:t>特徵、</w:t>
      </w:r>
      <w:r w:rsidR="00075243">
        <w:rPr>
          <w:rFonts w:hint="eastAsia"/>
        </w:rPr>
        <w:t>排序</w:t>
      </w:r>
      <w:r w:rsidR="0013221C">
        <w:rPr>
          <w:rFonts w:hint="eastAsia"/>
        </w:rPr>
        <w:t>組間特徵、以及</w:t>
      </w:r>
      <w:r w:rsidR="00075243">
        <w:rPr>
          <w:rFonts w:hint="eastAsia"/>
        </w:rPr>
        <w:t>編碼各個</w:t>
      </w:r>
      <w:r w:rsidR="00F2056F">
        <w:rPr>
          <w:rFonts w:hint="eastAsia"/>
        </w:rPr>
        <w:t>特徵組。</w:t>
      </w:r>
      <w:r w:rsidR="00E12551">
        <w:rPr>
          <w:rFonts w:hint="eastAsia"/>
        </w:rPr>
        <w:t>第四章</w:t>
      </w:r>
      <w:r w:rsidR="00E91620">
        <w:rPr>
          <w:rFonts w:hint="eastAsia"/>
        </w:rPr>
        <w:t>案例分析將透過產生的</w:t>
      </w:r>
      <w:r w:rsidR="0013221C">
        <w:rPr>
          <w:rFonts w:hint="eastAsia"/>
        </w:rPr>
        <w:t>測試資料</w:t>
      </w:r>
      <w:r w:rsidR="00E91620">
        <w:rPr>
          <w:rFonts w:hint="eastAsia"/>
        </w:rPr>
        <w:t>結合本研究</w:t>
      </w:r>
      <w:r w:rsidR="00864B27">
        <w:rPr>
          <w:rFonts w:hint="eastAsia"/>
        </w:rPr>
        <w:t>所提出之方法，與原始資料一同給予機器學習模型做分類成果的比較。第五章結論建議部分則對於根據案例實施的成果做出總結，並歸納出未來本研究的後續發展方向。</w:t>
      </w:r>
    </w:p>
    <w:p w14:paraId="381D5075" w14:textId="77777777" w:rsidR="00486926" w:rsidRDefault="00486926">
      <w:pPr>
        <w:spacing w:line="240" w:lineRule="auto"/>
      </w:pPr>
      <w:r>
        <w:br w:type="page"/>
      </w:r>
    </w:p>
    <w:p w14:paraId="57A45784" w14:textId="77777777" w:rsidR="00486926" w:rsidRDefault="00486926" w:rsidP="00486926">
      <w:pPr>
        <w:pStyle w:val="1"/>
        <w:numPr>
          <w:ilvl w:val="0"/>
          <w:numId w:val="1"/>
        </w:numPr>
      </w:pPr>
      <w:r>
        <w:rPr>
          <w:rFonts w:hint="eastAsia"/>
        </w:rPr>
        <w:lastRenderedPageBreak/>
        <w:t>文獻探討</w:t>
      </w:r>
    </w:p>
    <w:p w14:paraId="56BE59F0" w14:textId="178F587A" w:rsidR="00486926" w:rsidRDefault="00B963BD" w:rsidP="00486926">
      <w:r>
        <w:rPr>
          <w:rFonts w:hint="eastAsia"/>
        </w:rPr>
        <w:t>本章節</w:t>
      </w:r>
      <w:r w:rsidR="00EA41E0">
        <w:rPr>
          <w:rFonts w:hint="eastAsia"/>
        </w:rPr>
        <w:t>探討研究欲解決之問題，與研究之相關文獻</w:t>
      </w:r>
    </w:p>
    <w:p w14:paraId="714208A0" w14:textId="4120FFF4" w:rsidR="00F42401" w:rsidRDefault="00F42401" w:rsidP="00F42401">
      <w:pPr>
        <w:pStyle w:val="2"/>
      </w:pPr>
      <w:r>
        <w:rPr>
          <w:rFonts w:hint="eastAsia"/>
        </w:rPr>
        <w:t>2</w:t>
      </w:r>
      <w:r>
        <w:t xml:space="preserve">.1 </w:t>
      </w:r>
      <w:r>
        <w:rPr>
          <w:rFonts w:hint="eastAsia"/>
        </w:rPr>
        <w:t>變數編碼</w:t>
      </w:r>
    </w:p>
    <w:p w14:paraId="17B1E49B" w14:textId="55D0CA1A" w:rsidR="00CD0230" w:rsidRDefault="00F42401" w:rsidP="00AE311F">
      <w:pPr>
        <w:rPr>
          <w:rFonts w:hint="eastAsia"/>
        </w:rPr>
      </w:pPr>
      <w:r>
        <w:rPr>
          <w:rFonts w:hint="eastAsia"/>
        </w:rPr>
        <w:t>在</w:t>
      </w:r>
      <w:proofErr w:type="gramStart"/>
      <w:r>
        <w:rPr>
          <w:rFonts w:hint="eastAsia"/>
        </w:rPr>
        <w:t>甫</w:t>
      </w:r>
      <w:proofErr w:type="gramEnd"/>
      <w:r>
        <w:rPr>
          <w:rFonts w:hint="eastAsia"/>
        </w:rPr>
        <w:t>收集完資料，進入機器模型建模之前，</w:t>
      </w:r>
      <w:r w:rsidR="00110054">
        <w:rPr>
          <w:rFonts w:hint="eastAsia"/>
        </w:rPr>
        <w:t>必須先經過的</w:t>
      </w:r>
      <w:r>
        <w:rPr>
          <w:rFonts w:hint="eastAsia"/>
        </w:rPr>
        <w:t>資料的前處理</w:t>
      </w:r>
      <w:r>
        <w:rPr>
          <w:rFonts w:hint="eastAsia"/>
        </w:rPr>
        <w:t>(Da</w:t>
      </w:r>
      <w:r>
        <w:t>ta Preprocessing</w:t>
      </w:r>
      <w:r>
        <w:rPr>
          <w:rFonts w:hint="eastAsia"/>
        </w:rPr>
        <w:t>)</w:t>
      </w:r>
      <w:r w:rsidR="00110054">
        <w:rPr>
          <w:rFonts w:hint="eastAsia"/>
        </w:rPr>
        <w:t>這一</w:t>
      </w:r>
      <w:r>
        <w:rPr>
          <w:rFonts w:hint="eastAsia"/>
        </w:rPr>
        <w:t>步驟。</w:t>
      </w:r>
      <w:r w:rsidR="00110054">
        <w:rPr>
          <w:rFonts w:hint="eastAsia"/>
        </w:rPr>
        <w:t>資料的清理與型態調整、資料探索與視覺化</w:t>
      </w:r>
      <w:r w:rsidR="00110054">
        <w:rPr>
          <w:rFonts w:hint="eastAsia"/>
        </w:rPr>
        <w:t>(EDA)</w:t>
      </w:r>
      <w:r w:rsidR="00110054">
        <w:rPr>
          <w:rFonts w:hint="eastAsia"/>
        </w:rPr>
        <w:t>或是特徵工程</w:t>
      </w:r>
      <w:r w:rsidR="00110054">
        <w:rPr>
          <w:rFonts w:hint="eastAsia"/>
        </w:rPr>
        <w:t>(Fe</w:t>
      </w:r>
      <w:r w:rsidR="00110054">
        <w:t>ature</w:t>
      </w:r>
      <w:r w:rsidR="00110054">
        <w:rPr>
          <w:rFonts w:hint="eastAsia"/>
        </w:rPr>
        <w:t xml:space="preserve"> </w:t>
      </w:r>
      <w:r w:rsidR="00110054">
        <w:t>Engineering</w:t>
      </w:r>
      <w:r w:rsidR="00110054">
        <w:rPr>
          <w:rFonts w:hint="eastAsia"/>
        </w:rPr>
        <w:t>)</w:t>
      </w:r>
      <w:r w:rsidR="00110054">
        <w:rPr>
          <w:rFonts w:hint="eastAsia"/>
        </w:rPr>
        <w:t>都是本階段的目標；而變數編碼便旨在調整資料的型態，以轉換成適合模型的輸入，此過程也稱為</w:t>
      </w:r>
      <w:r w:rsidR="00110054">
        <w:rPr>
          <w:rFonts w:hint="eastAsia"/>
        </w:rPr>
        <w:t>(ETL,</w:t>
      </w:r>
      <w:r w:rsidR="00110054">
        <w:t xml:space="preserve"> Extract-Transform-Load</w:t>
      </w:r>
      <w:r w:rsidR="00110054">
        <w:rPr>
          <w:rFonts w:hint="eastAsia"/>
        </w:rPr>
        <w:t>)</w:t>
      </w:r>
      <w:r w:rsidR="00110054">
        <w:rPr>
          <w:rFonts w:hint="eastAsia"/>
        </w:rPr>
        <w:t>。</w:t>
      </w:r>
    </w:p>
    <w:p w14:paraId="66A2E442" w14:textId="6ABFF677" w:rsidR="003764F2" w:rsidRDefault="00527A22" w:rsidP="003764F2">
      <w:r>
        <w:rPr>
          <w:rFonts w:hint="eastAsia"/>
        </w:rPr>
        <w:t>在</w:t>
      </w:r>
      <w:r w:rsidR="00ED0A83">
        <w:t>…</w:t>
      </w:r>
      <w:r>
        <w:rPr>
          <w:rFonts w:hint="eastAsia"/>
        </w:rPr>
        <w:t>中，</w:t>
      </w:r>
      <w:r w:rsidR="004D671A">
        <w:rPr>
          <w:rFonts w:hint="eastAsia"/>
        </w:rPr>
        <w:t>探討了不同的編碼方式將對於</w:t>
      </w:r>
      <w:r w:rsidR="004D671A">
        <w:rPr>
          <w:rFonts w:hint="eastAsia"/>
        </w:rPr>
        <w:t>ANN</w:t>
      </w:r>
      <w:r w:rsidR="004D671A">
        <w:rPr>
          <w:rFonts w:hint="eastAsia"/>
        </w:rPr>
        <w:t>分類模型訓練完後的預測準確度有著影響。</w:t>
      </w:r>
      <w:r>
        <w:rPr>
          <w:rFonts w:hint="eastAsia"/>
        </w:rPr>
        <w:t>可見</w:t>
      </w:r>
      <w:r w:rsidR="00ED0A83">
        <w:rPr>
          <w:rFonts w:hint="eastAsia"/>
        </w:rPr>
        <w:t>在選擇該特定的變數編碼前，必須先明白各個特徵本身</w:t>
      </w:r>
      <w:r w:rsidR="004D671A">
        <w:rPr>
          <w:rFonts w:hint="eastAsia"/>
        </w:rPr>
        <w:t>的刻度關係</w:t>
      </w:r>
      <w:r w:rsidR="00865EFC">
        <w:rPr>
          <w:rFonts w:hint="eastAsia"/>
        </w:rPr>
        <w:t>，在選擇相對應的編碼方式</w:t>
      </w:r>
      <w:r w:rsidR="003764F2">
        <w:rPr>
          <w:rFonts w:hint="eastAsia"/>
        </w:rPr>
        <w:t>，才能使機器學習模型能正確的識別特徵關係，並獲得更佳的分類成果。</w:t>
      </w:r>
    </w:p>
    <w:p w14:paraId="615F33F5" w14:textId="77777777" w:rsidR="001754A6" w:rsidRDefault="001754A6" w:rsidP="003764F2">
      <w:pPr>
        <w:rPr>
          <w:rFonts w:hint="eastAsia"/>
        </w:rPr>
      </w:pPr>
    </w:p>
    <w:tbl>
      <w:tblPr>
        <w:tblStyle w:val="ae"/>
        <w:tblW w:w="0" w:type="auto"/>
        <w:tblLook w:val="04A0" w:firstRow="1" w:lastRow="0" w:firstColumn="1" w:lastColumn="0" w:noHBand="0" w:noVBand="1"/>
      </w:tblPr>
      <w:tblGrid>
        <w:gridCol w:w="4247"/>
        <w:gridCol w:w="4247"/>
      </w:tblGrid>
      <w:tr w:rsidR="0064508A" w14:paraId="2ED743A6" w14:textId="77777777" w:rsidTr="0064508A">
        <w:tc>
          <w:tcPr>
            <w:tcW w:w="4247" w:type="dxa"/>
          </w:tcPr>
          <w:p w14:paraId="612A6D28" w14:textId="45AD7B4C" w:rsidR="0064508A" w:rsidRDefault="0064508A" w:rsidP="00C11258">
            <w:pPr>
              <w:spacing w:line="240" w:lineRule="auto"/>
              <w:ind w:firstLine="0"/>
              <w:rPr>
                <w:rFonts w:hint="eastAsia"/>
              </w:rPr>
            </w:pPr>
            <w:r>
              <w:rPr>
                <w:rFonts w:hint="eastAsia"/>
              </w:rPr>
              <w:t>E</w:t>
            </w:r>
            <w:r>
              <w:t>ncoding Technique</w:t>
            </w:r>
          </w:p>
        </w:tc>
        <w:tc>
          <w:tcPr>
            <w:tcW w:w="4247" w:type="dxa"/>
          </w:tcPr>
          <w:p w14:paraId="33AA7F02" w14:textId="6B01408E" w:rsidR="0064508A" w:rsidRDefault="0064508A" w:rsidP="00C11258">
            <w:pPr>
              <w:spacing w:line="240" w:lineRule="auto"/>
              <w:ind w:firstLine="0"/>
              <w:rPr>
                <w:rFonts w:hint="eastAsia"/>
              </w:rPr>
            </w:pPr>
            <w:r>
              <w:rPr>
                <w:rFonts w:hint="eastAsia"/>
              </w:rPr>
              <w:t>A</w:t>
            </w:r>
            <w:r>
              <w:t>ccuracy (Percentage)</w:t>
            </w:r>
          </w:p>
        </w:tc>
      </w:tr>
      <w:tr w:rsidR="0064508A" w14:paraId="5BD1336A" w14:textId="77777777" w:rsidTr="0064508A">
        <w:tc>
          <w:tcPr>
            <w:tcW w:w="4247" w:type="dxa"/>
          </w:tcPr>
          <w:p w14:paraId="134AFB91" w14:textId="6256FE91" w:rsidR="0064508A" w:rsidRDefault="0064508A" w:rsidP="00C11258">
            <w:pPr>
              <w:spacing w:line="240" w:lineRule="auto"/>
              <w:ind w:firstLine="0"/>
              <w:rPr>
                <w:rFonts w:hint="eastAsia"/>
              </w:rPr>
            </w:pPr>
            <w:r>
              <w:rPr>
                <w:rFonts w:hint="eastAsia"/>
              </w:rPr>
              <w:t>O</w:t>
            </w:r>
            <w:r>
              <w:t>ne Hot Coding</w:t>
            </w:r>
          </w:p>
        </w:tc>
        <w:tc>
          <w:tcPr>
            <w:tcW w:w="4247" w:type="dxa"/>
          </w:tcPr>
          <w:p w14:paraId="3EA1AF5C" w14:textId="1515C60B" w:rsidR="0064508A" w:rsidRDefault="00376031" w:rsidP="00C11258">
            <w:pPr>
              <w:spacing w:line="240" w:lineRule="auto"/>
              <w:ind w:firstLine="0"/>
              <w:rPr>
                <w:rFonts w:hint="eastAsia"/>
              </w:rPr>
            </w:pPr>
            <w:r>
              <w:rPr>
                <w:rFonts w:hint="eastAsia"/>
              </w:rPr>
              <w:t>9</w:t>
            </w:r>
            <w:r>
              <w:t>0</w:t>
            </w:r>
          </w:p>
        </w:tc>
      </w:tr>
      <w:tr w:rsidR="0064508A" w14:paraId="738CBB33" w14:textId="77777777" w:rsidTr="0064508A">
        <w:tc>
          <w:tcPr>
            <w:tcW w:w="4247" w:type="dxa"/>
          </w:tcPr>
          <w:p w14:paraId="03AE3EEE" w14:textId="62CC88A2" w:rsidR="0064508A" w:rsidRDefault="0064508A" w:rsidP="00C11258">
            <w:pPr>
              <w:spacing w:line="240" w:lineRule="auto"/>
              <w:ind w:firstLine="0"/>
              <w:rPr>
                <w:rFonts w:hint="eastAsia"/>
              </w:rPr>
            </w:pPr>
            <w:r>
              <w:rPr>
                <w:rFonts w:hint="eastAsia"/>
              </w:rPr>
              <w:t>O</w:t>
            </w:r>
            <w:r>
              <w:t>rdinal Coding</w:t>
            </w:r>
          </w:p>
        </w:tc>
        <w:tc>
          <w:tcPr>
            <w:tcW w:w="4247" w:type="dxa"/>
          </w:tcPr>
          <w:p w14:paraId="4EB0E6A2" w14:textId="6CAF14AB" w:rsidR="0064508A" w:rsidRDefault="00376031" w:rsidP="00C11258">
            <w:pPr>
              <w:spacing w:line="240" w:lineRule="auto"/>
              <w:ind w:firstLine="0"/>
              <w:rPr>
                <w:rFonts w:hint="eastAsia"/>
              </w:rPr>
            </w:pPr>
            <w:r>
              <w:rPr>
                <w:rFonts w:hint="eastAsia"/>
              </w:rPr>
              <w:t>8</w:t>
            </w:r>
            <w:r>
              <w:t>0</w:t>
            </w:r>
          </w:p>
        </w:tc>
      </w:tr>
      <w:tr w:rsidR="0064508A" w14:paraId="6F151EDD" w14:textId="77777777" w:rsidTr="0064508A">
        <w:tc>
          <w:tcPr>
            <w:tcW w:w="4247" w:type="dxa"/>
          </w:tcPr>
          <w:p w14:paraId="78F6985F" w14:textId="12007E57" w:rsidR="0064508A" w:rsidRDefault="00376031" w:rsidP="00C11258">
            <w:pPr>
              <w:spacing w:line="240" w:lineRule="auto"/>
              <w:ind w:firstLine="0"/>
              <w:rPr>
                <w:rFonts w:hint="eastAsia"/>
              </w:rPr>
            </w:pPr>
            <w:r>
              <w:rPr>
                <w:rFonts w:hint="eastAsia"/>
              </w:rPr>
              <w:t>S</w:t>
            </w:r>
            <w:r>
              <w:t>um Coding</w:t>
            </w:r>
          </w:p>
        </w:tc>
        <w:tc>
          <w:tcPr>
            <w:tcW w:w="4247" w:type="dxa"/>
          </w:tcPr>
          <w:p w14:paraId="274076AA" w14:textId="357E2886" w:rsidR="0064508A" w:rsidRDefault="00376031" w:rsidP="00C11258">
            <w:pPr>
              <w:spacing w:line="240" w:lineRule="auto"/>
              <w:ind w:firstLine="0"/>
              <w:rPr>
                <w:rFonts w:hint="eastAsia"/>
              </w:rPr>
            </w:pPr>
            <w:r>
              <w:rPr>
                <w:rFonts w:hint="eastAsia"/>
              </w:rPr>
              <w:t>9</w:t>
            </w:r>
            <w:r>
              <w:t>5</w:t>
            </w:r>
          </w:p>
        </w:tc>
      </w:tr>
      <w:tr w:rsidR="0064508A" w14:paraId="64EB68E5" w14:textId="77777777" w:rsidTr="0064508A">
        <w:tc>
          <w:tcPr>
            <w:tcW w:w="4247" w:type="dxa"/>
          </w:tcPr>
          <w:p w14:paraId="184DEC97" w14:textId="58057779" w:rsidR="0064508A" w:rsidRDefault="00376031" w:rsidP="00C11258">
            <w:pPr>
              <w:spacing w:line="240" w:lineRule="auto"/>
              <w:ind w:firstLine="0"/>
              <w:rPr>
                <w:rFonts w:hint="eastAsia"/>
              </w:rPr>
            </w:pPr>
            <w:proofErr w:type="spellStart"/>
            <w:r>
              <w:rPr>
                <w:rFonts w:hint="eastAsia"/>
              </w:rPr>
              <w:t>H</w:t>
            </w:r>
            <w:r>
              <w:t>elmert</w:t>
            </w:r>
            <w:proofErr w:type="spellEnd"/>
            <w:r>
              <w:t xml:space="preserve"> Coding</w:t>
            </w:r>
          </w:p>
        </w:tc>
        <w:tc>
          <w:tcPr>
            <w:tcW w:w="4247" w:type="dxa"/>
          </w:tcPr>
          <w:p w14:paraId="007A0A57" w14:textId="52ECD5EA" w:rsidR="0064508A" w:rsidRDefault="00376031" w:rsidP="00C11258">
            <w:pPr>
              <w:spacing w:line="240" w:lineRule="auto"/>
              <w:ind w:firstLine="0"/>
              <w:rPr>
                <w:rFonts w:hint="eastAsia"/>
              </w:rPr>
            </w:pPr>
            <w:r>
              <w:rPr>
                <w:rFonts w:hint="eastAsia"/>
              </w:rPr>
              <w:t>8</w:t>
            </w:r>
            <w:r>
              <w:t>9</w:t>
            </w:r>
          </w:p>
        </w:tc>
      </w:tr>
      <w:tr w:rsidR="0064508A" w14:paraId="3D2255C9" w14:textId="77777777" w:rsidTr="0064508A">
        <w:tc>
          <w:tcPr>
            <w:tcW w:w="4247" w:type="dxa"/>
          </w:tcPr>
          <w:p w14:paraId="3624095C" w14:textId="336DD77B" w:rsidR="0064508A" w:rsidRDefault="00376031" w:rsidP="00C11258">
            <w:pPr>
              <w:spacing w:line="240" w:lineRule="auto"/>
              <w:ind w:firstLine="0"/>
              <w:rPr>
                <w:rFonts w:hint="eastAsia"/>
              </w:rPr>
            </w:pPr>
            <w:r>
              <w:rPr>
                <w:rFonts w:hint="eastAsia"/>
              </w:rPr>
              <w:t>Po</w:t>
            </w:r>
            <w:r>
              <w:t>lynomial Coding</w:t>
            </w:r>
          </w:p>
        </w:tc>
        <w:tc>
          <w:tcPr>
            <w:tcW w:w="4247" w:type="dxa"/>
          </w:tcPr>
          <w:p w14:paraId="1F87F081" w14:textId="77B97EAF" w:rsidR="0064508A" w:rsidRDefault="00376031" w:rsidP="00C11258">
            <w:pPr>
              <w:spacing w:line="240" w:lineRule="auto"/>
              <w:ind w:firstLine="0"/>
              <w:rPr>
                <w:rFonts w:hint="eastAsia"/>
              </w:rPr>
            </w:pPr>
            <w:r>
              <w:rPr>
                <w:rFonts w:hint="eastAsia"/>
              </w:rPr>
              <w:t>9</w:t>
            </w:r>
            <w:r>
              <w:t>1</w:t>
            </w:r>
          </w:p>
        </w:tc>
      </w:tr>
      <w:tr w:rsidR="0064508A" w14:paraId="57B86CFC" w14:textId="77777777" w:rsidTr="0064508A">
        <w:tc>
          <w:tcPr>
            <w:tcW w:w="4247" w:type="dxa"/>
          </w:tcPr>
          <w:p w14:paraId="6941E073" w14:textId="20D5363C" w:rsidR="0064508A" w:rsidRDefault="00376031" w:rsidP="00C11258">
            <w:pPr>
              <w:spacing w:line="240" w:lineRule="auto"/>
              <w:ind w:firstLine="0"/>
              <w:rPr>
                <w:rFonts w:hint="eastAsia"/>
              </w:rPr>
            </w:pPr>
            <w:r>
              <w:rPr>
                <w:rFonts w:hint="eastAsia"/>
              </w:rPr>
              <w:t>B</w:t>
            </w:r>
            <w:r>
              <w:t>ackward Difference Coding</w:t>
            </w:r>
          </w:p>
        </w:tc>
        <w:tc>
          <w:tcPr>
            <w:tcW w:w="4247" w:type="dxa"/>
          </w:tcPr>
          <w:p w14:paraId="1F4C9337" w14:textId="3D540098" w:rsidR="0064508A" w:rsidRDefault="00376031" w:rsidP="00C11258">
            <w:pPr>
              <w:spacing w:line="240" w:lineRule="auto"/>
              <w:ind w:firstLine="0"/>
              <w:rPr>
                <w:rFonts w:hint="eastAsia"/>
              </w:rPr>
            </w:pPr>
            <w:r>
              <w:rPr>
                <w:rFonts w:hint="eastAsia"/>
              </w:rPr>
              <w:t>9</w:t>
            </w:r>
            <w:r>
              <w:t>5</w:t>
            </w:r>
          </w:p>
        </w:tc>
      </w:tr>
      <w:tr w:rsidR="0064508A" w14:paraId="7DFF3571" w14:textId="77777777" w:rsidTr="0064508A">
        <w:tc>
          <w:tcPr>
            <w:tcW w:w="4247" w:type="dxa"/>
          </w:tcPr>
          <w:p w14:paraId="5939EEBD" w14:textId="71D8FF11" w:rsidR="0064508A" w:rsidRDefault="00376031" w:rsidP="00C11258">
            <w:pPr>
              <w:spacing w:line="240" w:lineRule="auto"/>
              <w:ind w:firstLine="0"/>
              <w:rPr>
                <w:rFonts w:hint="eastAsia"/>
              </w:rPr>
            </w:pPr>
            <w:r>
              <w:rPr>
                <w:rFonts w:hint="eastAsia"/>
              </w:rPr>
              <w:t>B</w:t>
            </w:r>
            <w:r>
              <w:t>inary Coding</w:t>
            </w:r>
          </w:p>
        </w:tc>
        <w:tc>
          <w:tcPr>
            <w:tcW w:w="4247" w:type="dxa"/>
          </w:tcPr>
          <w:p w14:paraId="1E88B7C8" w14:textId="690ECE52" w:rsidR="0064508A" w:rsidRDefault="00376031" w:rsidP="00C11258">
            <w:pPr>
              <w:spacing w:line="240" w:lineRule="auto"/>
              <w:ind w:firstLine="0"/>
              <w:rPr>
                <w:rFonts w:hint="eastAsia"/>
              </w:rPr>
            </w:pPr>
            <w:r>
              <w:rPr>
                <w:rFonts w:hint="eastAsia"/>
              </w:rPr>
              <w:t>9</w:t>
            </w:r>
            <w:r>
              <w:t>0</w:t>
            </w:r>
          </w:p>
        </w:tc>
      </w:tr>
    </w:tbl>
    <w:p w14:paraId="7F4E3F35" w14:textId="77777777" w:rsidR="00611AF2" w:rsidRDefault="00611AF2" w:rsidP="00110054"/>
    <w:p w14:paraId="5DEB450D" w14:textId="72B8ABCB" w:rsidR="00527A22" w:rsidRDefault="00CD0230" w:rsidP="00110054">
      <w:r>
        <w:rPr>
          <w:rFonts w:hint="eastAsia"/>
        </w:rPr>
        <w:t>而</w:t>
      </w:r>
      <w:r>
        <w:t>…</w:t>
      </w:r>
      <w:r>
        <w:rPr>
          <w:rFonts w:hint="eastAsia"/>
        </w:rPr>
        <w:t>，</w:t>
      </w:r>
      <w:r w:rsidR="00AE311F">
        <w:rPr>
          <w:rFonts w:hint="eastAsia"/>
        </w:rPr>
        <w:t>中則將變數的刻畫區分的相當詳盡，</w:t>
      </w:r>
      <w:r w:rsidR="003764F2">
        <w:rPr>
          <w:rFonts w:hint="eastAsia"/>
        </w:rPr>
        <w:t>能依據不同</w:t>
      </w:r>
      <w:r w:rsidR="00B22E56">
        <w:rPr>
          <w:rFonts w:hint="eastAsia"/>
        </w:rPr>
        <w:t>經驗法則</w:t>
      </w:r>
      <w:r w:rsidR="003764F2">
        <w:rPr>
          <w:rFonts w:hint="eastAsia"/>
        </w:rPr>
        <w:t>的</w:t>
      </w:r>
      <w:r w:rsidR="00B22E56">
        <w:rPr>
          <w:rFonts w:hint="eastAsia"/>
        </w:rPr>
        <w:t>辨別標準、與數值結構</w:t>
      </w:r>
      <w:r w:rsidR="003764F2">
        <w:rPr>
          <w:rFonts w:hint="eastAsia"/>
        </w:rPr>
        <w:t>進行區分</w:t>
      </w:r>
      <w:r w:rsidR="00B22E56">
        <w:rPr>
          <w:rFonts w:hint="eastAsia"/>
        </w:rPr>
        <w:t>，分為</w:t>
      </w:r>
      <w:r w:rsidR="006D52FB" w:rsidRPr="006D52FB">
        <w:rPr>
          <w:rFonts w:hint="eastAsia"/>
        </w:rPr>
        <w:t>名義尺度</w:t>
      </w:r>
      <w:r w:rsidR="006D52FB">
        <w:rPr>
          <w:rFonts w:hint="eastAsia"/>
        </w:rPr>
        <w:t>（</w:t>
      </w:r>
      <w:r w:rsidR="006D52FB">
        <w:rPr>
          <w:rFonts w:hint="eastAsia"/>
        </w:rPr>
        <w:t>No</w:t>
      </w:r>
      <w:r w:rsidR="006D52FB">
        <w:t>minal scale</w:t>
      </w:r>
      <w:r w:rsidR="006D52FB">
        <w:rPr>
          <w:rFonts w:hint="eastAsia"/>
        </w:rPr>
        <w:t>）、</w:t>
      </w:r>
      <w:r w:rsidR="006D52FB" w:rsidRPr="006D52FB">
        <w:rPr>
          <w:rFonts w:hint="eastAsia"/>
        </w:rPr>
        <w:t>順序尺度</w:t>
      </w:r>
      <w:r w:rsidR="006D52FB">
        <w:rPr>
          <w:rFonts w:hint="eastAsia"/>
        </w:rPr>
        <w:t>（</w:t>
      </w:r>
      <w:r w:rsidR="006D52FB" w:rsidRPr="00CD0230">
        <w:rPr>
          <w:rFonts w:hint="eastAsia"/>
          <w:sz w:val="22"/>
        </w:rPr>
        <w:t>O</w:t>
      </w:r>
      <w:r w:rsidR="006D52FB" w:rsidRPr="00CD0230">
        <w:rPr>
          <w:sz w:val="22"/>
        </w:rPr>
        <w:t>rdinal</w:t>
      </w:r>
      <w:r w:rsidR="006D52FB">
        <w:rPr>
          <w:sz w:val="22"/>
        </w:rPr>
        <w:t xml:space="preserve"> </w:t>
      </w:r>
      <w:r w:rsidR="006D52FB">
        <w:t>scale</w:t>
      </w:r>
      <w:r w:rsidR="006D52FB">
        <w:rPr>
          <w:rFonts w:hint="eastAsia"/>
        </w:rPr>
        <w:t>）、</w:t>
      </w:r>
      <w:r w:rsidR="006D52FB" w:rsidRPr="006D52FB">
        <w:rPr>
          <w:rFonts w:hint="eastAsia"/>
        </w:rPr>
        <w:t>等距尺度</w:t>
      </w:r>
      <w:r w:rsidR="006D52FB">
        <w:rPr>
          <w:rFonts w:hint="eastAsia"/>
        </w:rPr>
        <w:t>（</w:t>
      </w:r>
      <w:r w:rsidR="006D52FB" w:rsidRPr="00CD0230">
        <w:rPr>
          <w:rFonts w:hint="eastAsia"/>
          <w:sz w:val="22"/>
        </w:rPr>
        <w:t>I</w:t>
      </w:r>
      <w:r w:rsidR="006D52FB" w:rsidRPr="00CD0230">
        <w:rPr>
          <w:sz w:val="22"/>
        </w:rPr>
        <w:t>nterval</w:t>
      </w:r>
      <w:r w:rsidR="006D52FB">
        <w:rPr>
          <w:rFonts w:hint="eastAsia"/>
          <w:sz w:val="22"/>
        </w:rPr>
        <w:t xml:space="preserve"> </w:t>
      </w:r>
      <w:r w:rsidR="006D52FB">
        <w:t>scale</w:t>
      </w:r>
      <w:r w:rsidR="006D52FB">
        <w:rPr>
          <w:rFonts w:hint="eastAsia"/>
        </w:rPr>
        <w:t>）、以及</w:t>
      </w:r>
      <w:r w:rsidR="006D52FB" w:rsidRPr="006D52FB">
        <w:rPr>
          <w:rFonts w:hint="eastAsia"/>
        </w:rPr>
        <w:t>比例尺度</w:t>
      </w:r>
      <w:r w:rsidR="006D52FB">
        <w:rPr>
          <w:rFonts w:hint="eastAsia"/>
        </w:rPr>
        <w:t>（</w:t>
      </w:r>
      <w:r w:rsidR="006D52FB" w:rsidRPr="00CD0230">
        <w:rPr>
          <w:rFonts w:hint="eastAsia"/>
          <w:sz w:val="22"/>
        </w:rPr>
        <w:t>R</w:t>
      </w:r>
      <w:r w:rsidR="006D52FB" w:rsidRPr="00CD0230">
        <w:rPr>
          <w:sz w:val="22"/>
        </w:rPr>
        <w:t>atio</w:t>
      </w:r>
      <w:r w:rsidR="006D52FB">
        <w:rPr>
          <w:rFonts w:hint="eastAsia"/>
          <w:sz w:val="22"/>
        </w:rPr>
        <w:t xml:space="preserve"> </w:t>
      </w:r>
      <w:r w:rsidR="006D52FB">
        <w:t>scale</w:t>
      </w:r>
      <w:r w:rsidR="006D52FB">
        <w:rPr>
          <w:rFonts w:hint="eastAsia"/>
        </w:rPr>
        <w:t>）等</w:t>
      </w:r>
      <w:r w:rsidR="003764F2">
        <w:rPr>
          <w:rFonts w:hint="eastAsia"/>
        </w:rPr>
        <w:t>四種不同的變數</w:t>
      </w:r>
      <w:r w:rsidR="00B22E56">
        <w:rPr>
          <w:rFonts w:hint="eastAsia"/>
        </w:rPr>
        <w:t>型態。</w:t>
      </w:r>
      <w:r w:rsidR="002A16BD">
        <w:rPr>
          <w:rFonts w:hint="eastAsia"/>
        </w:rPr>
        <w:t>在根據不同的變數型態選用適當的變數編碼方式</w:t>
      </w:r>
      <w:r w:rsidR="00A41968">
        <w:rPr>
          <w:rFonts w:hint="eastAsia"/>
        </w:rPr>
        <w:t>，來對類別變數進行編碼</w:t>
      </w:r>
      <w:r w:rsidR="00CF3B98">
        <w:rPr>
          <w:rFonts w:hint="eastAsia"/>
        </w:rPr>
        <w:t>。</w:t>
      </w:r>
    </w:p>
    <w:p w14:paraId="31A38F5F" w14:textId="77777777" w:rsidR="001754A6" w:rsidRDefault="001754A6" w:rsidP="00110054">
      <w:pPr>
        <w:rPr>
          <w:rFonts w:hint="eastAsia"/>
        </w:rPr>
      </w:pPr>
    </w:p>
    <w:tbl>
      <w:tblPr>
        <w:tblStyle w:val="ae"/>
        <w:tblW w:w="0" w:type="auto"/>
        <w:tblLook w:val="04A0" w:firstRow="1" w:lastRow="0" w:firstColumn="1" w:lastColumn="0" w:noHBand="0" w:noVBand="1"/>
      </w:tblPr>
      <w:tblGrid>
        <w:gridCol w:w="988"/>
        <w:gridCol w:w="2693"/>
        <w:gridCol w:w="2126"/>
        <w:gridCol w:w="2687"/>
      </w:tblGrid>
      <w:tr w:rsidR="00CD0230" w:rsidRPr="00CD0230" w14:paraId="160FD79F" w14:textId="77777777" w:rsidTr="003764F2">
        <w:tc>
          <w:tcPr>
            <w:tcW w:w="988" w:type="dxa"/>
          </w:tcPr>
          <w:p w14:paraId="63A817FA" w14:textId="079E84E4" w:rsidR="00CD0230" w:rsidRPr="00CD0230" w:rsidRDefault="00CD0230" w:rsidP="00AE311F">
            <w:pPr>
              <w:spacing w:line="240" w:lineRule="auto"/>
              <w:ind w:firstLine="0"/>
              <w:rPr>
                <w:rFonts w:hint="eastAsia"/>
                <w:sz w:val="22"/>
              </w:rPr>
            </w:pPr>
            <w:r w:rsidRPr="00CD0230">
              <w:rPr>
                <w:sz w:val="22"/>
              </w:rPr>
              <w:t>Scale</w:t>
            </w:r>
          </w:p>
        </w:tc>
        <w:tc>
          <w:tcPr>
            <w:tcW w:w="2693" w:type="dxa"/>
          </w:tcPr>
          <w:p w14:paraId="42ACBB05" w14:textId="4077F680" w:rsidR="00CD0230" w:rsidRPr="00CD0230" w:rsidRDefault="00CD0230" w:rsidP="00AE311F">
            <w:pPr>
              <w:spacing w:line="240" w:lineRule="auto"/>
              <w:ind w:firstLine="0"/>
              <w:rPr>
                <w:rFonts w:hint="eastAsia"/>
                <w:sz w:val="22"/>
              </w:rPr>
            </w:pPr>
            <w:r w:rsidRPr="00CD0230">
              <w:rPr>
                <w:sz w:val="22"/>
              </w:rPr>
              <w:t>Basic empirical operations</w:t>
            </w:r>
          </w:p>
        </w:tc>
        <w:tc>
          <w:tcPr>
            <w:tcW w:w="2126" w:type="dxa"/>
          </w:tcPr>
          <w:p w14:paraId="778F898D" w14:textId="72210D50" w:rsidR="00CD0230" w:rsidRPr="00CD0230" w:rsidRDefault="00CD0230" w:rsidP="00AE311F">
            <w:pPr>
              <w:spacing w:line="240" w:lineRule="auto"/>
              <w:ind w:firstLine="0"/>
              <w:rPr>
                <w:rFonts w:hint="eastAsia"/>
                <w:sz w:val="22"/>
              </w:rPr>
            </w:pPr>
            <w:r w:rsidRPr="00CD0230">
              <w:rPr>
                <w:sz w:val="22"/>
              </w:rPr>
              <w:t>Mathematical group structure</w:t>
            </w:r>
          </w:p>
        </w:tc>
        <w:tc>
          <w:tcPr>
            <w:tcW w:w="2687" w:type="dxa"/>
          </w:tcPr>
          <w:p w14:paraId="589CE526" w14:textId="0A7C37D0" w:rsidR="00CD0230" w:rsidRPr="00CD0230" w:rsidRDefault="00CD0230" w:rsidP="00AE311F">
            <w:pPr>
              <w:spacing w:line="240" w:lineRule="auto"/>
              <w:ind w:firstLine="0"/>
              <w:rPr>
                <w:rFonts w:hint="eastAsia"/>
                <w:sz w:val="22"/>
              </w:rPr>
            </w:pPr>
            <w:r w:rsidRPr="00CD0230">
              <w:rPr>
                <w:sz w:val="22"/>
              </w:rPr>
              <w:t>Permissible statistics(</w:t>
            </w:r>
            <w:proofErr w:type="spellStart"/>
            <w:r w:rsidRPr="00CD0230">
              <w:rPr>
                <w:sz w:val="22"/>
              </w:rPr>
              <w:t>invariantive</w:t>
            </w:r>
            <w:proofErr w:type="spellEnd"/>
            <w:r w:rsidRPr="00CD0230">
              <w:rPr>
                <w:sz w:val="22"/>
              </w:rPr>
              <w:t>)</w:t>
            </w:r>
          </w:p>
        </w:tc>
      </w:tr>
      <w:tr w:rsidR="00CD0230" w:rsidRPr="00CD0230" w14:paraId="33B145F8" w14:textId="77777777" w:rsidTr="003764F2">
        <w:tc>
          <w:tcPr>
            <w:tcW w:w="988" w:type="dxa"/>
          </w:tcPr>
          <w:p w14:paraId="78CFA90E" w14:textId="76841D77" w:rsidR="00CD0230" w:rsidRPr="00CD0230" w:rsidRDefault="00CD0230" w:rsidP="00AE311F">
            <w:pPr>
              <w:spacing w:line="240" w:lineRule="auto"/>
              <w:ind w:firstLine="0"/>
              <w:rPr>
                <w:rFonts w:hint="eastAsia"/>
                <w:sz w:val="22"/>
              </w:rPr>
            </w:pPr>
            <w:r w:rsidRPr="00CD0230">
              <w:rPr>
                <w:rFonts w:hint="eastAsia"/>
                <w:sz w:val="22"/>
              </w:rPr>
              <w:lastRenderedPageBreak/>
              <w:t>N</w:t>
            </w:r>
            <w:r w:rsidRPr="00CD0230">
              <w:rPr>
                <w:sz w:val="22"/>
              </w:rPr>
              <w:t>ominal</w:t>
            </w:r>
          </w:p>
        </w:tc>
        <w:tc>
          <w:tcPr>
            <w:tcW w:w="2693" w:type="dxa"/>
          </w:tcPr>
          <w:p w14:paraId="51956410" w14:textId="7B47EACB" w:rsidR="00CD0230" w:rsidRPr="00CD0230" w:rsidRDefault="00CD0230" w:rsidP="00AE311F">
            <w:pPr>
              <w:spacing w:line="240" w:lineRule="auto"/>
              <w:ind w:firstLine="0"/>
              <w:rPr>
                <w:rFonts w:hint="eastAsia"/>
                <w:sz w:val="22"/>
              </w:rPr>
            </w:pPr>
            <w:r w:rsidRPr="00CD0230">
              <w:rPr>
                <w:rFonts w:hint="eastAsia"/>
                <w:sz w:val="22"/>
              </w:rPr>
              <w:t>D</w:t>
            </w:r>
            <w:r w:rsidRPr="00CD0230">
              <w:rPr>
                <w:sz w:val="22"/>
              </w:rPr>
              <w:t>etermination of equality</w:t>
            </w:r>
          </w:p>
        </w:tc>
        <w:tc>
          <w:tcPr>
            <w:tcW w:w="2126" w:type="dxa"/>
          </w:tcPr>
          <w:p w14:paraId="6B2C9BE4" w14:textId="4D93B978" w:rsidR="00CD0230" w:rsidRPr="00CD0230" w:rsidRDefault="000B3040" w:rsidP="00AE311F">
            <w:pPr>
              <w:spacing w:line="240" w:lineRule="auto"/>
              <w:ind w:firstLine="0"/>
              <w:rPr>
                <w:rFonts w:hint="eastAsia"/>
                <w:sz w:val="22"/>
              </w:rPr>
            </w:pPr>
            <w:r>
              <w:rPr>
                <w:rFonts w:hint="eastAsia"/>
                <w:sz w:val="22"/>
              </w:rPr>
              <w:t>P</w:t>
            </w:r>
            <w:r>
              <w:rPr>
                <w:sz w:val="22"/>
              </w:rPr>
              <w:t>ermutation group</w:t>
            </w:r>
          </w:p>
        </w:tc>
        <w:tc>
          <w:tcPr>
            <w:tcW w:w="2687" w:type="dxa"/>
          </w:tcPr>
          <w:p w14:paraId="2A773AC5" w14:textId="77777777" w:rsidR="00CD0230" w:rsidRDefault="00AE311F" w:rsidP="00AE311F">
            <w:pPr>
              <w:spacing w:line="240" w:lineRule="auto"/>
              <w:ind w:firstLine="0"/>
              <w:rPr>
                <w:sz w:val="22"/>
              </w:rPr>
            </w:pPr>
            <w:r>
              <w:rPr>
                <w:rFonts w:hint="eastAsia"/>
                <w:sz w:val="22"/>
              </w:rPr>
              <w:t>N</w:t>
            </w:r>
            <w:r>
              <w:rPr>
                <w:sz w:val="22"/>
              </w:rPr>
              <w:t>umber of cases</w:t>
            </w:r>
          </w:p>
          <w:p w14:paraId="3F850C88" w14:textId="77777777" w:rsidR="00AE311F" w:rsidRDefault="00AE311F" w:rsidP="00AE311F">
            <w:pPr>
              <w:spacing w:line="240" w:lineRule="auto"/>
              <w:ind w:firstLine="0"/>
              <w:rPr>
                <w:sz w:val="22"/>
              </w:rPr>
            </w:pPr>
            <w:r>
              <w:rPr>
                <w:rFonts w:hint="eastAsia"/>
                <w:sz w:val="22"/>
              </w:rPr>
              <w:t>M</w:t>
            </w:r>
            <w:r>
              <w:rPr>
                <w:sz w:val="22"/>
              </w:rPr>
              <w:t>ode</w:t>
            </w:r>
          </w:p>
          <w:p w14:paraId="2965711E" w14:textId="7A96B76C" w:rsidR="00AE311F" w:rsidRPr="00CD0230" w:rsidRDefault="00AE311F" w:rsidP="00AE311F">
            <w:pPr>
              <w:spacing w:line="240" w:lineRule="auto"/>
              <w:ind w:firstLine="0"/>
              <w:rPr>
                <w:rFonts w:hint="eastAsia"/>
                <w:sz w:val="22"/>
              </w:rPr>
            </w:pPr>
            <w:r>
              <w:rPr>
                <w:rFonts w:hint="eastAsia"/>
                <w:sz w:val="22"/>
              </w:rPr>
              <w:t>C</w:t>
            </w:r>
            <w:r>
              <w:rPr>
                <w:sz w:val="22"/>
              </w:rPr>
              <w:t>ontingency correlation</w:t>
            </w:r>
          </w:p>
        </w:tc>
      </w:tr>
      <w:tr w:rsidR="00CD0230" w:rsidRPr="00CD0230" w14:paraId="396520A6" w14:textId="77777777" w:rsidTr="003764F2">
        <w:tc>
          <w:tcPr>
            <w:tcW w:w="988" w:type="dxa"/>
          </w:tcPr>
          <w:p w14:paraId="32D60C2B" w14:textId="01C1635A" w:rsidR="00CD0230" w:rsidRPr="00CD0230" w:rsidRDefault="00CD0230" w:rsidP="00AE311F">
            <w:pPr>
              <w:spacing w:line="240" w:lineRule="auto"/>
              <w:ind w:firstLine="0"/>
              <w:rPr>
                <w:rFonts w:hint="eastAsia"/>
                <w:sz w:val="22"/>
              </w:rPr>
            </w:pPr>
            <w:r w:rsidRPr="00CD0230">
              <w:rPr>
                <w:rFonts w:hint="eastAsia"/>
                <w:sz w:val="22"/>
              </w:rPr>
              <w:t>O</w:t>
            </w:r>
            <w:r w:rsidRPr="00CD0230">
              <w:rPr>
                <w:sz w:val="22"/>
              </w:rPr>
              <w:t>rdinal</w:t>
            </w:r>
          </w:p>
        </w:tc>
        <w:tc>
          <w:tcPr>
            <w:tcW w:w="2693" w:type="dxa"/>
          </w:tcPr>
          <w:p w14:paraId="589D95A0" w14:textId="01501E62" w:rsidR="00CD0230" w:rsidRPr="00CD0230" w:rsidRDefault="00CD0230" w:rsidP="00AE311F">
            <w:pPr>
              <w:spacing w:line="240" w:lineRule="auto"/>
              <w:ind w:firstLine="0"/>
              <w:rPr>
                <w:rFonts w:hint="eastAsia"/>
                <w:sz w:val="22"/>
              </w:rPr>
            </w:pPr>
            <w:r w:rsidRPr="00CD0230">
              <w:rPr>
                <w:rFonts w:hint="eastAsia"/>
                <w:sz w:val="22"/>
              </w:rPr>
              <w:t>D</w:t>
            </w:r>
            <w:r w:rsidRPr="00CD0230">
              <w:rPr>
                <w:sz w:val="22"/>
              </w:rPr>
              <w:t>etermination of greater of less</w:t>
            </w:r>
          </w:p>
        </w:tc>
        <w:tc>
          <w:tcPr>
            <w:tcW w:w="2126" w:type="dxa"/>
          </w:tcPr>
          <w:p w14:paraId="30820A52" w14:textId="23C6ADD5" w:rsidR="00CD0230" w:rsidRPr="00CD0230" w:rsidRDefault="000B3040" w:rsidP="00AE311F">
            <w:pPr>
              <w:spacing w:line="240" w:lineRule="auto"/>
              <w:ind w:firstLine="0"/>
              <w:rPr>
                <w:rFonts w:hint="eastAsia"/>
                <w:sz w:val="22"/>
              </w:rPr>
            </w:pPr>
            <w:r>
              <w:rPr>
                <w:rFonts w:hint="eastAsia"/>
                <w:sz w:val="22"/>
              </w:rPr>
              <w:t>I</w:t>
            </w:r>
            <w:r>
              <w:rPr>
                <w:sz w:val="22"/>
              </w:rPr>
              <w:t>sotonic group</w:t>
            </w:r>
          </w:p>
        </w:tc>
        <w:tc>
          <w:tcPr>
            <w:tcW w:w="2687" w:type="dxa"/>
          </w:tcPr>
          <w:p w14:paraId="593EEFB4" w14:textId="77777777" w:rsidR="00CD0230" w:rsidRDefault="00CD0230" w:rsidP="00AE311F">
            <w:pPr>
              <w:spacing w:line="240" w:lineRule="auto"/>
              <w:ind w:firstLine="0"/>
              <w:rPr>
                <w:sz w:val="22"/>
              </w:rPr>
            </w:pPr>
            <w:r>
              <w:rPr>
                <w:rFonts w:hint="eastAsia"/>
                <w:sz w:val="22"/>
              </w:rPr>
              <w:t>M</w:t>
            </w:r>
            <w:r>
              <w:rPr>
                <w:sz w:val="22"/>
              </w:rPr>
              <w:t>edian percentiles</w:t>
            </w:r>
          </w:p>
          <w:p w14:paraId="07D2B48C" w14:textId="4629FCE5" w:rsidR="00AE311F" w:rsidRPr="00CD0230" w:rsidRDefault="00AE311F" w:rsidP="00AE311F">
            <w:pPr>
              <w:spacing w:line="240" w:lineRule="auto"/>
              <w:ind w:firstLine="0"/>
              <w:rPr>
                <w:rFonts w:hint="eastAsia"/>
                <w:sz w:val="22"/>
              </w:rPr>
            </w:pPr>
            <w:r>
              <w:rPr>
                <w:rFonts w:hint="eastAsia"/>
                <w:sz w:val="22"/>
              </w:rPr>
              <w:t>P</w:t>
            </w:r>
            <w:r>
              <w:rPr>
                <w:sz w:val="22"/>
              </w:rPr>
              <w:t>ercentiles</w:t>
            </w:r>
          </w:p>
        </w:tc>
      </w:tr>
      <w:tr w:rsidR="00CD0230" w:rsidRPr="00CD0230" w14:paraId="0A2501C1" w14:textId="77777777" w:rsidTr="003764F2">
        <w:tc>
          <w:tcPr>
            <w:tcW w:w="988" w:type="dxa"/>
          </w:tcPr>
          <w:p w14:paraId="77A24636" w14:textId="54F63898" w:rsidR="00CD0230" w:rsidRPr="00CD0230" w:rsidRDefault="00CD0230" w:rsidP="00AE311F">
            <w:pPr>
              <w:spacing w:line="240" w:lineRule="auto"/>
              <w:ind w:firstLine="0"/>
              <w:rPr>
                <w:rFonts w:hint="eastAsia"/>
                <w:sz w:val="22"/>
              </w:rPr>
            </w:pPr>
            <w:r w:rsidRPr="00CD0230">
              <w:rPr>
                <w:rFonts w:hint="eastAsia"/>
                <w:sz w:val="22"/>
              </w:rPr>
              <w:t>I</w:t>
            </w:r>
            <w:r w:rsidRPr="00CD0230">
              <w:rPr>
                <w:sz w:val="22"/>
              </w:rPr>
              <w:t>nterval</w:t>
            </w:r>
          </w:p>
        </w:tc>
        <w:tc>
          <w:tcPr>
            <w:tcW w:w="2693" w:type="dxa"/>
          </w:tcPr>
          <w:p w14:paraId="276C7184" w14:textId="0E6926FD" w:rsidR="00CD0230" w:rsidRPr="00CD0230" w:rsidRDefault="00CD0230" w:rsidP="00AE311F">
            <w:pPr>
              <w:spacing w:line="240" w:lineRule="auto"/>
              <w:ind w:firstLine="0"/>
              <w:rPr>
                <w:rFonts w:hint="eastAsia"/>
                <w:sz w:val="22"/>
              </w:rPr>
            </w:pPr>
            <w:r w:rsidRPr="00CD0230">
              <w:rPr>
                <w:rFonts w:hint="eastAsia"/>
                <w:sz w:val="22"/>
              </w:rPr>
              <w:t>D</w:t>
            </w:r>
            <w:r w:rsidRPr="00CD0230">
              <w:rPr>
                <w:sz w:val="22"/>
              </w:rPr>
              <w:t>etermination of equality of intervals of difference</w:t>
            </w:r>
          </w:p>
        </w:tc>
        <w:tc>
          <w:tcPr>
            <w:tcW w:w="2126" w:type="dxa"/>
          </w:tcPr>
          <w:p w14:paraId="064B9E03" w14:textId="4AAF7326" w:rsidR="00CD0230" w:rsidRPr="00CD0230" w:rsidRDefault="00AE311F" w:rsidP="00AE311F">
            <w:pPr>
              <w:spacing w:line="240" w:lineRule="auto"/>
              <w:ind w:firstLine="0"/>
              <w:rPr>
                <w:rFonts w:hint="eastAsia"/>
                <w:sz w:val="22"/>
              </w:rPr>
            </w:pPr>
            <w:r>
              <w:rPr>
                <w:rFonts w:hint="eastAsia"/>
                <w:sz w:val="22"/>
              </w:rPr>
              <w:t>G</w:t>
            </w:r>
            <w:r>
              <w:rPr>
                <w:sz w:val="22"/>
              </w:rPr>
              <w:t>eneral linear group</w:t>
            </w:r>
          </w:p>
        </w:tc>
        <w:tc>
          <w:tcPr>
            <w:tcW w:w="2687" w:type="dxa"/>
          </w:tcPr>
          <w:p w14:paraId="28711F4E" w14:textId="77777777" w:rsidR="00CD0230" w:rsidRDefault="00AE311F" w:rsidP="00AE311F">
            <w:pPr>
              <w:spacing w:line="240" w:lineRule="auto"/>
              <w:ind w:firstLine="0"/>
              <w:rPr>
                <w:sz w:val="22"/>
              </w:rPr>
            </w:pPr>
            <w:r>
              <w:rPr>
                <w:rFonts w:hint="eastAsia"/>
                <w:sz w:val="22"/>
              </w:rPr>
              <w:t>M</w:t>
            </w:r>
            <w:r>
              <w:rPr>
                <w:sz w:val="22"/>
              </w:rPr>
              <w:t>ean</w:t>
            </w:r>
          </w:p>
          <w:p w14:paraId="55FCB227" w14:textId="77777777" w:rsidR="00AE311F" w:rsidRDefault="00AE311F" w:rsidP="00AE311F">
            <w:pPr>
              <w:spacing w:line="240" w:lineRule="auto"/>
              <w:ind w:firstLine="0"/>
              <w:rPr>
                <w:sz w:val="22"/>
              </w:rPr>
            </w:pPr>
            <w:r>
              <w:rPr>
                <w:rFonts w:hint="eastAsia"/>
                <w:sz w:val="22"/>
              </w:rPr>
              <w:t>S</w:t>
            </w:r>
            <w:r>
              <w:rPr>
                <w:sz w:val="22"/>
              </w:rPr>
              <w:t>tandard deviation</w:t>
            </w:r>
          </w:p>
          <w:p w14:paraId="3ABEE674" w14:textId="77777777" w:rsidR="00AE311F" w:rsidRDefault="00AE311F" w:rsidP="00AE311F">
            <w:pPr>
              <w:spacing w:line="240" w:lineRule="auto"/>
              <w:ind w:firstLine="0"/>
              <w:rPr>
                <w:sz w:val="22"/>
              </w:rPr>
            </w:pPr>
            <w:r>
              <w:rPr>
                <w:rFonts w:hint="eastAsia"/>
                <w:sz w:val="22"/>
              </w:rPr>
              <w:t>R</w:t>
            </w:r>
            <w:r>
              <w:rPr>
                <w:sz w:val="22"/>
              </w:rPr>
              <w:t>ank-order correlation</w:t>
            </w:r>
          </w:p>
          <w:p w14:paraId="1DF99064" w14:textId="46F4E725" w:rsidR="00AE311F" w:rsidRPr="00CD0230" w:rsidRDefault="00AE311F" w:rsidP="00AE311F">
            <w:pPr>
              <w:spacing w:line="240" w:lineRule="auto"/>
              <w:ind w:firstLine="0"/>
              <w:rPr>
                <w:rFonts w:hint="eastAsia"/>
                <w:sz w:val="22"/>
              </w:rPr>
            </w:pPr>
            <w:r>
              <w:rPr>
                <w:rFonts w:hint="eastAsia"/>
                <w:sz w:val="22"/>
              </w:rPr>
              <w:t>P</w:t>
            </w:r>
            <w:r>
              <w:rPr>
                <w:sz w:val="22"/>
              </w:rPr>
              <w:t>roduct-moment correlation</w:t>
            </w:r>
          </w:p>
        </w:tc>
      </w:tr>
      <w:tr w:rsidR="00CD0230" w:rsidRPr="00CD0230" w14:paraId="73DEDA48" w14:textId="77777777" w:rsidTr="003764F2">
        <w:tc>
          <w:tcPr>
            <w:tcW w:w="988" w:type="dxa"/>
          </w:tcPr>
          <w:p w14:paraId="48C11025" w14:textId="6E21334C" w:rsidR="00CD0230" w:rsidRPr="00CD0230" w:rsidRDefault="00CD0230" w:rsidP="00AE311F">
            <w:pPr>
              <w:spacing w:line="240" w:lineRule="auto"/>
              <w:ind w:firstLine="0"/>
              <w:rPr>
                <w:rFonts w:hint="eastAsia"/>
                <w:sz w:val="22"/>
              </w:rPr>
            </w:pPr>
            <w:r w:rsidRPr="00CD0230">
              <w:rPr>
                <w:rFonts w:hint="eastAsia"/>
                <w:sz w:val="22"/>
              </w:rPr>
              <w:t>R</w:t>
            </w:r>
            <w:r w:rsidRPr="00CD0230">
              <w:rPr>
                <w:sz w:val="22"/>
              </w:rPr>
              <w:t>atio</w:t>
            </w:r>
          </w:p>
        </w:tc>
        <w:tc>
          <w:tcPr>
            <w:tcW w:w="2693" w:type="dxa"/>
          </w:tcPr>
          <w:p w14:paraId="31953CC6" w14:textId="652E12E1" w:rsidR="00CD0230" w:rsidRPr="00CD0230" w:rsidRDefault="00CD0230" w:rsidP="00AE311F">
            <w:pPr>
              <w:spacing w:line="240" w:lineRule="auto"/>
              <w:ind w:firstLine="0"/>
              <w:rPr>
                <w:rFonts w:hint="eastAsia"/>
                <w:sz w:val="22"/>
              </w:rPr>
            </w:pPr>
            <w:r w:rsidRPr="00CD0230">
              <w:rPr>
                <w:rFonts w:hint="eastAsia"/>
                <w:sz w:val="22"/>
              </w:rPr>
              <w:t>D</w:t>
            </w:r>
            <w:r w:rsidRPr="00CD0230">
              <w:rPr>
                <w:sz w:val="22"/>
              </w:rPr>
              <w:t>etermination of equality of ratios</w:t>
            </w:r>
          </w:p>
        </w:tc>
        <w:tc>
          <w:tcPr>
            <w:tcW w:w="2126" w:type="dxa"/>
          </w:tcPr>
          <w:p w14:paraId="45494FE5" w14:textId="4556D787" w:rsidR="00CD0230" w:rsidRPr="00CD0230" w:rsidRDefault="00AE311F" w:rsidP="00AE311F">
            <w:pPr>
              <w:spacing w:line="240" w:lineRule="auto"/>
              <w:ind w:firstLine="0"/>
              <w:rPr>
                <w:rFonts w:hint="eastAsia"/>
                <w:sz w:val="22"/>
              </w:rPr>
            </w:pPr>
            <w:r>
              <w:rPr>
                <w:rFonts w:hint="eastAsia"/>
                <w:sz w:val="22"/>
              </w:rPr>
              <w:t>S</w:t>
            </w:r>
            <w:r>
              <w:rPr>
                <w:sz w:val="22"/>
              </w:rPr>
              <w:t>imilarity group</w:t>
            </w:r>
          </w:p>
        </w:tc>
        <w:tc>
          <w:tcPr>
            <w:tcW w:w="2687" w:type="dxa"/>
          </w:tcPr>
          <w:p w14:paraId="288AE779" w14:textId="567C0485" w:rsidR="00CD0230" w:rsidRPr="00CD0230" w:rsidRDefault="00CD0230" w:rsidP="00AE311F">
            <w:pPr>
              <w:spacing w:line="240" w:lineRule="auto"/>
              <w:ind w:firstLine="0"/>
              <w:rPr>
                <w:rFonts w:hint="eastAsia"/>
                <w:sz w:val="22"/>
              </w:rPr>
            </w:pPr>
            <w:r>
              <w:rPr>
                <w:rFonts w:hint="eastAsia"/>
                <w:sz w:val="22"/>
              </w:rPr>
              <w:t>C</w:t>
            </w:r>
            <w:r>
              <w:rPr>
                <w:sz w:val="22"/>
              </w:rPr>
              <w:t>oefficient of Variation</w:t>
            </w:r>
          </w:p>
        </w:tc>
      </w:tr>
    </w:tbl>
    <w:p w14:paraId="1AD0C930" w14:textId="3E1FB7F8" w:rsidR="00CF3B98" w:rsidRDefault="00CF3B98" w:rsidP="00CF3B98"/>
    <w:tbl>
      <w:tblPr>
        <w:tblStyle w:val="ae"/>
        <w:tblW w:w="0" w:type="auto"/>
        <w:tblLook w:val="04A0" w:firstRow="1" w:lastRow="0" w:firstColumn="1" w:lastColumn="0" w:noHBand="0" w:noVBand="1"/>
      </w:tblPr>
      <w:tblGrid>
        <w:gridCol w:w="1413"/>
        <w:gridCol w:w="1559"/>
        <w:gridCol w:w="2977"/>
        <w:gridCol w:w="2545"/>
      </w:tblGrid>
      <w:tr w:rsidR="00CF3B98" w14:paraId="4500F7A8" w14:textId="77777777" w:rsidTr="003512DF">
        <w:tc>
          <w:tcPr>
            <w:tcW w:w="1413" w:type="dxa"/>
          </w:tcPr>
          <w:p w14:paraId="52CB02F9" w14:textId="77777777" w:rsidR="00CF3B98" w:rsidRDefault="00CF3B98" w:rsidP="00C11258">
            <w:pPr>
              <w:spacing w:line="240" w:lineRule="auto"/>
              <w:ind w:firstLine="0"/>
              <w:rPr>
                <w:rFonts w:hint="eastAsia"/>
              </w:rPr>
            </w:pPr>
          </w:p>
        </w:tc>
        <w:tc>
          <w:tcPr>
            <w:tcW w:w="1559" w:type="dxa"/>
          </w:tcPr>
          <w:p w14:paraId="0BD16123" w14:textId="69A1B676" w:rsidR="00CF3B98" w:rsidRDefault="00611AF2" w:rsidP="00C11258">
            <w:pPr>
              <w:spacing w:line="240" w:lineRule="auto"/>
              <w:ind w:firstLine="0"/>
              <w:rPr>
                <w:rFonts w:hint="eastAsia"/>
              </w:rPr>
            </w:pPr>
            <w:r>
              <w:rPr>
                <w:rFonts w:hint="eastAsia"/>
              </w:rPr>
              <w:t>類別</w:t>
            </w:r>
          </w:p>
        </w:tc>
        <w:tc>
          <w:tcPr>
            <w:tcW w:w="2977" w:type="dxa"/>
          </w:tcPr>
          <w:p w14:paraId="513DE904" w14:textId="3CDB75A6" w:rsidR="00CF3B98" w:rsidRDefault="00CF3B98" w:rsidP="00C11258">
            <w:pPr>
              <w:spacing w:line="240" w:lineRule="auto"/>
              <w:ind w:firstLine="0"/>
              <w:rPr>
                <w:rFonts w:hint="eastAsia"/>
              </w:rPr>
            </w:pPr>
            <w:r>
              <w:rPr>
                <w:rFonts w:hint="eastAsia"/>
              </w:rPr>
              <w:t>運算子</w:t>
            </w:r>
          </w:p>
        </w:tc>
        <w:tc>
          <w:tcPr>
            <w:tcW w:w="2545" w:type="dxa"/>
          </w:tcPr>
          <w:p w14:paraId="4F212122" w14:textId="712FB48D" w:rsidR="003512DF" w:rsidRDefault="003512DF" w:rsidP="00C11258">
            <w:pPr>
              <w:spacing w:line="240" w:lineRule="auto"/>
              <w:ind w:firstLine="0"/>
              <w:rPr>
                <w:rFonts w:hint="eastAsia"/>
              </w:rPr>
            </w:pPr>
            <w:r>
              <w:rPr>
                <w:rFonts w:hint="eastAsia"/>
              </w:rPr>
              <w:t>範例</w:t>
            </w:r>
          </w:p>
        </w:tc>
      </w:tr>
      <w:tr w:rsidR="00611AF2" w14:paraId="59F35D66" w14:textId="77777777" w:rsidTr="003512DF">
        <w:tc>
          <w:tcPr>
            <w:tcW w:w="1413" w:type="dxa"/>
          </w:tcPr>
          <w:p w14:paraId="5129CDDC" w14:textId="4F9ED106" w:rsidR="00611AF2" w:rsidRDefault="00611AF2" w:rsidP="00C11258">
            <w:pPr>
              <w:spacing w:line="240" w:lineRule="auto"/>
              <w:ind w:firstLine="0"/>
              <w:rPr>
                <w:rFonts w:hint="eastAsia"/>
              </w:rPr>
            </w:pPr>
            <w:r w:rsidRPr="006D52FB">
              <w:rPr>
                <w:rFonts w:hint="eastAsia"/>
              </w:rPr>
              <w:t>名義尺度</w:t>
            </w:r>
          </w:p>
        </w:tc>
        <w:tc>
          <w:tcPr>
            <w:tcW w:w="1559" w:type="dxa"/>
            <w:vMerge w:val="restart"/>
          </w:tcPr>
          <w:p w14:paraId="55BDDA04" w14:textId="5BE28D63" w:rsidR="00611AF2" w:rsidRDefault="00611AF2" w:rsidP="00C11258">
            <w:pPr>
              <w:spacing w:line="240" w:lineRule="auto"/>
              <w:ind w:firstLine="0"/>
              <w:rPr>
                <w:rFonts w:hint="eastAsia"/>
              </w:rPr>
            </w:pPr>
            <w:r>
              <w:rPr>
                <w:rFonts w:hint="eastAsia"/>
              </w:rPr>
              <w:t>非計量</w:t>
            </w:r>
          </w:p>
        </w:tc>
        <w:tc>
          <w:tcPr>
            <w:tcW w:w="2977" w:type="dxa"/>
          </w:tcPr>
          <w:p w14:paraId="4BCB44FE" w14:textId="0FBC7BA8" w:rsidR="00611AF2" w:rsidRDefault="00611AF2" w:rsidP="00C11258">
            <w:pPr>
              <w:spacing w:line="240" w:lineRule="auto"/>
              <w:ind w:firstLine="0"/>
              <w:rPr>
                <w:rFonts w:hint="eastAsia"/>
              </w:rPr>
            </w:pPr>
            <w:r>
              <w:rPr>
                <w:rFonts w:hint="eastAsia"/>
              </w:rPr>
              <w:t>=</w:t>
            </w:r>
            <w:r>
              <w:rPr>
                <w:rFonts w:hint="eastAsia"/>
              </w:rPr>
              <w:t>、</w:t>
            </w:r>
            <w:r>
              <w:rPr>
                <w:rFonts w:cs="Times New Roman"/>
              </w:rPr>
              <w:t>≠</w:t>
            </w:r>
          </w:p>
        </w:tc>
        <w:tc>
          <w:tcPr>
            <w:tcW w:w="2545" w:type="dxa"/>
          </w:tcPr>
          <w:p w14:paraId="50229678" w14:textId="77777777" w:rsidR="00611AF2" w:rsidRDefault="00611AF2" w:rsidP="00C11258">
            <w:pPr>
              <w:spacing w:line="240" w:lineRule="auto"/>
              <w:ind w:firstLine="0"/>
              <w:rPr>
                <w:rFonts w:hint="eastAsia"/>
              </w:rPr>
            </w:pPr>
          </w:p>
        </w:tc>
      </w:tr>
      <w:tr w:rsidR="00611AF2" w14:paraId="757CF964" w14:textId="77777777" w:rsidTr="003512DF">
        <w:tc>
          <w:tcPr>
            <w:tcW w:w="1413" w:type="dxa"/>
          </w:tcPr>
          <w:p w14:paraId="6852E9CB" w14:textId="77B34EAB" w:rsidR="00611AF2" w:rsidRDefault="00611AF2" w:rsidP="00C11258">
            <w:pPr>
              <w:spacing w:line="240" w:lineRule="auto"/>
              <w:ind w:firstLine="0"/>
              <w:rPr>
                <w:rFonts w:hint="eastAsia"/>
              </w:rPr>
            </w:pPr>
            <w:r w:rsidRPr="006D52FB">
              <w:rPr>
                <w:rFonts w:hint="eastAsia"/>
              </w:rPr>
              <w:t>順序尺度</w:t>
            </w:r>
          </w:p>
        </w:tc>
        <w:tc>
          <w:tcPr>
            <w:tcW w:w="1559" w:type="dxa"/>
            <w:vMerge/>
          </w:tcPr>
          <w:p w14:paraId="0FC44349" w14:textId="77777777" w:rsidR="00611AF2" w:rsidRDefault="00611AF2" w:rsidP="00C11258">
            <w:pPr>
              <w:spacing w:line="240" w:lineRule="auto"/>
              <w:ind w:firstLine="0"/>
              <w:rPr>
                <w:rFonts w:hint="eastAsia"/>
              </w:rPr>
            </w:pPr>
          </w:p>
        </w:tc>
        <w:tc>
          <w:tcPr>
            <w:tcW w:w="2977" w:type="dxa"/>
          </w:tcPr>
          <w:p w14:paraId="4FE0057C" w14:textId="450B337A" w:rsidR="00611AF2" w:rsidRDefault="00611AF2" w:rsidP="00C11258">
            <w:pPr>
              <w:spacing w:line="240" w:lineRule="auto"/>
              <w:ind w:firstLine="0"/>
              <w:rPr>
                <w:rFonts w:hint="eastAsia"/>
              </w:rPr>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p>
        </w:tc>
        <w:tc>
          <w:tcPr>
            <w:tcW w:w="2545" w:type="dxa"/>
          </w:tcPr>
          <w:p w14:paraId="603F3FBC" w14:textId="77777777" w:rsidR="00611AF2" w:rsidRDefault="00611AF2" w:rsidP="00C11258">
            <w:pPr>
              <w:spacing w:line="240" w:lineRule="auto"/>
              <w:ind w:firstLine="0"/>
              <w:rPr>
                <w:rFonts w:hint="eastAsia"/>
              </w:rPr>
            </w:pPr>
          </w:p>
        </w:tc>
      </w:tr>
      <w:tr w:rsidR="00611AF2" w14:paraId="5798B23C" w14:textId="77777777" w:rsidTr="003512DF">
        <w:tc>
          <w:tcPr>
            <w:tcW w:w="1413" w:type="dxa"/>
          </w:tcPr>
          <w:p w14:paraId="56787952" w14:textId="530FFD5E" w:rsidR="00611AF2" w:rsidRDefault="00611AF2" w:rsidP="00C11258">
            <w:pPr>
              <w:spacing w:line="240" w:lineRule="auto"/>
              <w:ind w:firstLine="0"/>
              <w:rPr>
                <w:rFonts w:hint="eastAsia"/>
              </w:rPr>
            </w:pPr>
            <w:r w:rsidRPr="006D52FB">
              <w:rPr>
                <w:rFonts w:hint="eastAsia"/>
              </w:rPr>
              <w:t>等距尺度</w:t>
            </w:r>
          </w:p>
        </w:tc>
        <w:tc>
          <w:tcPr>
            <w:tcW w:w="1559" w:type="dxa"/>
            <w:vMerge w:val="restart"/>
          </w:tcPr>
          <w:p w14:paraId="3748E8CB" w14:textId="4457C60C" w:rsidR="00611AF2" w:rsidRDefault="00611AF2" w:rsidP="00C11258">
            <w:pPr>
              <w:spacing w:line="240" w:lineRule="auto"/>
              <w:ind w:firstLine="0"/>
              <w:rPr>
                <w:rFonts w:hint="eastAsia"/>
              </w:rPr>
            </w:pPr>
            <w:r>
              <w:rPr>
                <w:rFonts w:hint="eastAsia"/>
              </w:rPr>
              <w:t>計量</w:t>
            </w:r>
          </w:p>
        </w:tc>
        <w:tc>
          <w:tcPr>
            <w:tcW w:w="2977" w:type="dxa"/>
          </w:tcPr>
          <w:p w14:paraId="66D332B3" w14:textId="56208ABC" w:rsidR="00611AF2" w:rsidRDefault="00611AF2" w:rsidP="00C11258">
            <w:pPr>
              <w:spacing w:line="240" w:lineRule="auto"/>
              <w:ind w:firstLine="0"/>
              <w:rPr>
                <w:rFonts w:hint="eastAsia"/>
              </w:rPr>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r>
              <w:rPr>
                <w:rFonts w:cs="Times New Roman" w:hint="eastAsia"/>
              </w:rPr>
              <w:t>、</w:t>
            </w:r>
            <w:r>
              <w:rPr>
                <w:rFonts w:cs="Times New Roman" w:hint="eastAsia"/>
              </w:rPr>
              <w:t>+</w:t>
            </w:r>
            <w:r>
              <w:rPr>
                <w:rFonts w:cs="Times New Roman" w:hint="eastAsia"/>
              </w:rPr>
              <w:t>、</w:t>
            </w:r>
            <w:r>
              <w:rPr>
                <w:rFonts w:cs="Times New Roman"/>
              </w:rPr>
              <w:t>−</w:t>
            </w:r>
          </w:p>
        </w:tc>
        <w:tc>
          <w:tcPr>
            <w:tcW w:w="2545" w:type="dxa"/>
          </w:tcPr>
          <w:p w14:paraId="4F4CFD27" w14:textId="77777777" w:rsidR="00611AF2" w:rsidRDefault="00611AF2" w:rsidP="00C11258">
            <w:pPr>
              <w:spacing w:line="240" w:lineRule="auto"/>
              <w:ind w:firstLine="0"/>
              <w:rPr>
                <w:rFonts w:hint="eastAsia"/>
              </w:rPr>
            </w:pPr>
          </w:p>
        </w:tc>
      </w:tr>
      <w:tr w:rsidR="00611AF2" w14:paraId="224D75B9" w14:textId="77777777" w:rsidTr="003512DF">
        <w:tc>
          <w:tcPr>
            <w:tcW w:w="1413" w:type="dxa"/>
          </w:tcPr>
          <w:p w14:paraId="17FA854F" w14:textId="75F52B1F" w:rsidR="00611AF2" w:rsidRDefault="00611AF2" w:rsidP="00C11258">
            <w:pPr>
              <w:spacing w:line="240" w:lineRule="auto"/>
              <w:ind w:firstLine="0"/>
              <w:rPr>
                <w:rFonts w:hint="eastAsia"/>
              </w:rPr>
            </w:pPr>
            <w:r w:rsidRPr="006D52FB">
              <w:rPr>
                <w:rFonts w:hint="eastAsia"/>
              </w:rPr>
              <w:t>比例尺度</w:t>
            </w:r>
          </w:p>
        </w:tc>
        <w:tc>
          <w:tcPr>
            <w:tcW w:w="1559" w:type="dxa"/>
            <w:vMerge/>
          </w:tcPr>
          <w:p w14:paraId="39C2039D" w14:textId="77777777" w:rsidR="00611AF2" w:rsidRDefault="00611AF2" w:rsidP="00C11258">
            <w:pPr>
              <w:spacing w:line="240" w:lineRule="auto"/>
              <w:ind w:firstLine="0"/>
              <w:rPr>
                <w:rFonts w:hint="eastAsia"/>
              </w:rPr>
            </w:pPr>
          </w:p>
        </w:tc>
        <w:tc>
          <w:tcPr>
            <w:tcW w:w="2977" w:type="dxa"/>
          </w:tcPr>
          <w:p w14:paraId="00D8F58E" w14:textId="5D8E237C" w:rsidR="00611AF2" w:rsidRPr="00CF3B98" w:rsidRDefault="00611AF2" w:rsidP="00C11258">
            <w:pPr>
              <w:spacing w:line="240" w:lineRule="auto"/>
              <w:ind w:firstLine="0"/>
              <w:rPr>
                <w:rFonts w:cs="Times New Roman" w:hint="eastAsia"/>
              </w:rPr>
            </w:pPr>
            <w:r>
              <w:rPr>
                <w:rFonts w:hint="eastAsia"/>
              </w:rPr>
              <w:t>=</w:t>
            </w:r>
            <w:r>
              <w:rPr>
                <w:rFonts w:hint="eastAsia"/>
              </w:rPr>
              <w:t>、</w:t>
            </w:r>
            <w:r>
              <w:rPr>
                <w:rFonts w:cs="Times New Roman"/>
              </w:rPr>
              <w:t>≠</w:t>
            </w:r>
            <w:r>
              <w:rPr>
                <w:rFonts w:cs="Times New Roman" w:hint="eastAsia"/>
              </w:rPr>
              <w:t>、</w:t>
            </w:r>
            <w:r>
              <w:rPr>
                <w:rFonts w:cs="Times New Roman" w:hint="eastAsia"/>
              </w:rPr>
              <w:t>&gt;</w:t>
            </w:r>
            <w:r>
              <w:rPr>
                <w:rFonts w:cs="Times New Roman" w:hint="eastAsia"/>
              </w:rPr>
              <w:t>、</w:t>
            </w:r>
            <w:r>
              <w:rPr>
                <w:rFonts w:cs="Times New Roman" w:hint="eastAsia"/>
              </w:rPr>
              <w:t>&lt;</w:t>
            </w:r>
            <w:r>
              <w:rPr>
                <w:rFonts w:cs="Times New Roman" w:hint="eastAsia"/>
              </w:rPr>
              <w:t>、</w:t>
            </w:r>
            <w:r>
              <w:rPr>
                <w:rFonts w:cs="Times New Roman" w:hint="eastAsia"/>
              </w:rPr>
              <w:t>+</w:t>
            </w:r>
            <w:r>
              <w:rPr>
                <w:rFonts w:cs="Times New Roman" w:hint="eastAsia"/>
              </w:rPr>
              <w:t>、</w:t>
            </w:r>
            <w:r>
              <w:rPr>
                <w:rFonts w:cs="Times New Roman"/>
              </w:rPr>
              <w:t>−</w:t>
            </w:r>
            <w:r>
              <w:rPr>
                <w:rFonts w:cs="Times New Roman" w:hint="eastAsia"/>
              </w:rPr>
              <w:t>、×、÷</w:t>
            </w:r>
          </w:p>
        </w:tc>
        <w:tc>
          <w:tcPr>
            <w:tcW w:w="2545" w:type="dxa"/>
          </w:tcPr>
          <w:p w14:paraId="1E50F180" w14:textId="77777777" w:rsidR="00611AF2" w:rsidRDefault="00611AF2" w:rsidP="00C11258">
            <w:pPr>
              <w:spacing w:line="240" w:lineRule="auto"/>
              <w:ind w:firstLine="0"/>
              <w:rPr>
                <w:rFonts w:hint="eastAsia"/>
              </w:rPr>
            </w:pPr>
          </w:p>
        </w:tc>
      </w:tr>
    </w:tbl>
    <w:p w14:paraId="61E17929" w14:textId="77777777" w:rsidR="00CF3B98" w:rsidRDefault="00CF3B98" w:rsidP="00CF3B98">
      <w:pPr>
        <w:rPr>
          <w:rFonts w:hint="eastAsia"/>
        </w:rPr>
      </w:pPr>
    </w:p>
    <w:p w14:paraId="3059F2C5" w14:textId="609A4823" w:rsidR="00DF10A3" w:rsidRDefault="00CF3B98" w:rsidP="00325418">
      <w:r>
        <w:rPr>
          <w:rFonts w:hint="eastAsia"/>
        </w:rPr>
        <w:t>在這四種變數型態中，</w:t>
      </w:r>
      <w:r w:rsidRPr="006D52FB">
        <w:rPr>
          <w:rFonts w:hint="eastAsia"/>
        </w:rPr>
        <w:t>順序尺度</w:t>
      </w:r>
      <w:r>
        <w:rPr>
          <w:rFonts w:hint="eastAsia"/>
        </w:rPr>
        <w:t>、</w:t>
      </w:r>
      <w:r w:rsidRPr="006D52FB">
        <w:rPr>
          <w:rFonts w:hint="eastAsia"/>
        </w:rPr>
        <w:t>等距尺度</w:t>
      </w:r>
      <w:r>
        <w:rPr>
          <w:rFonts w:hint="eastAsia"/>
        </w:rPr>
        <w:t>、以及</w:t>
      </w:r>
      <w:r w:rsidRPr="006D52FB">
        <w:rPr>
          <w:rFonts w:hint="eastAsia"/>
        </w:rPr>
        <w:t>比例尺度</w:t>
      </w:r>
      <w:r>
        <w:rPr>
          <w:rFonts w:hint="eastAsia"/>
        </w:rPr>
        <w:t>皆是以數值方式呈現，</w:t>
      </w:r>
      <w:r w:rsidR="00310788">
        <w:rPr>
          <w:rFonts w:hint="eastAsia"/>
        </w:rPr>
        <w:t>可直接交由機器學習模型作為輸入，</w:t>
      </w:r>
      <w:r>
        <w:rPr>
          <w:rFonts w:hint="eastAsia"/>
        </w:rPr>
        <w:t>唯獨</w:t>
      </w:r>
      <w:r w:rsidR="00310788" w:rsidRPr="006D52FB">
        <w:rPr>
          <w:rFonts w:hint="eastAsia"/>
        </w:rPr>
        <w:t>名義尺度</w:t>
      </w:r>
      <w:r w:rsidR="00611AF2">
        <w:rPr>
          <w:rFonts w:hint="eastAsia"/>
        </w:rPr>
        <w:t>以字串、或是布林的</w:t>
      </w:r>
      <w:r w:rsidR="003753D7">
        <w:rPr>
          <w:rFonts w:hint="eastAsia"/>
        </w:rPr>
        <w:t>型別</w:t>
      </w:r>
      <w:r w:rsidR="00611AF2">
        <w:rPr>
          <w:rFonts w:hint="eastAsia"/>
        </w:rPr>
        <w:t>出現，</w:t>
      </w:r>
      <w:r w:rsidR="003753D7">
        <w:rPr>
          <w:rFonts w:hint="eastAsia"/>
        </w:rPr>
        <w:t>為</w:t>
      </w:r>
      <w:r w:rsidR="00611AF2">
        <w:rPr>
          <w:rFonts w:hint="eastAsia"/>
        </w:rPr>
        <w:t>此</w:t>
      </w:r>
      <w:r w:rsidR="002F7FFB">
        <w:rPr>
          <w:rFonts w:hint="eastAsia"/>
        </w:rPr>
        <w:t>勢必</w:t>
      </w:r>
      <w:r w:rsidR="00110054">
        <w:rPr>
          <w:rFonts w:hint="eastAsia"/>
        </w:rPr>
        <w:t>需要</w:t>
      </w:r>
      <w:r w:rsidR="008A1623">
        <w:rPr>
          <w:rFonts w:hint="eastAsia"/>
        </w:rPr>
        <w:t>進行</w:t>
      </w:r>
      <w:r w:rsidR="002F7FFB">
        <w:rPr>
          <w:rFonts w:hint="eastAsia"/>
        </w:rPr>
        <w:t>變數編碼，以</w:t>
      </w:r>
      <w:r w:rsidR="008A1623">
        <w:rPr>
          <w:rFonts w:hint="eastAsia"/>
        </w:rPr>
        <w:t>處理無法</w:t>
      </w:r>
      <w:r w:rsidR="002F7FFB">
        <w:rPr>
          <w:rFonts w:hint="eastAsia"/>
        </w:rPr>
        <w:t>接受</w:t>
      </w:r>
      <w:r w:rsidR="008A1623">
        <w:rPr>
          <w:rFonts w:hint="eastAsia"/>
        </w:rPr>
        <w:t>數學運算的</w:t>
      </w:r>
      <w:r w:rsidR="00110054">
        <w:rPr>
          <w:rFonts w:hint="eastAsia"/>
        </w:rPr>
        <w:t>變數型態</w:t>
      </w:r>
      <w:r w:rsidR="001E717C">
        <w:rPr>
          <w:rFonts w:hint="eastAsia"/>
        </w:rPr>
        <w:t>，</w:t>
      </w:r>
      <w:r w:rsidR="002F7FFB">
        <w:rPr>
          <w:rFonts w:hint="eastAsia"/>
        </w:rPr>
        <w:t>常見的手法</w:t>
      </w:r>
      <w:proofErr w:type="gramStart"/>
      <w:r w:rsidR="002F7FFB">
        <w:rPr>
          <w:rFonts w:hint="eastAsia"/>
        </w:rPr>
        <w:t>有</w:t>
      </w:r>
      <w:r w:rsidR="00903B0F">
        <w:rPr>
          <w:rFonts w:hint="eastAsia"/>
        </w:rPr>
        <w:t>獨</w:t>
      </w:r>
      <w:r w:rsidR="001E717C">
        <w:rPr>
          <w:rFonts w:hint="eastAsia"/>
        </w:rPr>
        <w:t>熱編碼</w:t>
      </w:r>
      <w:proofErr w:type="gramEnd"/>
      <w:r w:rsidR="002F7FFB">
        <w:rPr>
          <w:rFonts w:hint="eastAsia"/>
        </w:rPr>
        <w:t>（</w:t>
      </w:r>
      <w:r w:rsidR="001E717C">
        <w:rPr>
          <w:rFonts w:hint="eastAsia"/>
        </w:rPr>
        <w:t>O</w:t>
      </w:r>
      <w:r w:rsidR="001E717C">
        <w:t>ne-Hot encoding</w:t>
      </w:r>
      <w:r w:rsidR="002F7FFB">
        <w:rPr>
          <w:rFonts w:hint="eastAsia"/>
        </w:rPr>
        <w:t>）</w:t>
      </w:r>
      <w:r w:rsidR="00DF10A3">
        <w:rPr>
          <w:rFonts w:hint="eastAsia"/>
        </w:rPr>
        <w:t>、</w:t>
      </w:r>
      <w:r w:rsidR="00DF10A3" w:rsidRPr="00DF10A3">
        <w:rPr>
          <w:rFonts w:hint="eastAsia"/>
        </w:rPr>
        <w:t>二進制編碼</w:t>
      </w:r>
      <w:r w:rsidR="00DF10A3">
        <w:rPr>
          <w:rFonts w:hint="eastAsia"/>
        </w:rPr>
        <w:t>（</w:t>
      </w:r>
      <w:r w:rsidR="00DF10A3">
        <w:rPr>
          <w:rFonts w:hint="eastAsia"/>
        </w:rPr>
        <w:t>Bi</w:t>
      </w:r>
      <w:r w:rsidR="00DF10A3">
        <w:t>nary encoding</w:t>
      </w:r>
      <w:r w:rsidR="00DF10A3">
        <w:rPr>
          <w:rFonts w:hint="eastAsia"/>
        </w:rPr>
        <w:t>）</w:t>
      </w:r>
      <w:r w:rsidR="001E717C">
        <w:rPr>
          <w:rFonts w:hint="eastAsia"/>
        </w:rPr>
        <w:t>來轉換該類別特徵成許多的虛擬變數。</w:t>
      </w:r>
      <w:r w:rsidR="00DF10A3">
        <w:rPr>
          <w:rFonts w:hint="eastAsia"/>
        </w:rPr>
        <w:t>相較於獨熱編碼，二進制編碼</w:t>
      </w:r>
      <w:r w:rsidR="00D33826">
        <w:rPr>
          <w:rFonts w:hint="eastAsia"/>
        </w:rPr>
        <w:t>以更少的虛擬變數描述了相同數量的</w:t>
      </w:r>
      <w:r w:rsidR="00C11258">
        <w:rPr>
          <w:rFonts w:hint="eastAsia"/>
        </w:rPr>
        <w:t>特徵種類，缺點則在於</w:t>
      </w:r>
      <w:r w:rsidR="00417A6B">
        <w:rPr>
          <w:rFonts w:hint="eastAsia"/>
        </w:rPr>
        <w:t>面對無序特徵時，二進制編碼</w:t>
      </w:r>
      <w:r w:rsidR="00325418">
        <w:rPr>
          <w:rFonts w:hint="eastAsia"/>
        </w:rPr>
        <w:t>後的虛擬變數無法有效的解釋變數所包含的意義</w:t>
      </w:r>
      <w:r w:rsidR="00263EA9">
        <w:rPr>
          <w:rFonts w:hint="eastAsia"/>
        </w:rPr>
        <w:t>。</w:t>
      </w:r>
      <w:bookmarkStart w:id="0" w:name="_GoBack"/>
      <w:bookmarkEnd w:id="0"/>
    </w:p>
    <w:p w14:paraId="7A9EB8D8" w14:textId="77777777" w:rsidR="00325418" w:rsidRPr="00325418" w:rsidRDefault="00325418" w:rsidP="00325418">
      <w:pPr>
        <w:rPr>
          <w:rFonts w:hint="eastAsia"/>
        </w:rPr>
      </w:pPr>
    </w:p>
    <w:tbl>
      <w:tblPr>
        <w:tblStyle w:val="ae"/>
        <w:tblW w:w="8500" w:type="dxa"/>
        <w:tblLayout w:type="fixed"/>
        <w:tblLook w:val="04A0" w:firstRow="1" w:lastRow="0" w:firstColumn="1" w:lastColumn="0" w:noHBand="0" w:noVBand="1"/>
      </w:tblPr>
      <w:tblGrid>
        <w:gridCol w:w="1255"/>
        <w:gridCol w:w="1575"/>
        <w:gridCol w:w="245"/>
        <w:gridCol w:w="641"/>
        <w:gridCol w:w="641"/>
        <w:gridCol w:w="741"/>
        <w:gridCol w:w="236"/>
        <w:gridCol w:w="633"/>
        <w:gridCol w:w="633"/>
        <w:gridCol w:w="633"/>
        <w:gridCol w:w="633"/>
        <w:gridCol w:w="634"/>
      </w:tblGrid>
      <w:tr w:rsidR="001754A6" w14:paraId="027EDEA3" w14:textId="77777777" w:rsidTr="00263EA9">
        <w:tc>
          <w:tcPr>
            <w:tcW w:w="1255" w:type="dxa"/>
            <w:vAlign w:val="center"/>
          </w:tcPr>
          <w:p w14:paraId="0543B5E9" w14:textId="2F11E3E9" w:rsidR="00325418" w:rsidRDefault="00325418" w:rsidP="00263EA9">
            <w:pPr>
              <w:spacing w:line="240" w:lineRule="auto"/>
              <w:ind w:firstLine="0"/>
              <w:jc w:val="center"/>
              <w:rPr>
                <w:rFonts w:hint="eastAsia"/>
              </w:rPr>
            </w:pPr>
            <w:r>
              <w:rPr>
                <w:rFonts w:hint="eastAsia"/>
              </w:rPr>
              <w:t>居住城市</w:t>
            </w:r>
          </w:p>
        </w:tc>
        <w:tc>
          <w:tcPr>
            <w:tcW w:w="1575" w:type="dxa"/>
            <w:vAlign w:val="center"/>
          </w:tcPr>
          <w:p w14:paraId="11A66ABD" w14:textId="7693F750" w:rsidR="00325418" w:rsidRDefault="00325418" w:rsidP="00263EA9">
            <w:pPr>
              <w:spacing w:line="240" w:lineRule="auto"/>
              <w:ind w:firstLine="0"/>
              <w:jc w:val="center"/>
              <w:rPr>
                <w:rFonts w:hint="eastAsia"/>
              </w:rPr>
            </w:pPr>
            <w:r>
              <w:rPr>
                <w:rFonts w:hint="eastAsia"/>
              </w:rPr>
              <w:t>順序編碼</w:t>
            </w:r>
          </w:p>
        </w:tc>
        <w:tc>
          <w:tcPr>
            <w:tcW w:w="245" w:type="dxa"/>
            <w:tcBorders>
              <w:bottom w:val="nil"/>
            </w:tcBorders>
            <w:vAlign w:val="center"/>
          </w:tcPr>
          <w:p w14:paraId="239931BA" w14:textId="77777777" w:rsidR="00325418" w:rsidRDefault="00325418" w:rsidP="00263EA9">
            <w:pPr>
              <w:spacing w:line="240" w:lineRule="auto"/>
              <w:ind w:firstLine="0"/>
              <w:jc w:val="center"/>
              <w:rPr>
                <w:rFonts w:hint="eastAsia"/>
              </w:rPr>
            </w:pPr>
          </w:p>
        </w:tc>
        <w:tc>
          <w:tcPr>
            <w:tcW w:w="2023" w:type="dxa"/>
            <w:gridSpan w:val="3"/>
            <w:vAlign w:val="center"/>
          </w:tcPr>
          <w:p w14:paraId="385985E4" w14:textId="010B250E" w:rsidR="00325418" w:rsidRDefault="00325418" w:rsidP="00263EA9">
            <w:pPr>
              <w:spacing w:line="240" w:lineRule="auto"/>
              <w:ind w:firstLine="0"/>
              <w:jc w:val="center"/>
              <w:rPr>
                <w:rFonts w:hint="eastAsia"/>
              </w:rPr>
            </w:pPr>
            <w:r>
              <w:rPr>
                <w:rFonts w:hint="eastAsia"/>
              </w:rPr>
              <w:t>二進制編碼</w:t>
            </w:r>
          </w:p>
        </w:tc>
        <w:tc>
          <w:tcPr>
            <w:tcW w:w="236" w:type="dxa"/>
            <w:tcBorders>
              <w:bottom w:val="nil"/>
            </w:tcBorders>
            <w:vAlign w:val="center"/>
          </w:tcPr>
          <w:p w14:paraId="24A5816F" w14:textId="77777777" w:rsidR="00325418" w:rsidRDefault="00325418" w:rsidP="00263EA9">
            <w:pPr>
              <w:spacing w:line="240" w:lineRule="auto"/>
              <w:ind w:firstLine="0"/>
              <w:jc w:val="center"/>
              <w:rPr>
                <w:rFonts w:hint="eastAsia"/>
              </w:rPr>
            </w:pPr>
          </w:p>
        </w:tc>
        <w:tc>
          <w:tcPr>
            <w:tcW w:w="3166" w:type="dxa"/>
            <w:gridSpan w:val="5"/>
            <w:vAlign w:val="center"/>
          </w:tcPr>
          <w:p w14:paraId="5D723C44" w14:textId="4FCDC904" w:rsidR="00325418" w:rsidRDefault="00325418" w:rsidP="00263EA9">
            <w:pPr>
              <w:spacing w:line="240" w:lineRule="auto"/>
              <w:ind w:firstLine="0"/>
              <w:jc w:val="center"/>
              <w:rPr>
                <w:rFonts w:hint="eastAsia"/>
              </w:rPr>
            </w:pPr>
            <w:proofErr w:type="gramStart"/>
            <w:r>
              <w:rPr>
                <w:rFonts w:hint="eastAsia"/>
              </w:rPr>
              <w:t>獨熱編碼</w:t>
            </w:r>
            <w:proofErr w:type="gramEnd"/>
          </w:p>
        </w:tc>
      </w:tr>
      <w:tr w:rsidR="00325418" w14:paraId="3965DE05" w14:textId="77777777" w:rsidTr="00263EA9">
        <w:tc>
          <w:tcPr>
            <w:tcW w:w="1255" w:type="dxa"/>
            <w:vAlign w:val="center"/>
          </w:tcPr>
          <w:p w14:paraId="582FD633" w14:textId="3D019A80" w:rsidR="00325418" w:rsidRDefault="00325418" w:rsidP="00263EA9">
            <w:pPr>
              <w:spacing w:line="240" w:lineRule="auto"/>
              <w:ind w:firstLine="0"/>
              <w:jc w:val="center"/>
              <w:rPr>
                <w:rFonts w:hint="eastAsia"/>
              </w:rPr>
            </w:pPr>
            <w:r>
              <w:rPr>
                <w:rFonts w:hint="eastAsia"/>
              </w:rPr>
              <w:t>台北</w:t>
            </w:r>
          </w:p>
        </w:tc>
        <w:tc>
          <w:tcPr>
            <w:tcW w:w="1575" w:type="dxa"/>
            <w:vAlign w:val="center"/>
          </w:tcPr>
          <w:p w14:paraId="3E394B34" w14:textId="507ED32A" w:rsidR="00325418" w:rsidRDefault="00325418" w:rsidP="00263EA9">
            <w:pPr>
              <w:spacing w:line="240" w:lineRule="auto"/>
              <w:ind w:firstLine="0"/>
              <w:jc w:val="center"/>
              <w:rPr>
                <w:rFonts w:hint="eastAsia"/>
              </w:rPr>
            </w:pPr>
            <w:r>
              <w:rPr>
                <w:rFonts w:hint="eastAsia"/>
              </w:rPr>
              <w:t>0</w:t>
            </w:r>
          </w:p>
        </w:tc>
        <w:tc>
          <w:tcPr>
            <w:tcW w:w="245" w:type="dxa"/>
            <w:tcBorders>
              <w:top w:val="nil"/>
              <w:bottom w:val="nil"/>
            </w:tcBorders>
            <w:vAlign w:val="center"/>
          </w:tcPr>
          <w:p w14:paraId="1A93E3B7" w14:textId="77777777" w:rsidR="00325418" w:rsidRDefault="00325418" w:rsidP="00263EA9">
            <w:pPr>
              <w:spacing w:line="240" w:lineRule="auto"/>
              <w:ind w:firstLine="0"/>
              <w:jc w:val="center"/>
              <w:rPr>
                <w:rFonts w:hint="eastAsia"/>
              </w:rPr>
            </w:pPr>
          </w:p>
        </w:tc>
        <w:tc>
          <w:tcPr>
            <w:tcW w:w="641" w:type="dxa"/>
            <w:vAlign w:val="center"/>
          </w:tcPr>
          <w:p w14:paraId="785BAE8C" w14:textId="4715636B" w:rsidR="00325418" w:rsidRDefault="00325418" w:rsidP="00263EA9">
            <w:pPr>
              <w:spacing w:line="240" w:lineRule="auto"/>
              <w:ind w:firstLine="0"/>
              <w:jc w:val="center"/>
              <w:rPr>
                <w:rFonts w:hint="eastAsia"/>
              </w:rPr>
            </w:pPr>
            <w:r>
              <w:rPr>
                <w:rFonts w:hint="eastAsia"/>
              </w:rPr>
              <w:t>0</w:t>
            </w:r>
          </w:p>
        </w:tc>
        <w:tc>
          <w:tcPr>
            <w:tcW w:w="641" w:type="dxa"/>
            <w:vAlign w:val="center"/>
          </w:tcPr>
          <w:p w14:paraId="47FD13F0" w14:textId="64F92D8D" w:rsidR="00325418" w:rsidRDefault="00325418" w:rsidP="00263EA9">
            <w:pPr>
              <w:spacing w:line="240" w:lineRule="auto"/>
              <w:ind w:firstLine="0"/>
              <w:jc w:val="center"/>
              <w:rPr>
                <w:rFonts w:hint="eastAsia"/>
              </w:rPr>
            </w:pPr>
            <w:r>
              <w:rPr>
                <w:rFonts w:hint="eastAsia"/>
              </w:rPr>
              <w:t>0</w:t>
            </w:r>
          </w:p>
        </w:tc>
        <w:tc>
          <w:tcPr>
            <w:tcW w:w="741" w:type="dxa"/>
            <w:vAlign w:val="center"/>
          </w:tcPr>
          <w:p w14:paraId="3706F138" w14:textId="46556BBD" w:rsidR="00325418" w:rsidRDefault="00325418" w:rsidP="00263EA9">
            <w:pPr>
              <w:spacing w:line="240" w:lineRule="auto"/>
              <w:ind w:firstLine="0"/>
              <w:jc w:val="center"/>
              <w:rPr>
                <w:rFonts w:hint="eastAsia"/>
              </w:rPr>
            </w:pPr>
            <w:r>
              <w:rPr>
                <w:rFonts w:hint="eastAsia"/>
              </w:rPr>
              <w:t>0</w:t>
            </w:r>
          </w:p>
        </w:tc>
        <w:tc>
          <w:tcPr>
            <w:tcW w:w="236" w:type="dxa"/>
            <w:tcBorders>
              <w:top w:val="nil"/>
              <w:bottom w:val="nil"/>
            </w:tcBorders>
            <w:vAlign w:val="center"/>
          </w:tcPr>
          <w:p w14:paraId="0A12D56D" w14:textId="77777777" w:rsidR="00325418" w:rsidRDefault="00325418" w:rsidP="00263EA9">
            <w:pPr>
              <w:spacing w:line="240" w:lineRule="auto"/>
              <w:ind w:firstLine="0"/>
              <w:jc w:val="center"/>
              <w:rPr>
                <w:rFonts w:hint="eastAsia"/>
              </w:rPr>
            </w:pPr>
          </w:p>
        </w:tc>
        <w:tc>
          <w:tcPr>
            <w:tcW w:w="633" w:type="dxa"/>
            <w:vAlign w:val="center"/>
          </w:tcPr>
          <w:p w14:paraId="6C815DF5" w14:textId="7C635723" w:rsidR="00325418" w:rsidRDefault="00325418" w:rsidP="00263EA9">
            <w:pPr>
              <w:spacing w:line="240" w:lineRule="auto"/>
              <w:ind w:firstLine="0"/>
              <w:jc w:val="center"/>
              <w:rPr>
                <w:rFonts w:hint="eastAsia"/>
              </w:rPr>
            </w:pPr>
            <w:r>
              <w:rPr>
                <w:rFonts w:hint="eastAsia"/>
              </w:rPr>
              <w:t>0</w:t>
            </w:r>
          </w:p>
        </w:tc>
        <w:tc>
          <w:tcPr>
            <w:tcW w:w="633" w:type="dxa"/>
            <w:vAlign w:val="center"/>
          </w:tcPr>
          <w:p w14:paraId="39FE647C" w14:textId="09EF6E2C" w:rsidR="00325418" w:rsidRDefault="00325418" w:rsidP="00263EA9">
            <w:pPr>
              <w:spacing w:line="240" w:lineRule="auto"/>
              <w:ind w:firstLine="0"/>
              <w:jc w:val="center"/>
              <w:rPr>
                <w:rFonts w:hint="eastAsia"/>
              </w:rPr>
            </w:pPr>
            <w:r>
              <w:rPr>
                <w:rFonts w:hint="eastAsia"/>
              </w:rPr>
              <w:t>0</w:t>
            </w:r>
          </w:p>
        </w:tc>
        <w:tc>
          <w:tcPr>
            <w:tcW w:w="633" w:type="dxa"/>
            <w:vAlign w:val="center"/>
          </w:tcPr>
          <w:p w14:paraId="6F61B2D9" w14:textId="416256F7" w:rsidR="00325418" w:rsidRDefault="00325418" w:rsidP="00263EA9">
            <w:pPr>
              <w:spacing w:line="240" w:lineRule="auto"/>
              <w:ind w:firstLine="0"/>
              <w:jc w:val="center"/>
              <w:rPr>
                <w:rFonts w:hint="eastAsia"/>
              </w:rPr>
            </w:pPr>
            <w:r>
              <w:rPr>
                <w:rFonts w:hint="eastAsia"/>
              </w:rPr>
              <w:t>0</w:t>
            </w:r>
          </w:p>
        </w:tc>
        <w:tc>
          <w:tcPr>
            <w:tcW w:w="633" w:type="dxa"/>
            <w:vAlign w:val="center"/>
          </w:tcPr>
          <w:p w14:paraId="12172BD1" w14:textId="74AF186B" w:rsidR="00325418" w:rsidRDefault="00325418" w:rsidP="00263EA9">
            <w:pPr>
              <w:spacing w:line="240" w:lineRule="auto"/>
              <w:ind w:firstLine="0"/>
              <w:jc w:val="center"/>
              <w:rPr>
                <w:rFonts w:hint="eastAsia"/>
              </w:rPr>
            </w:pPr>
            <w:r>
              <w:rPr>
                <w:rFonts w:hint="eastAsia"/>
              </w:rPr>
              <w:t>0</w:t>
            </w:r>
          </w:p>
        </w:tc>
        <w:tc>
          <w:tcPr>
            <w:tcW w:w="634" w:type="dxa"/>
            <w:vAlign w:val="center"/>
          </w:tcPr>
          <w:p w14:paraId="2060B754" w14:textId="5BF4DC24" w:rsidR="00325418" w:rsidRDefault="00325418" w:rsidP="00263EA9">
            <w:pPr>
              <w:spacing w:line="240" w:lineRule="auto"/>
              <w:ind w:firstLine="0"/>
              <w:jc w:val="center"/>
              <w:rPr>
                <w:rFonts w:hint="eastAsia"/>
              </w:rPr>
            </w:pPr>
            <w:r>
              <w:rPr>
                <w:rFonts w:hint="eastAsia"/>
              </w:rPr>
              <w:t>0</w:t>
            </w:r>
          </w:p>
        </w:tc>
      </w:tr>
      <w:tr w:rsidR="00325418" w14:paraId="154D26E8" w14:textId="77777777" w:rsidTr="00263EA9">
        <w:tc>
          <w:tcPr>
            <w:tcW w:w="1255" w:type="dxa"/>
            <w:vAlign w:val="center"/>
          </w:tcPr>
          <w:p w14:paraId="14032AC1" w14:textId="4028A5D9" w:rsidR="00325418" w:rsidRDefault="00325418" w:rsidP="00263EA9">
            <w:pPr>
              <w:spacing w:line="240" w:lineRule="auto"/>
              <w:ind w:firstLine="0"/>
              <w:jc w:val="center"/>
              <w:rPr>
                <w:rFonts w:hint="eastAsia"/>
              </w:rPr>
            </w:pPr>
            <w:r>
              <w:rPr>
                <w:rFonts w:hint="eastAsia"/>
              </w:rPr>
              <w:t>桃園</w:t>
            </w:r>
          </w:p>
        </w:tc>
        <w:tc>
          <w:tcPr>
            <w:tcW w:w="1575" w:type="dxa"/>
            <w:vAlign w:val="center"/>
          </w:tcPr>
          <w:p w14:paraId="588BE5C9" w14:textId="2C77D5D7" w:rsidR="00325418" w:rsidRDefault="00325418" w:rsidP="00263EA9">
            <w:pPr>
              <w:spacing w:line="240" w:lineRule="auto"/>
              <w:ind w:firstLine="0"/>
              <w:jc w:val="center"/>
              <w:rPr>
                <w:rFonts w:hint="eastAsia"/>
              </w:rPr>
            </w:pPr>
            <w:r>
              <w:rPr>
                <w:rFonts w:hint="eastAsia"/>
              </w:rPr>
              <w:t>1</w:t>
            </w:r>
          </w:p>
        </w:tc>
        <w:tc>
          <w:tcPr>
            <w:tcW w:w="245" w:type="dxa"/>
            <w:tcBorders>
              <w:top w:val="nil"/>
              <w:bottom w:val="nil"/>
            </w:tcBorders>
            <w:vAlign w:val="center"/>
          </w:tcPr>
          <w:p w14:paraId="5A29831C" w14:textId="77777777" w:rsidR="00325418" w:rsidRDefault="00325418" w:rsidP="00263EA9">
            <w:pPr>
              <w:spacing w:line="240" w:lineRule="auto"/>
              <w:ind w:firstLine="0"/>
              <w:jc w:val="center"/>
              <w:rPr>
                <w:rFonts w:hint="eastAsia"/>
              </w:rPr>
            </w:pPr>
          </w:p>
        </w:tc>
        <w:tc>
          <w:tcPr>
            <w:tcW w:w="641" w:type="dxa"/>
            <w:vAlign w:val="center"/>
          </w:tcPr>
          <w:p w14:paraId="3CDD76A9" w14:textId="3693AB90" w:rsidR="00325418" w:rsidRDefault="00325418" w:rsidP="00263EA9">
            <w:pPr>
              <w:spacing w:line="240" w:lineRule="auto"/>
              <w:ind w:firstLine="0"/>
              <w:jc w:val="center"/>
              <w:rPr>
                <w:rFonts w:hint="eastAsia"/>
              </w:rPr>
            </w:pPr>
            <w:r>
              <w:rPr>
                <w:rFonts w:hint="eastAsia"/>
              </w:rPr>
              <w:t>0</w:t>
            </w:r>
          </w:p>
        </w:tc>
        <w:tc>
          <w:tcPr>
            <w:tcW w:w="641" w:type="dxa"/>
            <w:vAlign w:val="center"/>
          </w:tcPr>
          <w:p w14:paraId="1739B995" w14:textId="34BE12E3" w:rsidR="00325418" w:rsidRDefault="00325418" w:rsidP="00263EA9">
            <w:pPr>
              <w:spacing w:line="240" w:lineRule="auto"/>
              <w:ind w:firstLine="0"/>
              <w:jc w:val="center"/>
              <w:rPr>
                <w:rFonts w:hint="eastAsia"/>
              </w:rPr>
            </w:pPr>
            <w:r>
              <w:rPr>
                <w:rFonts w:hint="eastAsia"/>
              </w:rPr>
              <w:t>0</w:t>
            </w:r>
          </w:p>
        </w:tc>
        <w:tc>
          <w:tcPr>
            <w:tcW w:w="741" w:type="dxa"/>
            <w:vAlign w:val="center"/>
          </w:tcPr>
          <w:p w14:paraId="09FB284A" w14:textId="5613129E" w:rsidR="00325418" w:rsidRDefault="00325418" w:rsidP="00263EA9">
            <w:pPr>
              <w:spacing w:line="240" w:lineRule="auto"/>
              <w:ind w:firstLine="0"/>
              <w:jc w:val="center"/>
              <w:rPr>
                <w:rFonts w:hint="eastAsia"/>
              </w:rPr>
            </w:pPr>
            <w:r>
              <w:rPr>
                <w:rFonts w:hint="eastAsia"/>
              </w:rPr>
              <w:t>1</w:t>
            </w:r>
          </w:p>
        </w:tc>
        <w:tc>
          <w:tcPr>
            <w:tcW w:w="236" w:type="dxa"/>
            <w:tcBorders>
              <w:top w:val="nil"/>
              <w:bottom w:val="nil"/>
            </w:tcBorders>
            <w:vAlign w:val="center"/>
          </w:tcPr>
          <w:p w14:paraId="7E5B33D0" w14:textId="77777777" w:rsidR="00325418" w:rsidRDefault="00325418" w:rsidP="00263EA9">
            <w:pPr>
              <w:spacing w:line="240" w:lineRule="auto"/>
              <w:ind w:firstLine="0"/>
              <w:jc w:val="center"/>
              <w:rPr>
                <w:rFonts w:hint="eastAsia"/>
              </w:rPr>
            </w:pPr>
          </w:p>
        </w:tc>
        <w:tc>
          <w:tcPr>
            <w:tcW w:w="633" w:type="dxa"/>
            <w:vAlign w:val="center"/>
          </w:tcPr>
          <w:p w14:paraId="5738C473" w14:textId="0F9265E1" w:rsidR="00325418" w:rsidRDefault="00325418" w:rsidP="00263EA9">
            <w:pPr>
              <w:spacing w:line="240" w:lineRule="auto"/>
              <w:ind w:firstLine="0"/>
              <w:jc w:val="center"/>
              <w:rPr>
                <w:rFonts w:hint="eastAsia"/>
              </w:rPr>
            </w:pPr>
            <w:r>
              <w:rPr>
                <w:rFonts w:hint="eastAsia"/>
              </w:rPr>
              <w:t>0</w:t>
            </w:r>
          </w:p>
        </w:tc>
        <w:tc>
          <w:tcPr>
            <w:tcW w:w="633" w:type="dxa"/>
            <w:vAlign w:val="center"/>
          </w:tcPr>
          <w:p w14:paraId="37D557C7" w14:textId="2C411944" w:rsidR="00325418" w:rsidRDefault="00325418" w:rsidP="00263EA9">
            <w:pPr>
              <w:spacing w:line="240" w:lineRule="auto"/>
              <w:ind w:firstLine="0"/>
              <w:jc w:val="center"/>
              <w:rPr>
                <w:rFonts w:hint="eastAsia"/>
              </w:rPr>
            </w:pPr>
            <w:r>
              <w:rPr>
                <w:rFonts w:hint="eastAsia"/>
              </w:rPr>
              <w:t>0</w:t>
            </w:r>
          </w:p>
        </w:tc>
        <w:tc>
          <w:tcPr>
            <w:tcW w:w="633" w:type="dxa"/>
            <w:vAlign w:val="center"/>
          </w:tcPr>
          <w:p w14:paraId="0E954BA2" w14:textId="58732323" w:rsidR="00325418" w:rsidRDefault="00325418" w:rsidP="00263EA9">
            <w:pPr>
              <w:spacing w:line="240" w:lineRule="auto"/>
              <w:ind w:firstLine="0"/>
              <w:jc w:val="center"/>
              <w:rPr>
                <w:rFonts w:hint="eastAsia"/>
              </w:rPr>
            </w:pPr>
            <w:r>
              <w:rPr>
                <w:rFonts w:hint="eastAsia"/>
              </w:rPr>
              <w:t>0</w:t>
            </w:r>
          </w:p>
        </w:tc>
        <w:tc>
          <w:tcPr>
            <w:tcW w:w="633" w:type="dxa"/>
            <w:vAlign w:val="center"/>
          </w:tcPr>
          <w:p w14:paraId="10832D44" w14:textId="2B4BFA78" w:rsidR="00325418" w:rsidRDefault="00325418" w:rsidP="00263EA9">
            <w:pPr>
              <w:spacing w:line="240" w:lineRule="auto"/>
              <w:ind w:firstLine="0"/>
              <w:jc w:val="center"/>
              <w:rPr>
                <w:rFonts w:hint="eastAsia"/>
              </w:rPr>
            </w:pPr>
            <w:r>
              <w:rPr>
                <w:rFonts w:hint="eastAsia"/>
              </w:rPr>
              <w:t>0</w:t>
            </w:r>
          </w:p>
        </w:tc>
        <w:tc>
          <w:tcPr>
            <w:tcW w:w="634" w:type="dxa"/>
            <w:vAlign w:val="center"/>
          </w:tcPr>
          <w:p w14:paraId="03455150" w14:textId="4740820C" w:rsidR="00325418" w:rsidRDefault="00325418" w:rsidP="00263EA9">
            <w:pPr>
              <w:spacing w:line="240" w:lineRule="auto"/>
              <w:ind w:firstLine="0"/>
              <w:jc w:val="center"/>
              <w:rPr>
                <w:rFonts w:hint="eastAsia"/>
              </w:rPr>
            </w:pPr>
            <w:r>
              <w:rPr>
                <w:rFonts w:hint="eastAsia"/>
              </w:rPr>
              <w:t>1</w:t>
            </w:r>
          </w:p>
        </w:tc>
      </w:tr>
      <w:tr w:rsidR="00325418" w14:paraId="23B07F65" w14:textId="77777777" w:rsidTr="00263EA9">
        <w:tc>
          <w:tcPr>
            <w:tcW w:w="1255" w:type="dxa"/>
            <w:vAlign w:val="center"/>
          </w:tcPr>
          <w:p w14:paraId="4BDA58A4" w14:textId="726F3E0F" w:rsidR="00325418" w:rsidRDefault="00325418" w:rsidP="00263EA9">
            <w:pPr>
              <w:spacing w:line="240" w:lineRule="auto"/>
              <w:ind w:firstLine="0"/>
              <w:jc w:val="center"/>
              <w:rPr>
                <w:rFonts w:hint="eastAsia"/>
              </w:rPr>
            </w:pPr>
            <w:r>
              <w:rPr>
                <w:rFonts w:hint="eastAsia"/>
              </w:rPr>
              <w:t>新竹</w:t>
            </w:r>
          </w:p>
        </w:tc>
        <w:tc>
          <w:tcPr>
            <w:tcW w:w="1575" w:type="dxa"/>
            <w:vAlign w:val="center"/>
          </w:tcPr>
          <w:p w14:paraId="12876B90" w14:textId="0C535BF2" w:rsidR="00325418" w:rsidRDefault="00325418" w:rsidP="00263EA9">
            <w:pPr>
              <w:spacing w:line="240" w:lineRule="auto"/>
              <w:ind w:firstLine="0"/>
              <w:jc w:val="center"/>
              <w:rPr>
                <w:rFonts w:hint="eastAsia"/>
              </w:rPr>
            </w:pPr>
            <w:r>
              <w:rPr>
                <w:rFonts w:hint="eastAsia"/>
              </w:rPr>
              <w:t>2</w:t>
            </w:r>
          </w:p>
        </w:tc>
        <w:tc>
          <w:tcPr>
            <w:tcW w:w="245" w:type="dxa"/>
            <w:tcBorders>
              <w:top w:val="nil"/>
              <w:bottom w:val="nil"/>
            </w:tcBorders>
            <w:vAlign w:val="center"/>
          </w:tcPr>
          <w:p w14:paraId="27E7BE26" w14:textId="77777777" w:rsidR="00325418" w:rsidRDefault="00325418" w:rsidP="00263EA9">
            <w:pPr>
              <w:spacing w:line="240" w:lineRule="auto"/>
              <w:ind w:firstLine="0"/>
              <w:jc w:val="center"/>
              <w:rPr>
                <w:rFonts w:hint="eastAsia"/>
              </w:rPr>
            </w:pPr>
          </w:p>
        </w:tc>
        <w:tc>
          <w:tcPr>
            <w:tcW w:w="641" w:type="dxa"/>
            <w:vAlign w:val="center"/>
          </w:tcPr>
          <w:p w14:paraId="7661B307" w14:textId="0597B42C" w:rsidR="00325418" w:rsidRDefault="00325418" w:rsidP="00263EA9">
            <w:pPr>
              <w:spacing w:line="240" w:lineRule="auto"/>
              <w:ind w:firstLine="0"/>
              <w:jc w:val="center"/>
              <w:rPr>
                <w:rFonts w:hint="eastAsia"/>
              </w:rPr>
            </w:pPr>
            <w:r>
              <w:rPr>
                <w:rFonts w:hint="eastAsia"/>
              </w:rPr>
              <w:t>0</w:t>
            </w:r>
          </w:p>
        </w:tc>
        <w:tc>
          <w:tcPr>
            <w:tcW w:w="641" w:type="dxa"/>
            <w:vAlign w:val="center"/>
          </w:tcPr>
          <w:p w14:paraId="6D080FEC" w14:textId="2180E050" w:rsidR="00325418" w:rsidRDefault="00325418" w:rsidP="00263EA9">
            <w:pPr>
              <w:spacing w:line="240" w:lineRule="auto"/>
              <w:ind w:firstLine="0"/>
              <w:jc w:val="center"/>
              <w:rPr>
                <w:rFonts w:hint="eastAsia"/>
              </w:rPr>
            </w:pPr>
            <w:r>
              <w:rPr>
                <w:rFonts w:hint="eastAsia"/>
              </w:rPr>
              <w:t>1</w:t>
            </w:r>
          </w:p>
        </w:tc>
        <w:tc>
          <w:tcPr>
            <w:tcW w:w="741" w:type="dxa"/>
            <w:vAlign w:val="center"/>
          </w:tcPr>
          <w:p w14:paraId="703640F0" w14:textId="682A1ACD" w:rsidR="00325418" w:rsidRDefault="00325418" w:rsidP="00263EA9">
            <w:pPr>
              <w:spacing w:line="240" w:lineRule="auto"/>
              <w:ind w:firstLine="0"/>
              <w:jc w:val="center"/>
              <w:rPr>
                <w:rFonts w:hint="eastAsia"/>
              </w:rPr>
            </w:pPr>
            <w:r>
              <w:rPr>
                <w:rFonts w:hint="eastAsia"/>
              </w:rPr>
              <w:t>0</w:t>
            </w:r>
          </w:p>
        </w:tc>
        <w:tc>
          <w:tcPr>
            <w:tcW w:w="236" w:type="dxa"/>
            <w:tcBorders>
              <w:top w:val="nil"/>
              <w:bottom w:val="nil"/>
            </w:tcBorders>
            <w:vAlign w:val="center"/>
          </w:tcPr>
          <w:p w14:paraId="1FDF9AB2" w14:textId="77777777" w:rsidR="00325418" w:rsidRDefault="00325418" w:rsidP="00263EA9">
            <w:pPr>
              <w:spacing w:line="240" w:lineRule="auto"/>
              <w:ind w:firstLine="0"/>
              <w:jc w:val="center"/>
              <w:rPr>
                <w:rFonts w:hint="eastAsia"/>
              </w:rPr>
            </w:pPr>
          </w:p>
        </w:tc>
        <w:tc>
          <w:tcPr>
            <w:tcW w:w="633" w:type="dxa"/>
            <w:vAlign w:val="center"/>
          </w:tcPr>
          <w:p w14:paraId="37CF08A8" w14:textId="0BDFB2EB" w:rsidR="00325418" w:rsidRDefault="00325418" w:rsidP="00263EA9">
            <w:pPr>
              <w:spacing w:line="240" w:lineRule="auto"/>
              <w:ind w:firstLine="0"/>
              <w:jc w:val="center"/>
              <w:rPr>
                <w:rFonts w:hint="eastAsia"/>
              </w:rPr>
            </w:pPr>
            <w:r>
              <w:rPr>
                <w:rFonts w:hint="eastAsia"/>
              </w:rPr>
              <w:t>0</w:t>
            </w:r>
          </w:p>
        </w:tc>
        <w:tc>
          <w:tcPr>
            <w:tcW w:w="633" w:type="dxa"/>
            <w:vAlign w:val="center"/>
          </w:tcPr>
          <w:p w14:paraId="1C8BEC8D" w14:textId="19C0C833" w:rsidR="00325418" w:rsidRDefault="00325418" w:rsidP="00263EA9">
            <w:pPr>
              <w:spacing w:line="240" w:lineRule="auto"/>
              <w:ind w:firstLine="0"/>
              <w:jc w:val="center"/>
              <w:rPr>
                <w:rFonts w:hint="eastAsia"/>
              </w:rPr>
            </w:pPr>
            <w:r>
              <w:rPr>
                <w:rFonts w:hint="eastAsia"/>
              </w:rPr>
              <w:t>0</w:t>
            </w:r>
          </w:p>
        </w:tc>
        <w:tc>
          <w:tcPr>
            <w:tcW w:w="633" w:type="dxa"/>
            <w:vAlign w:val="center"/>
          </w:tcPr>
          <w:p w14:paraId="3EFE96B1" w14:textId="2961584F" w:rsidR="00325418" w:rsidRDefault="00325418" w:rsidP="00263EA9">
            <w:pPr>
              <w:spacing w:line="240" w:lineRule="auto"/>
              <w:ind w:firstLine="0"/>
              <w:jc w:val="center"/>
              <w:rPr>
                <w:rFonts w:hint="eastAsia"/>
              </w:rPr>
            </w:pPr>
            <w:r>
              <w:rPr>
                <w:rFonts w:hint="eastAsia"/>
              </w:rPr>
              <w:t>0</w:t>
            </w:r>
          </w:p>
        </w:tc>
        <w:tc>
          <w:tcPr>
            <w:tcW w:w="633" w:type="dxa"/>
            <w:vAlign w:val="center"/>
          </w:tcPr>
          <w:p w14:paraId="47E7EA5A" w14:textId="22791DE8" w:rsidR="00325418" w:rsidRDefault="00325418" w:rsidP="00263EA9">
            <w:pPr>
              <w:spacing w:line="240" w:lineRule="auto"/>
              <w:ind w:firstLine="0"/>
              <w:jc w:val="center"/>
              <w:rPr>
                <w:rFonts w:hint="eastAsia"/>
              </w:rPr>
            </w:pPr>
            <w:r>
              <w:rPr>
                <w:rFonts w:hint="eastAsia"/>
              </w:rPr>
              <w:t>1</w:t>
            </w:r>
          </w:p>
        </w:tc>
        <w:tc>
          <w:tcPr>
            <w:tcW w:w="634" w:type="dxa"/>
            <w:vAlign w:val="center"/>
          </w:tcPr>
          <w:p w14:paraId="6C6617EB" w14:textId="0ECCF924" w:rsidR="00325418" w:rsidRDefault="00325418" w:rsidP="00263EA9">
            <w:pPr>
              <w:spacing w:line="240" w:lineRule="auto"/>
              <w:ind w:firstLine="0"/>
              <w:jc w:val="center"/>
              <w:rPr>
                <w:rFonts w:hint="eastAsia"/>
              </w:rPr>
            </w:pPr>
            <w:r>
              <w:rPr>
                <w:rFonts w:hint="eastAsia"/>
              </w:rPr>
              <w:t>0</w:t>
            </w:r>
          </w:p>
        </w:tc>
      </w:tr>
      <w:tr w:rsidR="00325418" w14:paraId="26BF8A6B" w14:textId="77777777" w:rsidTr="00263EA9">
        <w:tc>
          <w:tcPr>
            <w:tcW w:w="1255" w:type="dxa"/>
            <w:vAlign w:val="center"/>
          </w:tcPr>
          <w:p w14:paraId="45140442" w14:textId="30ACC98D" w:rsidR="00325418" w:rsidRDefault="00325418" w:rsidP="00263EA9">
            <w:pPr>
              <w:spacing w:line="240" w:lineRule="auto"/>
              <w:ind w:firstLine="0"/>
              <w:jc w:val="center"/>
              <w:rPr>
                <w:rFonts w:hint="eastAsia"/>
              </w:rPr>
            </w:pPr>
            <w:r>
              <w:rPr>
                <w:rFonts w:hint="eastAsia"/>
              </w:rPr>
              <w:t>台中</w:t>
            </w:r>
          </w:p>
        </w:tc>
        <w:tc>
          <w:tcPr>
            <w:tcW w:w="1575" w:type="dxa"/>
            <w:vAlign w:val="center"/>
          </w:tcPr>
          <w:p w14:paraId="2BF42527" w14:textId="74FB0749" w:rsidR="00325418" w:rsidRDefault="00325418" w:rsidP="00263EA9">
            <w:pPr>
              <w:spacing w:line="240" w:lineRule="auto"/>
              <w:ind w:firstLine="0"/>
              <w:jc w:val="center"/>
              <w:rPr>
                <w:rFonts w:hint="eastAsia"/>
              </w:rPr>
            </w:pPr>
            <w:r>
              <w:rPr>
                <w:rFonts w:hint="eastAsia"/>
              </w:rPr>
              <w:t>3</w:t>
            </w:r>
          </w:p>
        </w:tc>
        <w:tc>
          <w:tcPr>
            <w:tcW w:w="245" w:type="dxa"/>
            <w:tcBorders>
              <w:top w:val="nil"/>
              <w:bottom w:val="nil"/>
            </w:tcBorders>
            <w:vAlign w:val="center"/>
          </w:tcPr>
          <w:p w14:paraId="5C3A8117" w14:textId="77777777" w:rsidR="00325418" w:rsidRDefault="00325418" w:rsidP="00263EA9">
            <w:pPr>
              <w:spacing w:line="240" w:lineRule="auto"/>
              <w:ind w:firstLine="0"/>
              <w:jc w:val="center"/>
              <w:rPr>
                <w:rFonts w:hint="eastAsia"/>
              </w:rPr>
            </w:pPr>
          </w:p>
        </w:tc>
        <w:tc>
          <w:tcPr>
            <w:tcW w:w="641" w:type="dxa"/>
            <w:vAlign w:val="center"/>
          </w:tcPr>
          <w:p w14:paraId="5B9403E9" w14:textId="00767A32" w:rsidR="00325418" w:rsidRDefault="00325418" w:rsidP="00263EA9">
            <w:pPr>
              <w:spacing w:line="240" w:lineRule="auto"/>
              <w:ind w:firstLine="0"/>
              <w:jc w:val="center"/>
              <w:rPr>
                <w:rFonts w:hint="eastAsia"/>
              </w:rPr>
            </w:pPr>
            <w:r>
              <w:rPr>
                <w:rFonts w:hint="eastAsia"/>
              </w:rPr>
              <w:t>0</w:t>
            </w:r>
          </w:p>
        </w:tc>
        <w:tc>
          <w:tcPr>
            <w:tcW w:w="641" w:type="dxa"/>
            <w:vAlign w:val="center"/>
          </w:tcPr>
          <w:p w14:paraId="2953F010" w14:textId="19804A14" w:rsidR="00325418" w:rsidRDefault="00325418" w:rsidP="00263EA9">
            <w:pPr>
              <w:spacing w:line="240" w:lineRule="auto"/>
              <w:ind w:firstLine="0"/>
              <w:jc w:val="center"/>
              <w:rPr>
                <w:rFonts w:hint="eastAsia"/>
              </w:rPr>
            </w:pPr>
            <w:r>
              <w:rPr>
                <w:rFonts w:hint="eastAsia"/>
              </w:rPr>
              <w:t>1</w:t>
            </w:r>
          </w:p>
        </w:tc>
        <w:tc>
          <w:tcPr>
            <w:tcW w:w="741" w:type="dxa"/>
            <w:vAlign w:val="center"/>
          </w:tcPr>
          <w:p w14:paraId="50422674" w14:textId="69A696E9" w:rsidR="00325418" w:rsidRDefault="00325418" w:rsidP="00263EA9">
            <w:pPr>
              <w:spacing w:line="240" w:lineRule="auto"/>
              <w:ind w:firstLine="0"/>
              <w:jc w:val="center"/>
              <w:rPr>
                <w:rFonts w:hint="eastAsia"/>
              </w:rPr>
            </w:pPr>
            <w:r>
              <w:rPr>
                <w:rFonts w:hint="eastAsia"/>
              </w:rPr>
              <w:t>1</w:t>
            </w:r>
          </w:p>
        </w:tc>
        <w:tc>
          <w:tcPr>
            <w:tcW w:w="236" w:type="dxa"/>
            <w:tcBorders>
              <w:top w:val="nil"/>
              <w:bottom w:val="nil"/>
            </w:tcBorders>
            <w:vAlign w:val="center"/>
          </w:tcPr>
          <w:p w14:paraId="519FE3B9" w14:textId="77777777" w:rsidR="00325418" w:rsidRDefault="00325418" w:rsidP="00263EA9">
            <w:pPr>
              <w:spacing w:line="240" w:lineRule="auto"/>
              <w:ind w:firstLine="0"/>
              <w:jc w:val="center"/>
              <w:rPr>
                <w:rFonts w:hint="eastAsia"/>
              </w:rPr>
            </w:pPr>
          </w:p>
        </w:tc>
        <w:tc>
          <w:tcPr>
            <w:tcW w:w="633" w:type="dxa"/>
            <w:vAlign w:val="center"/>
          </w:tcPr>
          <w:p w14:paraId="0CDF52F1" w14:textId="603E506A" w:rsidR="00325418" w:rsidRDefault="00325418" w:rsidP="00263EA9">
            <w:pPr>
              <w:spacing w:line="240" w:lineRule="auto"/>
              <w:ind w:firstLine="0"/>
              <w:jc w:val="center"/>
              <w:rPr>
                <w:rFonts w:hint="eastAsia"/>
              </w:rPr>
            </w:pPr>
            <w:r>
              <w:rPr>
                <w:rFonts w:hint="eastAsia"/>
              </w:rPr>
              <w:t>0</w:t>
            </w:r>
          </w:p>
        </w:tc>
        <w:tc>
          <w:tcPr>
            <w:tcW w:w="633" w:type="dxa"/>
            <w:vAlign w:val="center"/>
          </w:tcPr>
          <w:p w14:paraId="6E7D9CD3" w14:textId="16859822" w:rsidR="00325418" w:rsidRDefault="00325418" w:rsidP="00263EA9">
            <w:pPr>
              <w:spacing w:line="240" w:lineRule="auto"/>
              <w:ind w:firstLine="0"/>
              <w:jc w:val="center"/>
              <w:rPr>
                <w:rFonts w:hint="eastAsia"/>
              </w:rPr>
            </w:pPr>
            <w:r>
              <w:rPr>
                <w:rFonts w:hint="eastAsia"/>
              </w:rPr>
              <w:t>0</w:t>
            </w:r>
          </w:p>
        </w:tc>
        <w:tc>
          <w:tcPr>
            <w:tcW w:w="633" w:type="dxa"/>
            <w:vAlign w:val="center"/>
          </w:tcPr>
          <w:p w14:paraId="63F62A1C" w14:textId="41EAB9E4" w:rsidR="00325418" w:rsidRDefault="00325418" w:rsidP="00263EA9">
            <w:pPr>
              <w:spacing w:line="240" w:lineRule="auto"/>
              <w:ind w:firstLine="0"/>
              <w:jc w:val="center"/>
              <w:rPr>
                <w:rFonts w:hint="eastAsia"/>
              </w:rPr>
            </w:pPr>
            <w:r>
              <w:rPr>
                <w:rFonts w:hint="eastAsia"/>
              </w:rPr>
              <w:t>1</w:t>
            </w:r>
          </w:p>
        </w:tc>
        <w:tc>
          <w:tcPr>
            <w:tcW w:w="633" w:type="dxa"/>
            <w:vAlign w:val="center"/>
          </w:tcPr>
          <w:p w14:paraId="75BA5DE5" w14:textId="1E2A0421" w:rsidR="00325418" w:rsidRDefault="00325418" w:rsidP="00263EA9">
            <w:pPr>
              <w:spacing w:line="240" w:lineRule="auto"/>
              <w:ind w:firstLine="0"/>
              <w:jc w:val="center"/>
              <w:rPr>
                <w:rFonts w:hint="eastAsia"/>
              </w:rPr>
            </w:pPr>
            <w:r>
              <w:rPr>
                <w:rFonts w:hint="eastAsia"/>
              </w:rPr>
              <w:t>0</w:t>
            </w:r>
          </w:p>
        </w:tc>
        <w:tc>
          <w:tcPr>
            <w:tcW w:w="634" w:type="dxa"/>
            <w:vAlign w:val="center"/>
          </w:tcPr>
          <w:p w14:paraId="14CA0F74" w14:textId="4CED2D2B" w:rsidR="00325418" w:rsidRDefault="00325418" w:rsidP="00263EA9">
            <w:pPr>
              <w:spacing w:line="240" w:lineRule="auto"/>
              <w:ind w:firstLine="0"/>
              <w:jc w:val="center"/>
              <w:rPr>
                <w:rFonts w:hint="eastAsia"/>
              </w:rPr>
            </w:pPr>
            <w:r>
              <w:rPr>
                <w:rFonts w:hint="eastAsia"/>
              </w:rPr>
              <w:t>0</w:t>
            </w:r>
          </w:p>
        </w:tc>
      </w:tr>
      <w:tr w:rsidR="00325418" w14:paraId="27FBBD09" w14:textId="77777777" w:rsidTr="00263EA9">
        <w:tc>
          <w:tcPr>
            <w:tcW w:w="1255" w:type="dxa"/>
            <w:vAlign w:val="center"/>
          </w:tcPr>
          <w:p w14:paraId="1D2DE3F8" w14:textId="3DA4DB5D" w:rsidR="00325418" w:rsidRDefault="00325418" w:rsidP="00263EA9">
            <w:pPr>
              <w:spacing w:line="240" w:lineRule="auto"/>
              <w:ind w:firstLine="0"/>
              <w:jc w:val="center"/>
              <w:rPr>
                <w:rFonts w:hint="eastAsia"/>
              </w:rPr>
            </w:pPr>
            <w:r>
              <w:rPr>
                <w:rFonts w:hint="eastAsia"/>
              </w:rPr>
              <w:t>台南</w:t>
            </w:r>
          </w:p>
        </w:tc>
        <w:tc>
          <w:tcPr>
            <w:tcW w:w="1575" w:type="dxa"/>
            <w:vAlign w:val="center"/>
          </w:tcPr>
          <w:p w14:paraId="048F644F" w14:textId="5D537A72" w:rsidR="00325418" w:rsidRDefault="00325418" w:rsidP="00263EA9">
            <w:pPr>
              <w:spacing w:line="240" w:lineRule="auto"/>
              <w:ind w:firstLine="0"/>
              <w:jc w:val="center"/>
              <w:rPr>
                <w:rFonts w:hint="eastAsia"/>
              </w:rPr>
            </w:pPr>
            <w:r>
              <w:rPr>
                <w:rFonts w:hint="eastAsia"/>
              </w:rPr>
              <w:t>4</w:t>
            </w:r>
          </w:p>
        </w:tc>
        <w:tc>
          <w:tcPr>
            <w:tcW w:w="245" w:type="dxa"/>
            <w:tcBorders>
              <w:top w:val="nil"/>
              <w:bottom w:val="nil"/>
            </w:tcBorders>
            <w:vAlign w:val="center"/>
          </w:tcPr>
          <w:p w14:paraId="38F7F7D2" w14:textId="77777777" w:rsidR="00325418" w:rsidRDefault="00325418" w:rsidP="00263EA9">
            <w:pPr>
              <w:spacing w:line="240" w:lineRule="auto"/>
              <w:ind w:firstLine="0"/>
              <w:jc w:val="center"/>
              <w:rPr>
                <w:rFonts w:hint="eastAsia"/>
              </w:rPr>
            </w:pPr>
          </w:p>
        </w:tc>
        <w:tc>
          <w:tcPr>
            <w:tcW w:w="641" w:type="dxa"/>
            <w:vAlign w:val="center"/>
          </w:tcPr>
          <w:p w14:paraId="72FF42FC" w14:textId="4B7740A6" w:rsidR="00325418" w:rsidRDefault="00325418" w:rsidP="00263EA9">
            <w:pPr>
              <w:spacing w:line="240" w:lineRule="auto"/>
              <w:ind w:firstLine="0"/>
              <w:jc w:val="center"/>
              <w:rPr>
                <w:rFonts w:hint="eastAsia"/>
              </w:rPr>
            </w:pPr>
            <w:r>
              <w:rPr>
                <w:rFonts w:hint="eastAsia"/>
              </w:rPr>
              <w:t>1</w:t>
            </w:r>
          </w:p>
        </w:tc>
        <w:tc>
          <w:tcPr>
            <w:tcW w:w="641" w:type="dxa"/>
            <w:vAlign w:val="center"/>
          </w:tcPr>
          <w:p w14:paraId="4745E00F" w14:textId="6AE1A930" w:rsidR="00325418" w:rsidRDefault="00325418" w:rsidP="00263EA9">
            <w:pPr>
              <w:spacing w:line="240" w:lineRule="auto"/>
              <w:ind w:firstLine="0"/>
              <w:jc w:val="center"/>
              <w:rPr>
                <w:rFonts w:hint="eastAsia"/>
              </w:rPr>
            </w:pPr>
            <w:r>
              <w:rPr>
                <w:rFonts w:hint="eastAsia"/>
              </w:rPr>
              <w:t>0</w:t>
            </w:r>
          </w:p>
        </w:tc>
        <w:tc>
          <w:tcPr>
            <w:tcW w:w="741" w:type="dxa"/>
            <w:vAlign w:val="center"/>
          </w:tcPr>
          <w:p w14:paraId="0C07DB8E" w14:textId="6E249597" w:rsidR="00325418" w:rsidRDefault="00325418" w:rsidP="00263EA9">
            <w:pPr>
              <w:spacing w:line="240" w:lineRule="auto"/>
              <w:ind w:firstLine="0"/>
              <w:jc w:val="center"/>
              <w:rPr>
                <w:rFonts w:hint="eastAsia"/>
              </w:rPr>
            </w:pPr>
            <w:r>
              <w:rPr>
                <w:rFonts w:hint="eastAsia"/>
              </w:rPr>
              <w:t>0</w:t>
            </w:r>
          </w:p>
        </w:tc>
        <w:tc>
          <w:tcPr>
            <w:tcW w:w="236" w:type="dxa"/>
            <w:tcBorders>
              <w:top w:val="nil"/>
              <w:bottom w:val="nil"/>
            </w:tcBorders>
            <w:vAlign w:val="center"/>
          </w:tcPr>
          <w:p w14:paraId="7F61C1A3" w14:textId="77777777" w:rsidR="00325418" w:rsidRDefault="00325418" w:rsidP="00263EA9">
            <w:pPr>
              <w:spacing w:line="240" w:lineRule="auto"/>
              <w:ind w:firstLine="0"/>
              <w:jc w:val="center"/>
              <w:rPr>
                <w:rFonts w:hint="eastAsia"/>
              </w:rPr>
            </w:pPr>
          </w:p>
        </w:tc>
        <w:tc>
          <w:tcPr>
            <w:tcW w:w="633" w:type="dxa"/>
            <w:vAlign w:val="center"/>
          </w:tcPr>
          <w:p w14:paraId="7066E605" w14:textId="7DF01BA7" w:rsidR="00325418" w:rsidRDefault="00325418" w:rsidP="00263EA9">
            <w:pPr>
              <w:spacing w:line="240" w:lineRule="auto"/>
              <w:ind w:firstLine="0"/>
              <w:jc w:val="center"/>
              <w:rPr>
                <w:rFonts w:hint="eastAsia"/>
              </w:rPr>
            </w:pPr>
            <w:r>
              <w:rPr>
                <w:rFonts w:hint="eastAsia"/>
              </w:rPr>
              <w:t>0</w:t>
            </w:r>
          </w:p>
        </w:tc>
        <w:tc>
          <w:tcPr>
            <w:tcW w:w="633" w:type="dxa"/>
            <w:vAlign w:val="center"/>
          </w:tcPr>
          <w:p w14:paraId="36933A3D" w14:textId="54CF9D7D" w:rsidR="00325418" w:rsidRDefault="00325418" w:rsidP="00263EA9">
            <w:pPr>
              <w:spacing w:line="240" w:lineRule="auto"/>
              <w:ind w:firstLine="0"/>
              <w:jc w:val="center"/>
              <w:rPr>
                <w:rFonts w:hint="eastAsia"/>
              </w:rPr>
            </w:pPr>
            <w:r>
              <w:rPr>
                <w:rFonts w:hint="eastAsia"/>
              </w:rPr>
              <w:t>1</w:t>
            </w:r>
          </w:p>
        </w:tc>
        <w:tc>
          <w:tcPr>
            <w:tcW w:w="633" w:type="dxa"/>
            <w:vAlign w:val="center"/>
          </w:tcPr>
          <w:p w14:paraId="492E09B4" w14:textId="3BD9A3F2" w:rsidR="00325418" w:rsidRDefault="00325418" w:rsidP="00263EA9">
            <w:pPr>
              <w:spacing w:line="240" w:lineRule="auto"/>
              <w:ind w:firstLine="0"/>
              <w:jc w:val="center"/>
              <w:rPr>
                <w:rFonts w:hint="eastAsia"/>
              </w:rPr>
            </w:pPr>
            <w:r>
              <w:rPr>
                <w:rFonts w:hint="eastAsia"/>
              </w:rPr>
              <w:t>0</w:t>
            </w:r>
          </w:p>
        </w:tc>
        <w:tc>
          <w:tcPr>
            <w:tcW w:w="633" w:type="dxa"/>
            <w:vAlign w:val="center"/>
          </w:tcPr>
          <w:p w14:paraId="06372C8A" w14:textId="27734518" w:rsidR="00325418" w:rsidRDefault="00325418" w:rsidP="00263EA9">
            <w:pPr>
              <w:spacing w:line="240" w:lineRule="auto"/>
              <w:ind w:firstLine="0"/>
              <w:jc w:val="center"/>
              <w:rPr>
                <w:rFonts w:hint="eastAsia"/>
              </w:rPr>
            </w:pPr>
            <w:r>
              <w:rPr>
                <w:rFonts w:hint="eastAsia"/>
              </w:rPr>
              <w:t>0</w:t>
            </w:r>
          </w:p>
        </w:tc>
        <w:tc>
          <w:tcPr>
            <w:tcW w:w="634" w:type="dxa"/>
            <w:vAlign w:val="center"/>
          </w:tcPr>
          <w:p w14:paraId="247E9A8C" w14:textId="0C2E7CD1" w:rsidR="00325418" w:rsidRDefault="00325418" w:rsidP="00263EA9">
            <w:pPr>
              <w:spacing w:line="240" w:lineRule="auto"/>
              <w:ind w:firstLine="0"/>
              <w:jc w:val="center"/>
              <w:rPr>
                <w:rFonts w:hint="eastAsia"/>
              </w:rPr>
            </w:pPr>
            <w:r>
              <w:rPr>
                <w:rFonts w:hint="eastAsia"/>
              </w:rPr>
              <w:t>0</w:t>
            </w:r>
          </w:p>
        </w:tc>
      </w:tr>
      <w:tr w:rsidR="00325418" w14:paraId="4C80A5CA" w14:textId="77777777" w:rsidTr="00263EA9">
        <w:tc>
          <w:tcPr>
            <w:tcW w:w="1255" w:type="dxa"/>
            <w:vAlign w:val="center"/>
          </w:tcPr>
          <w:p w14:paraId="7F8FC361" w14:textId="2C9826E6" w:rsidR="00325418" w:rsidRDefault="00325418" w:rsidP="00263EA9">
            <w:pPr>
              <w:spacing w:line="240" w:lineRule="auto"/>
              <w:ind w:firstLine="0"/>
              <w:jc w:val="center"/>
              <w:rPr>
                <w:rFonts w:hint="eastAsia"/>
              </w:rPr>
            </w:pPr>
            <w:r>
              <w:rPr>
                <w:rFonts w:hint="eastAsia"/>
              </w:rPr>
              <w:lastRenderedPageBreak/>
              <w:t>高雄</w:t>
            </w:r>
          </w:p>
        </w:tc>
        <w:tc>
          <w:tcPr>
            <w:tcW w:w="1575" w:type="dxa"/>
            <w:vAlign w:val="center"/>
          </w:tcPr>
          <w:p w14:paraId="49475A85" w14:textId="668D5C3A" w:rsidR="00325418" w:rsidRDefault="00325418" w:rsidP="00263EA9">
            <w:pPr>
              <w:spacing w:line="240" w:lineRule="auto"/>
              <w:ind w:firstLine="0"/>
              <w:jc w:val="center"/>
              <w:rPr>
                <w:rFonts w:hint="eastAsia"/>
              </w:rPr>
            </w:pPr>
            <w:r>
              <w:rPr>
                <w:rFonts w:hint="eastAsia"/>
              </w:rPr>
              <w:t>5</w:t>
            </w:r>
          </w:p>
        </w:tc>
        <w:tc>
          <w:tcPr>
            <w:tcW w:w="245" w:type="dxa"/>
            <w:tcBorders>
              <w:top w:val="nil"/>
            </w:tcBorders>
            <w:vAlign w:val="center"/>
          </w:tcPr>
          <w:p w14:paraId="24497251" w14:textId="77777777" w:rsidR="00325418" w:rsidRDefault="00325418" w:rsidP="00263EA9">
            <w:pPr>
              <w:spacing w:line="240" w:lineRule="auto"/>
              <w:ind w:firstLine="0"/>
              <w:jc w:val="center"/>
              <w:rPr>
                <w:rFonts w:hint="eastAsia"/>
              </w:rPr>
            </w:pPr>
          </w:p>
        </w:tc>
        <w:tc>
          <w:tcPr>
            <w:tcW w:w="641" w:type="dxa"/>
            <w:vAlign w:val="center"/>
          </w:tcPr>
          <w:p w14:paraId="6BE265AD" w14:textId="1BEB1320" w:rsidR="00325418" w:rsidRDefault="00325418" w:rsidP="00263EA9">
            <w:pPr>
              <w:spacing w:line="240" w:lineRule="auto"/>
              <w:ind w:firstLine="0"/>
              <w:jc w:val="center"/>
              <w:rPr>
                <w:rFonts w:hint="eastAsia"/>
              </w:rPr>
            </w:pPr>
            <w:r>
              <w:rPr>
                <w:rFonts w:hint="eastAsia"/>
              </w:rPr>
              <w:t>1</w:t>
            </w:r>
          </w:p>
        </w:tc>
        <w:tc>
          <w:tcPr>
            <w:tcW w:w="641" w:type="dxa"/>
            <w:vAlign w:val="center"/>
          </w:tcPr>
          <w:p w14:paraId="730E8530" w14:textId="2BDD33BA" w:rsidR="00325418" w:rsidRDefault="00325418" w:rsidP="00263EA9">
            <w:pPr>
              <w:spacing w:line="240" w:lineRule="auto"/>
              <w:ind w:firstLine="0"/>
              <w:jc w:val="center"/>
              <w:rPr>
                <w:rFonts w:hint="eastAsia"/>
              </w:rPr>
            </w:pPr>
            <w:r>
              <w:rPr>
                <w:rFonts w:hint="eastAsia"/>
              </w:rPr>
              <w:t>0</w:t>
            </w:r>
          </w:p>
        </w:tc>
        <w:tc>
          <w:tcPr>
            <w:tcW w:w="741" w:type="dxa"/>
            <w:vAlign w:val="center"/>
          </w:tcPr>
          <w:p w14:paraId="51688AF0" w14:textId="60163984" w:rsidR="00325418" w:rsidRDefault="00325418" w:rsidP="00263EA9">
            <w:pPr>
              <w:spacing w:line="240" w:lineRule="auto"/>
              <w:ind w:firstLine="0"/>
              <w:jc w:val="center"/>
              <w:rPr>
                <w:rFonts w:hint="eastAsia"/>
              </w:rPr>
            </w:pPr>
            <w:r>
              <w:rPr>
                <w:rFonts w:hint="eastAsia"/>
              </w:rPr>
              <w:t>1</w:t>
            </w:r>
          </w:p>
        </w:tc>
        <w:tc>
          <w:tcPr>
            <w:tcW w:w="236" w:type="dxa"/>
            <w:tcBorders>
              <w:top w:val="nil"/>
            </w:tcBorders>
            <w:vAlign w:val="center"/>
          </w:tcPr>
          <w:p w14:paraId="32AB4D6E" w14:textId="77777777" w:rsidR="00325418" w:rsidRDefault="00325418" w:rsidP="00263EA9">
            <w:pPr>
              <w:spacing w:line="240" w:lineRule="auto"/>
              <w:ind w:firstLine="0"/>
              <w:jc w:val="center"/>
              <w:rPr>
                <w:rFonts w:hint="eastAsia"/>
              </w:rPr>
            </w:pPr>
          </w:p>
        </w:tc>
        <w:tc>
          <w:tcPr>
            <w:tcW w:w="633" w:type="dxa"/>
            <w:vAlign w:val="center"/>
          </w:tcPr>
          <w:p w14:paraId="7082BFDD" w14:textId="644E80AD" w:rsidR="00325418" w:rsidRDefault="00325418" w:rsidP="00263EA9">
            <w:pPr>
              <w:spacing w:line="240" w:lineRule="auto"/>
              <w:ind w:firstLine="0"/>
              <w:jc w:val="center"/>
              <w:rPr>
                <w:rFonts w:hint="eastAsia"/>
              </w:rPr>
            </w:pPr>
            <w:r>
              <w:rPr>
                <w:rFonts w:hint="eastAsia"/>
              </w:rPr>
              <w:t>1</w:t>
            </w:r>
          </w:p>
        </w:tc>
        <w:tc>
          <w:tcPr>
            <w:tcW w:w="633" w:type="dxa"/>
            <w:vAlign w:val="center"/>
          </w:tcPr>
          <w:p w14:paraId="63076D68" w14:textId="63E65338" w:rsidR="00325418" w:rsidRDefault="00325418" w:rsidP="00263EA9">
            <w:pPr>
              <w:spacing w:line="240" w:lineRule="auto"/>
              <w:ind w:firstLine="0"/>
              <w:jc w:val="center"/>
              <w:rPr>
                <w:rFonts w:hint="eastAsia"/>
              </w:rPr>
            </w:pPr>
            <w:r>
              <w:rPr>
                <w:rFonts w:hint="eastAsia"/>
              </w:rPr>
              <w:t>0</w:t>
            </w:r>
          </w:p>
        </w:tc>
        <w:tc>
          <w:tcPr>
            <w:tcW w:w="633" w:type="dxa"/>
            <w:vAlign w:val="center"/>
          </w:tcPr>
          <w:p w14:paraId="2EFD0CD1" w14:textId="1613682F" w:rsidR="00325418" w:rsidRDefault="00325418" w:rsidP="00263EA9">
            <w:pPr>
              <w:spacing w:line="240" w:lineRule="auto"/>
              <w:ind w:firstLine="0"/>
              <w:jc w:val="center"/>
              <w:rPr>
                <w:rFonts w:hint="eastAsia"/>
              </w:rPr>
            </w:pPr>
            <w:r>
              <w:rPr>
                <w:rFonts w:hint="eastAsia"/>
              </w:rPr>
              <w:t>0</w:t>
            </w:r>
          </w:p>
        </w:tc>
        <w:tc>
          <w:tcPr>
            <w:tcW w:w="633" w:type="dxa"/>
            <w:vAlign w:val="center"/>
          </w:tcPr>
          <w:p w14:paraId="3CE18631" w14:textId="01908894" w:rsidR="00325418" w:rsidRDefault="00325418" w:rsidP="00263EA9">
            <w:pPr>
              <w:spacing w:line="240" w:lineRule="auto"/>
              <w:ind w:firstLine="0"/>
              <w:jc w:val="center"/>
              <w:rPr>
                <w:rFonts w:hint="eastAsia"/>
              </w:rPr>
            </w:pPr>
            <w:r>
              <w:rPr>
                <w:rFonts w:hint="eastAsia"/>
              </w:rPr>
              <w:t>0</w:t>
            </w:r>
          </w:p>
        </w:tc>
        <w:tc>
          <w:tcPr>
            <w:tcW w:w="634" w:type="dxa"/>
            <w:vAlign w:val="center"/>
          </w:tcPr>
          <w:p w14:paraId="32A7053C" w14:textId="20D43D68" w:rsidR="00325418" w:rsidRDefault="00325418" w:rsidP="00263EA9">
            <w:pPr>
              <w:spacing w:line="240" w:lineRule="auto"/>
              <w:ind w:firstLine="0"/>
              <w:jc w:val="center"/>
              <w:rPr>
                <w:rFonts w:hint="eastAsia"/>
              </w:rPr>
            </w:pPr>
            <w:r>
              <w:rPr>
                <w:rFonts w:hint="eastAsia"/>
              </w:rPr>
              <w:t>0</w:t>
            </w:r>
          </w:p>
        </w:tc>
      </w:tr>
    </w:tbl>
    <w:p w14:paraId="6ECF2D75" w14:textId="77777777" w:rsidR="00DF10A3" w:rsidRDefault="00DF10A3" w:rsidP="00611AF2">
      <w:pPr>
        <w:rPr>
          <w:rFonts w:hint="eastAsia"/>
        </w:rPr>
      </w:pPr>
    </w:p>
    <w:p w14:paraId="57337031" w14:textId="653FD06F" w:rsidR="00EA41E0" w:rsidRDefault="00EA41E0" w:rsidP="00EA41E0">
      <w:pPr>
        <w:pStyle w:val="2"/>
      </w:pPr>
      <w:r>
        <w:rPr>
          <w:rFonts w:hint="eastAsia"/>
        </w:rPr>
        <w:t>2.</w:t>
      </w:r>
      <w:r w:rsidR="00F42401">
        <w:t>2</w:t>
      </w:r>
      <w:r w:rsidR="000E31B5">
        <w:rPr>
          <w:rFonts w:hint="eastAsia"/>
        </w:rPr>
        <w:t xml:space="preserve"> </w:t>
      </w:r>
      <w:r>
        <w:rPr>
          <w:rFonts w:hint="eastAsia"/>
        </w:rPr>
        <w:t>維度災難</w:t>
      </w:r>
    </w:p>
    <w:p w14:paraId="47BF6D21" w14:textId="77777777" w:rsidR="00FD4D19" w:rsidRDefault="00D8182A" w:rsidP="00EA41E0">
      <w:r>
        <w:rPr>
          <w:rFonts w:hint="eastAsia"/>
        </w:rPr>
        <w:t>維度災難（</w:t>
      </w:r>
      <w:r>
        <w:rPr>
          <w:rFonts w:hint="eastAsia"/>
        </w:rPr>
        <w:t>Cu</w:t>
      </w:r>
      <w:r>
        <w:t>rse of dimensionality</w:t>
      </w:r>
      <w:r w:rsidRPr="00D8182A">
        <w:rPr>
          <w:rFonts w:hint="eastAsia"/>
        </w:rPr>
        <w:t>）</w:t>
      </w:r>
      <w:r>
        <w:rPr>
          <w:rFonts w:hint="eastAsia"/>
        </w:rPr>
        <w:t>是描述在相同的樣本個數之下，當</w:t>
      </w:r>
      <w:r w:rsidR="00F42401">
        <w:rPr>
          <w:rFonts w:hint="eastAsia"/>
        </w:rPr>
        <w:t>特徵、即樣本的</w:t>
      </w:r>
      <w:r>
        <w:rPr>
          <w:rFonts w:hint="eastAsia"/>
        </w:rPr>
        <w:t>空間維度增加時，資料分布</w:t>
      </w:r>
      <w:r w:rsidR="00F42401">
        <w:rPr>
          <w:rFonts w:hint="eastAsia"/>
        </w:rPr>
        <w:t>範圍</w:t>
      </w:r>
      <w:r>
        <w:rPr>
          <w:rFonts w:hint="eastAsia"/>
        </w:rPr>
        <w:t>也隨之增加，而導致樣本之間距離增</w:t>
      </w:r>
      <w:r w:rsidR="00F42401">
        <w:rPr>
          <w:rFonts w:hint="eastAsia"/>
        </w:rPr>
        <w:t>大</w:t>
      </w:r>
      <w:r>
        <w:rPr>
          <w:rFonts w:hint="eastAsia"/>
        </w:rPr>
        <w:t>，數據變得更為稀疏</w:t>
      </w:r>
      <w:r w:rsidR="00FD4D19">
        <w:rPr>
          <w:rFonts w:hint="eastAsia"/>
        </w:rPr>
        <w:t>，從而使機器學習模型的分類能力隨著下降</w:t>
      </w:r>
      <w:r w:rsidR="00BD423C">
        <w:rPr>
          <w:rFonts w:hint="eastAsia"/>
        </w:rPr>
        <w:t>。</w:t>
      </w:r>
    </w:p>
    <w:p w14:paraId="3E23C36C" w14:textId="484FD7BC" w:rsidR="00EA41E0" w:rsidRDefault="00F42401" w:rsidP="00EA41E0">
      <w:r>
        <w:rPr>
          <w:rFonts w:hint="eastAsia"/>
        </w:rPr>
        <w:t>稀疏性會使得大多統計手法的結論難有意義</w:t>
      </w:r>
      <w:r w:rsidR="00634E73">
        <w:rPr>
          <w:rFonts w:hint="eastAsia"/>
        </w:rPr>
        <w:t>、同時也讓</w:t>
      </w:r>
      <w:proofErr w:type="gramStart"/>
      <w:r w:rsidR="00634E73">
        <w:rPr>
          <w:rFonts w:hint="eastAsia"/>
        </w:rPr>
        <w:t>樣本間的距離</w:t>
      </w:r>
      <w:proofErr w:type="gramEnd"/>
      <w:r w:rsidR="00634E73">
        <w:rPr>
          <w:rFonts w:hint="eastAsia"/>
        </w:rPr>
        <w:t>計算失去代表性；</w:t>
      </w:r>
      <w:r w:rsidR="009320BB">
        <w:rPr>
          <w:rFonts w:hint="eastAsia"/>
        </w:rPr>
        <w:t>而過多的維度</w:t>
      </w:r>
      <w:r w:rsidR="00634E73">
        <w:rPr>
          <w:rFonts w:hint="eastAsia"/>
        </w:rPr>
        <w:t>將使得大多數機器學習模型難以收斂與有效的訓練，分類成效也將隨著維度上升而急遽下降</w:t>
      </w:r>
      <w:r w:rsidR="00A0053B">
        <w:rPr>
          <w:rFonts w:hint="eastAsia"/>
        </w:rPr>
        <w:t>。</w:t>
      </w:r>
    </w:p>
    <w:p w14:paraId="6B7B5CFA" w14:textId="2AB488F8" w:rsidR="00F42401" w:rsidRDefault="003321FF" w:rsidP="003321FF">
      <w:pPr>
        <w:pStyle w:val="2"/>
      </w:pPr>
      <w:r>
        <w:rPr>
          <w:rFonts w:hint="eastAsia"/>
        </w:rPr>
        <w:t xml:space="preserve">2.3 </w:t>
      </w:r>
      <w:r>
        <w:rPr>
          <w:rFonts w:hint="eastAsia"/>
        </w:rPr>
        <w:t>特徵選</w:t>
      </w:r>
      <w:r w:rsidR="00362638">
        <w:rPr>
          <w:rFonts w:hint="eastAsia"/>
        </w:rPr>
        <w:t>取</w:t>
      </w:r>
    </w:p>
    <w:p w14:paraId="0A900ADC" w14:textId="2E7E86AD" w:rsidR="003321FF" w:rsidRDefault="003321FF" w:rsidP="003321FF">
      <w:r>
        <w:rPr>
          <w:rFonts w:hint="eastAsia"/>
        </w:rPr>
        <w:t>特徵選</w:t>
      </w:r>
      <w:r w:rsidR="00362638">
        <w:rPr>
          <w:rFonts w:hint="eastAsia"/>
        </w:rPr>
        <w:t>取</w:t>
      </w:r>
      <w:r>
        <w:rPr>
          <w:rFonts w:hint="eastAsia"/>
        </w:rPr>
        <w:t>(Fe</w:t>
      </w:r>
      <w:r>
        <w:t>ature selection</w:t>
      </w:r>
      <w:r>
        <w:rPr>
          <w:rFonts w:hint="eastAsia"/>
        </w:rPr>
        <w:t>)</w:t>
      </w:r>
      <w:r w:rsidR="002639A6">
        <w:rPr>
          <w:rFonts w:hint="eastAsia"/>
        </w:rPr>
        <w:t>旨在從資料集原有的特徵之中挑選出最</w:t>
      </w:r>
      <w:proofErr w:type="gramStart"/>
      <w:r w:rsidR="002639A6">
        <w:rPr>
          <w:rFonts w:hint="eastAsia"/>
        </w:rPr>
        <w:t>具待表</w:t>
      </w:r>
      <w:proofErr w:type="gramEnd"/>
      <w:r w:rsidR="002639A6">
        <w:rPr>
          <w:rFonts w:hint="eastAsia"/>
        </w:rPr>
        <w:t>性、富有資訊的重要特徵；換言之便是從資料集中移除部分不重要、不具備夠多信息的無用特徵。若特徵選取得當，</w:t>
      </w:r>
      <w:proofErr w:type="gramStart"/>
      <w:r w:rsidR="002639A6">
        <w:rPr>
          <w:rFonts w:hint="eastAsia"/>
        </w:rPr>
        <w:t>留下了皆是</w:t>
      </w:r>
      <w:proofErr w:type="gramEnd"/>
      <w:r w:rsidR="002639A6">
        <w:rPr>
          <w:rFonts w:hint="eastAsia"/>
        </w:rPr>
        <w:t>極具鑑別能力的特徵，便能簡化機器學習模型的</w:t>
      </w:r>
      <w:r w:rsidR="006128F6">
        <w:rPr>
          <w:rFonts w:hint="eastAsia"/>
        </w:rPr>
        <w:t>訓練時間，</w:t>
      </w:r>
    </w:p>
    <w:p w14:paraId="47015F1B" w14:textId="448E6193" w:rsidR="008A7FB6" w:rsidRPr="003321FF" w:rsidRDefault="008A7FB6" w:rsidP="008A7FB6">
      <w:pPr>
        <w:pStyle w:val="2"/>
      </w:pPr>
      <w:r>
        <w:rPr>
          <w:rFonts w:hint="eastAsia"/>
        </w:rPr>
        <w:t xml:space="preserve">2.4 </w:t>
      </w:r>
      <w:r>
        <w:rPr>
          <w:rFonts w:hint="eastAsia"/>
        </w:rPr>
        <w:t>評估指標</w:t>
      </w:r>
    </w:p>
    <w:p w14:paraId="5F8D371C" w14:textId="77777777" w:rsidR="00486926" w:rsidRDefault="00486926">
      <w:pPr>
        <w:spacing w:line="240" w:lineRule="auto"/>
      </w:pPr>
      <w:r>
        <w:br w:type="page"/>
      </w:r>
    </w:p>
    <w:p w14:paraId="47880EBA" w14:textId="24567509" w:rsidR="00486926" w:rsidRDefault="000E31B5" w:rsidP="00486926">
      <w:pPr>
        <w:pStyle w:val="1"/>
        <w:numPr>
          <w:ilvl w:val="0"/>
          <w:numId w:val="1"/>
        </w:numPr>
      </w:pPr>
      <w:r>
        <w:rPr>
          <w:rFonts w:hint="eastAsia"/>
        </w:rPr>
        <w:lastRenderedPageBreak/>
        <w:t>針對多維度二元特徵資料的變數編碼</w:t>
      </w:r>
    </w:p>
    <w:p w14:paraId="49A9E271" w14:textId="03054ECA" w:rsidR="00486926" w:rsidRDefault="00A22D6F" w:rsidP="00486926">
      <w:r>
        <w:rPr>
          <w:rFonts w:hint="eastAsia"/>
        </w:rPr>
        <w:t>經由第二章文獻探討得以發現，</w:t>
      </w:r>
      <w:r w:rsidR="000E31B5">
        <w:rPr>
          <w:rFonts w:hint="eastAsia"/>
        </w:rPr>
        <w:t>以</w:t>
      </w:r>
      <w:r w:rsidR="002A7F3D">
        <w:rPr>
          <w:rFonts w:hint="eastAsia"/>
        </w:rPr>
        <w:t>多維度二元特徵資料</w:t>
      </w:r>
      <w:r w:rsidR="000E31B5">
        <w:rPr>
          <w:rFonts w:hint="eastAsia"/>
        </w:rPr>
        <w:t>作為機器學習模型的輸入時所遭遇到的難題，</w:t>
      </w:r>
    </w:p>
    <w:p w14:paraId="7DAC5227" w14:textId="29EB764D" w:rsidR="000E31B5" w:rsidRDefault="000E31B5" w:rsidP="000E31B5">
      <w:pPr>
        <w:pStyle w:val="2"/>
        <w:tabs>
          <w:tab w:val="left" w:pos="5910"/>
        </w:tabs>
      </w:pPr>
      <w:r>
        <w:rPr>
          <w:rFonts w:hint="eastAsia"/>
        </w:rPr>
        <w:t>3.1</w:t>
      </w:r>
      <w:r>
        <w:rPr>
          <w:rFonts w:hint="eastAsia"/>
        </w:rPr>
        <w:t>依據特徵工程群組二元特徵</w:t>
      </w:r>
    </w:p>
    <w:p w14:paraId="49263F57" w14:textId="0DCC6896" w:rsidR="000E31B5" w:rsidRPr="000E31B5" w:rsidRDefault="00EB4C3A" w:rsidP="00B033F1">
      <w:r>
        <w:rPr>
          <w:rFonts w:hint="eastAsia"/>
        </w:rPr>
        <w:t>群組</w:t>
      </w:r>
      <w:r w:rsidR="00E76CBD">
        <w:rPr>
          <w:rFonts w:hint="eastAsia"/>
        </w:rPr>
        <w:t>對於具備</w:t>
      </w:r>
      <w:r w:rsidR="00B033F1">
        <w:rPr>
          <w:rFonts w:hint="eastAsia"/>
        </w:rPr>
        <w:t>有相同物理意義</w:t>
      </w:r>
      <w:r w:rsidR="00E31BFE">
        <w:rPr>
          <w:rFonts w:hint="eastAsia"/>
        </w:rPr>
        <w:t>、具有相關性的二元特徵</w:t>
      </w:r>
    </w:p>
    <w:tbl>
      <w:tblPr>
        <w:tblStyle w:val="ae"/>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7FC6E75D" w:rsidR="001473CF"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0CA6E87A" w14:textId="19131739" w:rsidR="000E31B5" w:rsidRDefault="000E31B5" w:rsidP="000E31B5">
      <w:pPr>
        <w:pStyle w:val="2"/>
      </w:pPr>
      <w:r>
        <w:rPr>
          <w:rFonts w:hint="eastAsia"/>
        </w:rPr>
        <w:t xml:space="preserve">3.2 </w:t>
      </w:r>
      <w:r>
        <w:rPr>
          <w:rFonts w:hint="eastAsia"/>
        </w:rPr>
        <w:t>排序組間特徵</w:t>
      </w:r>
    </w:p>
    <w:p w14:paraId="4881AB18" w14:textId="3468182E" w:rsidR="0084749B" w:rsidRDefault="0084749B" w:rsidP="0084749B">
      <w:proofErr w:type="gramStart"/>
      <w:r>
        <w:rPr>
          <w:rFonts w:hint="eastAsia"/>
        </w:rPr>
        <w:t>群組完相關</w:t>
      </w:r>
      <w:proofErr w:type="gramEnd"/>
      <w:r>
        <w:rPr>
          <w:rFonts w:hint="eastAsia"/>
        </w:rPr>
        <w:t>特徵後，將依據特徵本身屬性，再對各組內特徵做排序，來調動編碼過後的數值。這些屬性包括但不限於特徵總值，</w:t>
      </w:r>
      <w:proofErr w:type="spellStart"/>
      <w:r>
        <w:rPr>
          <w:rFonts w:hint="eastAsia"/>
        </w:rPr>
        <w:t>g</w:t>
      </w:r>
      <w:r>
        <w:t>ini</w:t>
      </w:r>
      <w:proofErr w:type="spellEnd"/>
      <w:r>
        <w:t xml:space="preserve"> impurity</w:t>
      </w:r>
      <w:r w:rsidR="00EB4C3A">
        <w:rPr>
          <w:rFonts w:hint="eastAsia"/>
        </w:rPr>
        <w:t>，或以隨機指派的方式</w:t>
      </w:r>
      <w:r>
        <w:rPr>
          <w:rFonts w:hint="eastAsia"/>
        </w:rPr>
        <w:t>作為排序依據</w:t>
      </w:r>
      <w:r w:rsidR="00EB4C3A">
        <w:rPr>
          <w:rFonts w:hint="eastAsia"/>
        </w:rPr>
        <w:t>，而後對比不同的排序方式對於分類結果的影響。</w:t>
      </w:r>
    </w:p>
    <w:p w14:paraId="18747175" w14:textId="4E3AE174" w:rsidR="00E92A52" w:rsidRPr="00E92A52" w:rsidRDefault="00E92A52" w:rsidP="0084749B">
      <w:pPr>
        <w:rPr>
          <w:rFonts w:hint="eastAsia"/>
        </w:rPr>
      </w:pPr>
      <w:r>
        <w:rPr>
          <w:rFonts w:hint="eastAsia"/>
        </w:rPr>
        <w:t>除了以特徵屬性作排列依據之外，也可以將此問題描述為一最佳化問題，嘗試以不同優化手法進行求解，例如基因演算、</w:t>
      </w:r>
      <w:proofErr w:type="gramStart"/>
      <w:r>
        <w:rPr>
          <w:rFonts w:hint="eastAsia"/>
        </w:rPr>
        <w:t>捷思法</w:t>
      </w:r>
      <w:proofErr w:type="gramEnd"/>
      <w:r>
        <w:rPr>
          <w:rFonts w:hint="eastAsia"/>
        </w:rPr>
        <w:t>等等。甚至是先預訓練模型，再依據模型給出的特徵重要度進行排列。</w:t>
      </w:r>
    </w:p>
    <w:p w14:paraId="0C4A672A" w14:textId="26914A95" w:rsidR="000E31B5" w:rsidRDefault="000E31B5" w:rsidP="000E31B5">
      <w:pPr>
        <w:pStyle w:val="2"/>
      </w:pPr>
      <w:r>
        <w:rPr>
          <w:rFonts w:hint="eastAsia"/>
        </w:rPr>
        <w:t xml:space="preserve">3.3 </w:t>
      </w:r>
      <w:r>
        <w:rPr>
          <w:rFonts w:hint="eastAsia"/>
        </w:rPr>
        <w:t>對各特徵組進行</w:t>
      </w:r>
      <w:r w:rsidRPr="000E31B5">
        <w:rPr>
          <w:rFonts w:hint="eastAsia"/>
        </w:rPr>
        <w:t>二進碼十進數</w:t>
      </w:r>
      <w:r>
        <w:rPr>
          <w:rFonts w:hint="eastAsia"/>
        </w:rPr>
        <w:t>編碼</w:t>
      </w:r>
    </w:p>
    <w:p w14:paraId="2EE6F66B" w14:textId="7DC1AC23" w:rsidR="000E31B5" w:rsidRPr="000E31B5" w:rsidRDefault="0086609D" w:rsidP="007248D2">
      <w:r>
        <w:rPr>
          <w:rFonts w:hint="eastAsia"/>
        </w:rPr>
        <w:t>針對各組排序過後的二元特徵組，進行</w:t>
      </w:r>
      <w:r w:rsidRPr="000E31B5">
        <w:rPr>
          <w:rFonts w:hint="eastAsia"/>
        </w:rPr>
        <w:t>二進碼十進數</w:t>
      </w:r>
      <w:r>
        <w:rPr>
          <w:rFonts w:hint="eastAsia"/>
        </w:rPr>
        <w:t>編碼，產生新的</w:t>
      </w:r>
      <w:r w:rsidR="007248D2">
        <w:rPr>
          <w:rFonts w:hint="eastAsia"/>
        </w:rPr>
        <w:t>整數型別的類別變數，新資料的特徵個數將等於原先的二元特徵群組數，然而，新編碼過後的資料因為原先數字</w:t>
      </w:r>
      <w:r w:rsidR="007248D2">
        <w:rPr>
          <w:rFonts w:hint="eastAsia"/>
        </w:rPr>
        <w:t>1</w:t>
      </w:r>
      <w:r w:rsidR="007248D2">
        <w:rPr>
          <w:rFonts w:hint="eastAsia"/>
        </w:rPr>
        <w:t>的分布稀疏，也將導致新</w:t>
      </w:r>
      <w:proofErr w:type="gramStart"/>
      <w:r w:rsidR="007248D2">
        <w:rPr>
          <w:rFonts w:hint="eastAsia"/>
        </w:rPr>
        <w:t>資料全距過</w:t>
      </w:r>
      <w:proofErr w:type="gramEnd"/>
      <w:r w:rsidR="007248D2">
        <w:rPr>
          <w:rFonts w:hint="eastAsia"/>
        </w:rPr>
        <w:t>大、且分布稀疏；例如：若組內二元特徵的個數為十個，</w:t>
      </w:r>
      <w:proofErr w:type="gramStart"/>
      <w:r w:rsidR="007248D2">
        <w:rPr>
          <w:rFonts w:hint="eastAsia"/>
        </w:rPr>
        <w:t>則此群組</w:t>
      </w:r>
      <w:proofErr w:type="gramEnd"/>
      <w:r w:rsidR="007248D2">
        <w:rPr>
          <w:rFonts w:hint="eastAsia"/>
        </w:rPr>
        <w:t>編碼出的整數類別</w:t>
      </w:r>
      <w:proofErr w:type="gramStart"/>
      <w:r w:rsidR="007248D2">
        <w:rPr>
          <w:rFonts w:hint="eastAsia"/>
        </w:rPr>
        <w:t>變數全距範圍</w:t>
      </w:r>
      <w:proofErr w:type="gramEnd"/>
      <w:r w:rsidR="007248D2">
        <w:rPr>
          <w:rFonts w:hint="eastAsia"/>
        </w:rPr>
        <w:t>將達到</w:t>
      </w:r>
      <w:r w:rsidR="007248D2">
        <w:rPr>
          <w:rFonts w:hint="eastAsia"/>
        </w:rPr>
        <w:t>0-1024</w:t>
      </w:r>
      <w:r w:rsidR="007248D2">
        <w:rPr>
          <w:rFonts w:hint="eastAsia"/>
        </w:rPr>
        <w:t>。</w:t>
      </w:r>
      <w:r w:rsidR="00F20CB9">
        <w:rPr>
          <w:rFonts w:hint="eastAsia"/>
        </w:rPr>
        <w:t>為此，可透過排名</w:t>
      </w:r>
      <w:r w:rsidR="00D407D8">
        <w:rPr>
          <w:rFonts w:hint="eastAsia"/>
        </w:rPr>
        <w:t>編碼</w:t>
      </w:r>
      <w:r w:rsidR="007248D2">
        <w:rPr>
          <w:rFonts w:hint="eastAsia"/>
        </w:rPr>
        <w:t>為了改善編碼後資料之間的稀疏程度</w:t>
      </w:r>
      <w:r w:rsidR="00A17540">
        <w:rPr>
          <w:rFonts w:hint="eastAsia"/>
        </w:rPr>
        <w:t>，同時避免儲存</w:t>
      </w:r>
      <w:r w:rsidR="00E31BFE">
        <w:rPr>
          <w:rFonts w:hint="eastAsia"/>
        </w:rPr>
        <w:t>過大正整數，導致整數溢位等問題。</w:t>
      </w:r>
    </w:p>
    <w:p w14:paraId="1560DFF8" w14:textId="77777777" w:rsidR="00486926" w:rsidRDefault="00486926">
      <w:pPr>
        <w:spacing w:line="240" w:lineRule="auto"/>
      </w:pPr>
      <w:r>
        <w:br w:type="page"/>
      </w:r>
    </w:p>
    <w:p w14:paraId="407CFB8B" w14:textId="77777777" w:rsidR="00486926" w:rsidRDefault="00486926" w:rsidP="00486926">
      <w:pPr>
        <w:pStyle w:val="1"/>
        <w:numPr>
          <w:ilvl w:val="0"/>
          <w:numId w:val="1"/>
        </w:numPr>
      </w:pPr>
      <w:r>
        <w:rPr>
          <w:rFonts w:hint="eastAsia"/>
        </w:rPr>
        <w:lastRenderedPageBreak/>
        <w:t>案例研討</w:t>
      </w:r>
    </w:p>
    <w:p w14:paraId="15CAE428" w14:textId="77777777" w:rsidR="00486926" w:rsidRPr="00486926" w:rsidRDefault="00486926" w:rsidP="00486926">
      <w:r>
        <w:rPr>
          <w:rFonts w:hint="eastAsia"/>
        </w:rPr>
        <w:t>內文</w:t>
      </w:r>
    </w:p>
    <w:p w14:paraId="239F9226" w14:textId="77777777" w:rsidR="00486926" w:rsidRDefault="00486926">
      <w:pPr>
        <w:spacing w:line="240" w:lineRule="auto"/>
      </w:pPr>
      <w:r>
        <w:br w:type="page"/>
      </w:r>
    </w:p>
    <w:p w14:paraId="3BB67773" w14:textId="77777777" w:rsidR="00486926" w:rsidRDefault="00486926" w:rsidP="00486926">
      <w:pPr>
        <w:pStyle w:val="1"/>
        <w:numPr>
          <w:ilvl w:val="0"/>
          <w:numId w:val="1"/>
        </w:numPr>
      </w:pPr>
      <w:r>
        <w:rPr>
          <w:rFonts w:hint="eastAsia"/>
        </w:rPr>
        <w:lastRenderedPageBreak/>
        <w:t>結論與建議</w:t>
      </w:r>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77777777" w:rsidR="00486926" w:rsidRDefault="00486926" w:rsidP="00486926">
      <w:pPr>
        <w:pStyle w:val="1"/>
      </w:pPr>
      <w:r>
        <w:rPr>
          <w:rFonts w:hint="eastAsia"/>
        </w:rPr>
        <w:lastRenderedPageBreak/>
        <w:t>參考文獻列表</w:t>
      </w:r>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2D2FE4CB" w:rsidR="00066CC7" w:rsidRDefault="003753D7" w:rsidP="00486926">
      <w:hyperlink r:id="rId10" w:history="1">
        <w:r w:rsidR="00066CC7" w:rsidRPr="008A2D91">
          <w:rPr>
            <w:rStyle w:val="af"/>
          </w:rPr>
          <w:t>https://apastyle.apa.org/style-grammar-guidelines/references/examples</w:t>
        </w:r>
      </w:hyperlink>
    </w:p>
    <w:p w14:paraId="591A7B64" w14:textId="364C0752" w:rsidR="00066CC7" w:rsidRDefault="003753D7" w:rsidP="00486926">
      <w:hyperlink r:id="rId11" w:history="1">
        <w:r w:rsidR="00066CC7" w:rsidRPr="008A2D91">
          <w:rPr>
            <w:rStyle w:val="af"/>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77777777" w:rsidR="00486926" w:rsidRDefault="00486926" w:rsidP="00486926">
      <w:pPr>
        <w:pStyle w:val="1"/>
      </w:pPr>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p>
    <w:p w14:paraId="2DEB26EF" w14:textId="77777777" w:rsidR="00486926" w:rsidRPr="00486926" w:rsidRDefault="00486926" w:rsidP="00486926"/>
    <w:sectPr w:rsidR="00486926" w:rsidRPr="00486926" w:rsidSect="00B80D9E">
      <w:pgSz w:w="11906" w:h="16838" w:code="9"/>
      <w:pgMar w:top="1701" w:right="1701" w:bottom="1134" w:left="1701" w:header="720" w:footer="475"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48901" w14:textId="77777777" w:rsidR="00BB1989" w:rsidRDefault="00BB1989" w:rsidP="00052E2E">
      <w:pPr>
        <w:spacing w:line="240" w:lineRule="auto"/>
      </w:pPr>
      <w:r>
        <w:separator/>
      </w:r>
    </w:p>
  </w:endnote>
  <w:endnote w:type="continuationSeparator" w:id="0">
    <w:p w14:paraId="7121A0A1" w14:textId="77777777" w:rsidR="00BB1989" w:rsidRDefault="00BB1989"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3753D7" w:rsidRDefault="003753D7"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2FA0" w14:textId="77777777" w:rsidR="00BB1989" w:rsidRDefault="00BB1989" w:rsidP="00052E2E">
      <w:pPr>
        <w:spacing w:line="240" w:lineRule="auto"/>
      </w:pPr>
      <w:r>
        <w:separator/>
      </w:r>
    </w:p>
  </w:footnote>
  <w:footnote w:type="continuationSeparator" w:id="0">
    <w:p w14:paraId="22208060" w14:textId="77777777" w:rsidR="00BB1989" w:rsidRDefault="00BB1989"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E585474"/>
    <w:multiLevelType w:val="hybridMultilevel"/>
    <w:tmpl w:val="BC2EBFE6"/>
    <w:lvl w:ilvl="0" w:tplc="0409000F">
      <w:start w:val="1"/>
      <w:numFmt w:val="decimal"/>
      <w:lvlText w:val="%1."/>
      <w:lvlJc w:val="left"/>
      <w:pPr>
        <w:ind w:left="962" w:hanging="480"/>
      </w:pPr>
      <w:rPr>
        <w:rFont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14B01"/>
    <w:rsid w:val="00035D5E"/>
    <w:rsid w:val="0004089D"/>
    <w:rsid w:val="00052E2E"/>
    <w:rsid w:val="000573FD"/>
    <w:rsid w:val="00066CC7"/>
    <w:rsid w:val="00075243"/>
    <w:rsid w:val="00080B8D"/>
    <w:rsid w:val="000B3040"/>
    <w:rsid w:val="000D34E1"/>
    <w:rsid w:val="000D47F7"/>
    <w:rsid w:val="000E31B5"/>
    <w:rsid w:val="000E73CF"/>
    <w:rsid w:val="00101C33"/>
    <w:rsid w:val="00110054"/>
    <w:rsid w:val="0013221C"/>
    <w:rsid w:val="001324AE"/>
    <w:rsid w:val="00140896"/>
    <w:rsid w:val="00140AAE"/>
    <w:rsid w:val="00145AAA"/>
    <w:rsid w:val="001473CF"/>
    <w:rsid w:val="0014785B"/>
    <w:rsid w:val="001754A6"/>
    <w:rsid w:val="00176E60"/>
    <w:rsid w:val="001954F3"/>
    <w:rsid w:val="00196F20"/>
    <w:rsid w:val="001C2C45"/>
    <w:rsid w:val="001C654B"/>
    <w:rsid w:val="001E49F6"/>
    <w:rsid w:val="001E5612"/>
    <w:rsid w:val="001E717C"/>
    <w:rsid w:val="001F722C"/>
    <w:rsid w:val="002138F6"/>
    <w:rsid w:val="00215DFB"/>
    <w:rsid w:val="0022024F"/>
    <w:rsid w:val="0026044A"/>
    <w:rsid w:val="002638C1"/>
    <w:rsid w:val="002639A6"/>
    <w:rsid w:val="00263EA9"/>
    <w:rsid w:val="00272F61"/>
    <w:rsid w:val="00291B61"/>
    <w:rsid w:val="002925E3"/>
    <w:rsid w:val="002A16BD"/>
    <w:rsid w:val="002A7F3D"/>
    <w:rsid w:val="002B31A7"/>
    <w:rsid w:val="002D24C5"/>
    <w:rsid w:val="002F7FFB"/>
    <w:rsid w:val="00310788"/>
    <w:rsid w:val="00314800"/>
    <w:rsid w:val="00325418"/>
    <w:rsid w:val="00330364"/>
    <w:rsid w:val="003321FF"/>
    <w:rsid w:val="003512DF"/>
    <w:rsid w:val="00355DC5"/>
    <w:rsid w:val="00362638"/>
    <w:rsid w:val="003753D7"/>
    <w:rsid w:val="00375DF1"/>
    <w:rsid w:val="00376031"/>
    <w:rsid w:val="003764F2"/>
    <w:rsid w:val="00383D5E"/>
    <w:rsid w:val="00385573"/>
    <w:rsid w:val="003B057C"/>
    <w:rsid w:val="003B1EF8"/>
    <w:rsid w:val="003E623A"/>
    <w:rsid w:val="003F3C98"/>
    <w:rsid w:val="00417A6B"/>
    <w:rsid w:val="00464816"/>
    <w:rsid w:val="004839D1"/>
    <w:rsid w:val="00486926"/>
    <w:rsid w:val="004D05EC"/>
    <w:rsid w:val="004D671A"/>
    <w:rsid w:val="00527A22"/>
    <w:rsid w:val="00552DC0"/>
    <w:rsid w:val="00585988"/>
    <w:rsid w:val="005C1C2C"/>
    <w:rsid w:val="005E5C3C"/>
    <w:rsid w:val="006050C7"/>
    <w:rsid w:val="00611AF2"/>
    <w:rsid w:val="006128F6"/>
    <w:rsid w:val="00616155"/>
    <w:rsid w:val="0061769D"/>
    <w:rsid w:val="00634E73"/>
    <w:rsid w:val="0064454C"/>
    <w:rsid w:val="0064508A"/>
    <w:rsid w:val="00672D61"/>
    <w:rsid w:val="00673ACF"/>
    <w:rsid w:val="006759F6"/>
    <w:rsid w:val="0067674D"/>
    <w:rsid w:val="00690814"/>
    <w:rsid w:val="00696AB9"/>
    <w:rsid w:val="006D3D0B"/>
    <w:rsid w:val="006D52FB"/>
    <w:rsid w:val="006F0A63"/>
    <w:rsid w:val="007248D2"/>
    <w:rsid w:val="00761ACC"/>
    <w:rsid w:val="0077172A"/>
    <w:rsid w:val="007748C6"/>
    <w:rsid w:val="007C041D"/>
    <w:rsid w:val="007D2BD8"/>
    <w:rsid w:val="008105E2"/>
    <w:rsid w:val="0084749B"/>
    <w:rsid w:val="00864B27"/>
    <w:rsid w:val="00865EFC"/>
    <w:rsid w:val="0086609D"/>
    <w:rsid w:val="00891DF7"/>
    <w:rsid w:val="008A1623"/>
    <w:rsid w:val="008A7FB6"/>
    <w:rsid w:val="008D5E42"/>
    <w:rsid w:val="008E0E71"/>
    <w:rsid w:val="008E2B35"/>
    <w:rsid w:val="009009D8"/>
    <w:rsid w:val="00901746"/>
    <w:rsid w:val="00903B0F"/>
    <w:rsid w:val="009056A5"/>
    <w:rsid w:val="00914E56"/>
    <w:rsid w:val="009320BB"/>
    <w:rsid w:val="009718CA"/>
    <w:rsid w:val="009B05DF"/>
    <w:rsid w:val="00A0053B"/>
    <w:rsid w:val="00A05A34"/>
    <w:rsid w:val="00A17540"/>
    <w:rsid w:val="00A22D6F"/>
    <w:rsid w:val="00A32E98"/>
    <w:rsid w:val="00A41968"/>
    <w:rsid w:val="00A91201"/>
    <w:rsid w:val="00A96A26"/>
    <w:rsid w:val="00AC511E"/>
    <w:rsid w:val="00AD156E"/>
    <w:rsid w:val="00AE311F"/>
    <w:rsid w:val="00B033F1"/>
    <w:rsid w:val="00B22E56"/>
    <w:rsid w:val="00B31D11"/>
    <w:rsid w:val="00B331A4"/>
    <w:rsid w:val="00B5290F"/>
    <w:rsid w:val="00B66214"/>
    <w:rsid w:val="00B80D9E"/>
    <w:rsid w:val="00B845D0"/>
    <w:rsid w:val="00B963BD"/>
    <w:rsid w:val="00B97F8C"/>
    <w:rsid w:val="00BA6735"/>
    <w:rsid w:val="00BB1989"/>
    <w:rsid w:val="00BC7EB1"/>
    <w:rsid w:val="00BD423C"/>
    <w:rsid w:val="00BF5966"/>
    <w:rsid w:val="00C10E6D"/>
    <w:rsid w:val="00C11258"/>
    <w:rsid w:val="00C127EB"/>
    <w:rsid w:val="00C249F0"/>
    <w:rsid w:val="00C368C2"/>
    <w:rsid w:val="00C67FAB"/>
    <w:rsid w:val="00C74438"/>
    <w:rsid w:val="00C8435D"/>
    <w:rsid w:val="00C86427"/>
    <w:rsid w:val="00C9659A"/>
    <w:rsid w:val="00C974D6"/>
    <w:rsid w:val="00CA263D"/>
    <w:rsid w:val="00CB2888"/>
    <w:rsid w:val="00CB2A18"/>
    <w:rsid w:val="00CD0230"/>
    <w:rsid w:val="00CD50E4"/>
    <w:rsid w:val="00CD70D8"/>
    <w:rsid w:val="00CD7E32"/>
    <w:rsid w:val="00CE2DEA"/>
    <w:rsid w:val="00CE458B"/>
    <w:rsid w:val="00CF08BB"/>
    <w:rsid w:val="00CF3B98"/>
    <w:rsid w:val="00D27B87"/>
    <w:rsid w:val="00D33826"/>
    <w:rsid w:val="00D407D8"/>
    <w:rsid w:val="00D41FC1"/>
    <w:rsid w:val="00D57A31"/>
    <w:rsid w:val="00D7303D"/>
    <w:rsid w:val="00D8182A"/>
    <w:rsid w:val="00DA174E"/>
    <w:rsid w:val="00DC1676"/>
    <w:rsid w:val="00DC2C16"/>
    <w:rsid w:val="00DC5C53"/>
    <w:rsid w:val="00DC7EDB"/>
    <w:rsid w:val="00DE6737"/>
    <w:rsid w:val="00DE6B25"/>
    <w:rsid w:val="00DF10A3"/>
    <w:rsid w:val="00E110D9"/>
    <w:rsid w:val="00E12551"/>
    <w:rsid w:val="00E30F89"/>
    <w:rsid w:val="00E31BFE"/>
    <w:rsid w:val="00E462BB"/>
    <w:rsid w:val="00E52006"/>
    <w:rsid w:val="00E6324C"/>
    <w:rsid w:val="00E76CBD"/>
    <w:rsid w:val="00E91620"/>
    <w:rsid w:val="00E92A52"/>
    <w:rsid w:val="00EA41E0"/>
    <w:rsid w:val="00EB4C3A"/>
    <w:rsid w:val="00EB772A"/>
    <w:rsid w:val="00ED0A83"/>
    <w:rsid w:val="00F007C0"/>
    <w:rsid w:val="00F2056F"/>
    <w:rsid w:val="00F20CB9"/>
    <w:rsid w:val="00F24E46"/>
    <w:rsid w:val="00F40144"/>
    <w:rsid w:val="00F42401"/>
    <w:rsid w:val="00F5186F"/>
    <w:rsid w:val="00F61C7F"/>
    <w:rsid w:val="00FB0C70"/>
    <w:rsid w:val="00FC1E75"/>
    <w:rsid w:val="00FC30E6"/>
    <w:rsid w:val="00FC3287"/>
    <w:rsid w:val="00FC422E"/>
    <w:rsid w:val="00FD4D19"/>
    <w:rsid w:val="00FD7C9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ind w:firstLine="0"/>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ind w:firstLine="0"/>
      <w:outlineLvl w:val="1"/>
    </w:pPr>
    <w:rPr>
      <w:rFonts w:cstheme="majorBidi"/>
      <w:b/>
      <w:bCs/>
      <w:sz w:val="32"/>
      <w:szCs w:val="48"/>
    </w:rPr>
  </w:style>
  <w:style w:type="paragraph" w:styleId="3">
    <w:name w:val="heading 3"/>
    <w:basedOn w:val="a"/>
    <w:next w:val="a"/>
    <w:link w:val="30"/>
    <w:uiPriority w:val="9"/>
    <w:unhideWhenUsed/>
    <w:qFormat/>
    <w:rsid w:val="00FB0C70"/>
    <w:pPr>
      <w:keepNext/>
      <w:ind w:firstLine="0"/>
      <w:outlineLvl w:val="2"/>
    </w:pPr>
    <w:rPr>
      <w:rFonts w:cstheme="majorBidi"/>
      <w:b/>
      <w:bCs/>
      <w:sz w:val="28"/>
      <w:szCs w:val="36"/>
    </w:rPr>
  </w:style>
  <w:style w:type="paragraph" w:styleId="4">
    <w:name w:val="heading 4"/>
    <w:basedOn w:val="a"/>
    <w:next w:val="a"/>
    <w:link w:val="40"/>
    <w:uiPriority w:val="9"/>
    <w:semiHidden/>
    <w:unhideWhenUsed/>
    <w:rsid w:val="00C9659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qFormat/>
    <w:rsid w:val="006759F6"/>
    <w:pPr>
      <w:ind w:firstLine="0"/>
      <w:jc w:val="center"/>
    </w:pPr>
    <w:rPr>
      <w:sz w:val="22"/>
    </w:rPr>
  </w:style>
  <w:style w:type="paragraph" w:customStyle="1" w:styleId="ad">
    <w:name w:val="表"/>
    <w:basedOn w:val="a"/>
    <w:next w:val="a"/>
    <w:qFormat/>
    <w:rsid w:val="006759F6"/>
    <w:pPr>
      <w:spacing w:line="240" w:lineRule="auto"/>
      <w:ind w:firstLine="0"/>
      <w:jc w:val="center"/>
    </w:pPr>
  </w:style>
  <w:style w:type="table" w:styleId="ae">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066CC7"/>
    <w:rPr>
      <w:color w:val="0563C1" w:themeColor="hyperlink"/>
      <w:u w:val="single"/>
    </w:rPr>
  </w:style>
  <w:style w:type="character" w:styleId="af0">
    <w:name w:val="Unresolved Mention"/>
    <w:basedOn w:val="a0"/>
    <w:uiPriority w:val="99"/>
    <w:semiHidden/>
    <w:unhideWhenUsed/>
    <w:rsid w:val="00066CC7"/>
    <w:rPr>
      <w:color w:val="605E5C"/>
      <w:shd w:val="clear" w:color="auto" w:fill="E1DFDD"/>
    </w:rPr>
  </w:style>
  <w:style w:type="character" w:styleId="af1">
    <w:name w:val="Placeholder Text"/>
    <w:basedOn w:val="a0"/>
    <w:uiPriority w:val="99"/>
    <w:semiHidden/>
    <w:rsid w:val="001473CF"/>
    <w:rPr>
      <w:color w:val="808080"/>
    </w:rPr>
  </w:style>
  <w:style w:type="paragraph" w:styleId="af2">
    <w:name w:val="TOC Heading"/>
    <w:basedOn w:val="1"/>
    <w:next w:val="a"/>
    <w:uiPriority w:val="39"/>
    <w:unhideWhenUsed/>
    <w:qFormat/>
    <w:rsid w:val="00634E73"/>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23">
    <w:name w:val="toc 2"/>
    <w:basedOn w:val="a"/>
    <w:next w:val="a"/>
    <w:autoRedefine/>
    <w:uiPriority w:val="39"/>
    <w:unhideWhenUsed/>
    <w:rsid w:val="00634E73"/>
    <w:pPr>
      <w:widowControl/>
      <w:spacing w:after="100" w:line="259" w:lineRule="auto"/>
      <w:ind w:left="22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634E73"/>
    <w:pPr>
      <w:widowControl/>
      <w:spacing w:after="100" w:line="259" w:lineRule="auto"/>
      <w:ind w:firstLine="0"/>
      <w:jc w:val="left"/>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634E73"/>
    <w:pPr>
      <w:widowControl/>
      <w:spacing w:after="100" w:line="259" w:lineRule="auto"/>
      <w:ind w:left="440" w:firstLine="0"/>
      <w:jc w:val="left"/>
    </w:pPr>
    <w:rPr>
      <w:rFonts w:asciiTheme="minorHAnsi" w:eastAsiaTheme="minorEastAsia" w:hAnsiTheme="minorHAnsi" w:cs="Times New Roman"/>
      <w:kern w:val="0"/>
      <w:sz w:val="22"/>
    </w:rPr>
  </w:style>
  <w:style w:type="character" w:customStyle="1" w:styleId="40">
    <w:name w:val="標題 4 字元"/>
    <w:basedOn w:val="a0"/>
    <w:link w:val="4"/>
    <w:uiPriority w:val="9"/>
    <w:semiHidden/>
    <w:rsid w:val="00C9659A"/>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4801">
      <w:bodyDiv w:val="1"/>
      <w:marLeft w:val="0"/>
      <w:marRight w:val="0"/>
      <w:marTop w:val="0"/>
      <w:marBottom w:val="0"/>
      <w:divBdr>
        <w:top w:val="none" w:sz="0" w:space="0" w:color="auto"/>
        <w:left w:val="none" w:sz="0" w:space="0" w:color="auto"/>
        <w:bottom w:val="none" w:sz="0" w:space="0" w:color="auto"/>
        <w:right w:val="none" w:sz="0" w:space="0" w:color="auto"/>
      </w:divBdr>
    </w:div>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 w:id="648368558">
      <w:bodyDiv w:val="1"/>
      <w:marLeft w:val="0"/>
      <w:marRight w:val="0"/>
      <w:marTop w:val="0"/>
      <w:marBottom w:val="0"/>
      <w:divBdr>
        <w:top w:val="none" w:sz="0" w:space="0" w:color="auto"/>
        <w:left w:val="none" w:sz="0" w:space="0" w:color="auto"/>
        <w:bottom w:val="none" w:sz="0" w:space="0" w:color="auto"/>
        <w:right w:val="none" w:sz="0" w:space="0" w:color="auto"/>
      </w:divBdr>
    </w:div>
    <w:div w:id="787821980">
      <w:bodyDiv w:val="1"/>
      <w:marLeft w:val="0"/>
      <w:marRight w:val="0"/>
      <w:marTop w:val="0"/>
      <w:marBottom w:val="0"/>
      <w:divBdr>
        <w:top w:val="none" w:sz="0" w:space="0" w:color="auto"/>
        <w:left w:val="none" w:sz="0" w:space="0" w:color="auto"/>
        <w:bottom w:val="none" w:sz="0" w:space="0" w:color="auto"/>
        <w:right w:val="none" w:sz="0" w:space="0" w:color="auto"/>
      </w:divBdr>
    </w:div>
    <w:div w:id="1678999432">
      <w:bodyDiv w:val="1"/>
      <w:marLeft w:val="0"/>
      <w:marRight w:val="0"/>
      <w:marTop w:val="0"/>
      <w:marBottom w:val="0"/>
      <w:divBdr>
        <w:top w:val="none" w:sz="0" w:space="0" w:color="auto"/>
        <w:left w:val="none" w:sz="0" w:space="0" w:color="auto"/>
        <w:bottom w:val="none" w:sz="0" w:space="0" w:color="auto"/>
        <w:right w:val="none" w:sz="0" w:space="0" w:color="auto"/>
      </w:divBdr>
    </w:div>
    <w:div w:id="17458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bjectguides.library.american.edu/c.php?g=675993&amp;p=4847486" TargetMode="Externa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1100E-1E16-49B0-8844-7D8839AE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18</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116</cp:revision>
  <dcterms:created xsi:type="dcterms:W3CDTF">2022-04-23T13:18:00Z</dcterms:created>
  <dcterms:modified xsi:type="dcterms:W3CDTF">2022-10-04T11:11:00Z</dcterms:modified>
</cp:coreProperties>
</file>