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42C99" w14:textId="77777777" w:rsidR="00486926" w:rsidRPr="00717B13" w:rsidRDefault="00486926" w:rsidP="00616155">
      <w:pPr>
        <w:snapToGrid w:val="0"/>
        <w:ind w:left="480" w:hanging="480"/>
        <w:jc w:val="center"/>
        <w:rPr>
          <w:rFonts w:hAnsi="標楷體"/>
          <w:sz w:val="36"/>
          <w:szCs w:val="36"/>
        </w:rPr>
      </w:pPr>
      <w:r w:rsidRPr="00717B13">
        <w:rPr>
          <w:rFonts w:hAnsi="標楷體"/>
          <w:sz w:val="36"/>
          <w:szCs w:val="36"/>
        </w:rPr>
        <w:t>國立</w:t>
      </w:r>
      <w:r w:rsidRPr="00717B13">
        <w:rPr>
          <w:rFonts w:hAnsi="標楷體" w:hint="eastAsia"/>
          <w:sz w:val="36"/>
          <w:szCs w:val="36"/>
        </w:rPr>
        <w:t>臺</w:t>
      </w:r>
      <w:r w:rsidRPr="00717B13">
        <w:rPr>
          <w:rFonts w:hAnsi="標楷體"/>
          <w:sz w:val="36"/>
          <w:szCs w:val="36"/>
        </w:rPr>
        <w:t>灣大學</w:t>
      </w:r>
      <w:r>
        <w:rPr>
          <w:rFonts w:hAnsi="標楷體" w:hint="eastAsia"/>
          <w:sz w:val="36"/>
          <w:szCs w:val="36"/>
        </w:rPr>
        <w:t>工學院工業</w:t>
      </w:r>
      <w:r w:rsidRPr="00717B13">
        <w:rPr>
          <w:rFonts w:hAnsi="標楷體" w:hint="eastAsia"/>
          <w:sz w:val="36"/>
          <w:szCs w:val="36"/>
        </w:rPr>
        <w:t>工程</w:t>
      </w:r>
      <w:r w:rsidRPr="00717B13">
        <w:rPr>
          <w:rFonts w:hAnsi="標楷體"/>
          <w:sz w:val="36"/>
          <w:szCs w:val="36"/>
        </w:rPr>
        <w:t>學</w:t>
      </w:r>
      <w:r>
        <w:rPr>
          <w:rFonts w:hAnsi="標楷體" w:hint="eastAsia"/>
          <w:sz w:val="36"/>
          <w:szCs w:val="36"/>
        </w:rPr>
        <w:t>研究所</w:t>
      </w:r>
    </w:p>
    <w:p w14:paraId="27AFC1D9" w14:textId="77777777" w:rsidR="00486926" w:rsidRPr="00717B13" w:rsidRDefault="00486926" w:rsidP="000573FD">
      <w:pPr>
        <w:snapToGrid w:val="0"/>
        <w:ind w:firstLine="0"/>
        <w:jc w:val="center"/>
        <w:rPr>
          <w:sz w:val="36"/>
          <w:szCs w:val="36"/>
        </w:rPr>
      </w:pPr>
      <w:r w:rsidRPr="00717B13">
        <w:rPr>
          <w:rFonts w:hAnsi="標楷體"/>
          <w:sz w:val="36"/>
          <w:szCs w:val="36"/>
        </w:rPr>
        <w:t>碩士論文</w:t>
      </w:r>
    </w:p>
    <w:p w14:paraId="1CAC7AA0" w14:textId="77777777" w:rsidR="00486926" w:rsidRPr="0090616C" w:rsidRDefault="00486926" w:rsidP="000573FD">
      <w:pPr>
        <w:snapToGrid w:val="0"/>
        <w:ind w:firstLine="0"/>
        <w:jc w:val="center"/>
        <w:rPr>
          <w:rFonts w:hAnsi="標楷體"/>
          <w:sz w:val="28"/>
          <w:szCs w:val="28"/>
        </w:rPr>
      </w:pPr>
      <w:r w:rsidRPr="0090616C">
        <w:rPr>
          <w:rFonts w:hAnsi="標楷體"/>
          <w:sz w:val="28"/>
          <w:szCs w:val="28"/>
        </w:rPr>
        <w:t>Institute</w:t>
      </w:r>
      <w:r w:rsidRPr="0090616C">
        <w:rPr>
          <w:rFonts w:hAnsi="標楷體" w:hint="eastAsia"/>
          <w:sz w:val="28"/>
          <w:szCs w:val="28"/>
        </w:rPr>
        <w:t xml:space="preserve"> of </w:t>
      </w:r>
      <w:r w:rsidRPr="0090616C">
        <w:rPr>
          <w:rFonts w:hAnsi="標楷體"/>
          <w:sz w:val="28"/>
          <w:szCs w:val="28"/>
        </w:rPr>
        <w:t>Industrial</w:t>
      </w:r>
      <w:r w:rsidRPr="0090616C">
        <w:rPr>
          <w:rFonts w:hAnsi="標楷體" w:hint="eastAsia"/>
          <w:sz w:val="28"/>
          <w:szCs w:val="28"/>
        </w:rPr>
        <w:t xml:space="preserve"> Engineering</w:t>
      </w:r>
    </w:p>
    <w:p w14:paraId="1FE908F8" w14:textId="77777777" w:rsidR="00486926" w:rsidRPr="0090616C" w:rsidRDefault="00486926" w:rsidP="000573FD">
      <w:pPr>
        <w:snapToGrid w:val="0"/>
        <w:ind w:firstLine="0"/>
        <w:jc w:val="center"/>
        <w:rPr>
          <w:rFonts w:hAnsi="標楷體"/>
          <w:sz w:val="28"/>
          <w:szCs w:val="28"/>
        </w:rPr>
      </w:pPr>
      <w:r w:rsidRPr="0090616C">
        <w:rPr>
          <w:rFonts w:hAnsi="標楷體" w:hint="eastAsia"/>
          <w:sz w:val="28"/>
          <w:szCs w:val="28"/>
        </w:rPr>
        <w:t>College of Engineering</w:t>
      </w:r>
    </w:p>
    <w:p w14:paraId="4A09D873" w14:textId="77777777" w:rsidR="00486926" w:rsidRPr="00717B13" w:rsidRDefault="00486926" w:rsidP="000573FD">
      <w:pPr>
        <w:snapToGrid w:val="0"/>
        <w:ind w:firstLine="0"/>
        <w:jc w:val="center"/>
        <w:rPr>
          <w:rFonts w:hAnsi="標楷體"/>
          <w:sz w:val="32"/>
          <w:szCs w:val="32"/>
        </w:rPr>
      </w:pPr>
      <w:r w:rsidRPr="00717B13">
        <w:rPr>
          <w:rFonts w:hAnsi="標楷體" w:hint="eastAsia"/>
          <w:sz w:val="32"/>
          <w:szCs w:val="32"/>
        </w:rPr>
        <w:t>National Taiwan University</w:t>
      </w:r>
    </w:p>
    <w:p w14:paraId="76C1A31E" w14:textId="77777777" w:rsidR="00486926" w:rsidRPr="00E54481" w:rsidRDefault="00486926" w:rsidP="000573FD">
      <w:pPr>
        <w:snapToGrid w:val="0"/>
        <w:ind w:firstLine="0"/>
        <w:jc w:val="center"/>
        <w:rPr>
          <w:rFonts w:hAnsi="標楷體"/>
          <w:sz w:val="32"/>
          <w:szCs w:val="32"/>
        </w:rPr>
      </w:pPr>
      <w:r>
        <w:rPr>
          <w:rFonts w:hAnsi="標楷體" w:hint="eastAsia"/>
          <w:sz w:val="32"/>
          <w:szCs w:val="32"/>
        </w:rPr>
        <w:t>M</w:t>
      </w:r>
      <w:r w:rsidRPr="00E54481">
        <w:rPr>
          <w:rFonts w:hAnsi="標楷體"/>
          <w:sz w:val="32"/>
          <w:szCs w:val="32"/>
        </w:rPr>
        <w:t xml:space="preserve">aster </w:t>
      </w:r>
      <w:r>
        <w:rPr>
          <w:rFonts w:hAnsi="標楷體" w:hint="eastAsia"/>
          <w:sz w:val="32"/>
          <w:szCs w:val="32"/>
        </w:rPr>
        <w:t>T</w:t>
      </w:r>
      <w:r w:rsidRPr="00E54481">
        <w:rPr>
          <w:rFonts w:hAnsi="標楷體"/>
          <w:sz w:val="32"/>
          <w:szCs w:val="32"/>
        </w:rPr>
        <w:t>hesis</w:t>
      </w:r>
    </w:p>
    <w:p w14:paraId="7D9BB2F3" w14:textId="77777777" w:rsidR="00486926" w:rsidRDefault="00486926" w:rsidP="008105E2">
      <w:pPr>
        <w:snapToGrid w:val="0"/>
        <w:ind w:firstLine="0"/>
        <w:jc w:val="center"/>
        <w:rPr>
          <w:rFonts w:hAnsi="標楷體"/>
          <w:sz w:val="36"/>
          <w:szCs w:val="36"/>
        </w:rPr>
      </w:pPr>
    </w:p>
    <w:p w14:paraId="592D1A9F" w14:textId="77777777" w:rsidR="008105E2" w:rsidRDefault="008105E2" w:rsidP="008105E2">
      <w:pPr>
        <w:snapToGrid w:val="0"/>
        <w:ind w:firstLine="0"/>
        <w:jc w:val="center"/>
        <w:rPr>
          <w:rFonts w:hAnsi="標楷體"/>
          <w:sz w:val="36"/>
          <w:szCs w:val="36"/>
        </w:rPr>
      </w:pPr>
    </w:p>
    <w:p w14:paraId="326339D4" w14:textId="4C2316E9" w:rsidR="00486926" w:rsidRPr="00387766" w:rsidRDefault="003B1EF8" w:rsidP="000573FD">
      <w:pPr>
        <w:snapToGrid w:val="0"/>
        <w:ind w:firstLine="0"/>
        <w:jc w:val="center"/>
        <w:rPr>
          <w:rFonts w:ascii="標楷體" w:hAnsi="標楷體"/>
        </w:rPr>
      </w:pPr>
      <w:r>
        <w:rPr>
          <w:rFonts w:hAnsi="標楷體" w:hint="eastAsia"/>
          <w:sz w:val="36"/>
          <w:szCs w:val="36"/>
        </w:rPr>
        <w:t>針對二元變數提升預測表現的種類變數編碼方式</w:t>
      </w:r>
    </w:p>
    <w:p w14:paraId="6E27D484" w14:textId="7B9DEDCE" w:rsidR="00486926" w:rsidRDefault="003B1EF8" w:rsidP="003B1EF8">
      <w:pPr>
        <w:snapToGrid w:val="0"/>
        <w:ind w:firstLine="0"/>
        <w:jc w:val="center"/>
        <w:rPr>
          <w:rFonts w:hAnsi="標楷體"/>
          <w:sz w:val="36"/>
          <w:szCs w:val="36"/>
        </w:rPr>
      </w:pPr>
      <w:r>
        <w:rPr>
          <w:rFonts w:hAnsi="標楷體"/>
          <w:sz w:val="36"/>
          <w:szCs w:val="36"/>
        </w:rPr>
        <w:t>Encoding Methods for Binary to Categorical Variable for Prediction Performanc</w:t>
      </w:r>
      <w:r w:rsidR="00486926">
        <w:rPr>
          <w:rFonts w:hAnsi="標楷體"/>
          <w:sz w:val="36"/>
          <w:szCs w:val="36"/>
        </w:rPr>
        <w:t>e</w:t>
      </w:r>
      <w:r>
        <w:rPr>
          <w:rFonts w:hAnsi="標楷體"/>
          <w:sz w:val="36"/>
          <w:szCs w:val="36"/>
        </w:rPr>
        <w:t xml:space="preserve"> Enhancement</w:t>
      </w:r>
    </w:p>
    <w:p w14:paraId="0910D094" w14:textId="77777777" w:rsidR="00486926" w:rsidRDefault="00486926" w:rsidP="00FB0C70">
      <w:pPr>
        <w:snapToGrid w:val="0"/>
        <w:ind w:firstLine="0"/>
        <w:jc w:val="center"/>
        <w:rPr>
          <w:rFonts w:hAnsi="標楷體"/>
          <w:sz w:val="36"/>
          <w:szCs w:val="36"/>
        </w:rPr>
      </w:pPr>
    </w:p>
    <w:p w14:paraId="651E84B9" w14:textId="203C1A11" w:rsidR="00486926" w:rsidRPr="006A34E6" w:rsidRDefault="003B1EF8" w:rsidP="000573FD">
      <w:pPr>
        <w:snapToGrid w:val="0"/>
        <w:ind w:firstLine="0"/>
        <w:jc w:val="center"/>
        <w:rPr>
          <w:rFonts w:hAnsi="標楷體"/>
          <w:sz w:val="36"/>
          <w:szCs w:val="36"/>
        </w:rPr>
      </w:pPr>
      <w:r>
        <w:rPr>
          <w:rFonts w:hAnsi="標楷體" w:hint="eastAsia"/>
          <w:sz w:val="36"/>
          <w:szCs w:val="36"/>
        </w:rPr>
        <w:t>楊雲皓</w:t>
      </w:r>
    </w:p>
    <w:p w14:paraId="5ED68792" w14:textId="4124F71F" w:rsidR="00486926" w:rsidRPr="006A34E6" w:rsidRDefault="003B1EF8" w:rsidP="000573FD">
      <w:pPr>
        <w:snapToGrid w:val="0"/>
        <w:ind w:firstLine="0"/>
        <w:jc w:val="center"/>
        <w:rPr>
          <w:rFonts w:hAnsi="標楷體"/>
          <w:sz w:val="36"/>
          <w:szCs w:val="36"/>
        </w:rPr>
      </w:pPr>
      <w:r>
        <w:rPr>
          <w:rFonts w:hAnsi="標楷體" w:hint="eastAsia"/>
          <w:sz w:val="36"/>
          <w:szCs w:val="36"/>
        </w:rPr>
        <w:t>Yu</w:t>
      </w:r>
      <w:r>
        <w:rPr>
          <w:rFonts w:hAnsi="標楷體"/>
          <w:sz w:val="36"/>
          <w:szCs w:val="36"/>
        </w:rPr>
        <w:t xml:space="preserve">n-Hao </w:t>
      </w:r>
      <w:r>
        <w:rPr>
          <w:rFonts w:hAnsi="標楷體" w:hint="eastAsia"/>
          <w:sz w:val="36"/>
          <w:szCs w:val="36"/>
        </w:rPr>
        <w:t>Ya</w:t>
      </w:r>
      <w:r>
        <w:rPr>
          <w:rFonts w:hAnsi="標楷體"/>
          <w:sz w:val="36"/>
          <w:szCs w:val="36"/>
        </w:rPr>
        <w:t>ng</w:t>
      </w:r>
    </w:p>
    <w:p w14:paraId="671BC820" w14:textId="77777777" w:rsidR="00486926" w:rsidRPr="001A481C" w:rsidRDefault="00486926" w:rsidP="00486926">
      <w:pPr>
        <w:snapToGrid w:val="0"/>
        <w:jc w:val="center"/>
        <w:rPr>
          <w:rFonts w:hAnsi="標楷體"/>
          <w:sz w:val="36"/>
          <w:szCs w:val="36"/>
        </w:rPr>
      </w:pPr>
    </w:p>
    <w:p w14:paraId="2FD95688" w14:textId="77777777" w:rsidR="00486926" w:rsidRDefault="00486926" w:rsidP="000573FD">
      <w:pPr>
        <w:snapToGrid w:val="0"/>
        <w:ind w:firstLine="0"/>
        <w:jc w:val="center"/>
        <w:rPr>
          <w:rFonts w:hAnsi="標楷體"/>
          <w:sz w:val="36"/>
          <w:szCs w:val="36"/>
        </w:rPr>
      </w:pPr>
      <w:r w:rsidRPr="004B7B02">
        <w:rPr>
          <w:rFonts w:hAnsi="標楷體"/>
          <w:sz w:val="36"/>
          <w:szCs w:val="36"/>
        </w:rPr>
        <w:t>指導教授：</w:t>
      </w:r>
      <w:r>
        <w:rPr>
          <w:rFonts w:hAnsi="標楷體" w:hint="eastAsia"/>
          <w:sz w:val="36"/>
          <w:szCs w:val="36"/>
        </w:rPr>
        <w:t>藍俊宏</w:t>
      </w:r>
      <w:r>
        <w:rPr>
          <w:rFonts w:hAnsi="標楷體" w:hint="eastAsia"/>
          <w:sz w:val="36"/>
          <w:szCs w:val="36"/>
        </w:rPr>
        <w:t xml:space="preserve"> </w:t>
      </w:r>
      <w:r w:rsidRPr="004B7B02">
        <w:rPr>
          <w:rFonts w:hAnsi="標楷體"/>
          <w:sz w:val="36"/>
          <w:szCs w:val="36"/>
        </w:rPr>
        <w:t>博士</w:t>
      </w:r>
    </w:p>
    <w:p w14:paraId="3FD97041" w14:textId="77777777" w:rsidR="00486926" w:rsidRDefault="00486926" w:rsidP="000573FD">
      <w:pPr>
        <w:snapToGrid w:val="0"/>
        <w:ind w:firstLine="0"/>
        <w:jc w:val="center"/>
        <w:rPr>
          <w:rFonts w:hAnsi="標楷體"/>
          <w:sz w:val="36"/>
          <w:szCs w:val="36"/>
        </w:rPr>
      </w:pPr>
      <w:r>
        <w:rPr>
          <w:rFonts w:hAnsi="標楷體" w:hint="eastAsia"/>
          <w:sz w:val="36"/>
          <w:szCs w:val="36"/>
        </w:rPr>
        <w:t xml:space="preserve">Advisor: </w:t>
      </w:r>
      <w:proofErr w:type="spellStart"/>
      <w:r>
        <w:rPr>
          <w:rFonts w:hAnsi="標楷體" w:hint="eastAsia"/>
          <w:sz w:val="36"/>
          <w:szCs w:val="36"/>
        </w:rPr>
        <w:t>J</w:t>
      </w:r>
      <w:r>
        <w:rPr>
          <w:rFonts w:hAnsi="標楷體"/>
          <w:sz w:val="36"/>
          <w:szCs w:val="36"/>
        </w:rPr>
        <w:t>akey</w:t>
      </w:r>
      <w:proofErr w:type="spellEnd"/>
      <w:r>
        <w:rPr>
          <w:rFonts w:hAnsi="標楷體"/>
          <w:sz w:val="36"/>
          <w:szCs w:val="36"/>
        </w:rPr>
        <w:t xml:space="preserve"> Blue</w:t>
      </w:r>
      <w:r>
        <w:rPr>
          <w:rFonts w:hAnsi="標楷體" w:hint="eastAsia"/>
          <w:sz w:val="36"/>
          <w:szCs w:val="36"/>
        </w:rPr>
        <w:t>, Ph.D.</w:t>
      </w:r>
    </w:p>
    <w:p w14:paraId="13B44715" w14:textId="77777777" w:rsidR="00486926" w:rsidRDefault="00486926" w:rsidP="00486926">
      <w:pPr>
        <w:snapToGrid w:val="0"/>
        <w:jc w:val="center"/>
        <w:rPr>
          <w:sz w:val="36"/>
          <w:szCs w:val="36"/>
        </w:rPr>
      </w:pPr>
    </w:p>
    <w:p w14:paraId="06179F77" w14:textId="77777777" w:rsidR="00486926" w:rsidRDefault="00486926" w:rsidP="000573FD">
      <w:pPr>
        <w:snapToGrid w:val="0"/>
        <w:ind w:firstLine="0"/>
        <w:jc w:val="center"/>
        <w:rPr>
          <w:rFonts w:hAnsi="標楷體"/>
          <w:sz w:val="36"/>
          <w:szCs w:val="36"/>
        </w:rPr>
      </w:pPr>
      <w:r w:rsidRPr="004B7B02">
        <w:rPr>
          <w:rFonts w:hAnsi="標楷體"/>
          <w:sz w:val="36"/>
          <w:szCs w:val="36"/>
        </w:rPr>
        <w:t>中華民國</w:t>
      </w:r>
      <w:r>
        <w:rPr>
          <w:rFonts w:hAnsi="標楷體"/>
          <w:sz w:val="36"/>
          <w:szCs w:val="36"/>
        </w:rPr>
        <w:t>1</w:t>
      </w:r>
      <w:r w:rsidR="00B80D9E">
        <w:rPr>
          <w:rFonts w:hAnsi="標楷體"/>
          <w:sz w:val="36"/>
          <w:szCs w:val="36"/>
        </w:rPr>
        <w:t>11</w:t>
      </w:r>
      <w:r w:rsidRPr="004B7B02">
        <w:rPr>
          <w:rFonts w:hAnsi="標楷體"/>
          <w:sz w:val="36"/>
          <w:szCs w:val="36"/>
        </w:rPr>
        <w:t>年</w:t>
      </w:r>
      <w:r w:rsidR="00B80D9E">
        <w:rPr>
          <w:rFonts w:hAnsi="標楷體"/>
          <w:sz w:val="36"/>
          <w:szCs w:val="36"/>
        </w:rPr>
        <w:t>06</w:t>
      </w:r>
      <w:r w:rsidRPr="004B7B02">
        <w:rPr>
          <w:rFonts w:hAnsi="標楷體"/>
          <w:sz w:val="36"/>
          <w:szCs w:val="36"/>
        </w:rPr>
        <w:t>月</w:t>
      </w:r>
    </w:p>
    <w:p w14:paraId="534D397F" w14:textId="77777777" w:rsidR="00486926" w:rsidRDefault="00B80D9E" w:rsidP="000573FD">
      <w:pPr>
        <w:snapToGrid w:val="0"/>
        <w:ind w:firstLine="0"/>
        <w:jc w:val="center"/>
        <w:rPr>
          <w:rFonts w:hAnsi="標楷體"/>
          <w:sz w:val="36"/>
          <w:szCs w:val="36"/>
        </w:rPr>
      </w:pPr>
      <w:r>
        <w:rPr>
          <w:rFonts w:hAnsi="標楷體"/>
          <w:sz w:val="36"/>
          <w:szCs w:val="36"/>
        </w:rPr>
        <w:t>June</w:t>
      </w:r>
      <w:r w:rsidR="00486926">
        <w:rPr>
          <w:rFonts w:hAnsi="標楷體"/>
          <w:sz w:val="36"/>
          <w:szCs w:val="36"/>
        </w:rPr>
        <w:t>, 202</w:t>
      </w:r>
      <w:r>
        <w:rPr>
          <w:rFonts w:hAnsi="標楷體"/>
          <w:sz w:val="36"/>
          <w:szCs w:val="36"/>
        </w:rPr>
        <w:t>2</w:t>
      </w:r>
    </w:p>
    <w:p w14:paraId="54A3AFDA" w14:textId="77777777" w:rsidR="00052E2E" w:rsidRDefault="00052E2E" w:rsidP="00486926">
      <w:pPr>
        <w:snapToGrid w:val="0"/>
        <w:jc w:val="center"/>
      </w:pPr>
    </w:p>
    <w:p w14:paraId="269E1B8F" w14:textId="77777777" w:rsidR="00486926" w:rsidRDefault="00486926">
      <w:pPr>
        <w:sectPr w:rsidR="00486926" w:rsidSect="00B80D9E">
          <w:footerReference w:type="default" r:id="rId8"/>
          <w:pgSz w:w="11906" w:h="16838" w:code="9"/>
          <w:pgMar w:top="2268" w:right="1701" w:bottom="1701" w:left="1701" w:header="720" w:footer="720" w:gutter="0"/>
          <w:cols w:space="720"/>
          <w:titlePg/>
          <w:docGrid w:type="lines" w:linePitch="360"/>
        </w:sectPr>
      </w:pPr>
    </w:p>
    <w:p w14:paraId="1A93FCDE" w14:textId="1474436E" w:rsidR="009056A5" w:rsidRDefault="009056A5" w:rsidP="00486926">
      <w:pPr>
        <w:pStyle w:val="1"/>
      </w:pPr>
      <w:r>
        <w:rPr>
          <w:rFonts w:hint="eastAsia"/>
        </w:rPr>
        <w:lastRenderedPageBreak/>
        <w:t>摘要</w:t>
      </w:r>
    </w:p>
    <w:p w14:paraId="3A5881CD" w14:textId="100B552B" w:rsidR="009056A5" w:rsidRDefault="005E5C3C" w:rsidP="009056A5">
      <w:r>
        <w:rPr>
          <w:rFonts w:hint="eastAsia"/>
        </w:rPr>
        <w:t>人工智慧、機器學習與</w:t>
      </w:r>
      <w:r w:rsidR="00DC1676">
        <w:rPr>
          <w:rFonts w:hint="eastAsia"/>
        </w:rPr>
        <w:t>深度</w:t>
      </w:r>
      <w:r>
        <w:rPr>
          <w:rFonts w:hint="eastAsia"/>
        </w:rPr>
        <w:t>學習在近年來被廣泛的應用於各個領域當中；不論是</w:t>
      </w:r>
      <w:r w:rsidR="00DC1676">
        <w:rPr>
          <w:rFonts w:hint="eastAsia"/>
        </w:rPr>
        <w:t>影像辨識、自然語言處理或是機台數值預測。</w:t>
      </w:r>
      <w:r w:rsidR="0022024F">
        <w:rPr>
          <w:rFonts w:hint="eastAsia"/>
        </w:rPr>
        <w:t>遍及了製造業、金融業、市場銷售、與影像醫學辨識的各</w:t>
      </w:r>
      <w:r w:rsidR="00DC1676">
        <w:rPr>
          <w:rFonts w:hint="eastAsia"/>
        </w:rPr>
        <w:t>領域</w:t>
      </w:r>
      <w:r w:rsidR="0022024F">
        <w:rPr>
          <w:rFonts w:hint="eastAsia"/>
        </w:rPr>
        <w:t>實作者，皆前仆後繼地設法將機器學習應用於遭遇的問題上，來提升日常工作的效率與準確度。然而，機器學習的模型表現並不端看模型建置的技巧與超參數的調教與設置，資料的前處理與編碼方式對於模型表現也有著極為深遠的影響。例如，</w:t>
      </w:r>
      <w:r w:rsidR="00C8435D">
        <w:rPr>
          <w:rFonts w:hint="eastAsia"/>
        </w:rPr>
        <w:t>在</w:t>
      </w:r>
      <w:r w:rsidR="0022024F">
        <w:rPr>
          <w:rFonts w:hint="eastAsia"/>
        </w:rPr>
        <w:t>處理</w:t>
      </w:r>
      <w:r w:rsidR="00C86427">
        <w:rPr>
          <w:rFonts w:hint="eastAsia"/>
        </w:rPr>
        <w:t>含有字串的</w:t>
      </w:r>
      <w:r w:rsidR="0022024F">
        <w:rPr>
          <w:rFonts w:hint="eastAsia"/>
        </w:rPr>
        <w:t>類別</w:t>
      </w:r>
      <w:r w:rsidR="00C86427">
        <w:rPr>
          <w:rFonts w:hint="eastAsia"/>
        </w:rPr>
        <w:t>特徵</w:t>
      </w:r>
      <w:r w:rsidR="0022024F">
        <w:rPr>
          <w:rFonts w:hint="eastAsia"/>
        </w:rPr>
        <w:t>時，</w:t>
      </w:r>
      <w:r w:rsidR="00C8435D">
        <w:rPr>
          <w:rFonts w:hint="eastAsia"/>
        </w:rPr>
        <w:t>我們便需</w:t>
      </w:r>
      <w:proofErr w:type="gramStart"/>
      <w:r w:rsidR="00C8435D">
        <w:rPr>
          <w:rFonts w:hint="eastAsia"/>
        </w:rPr>
        <w:t>使用</w:t>
      </w:r>
      <w:r w:rsidR="00FC422E">
        <w:rPr>
          <w:rFonts w:hint="eastAsia"/>
        </w:rPr>
        <w:t>獨熱編碼</w:t>
      </w:r>
      <w:proofErr w:type="gramEnd"/>
      <w:r w:rsidR="007C041D">
        <w:rPr>
          <w:rFonts w:hint="eastAsia"/>
        </w:rPr>
        <w:t xml:space="preserve"> </w:t>
      </w:r>
      <w:r w:rsidR="00FC422E">
        <w:rPr>
          <w:rFonts w:hint="eastAsia"/>
        </w:rPr>
        <w:t>(On</w:t>
      </w:r>
      <w:r w:rsidR="00FC422E">
        <w:t>e</w:t>
      </w:r>
      <w:r w:rsidR="00FC422E">
        <w:rPr>
          <w:rFonts w:hint="eastAsia"/>
        </w:rPr>
        <w:t>-</w:t>
      </w:r>
      <w:r w:rsidR="00FC422E">
        <w:t>hot encoding</w:t>
      </w:r>
      <w:r w:rsidR="00FC422E">
        <w:rPr>
          <w:rFonts w:hint="eastAsia"/>
        </w:rPr>
        <w:t>)</w:t>
      </w:r>
      <w:r w:rsidR="00C8435D">
        <w:rPr>
          <w:rFonts w:hint="eastAsia"/>
        </w:rPr>
        <w:t>來將</w:t>
      </w:r>
      <w:r w:rsidR="009B05DF">
        <w:rPr>
          <w:rFonts w:hint="eastAsia"/>
        </w:rPr>
        <w:t>類別變數中</w:t>
      </w:r>
      <w:r w:rsidR="00DA174E">
        <w:rPr>
          <w:rFonts w:hint="eastAsia"/>
        </w:rPr>
        <w:t>的</w:t>
      </w:r>
      <w:r w:rsidR="00C8435D">
        <w:rPr>
          <w:rFonts w:hint="eastAsia"/>
        </w:rPr>
        <w:t>字串特徵轉換成二元變數，以利於作為輸入資料供模型讀取。但若是</w:t>
      </w:r>
      <w:r w:rsidR="009B05DF">
        <w:rPr>
          <w:rFonts w:hint="eastAsia"/>
        </w:rPr>
        <w:t>類別</w:t>
      </w:r>
      <w:r w:rsidR="00DA174E">
        <w:rPr>
          <w:rFonts w:hint="eastAsia"/>
        </w:rPr>
        <w:t>變數的種類繁多，</w:t>
      </w:r>
      <w:proofErr w:type="gramStart"/>
      <w:r w:rsidR="00DA174E">
        <w:rPr>
          <w:rFonts w:hint="eastAsia"/>
        </w:rPr>
        <w:t>進行獨熱編碼</w:t>
      </w:r>
      <w:proofErr w:type="gramEnd"/>
      <w:r w:rsidR="00DA174E">
        <w:rPr>
          <w:rFonts w:hint="eastAsia"/>
        </w:rPr>
        <w:t>後將產生眾多的二元變數特徵，</w:t>
      </w:r>
      <w:r w:rsidR="007C041D">
        <w:rPr>
          <w:rFonts w:hint="eastAsia"/>
        </w:rPr>
        <w:t>如此</w:t>
      </w:r>
      <w:r w:rsidR="00D27B87">
        <w:rPr>
          <w:rFonts w:hint="eastAsia"/>
        </w:rPr>
        <w:t>將稀釋該特徵的資訊、並</w:t>
      </w:r>
      <w:proofErr w:type="gramStart"/>
      <w:r w:rsidR="00D27B87">
        <w:rPr>
          <w:rFonts w:hint="eastAsia"/>
        </w:rPr>
        <w:t>面臨</w:t>
      </w:r>
      <w:r w:rsidR="007C041D" w:rsidRPr="007C041D">
        <w:rPr>
          <w:rFonts w:hint="eastAsia"/>
        </w:rPr>
        <w:t>維數災</w:t>
      </w:r>
      <w:proofErr w:type="gramEnd"/>
      <w:r w:rsidR="007C041D" w:rsidRPr="007C041D">
        <w:rPr>
          <w:rFonts w:hint="eastAsia"/>
        </w:rPr>
        <w:t>難</w:t>
      </w:r>
      <w:r w:rsidR="007C041D">
        <w:rPr>
          <w:rFonts w:hint="eastAsia"/>
        </w:rPr>
        <w:t xml:space="preserve"> </w:t>
      </w:r>
      <w:r w:rsidR="007C041D" w:rsidRPr="007C041D">
        <w:rPr>
          <w:rFonts w:hint="eastAsia"/>
        </w:rPr>
        <w:t>(Curse of dimensionality)</w:t>
      </w:r>
      <w:r w:rsidR="00D27B87">
        <w:rPr>
          <w:rFonts w:hint="eastAsia"/>
        </w:rPr>
        <w:t>這一窘境。此外編碼出的二元特徵</w:t>
      </w:r>
      <w:r w:rsidR="003F3C98">
        <w:rPr>
          <w:rFonts w:hint="eastAsia"/>
        </w:rPr>
        <w:t>也</w:t>
      </w:r>
      <w:proofErr w:type="gramStart"/>
      <w:r w:rsidR="003F3C98">
        <w:rPr>
          <w:rFonts w:hint="eastAsia"/>
        </w:rPr>
        <w:t>不</w:t>
      </w:r>
      <w:proofErr w:type="gramEnd"/>
      <w:r w:rsidR="003F3C98">
        <w:rPr>
          <w:rFonts w:hint="eastAsia"/>
        </w:rPr>
        <w:t>全然與分類、回歸有關聯關係；更甚者，二元變數特徵本身在一定程度上便違反了機器學習演算法的假設。</w:t>
      </w:r>
    </w:p>
    <w:p w14:paraId="06DB54D4" w14:textId="55E8F50A" w:rsidR="003F3C98" w:rsidRDefault="003F3C98" w:rsidP="009056A5">
      <w:r>
        <w:rPr>
          <w:rFonts w:hint="eastAsia"/>
        </w:rPr>
        <w:t>本研究提出了</w:t>
      </w:r>
      <w:proofErr w:type="gramStart"/>
      <w:r>
        <w:rPr>
          <w:rFonts w:hint="eastAsia"/>
        </w:rPr>
        <w:t>監督式與非監督式的編</w:t>
      </w:r>
      <w:proofErr w:type="gramEnd"/>
      <w:r>
        <w:rPr>
          <w:rFonts w:hint="eastAsia"/>
        </w:rPr>
        <w:t>碼方式協助二元資料</w:t>
      </w:r>
      <w:r w:rsidR="00C86427">
        <w:rPr>
          <w:rFonts w:hint="eastAsia"/>
        </w:rPr>
        <w:t>轉換為整數型別的類別變數，</w:t>
      </w:r>
      <w:r w:rsidR="00BC7EB1">
        <w:rPr>
          <w:rFonts w:hint="eastAsia"/>
        </w:rPr>
        <w:t>以</w:t>
      </w:r>
      <w:r w:rsidR="00C974D6">
        <w:rPr>
          <w:rFonts w:hint="eastAsia"/>
        </w:rPr>
        <w:t>求解決</w:t>
      </w:r>
      <w:r w:rsidR="00C86427">
        <w:rPr>
          <w:rFonts w:hint="eastAsia"/>
        </w:rPr>
        <w:t>以上提及的問題。</w:t>
      </w:r>
      <w:r w:rsidR="00C974D6">
        <w:rPr>
          <w:rFonts w:hint="eastAsia"/>
        </w:rPr>
        <w:t>透過二元特徵之間的關聯關係、</w:t>
      </w:r>
      <w:r w:rsidR="00C974D6">
        <w:rPr>
          <w:rFonts w:hint="eastAsia"/>
        </w:rPr>
        <w:t>PCA</w:t>
      </w:r>
      <w:r w:rsidR="00C974D6">
        <w:rPr>
          <w:rFonts w:hint="eastAsia"/>
        </w:rPr>
        <w:t>權重等方式群組特徵，再根據各組間特徵自身的屬性進行排序</w:t>
      </w:r>
      <w:r w:rsidR="00BC7EB1">
        <w:rPr>
          <w:rFonts w:hint="eastAsia"/>
        </w:rPr>
        <w:t>後編碼成整數的類別變數</w:t>
      </w:r>
      <w:r w:rsidR="00914E56">
        <w:rPr>
          <w:rFonts w:hint="eastAsia"/>
        </w:rPr>
        <w:t>。</w:t>
      </w:r>
      <w:r w:rsidR="00DC2C16">
        <w:rPr>
          <w:rFonts w:hint="eastAsia"/>
        </w:rPr>
        <w:t>力求</w:t>
      </w:r>
      <w:r w:rsidR="00914E56">
        <w:rPr>
          <w:rFonts w:hint="eastAsia"/>
        </w:rPr>
        <w:t>在縮減維度</w:t>
      </w:r>
      <w:r w:rsidR="00DC2C16">
        <w:rPr>
          <w:rFonts w:hint="eastAsia"/>
        </w:rPr>
        <w:t>、提升處理速度的同時，維持模型</w:t>
      </w:r>
      <w:proofErr w:type="gramStart"/>
      <w:r w:rsidR="00DC2C16">
        <w:rPr>
          <w:rFonts w:hint="eastAsia"/>
        </w:rPr>
        <w:t>的整確性</w:t>
      </w:r>
      <w:proofErr w:type="gramEnd"/>
      <w:r w:rsidR="00DC2C16">
        <w:rPr>
          <w:rFonts w:hint="eastAsia"/>
        </w:rPr>
        <w:t>與變數的可解釋性。</w:t>
      </w:r>
    </w:p>
    <w:p w14:paraId="650D608A" w14:textId="77777777" w:rsidR="00B66214" w:rsidRDefault="00B66214" w:rsidP="009056A5"/>
    <w:p w14:paraId="68321C35" w14:textId="071FF22D" w:rsidR="00DC2C16" w:rsidRDefault="00DC2C16" w:rsidP="009056A5">
      <w:r w:rsidRPr="00B66214">
        <w:rPr>
          <w:rFonts w:hint="eastAsia"/>
          <w:b/>
        </w:rPr>
        <w:t>關鍵字</w:t>
      </w:r>
      <w:r>
        <w:rPr>
          <w:rFonts w:hint="eastAsia"/>
        </w:rPr>
        <w:t>：類別變數、</w:t>
      </w:r>
      <w:proofErr w:type="gramStart"/>
      <w:r>
        <w:rPr>
          <w:rFonts w:hint="eastAsia"/>
        </w:rPr>
        <w:t>獨熱編碼</w:t>
      </w:r>
      <w:proofErr w:type="gramEnd"/>
      <w:r>
        <w:rPr>
          <w:rFonts w:hint="eastAsia"/>
        </w:rPr>
        <w:t>、監督式／非監督式學習、二元變數編碼</w:t>
      </w:r>
    </w:p>
    <w:p w14:paraId="7078754E" w14:textId="24F3F4DC" w:rsidR="009056A5" w:rsidRDefault="009056A5">
      <w:pPr>
        <w:spacing w:line="240" w:lineRule="auto"/>
        <w:ind w:firstLine="0"/>
        <w:jc w:val="left"/>
      </w:pPr>
      <w:r>
        <w:br w:type="page"/>
      </w:r>
    </w:p>
    <w:p w14:paraId="58391763" w14:textId="77777777" w:rsidR="009056A5" w:rsidRDefault="009056A5" w:rsidP="009056A5">
      <w:pPr>
        <w:pStyle w:val="1"/>
      </w:pPr>
      <w:r>
        <w:rPr>
          <w:rFonts w:hint="eastAsia"/>
        </w:rPr>
        <w:lastRenderedPageBreak/>
        <w:t>A</w:t>
      </w:r>
      <w:r>
        <w:t>bstract</w:t>
      </w:r>
    </w:p>
    <w:p w14:paraId="5DC446DA" w14:textId="0090EA3E" w:rsidR="00CD70D8" w:rsidRDefault="00CD70D8" w:rsidP="00CD70D8">
      <w:r>
        <w:rPr>
          <w:rFonts w:hint="eastAsia"/>
        </w:rPr>
        <w:t xml:space="preserve">AI </w:t>
      </w:r>
      <w:r>
        <w:t>techniques have recently been widely applied to the tasks of image recognition and natural language processing. Practitioners from fields such as manufacturing, finance, marketing, and radiology are eager to implement AI methods to enhance daily efficiency and effectiveness. However, AI method performance depends on not only the modeling skills and hyperparameters tuning but also the data preprocessing and encoding. While handling categorical variables, one-hot encoding is commonly used to convert strings into binary features, which can then serve as the input for model training/testing. If the number of categorical levels is large, it consequently creates a large number of features, and the curse of dimensionality would be an essential concern. Furthermore, the one-hot encoding features are created based on the levels of categorical variables and do not guarantee to be related to the classification/regression tasks. Not to mention that the binary feature values often violate the assumptions in machine learning algorithms.</w:t>
      </w:r>
    </w:p>
    <w:p w14:paraId="21431A17" w14:textId="3D1C758B" w:rsidR="009056A5" w:rsidRDefault="00CD70D8" w:rsidP="00CD70D8">
      <w:r>
        <w:t>In this research, we develop unsupervised and supervised encoding methods to tackle the aforementioned issues. In unsupervised encoding, we compare the feature properties, such as the column sparsity, PCA-weight, and feature importance, for consolidating related features into a semi-continuous one via binary encoding. In supervised encoding, an optimization scheme is proposed to incorporate the performance improvement of the classifier/regressor and the consolidating orders of the binary features. It is expected to reduce the number of binary features significantly as well as to enhance the classification/regression accuracy through inputting the consolidated features.</w:t>
      </w:r>
    </w:p>
    <w:p w14:paraId="07D62F44" w14:textId="77777777" w:rsidR="00CD70D8" w:rsidRDefault="00CD70D8" w:rsidP="00CD70D8"/>
    <w:p w14:paraId="32D18D3C" w14:textId="1D400C16" w:rsidR="00CD70D8" w:rsidRPr="009056A5" w:rsidRDefault="00CD70D8" w:rsidP="00CD70D8">
      <w:r w:rsidRPr="00CB2888">
        <w:rPr>
          <w:b/>
        </w:rPr>
        <w:t>Keywords</w:t>
      </w:r>
      <w:r w:rsidRPr="00CD70D8">
        <w:t>—categorical variable, one-hot encoding, supervised/unsupervised encoding, binary encoding</w:t>
      </w:r>
    </w:p>
    <w:p w14:paraId="264CB821" w14:textId="77777777" w:rsidR="009056A5" w:rsidRDefault="009056A5">
      <w:pPr>
        <w:spacing w:line="240" w:lineRule="auto"/>
        <w:ind w:firstLine="0"/>
        <w:jc w:val="left"/>
        <w:rPr>
          <w:rFonts w:cstheme="majorBidi"/>
          <w:b/>
          <w:bCs/>
          <w:kern w:val="52"/>
          <w:sz w:val="36"/>
          <w:szCs w:val="52"/>
        </w:rPr>
      </w:pPr>
      <w:r>
        <w:br w:type="page"/>
      </w:r>
    </w:p>
    <w:p w14:paraId="6840804F" w14:textId="77777777" w:rsidR="00486926" w:rsidRDefault="00486926" w:rsidP="00486926">
      <w:pPr>
        <w:pStyle w:val="1"/>
      </w:pPr>
      <w:r>
        <w:rPr>
          <w:rFonts w:hint="eastAsia"/>
        </w:rPr>
        <w:lastRenderedPageBreak/>
        <w:t>目錄</w:t>
      </w:r>
    </w:p>
    <w:p w14:paraId="0D874AFE" w14:textId="77777777" w:rsidR="00486926" w:rsidRDefault="00486926" w:rsidP="00AD156E">
      <w:pPr>
        <w:ind w:firstLine="0"/>
      </w:pPr>
      <w:r w:rsidRPr="00486926">
        <w:rPr>
          <w:rFonts w:hint="eastAsia"/>
        </w:rPr>
        <w:t>(</w:t>
      </w:r>
      <w:r w:rsidRPr="00486926">
        <w:rPr>
          <w:rFonts w:hint="eastAsia"/>
        </w:rPr>
        <w:t>只要樣式定義完善，目錄最後可以自動產生</w:t>
      </w:r>
      <w:r w:rsidRPr="00486926">
        <w:rPr>
          <w:rFonts w:hint="eastAsia"/>
        </w:rPr>
        <w:t>)</w:t>
      </w:r>
    </w:p>
    <w:p w14:paraId="1A54A228" w14:textId="77777777" w:rsidR="00486926" w:rsidRDefault="00486926">
      <w:pPr>
        <w:spacing w:line="240" w:lineRule="auto"/>
      </w:pPr>
      <w:r>
        <w:br w:type="page"/>
      </w:r>
    </w:p>
    <w:p w14:paraId="3BDD8EA1" w14:textId="77777777" w:rsidR="00486926" w:rsidRDefault="00486926" w:rsidP="00486926">
      <w:pPr>
        <w:pStyle w:val="1"/>
      </w:pPr>
      <w:r>
        <w:rPr>
          <w:rFonts w:hint="eastAsia"/>
        </w:rPr>
        <w:lastRenderedPageBreak/>
        <w:t>圖目錄</w:t>
      </w:r>
    </w:p>
    <w:p w14:paraId="3DB595DF" w14:textId="77777777" w:rsidR="00486926" w:rsidRDefault="00486926" w:rsidP="00AD156E">
      <w:pPr>
        <w:ind w:firstLine="0"/>
      </w:pPr>
      <w:r w:rsidRPr="00486926">
        <w:rPr>
          <w:rFonts w:hint="eastAsia"/>
        </w:rPr>
        <w:t>(</w:t>
      </w:r>
      <w:r w:rsidRPr="00486926">
        <w:rPr>
          <w:rFonts w:hint="eastAsia"/>
        </w:rPr>
        <w:t>只要樣式定義完善，目錄最後可以自動產生</w:t>
      </w:r>
      <w:r w:rsidRPr="00486926">
        <w:rPr>
          <w:rFonts w:hint="eastAsia"/>
        </w:rPr>
        <w:t>)</w:t>
      </w:r>
    </w:p>
    <w:p w14:paraId="7A436E9D" w14:textId="77777777" w:rsidR="00B80D9E" w:rsidRDefault="00B80D9E" w:rsidP="00486926"/>
    <w:p w14:paraId="07F77EBD" w14:textId="77777777" w:rsidR="00486926" w:rsidRDefault="00486926">
      <w:pPr>
        <w:spacing w:line="240" w:lineRule="auto"/>
      </w:pPr>
      <w:r>
        <w:br w:type="page"/>
      </w:r>
    </w:p>
    <w:p w14:paraId="3CC5DC52" w14:textId="77777777" w:rsidR="00486926" w:rsidRDefault="00486926" w:rsidP="00486926">
      <w:pPr>
        <w:pStyle w:val="1"/>
      </w:pPr>
      <w:r>
        <w:rPr>
          <w:rFonts w:hint="eastAsia"/>
        </w:rPr>
        <w:lastRenderedPageBreak/>
        <w:t>表目錄</w:t>
      </w:r>
    </w:p>
    <w:p w14:paraId="0DA21075" w14:textId="77777777" w:rsidR="00052E2E" w:rsidRDefault="00486926" w:rsidP="00AD156E">
      <w:pPr>
        <w:ind w:firstLine="0"/>
      </w:pPr>
      <w:r w:rsidRPr="00486926">
        <w:rPr>
          <w:rFonts w:hint="eastAsia"/>
        </w:rPr>
        <w:t>(</w:t>
      </w:r>
      <w:r w:rsidRPr="00486926">
        <w:rPr>
          <w:rFonts w:hint="eastAsia"/>
        </w:rPr>
        <w:t>只要樣式定義完善，</w:t>
      </w:r>
      <w:r>
        <w:rPr>
          <w:rFonts w:hint="eastAsia"/>
        </w:rPr>
        <w:t>表</w:t>
      </w:r>
      <w:r w:rsidRPr="00486926">
        <w:rPr>
          <w:rFonts w:hint="eastAsia"/>
        </w:rPr>
        <w:t>目錄最後可以自動產生</w:t>
      </w:r>
      <w:r w:rsidRPr="00486926">
        <w:rPr>
          <w:rFonts w:hint="eastAsia"/>
        </w:rPr>
        <w:t>)</w:t>
      </w:r>
    </w:p>
    <w:p w14:paraId="1D5E03BD" w14:textId="77777777" w:rsidR="00B80D9E" w:rsidRDefault="00B80D9E" w:rsidP="00486926"/>
    <w:p w14:paraId="3AC23C15" w14:textId="77777777" w:rsidR="00B80D9E" w:rsidRDefault="00B80D9E" w:rsidP="00486926">
      <w:pPr>
        <w:sectPr w:rsidR="00B80D9E" w:rsidSect="00B80D9E">
          <w:pgSz w:w="11906" w:h="16838" w:code="9"/>
          <w:pgMar w:top="1701" w:right="1701" w:bottom="1134" w:left="1701" w:header="720" w:footer="478" w:gutter="0"/>
          <w:pgNumType w:fmt="lowerRoman" w:start="1"/>
          <w:cols w:space="720"/>
          <w:docGrid w:type="lines" w:linePitch="360"/>
        </w:sectPr>
      </w:pPr>
    </w:p>
    <w:p w14:paraId="4887C3FA" w14:textId="3E7C363A" w:rsidR="00486926" w:rsidRDefault="00486926" w:rsidP="00690814">
      <w:pPr>
        <w:pStyle w:val="1"/>
        <w:numPr>
          <w:ilvl w:val="0"/>
          <w:numId w:val="1"/>
        </w:numPr>
      </w:pPr>
      <w:r>
        <w:rPr>
          <w:rFonts w:hint="eastAsia"/>
        </w:rPr>
        <w:lastRenderedPageBreak/>
        <w:t>緒論</w:t>
      </w:r>
    </w:p>
    <w:p w14:paraId="4565A7BE" w14:textId="2A08AF01" w:rsidR="00A91201" w:rsidRPr="00A91201" w:rsidRDefault="00A91201" w:rsidP="00A91201">
      <w:r>
        <w:rPr>
          <w:rFonts w:hint="eastAsia"/>
        </w:rPr>
        <w:t>本章節將描述</w:t>
      </w:r>
      <w:r w:rsidR="0014785B">
        <w:rPr>
          <w:rFonts w:hint="eastAsia"/>
        </w:rPr>
        <w:t>將</w:t>
      </w:r>
      <w:r w:rsidR="008A7FB6">
        <w:rPr>
          <w:rFonts w:hint="eastAsia"/>
        </w:rPr>
        <w:t>多維度</w:t>
      </w:r>
      <w:r w:rsidR="0014785B">
        <w:rPr>
          <w:rFonts w:hint="eastAsia"/>
        </w:rPr>
        <w:t>二元特徵作為機器學習模型的輸入時，所面臨到的窘境</w:t>
      </w:r>
      <w:r w:rsidR="008A7FB6">
        <w:rPr>
          <w:rFonts w:hint="eastAsia"/>
        </w:rPr>
        <w:t>與難題</w:t>
      </w:r>
      <w:r w:rsidR="002925E3">
        <w:rPr>
          <w:rFonts w:hint="eastAsia"/>
        </w:rPr>
        <w:t>，</w:t>
      </w:r>
      <w:r w:rsidR="00C9659A">
        <w:rPr>
          <w:rFonts w:hint="eastAsia"/>
        </w:rPr>
        <w:t>並提及本研究的目的與架構</w:t>
      </w:r>
      <w:r w:rsidR="0014785B">
        <w:rPr>
          <w:rFonts w:hint="eastAsia"/>
        </w:rPr>
        <w:t>。</w:t>
      </w:r>
    </w:p>
    <w:p w14:paraId="1B761933" w14:textId="720DA245" w:rsidR="00690814" w:rsidRPr="000E31B5" w:rsidRDefault="00C67FAB" w:rsidP="000E31B5">
      <w:pPr>
        <w:pStyle w:val="2"/>
      </w:pPr>
      <w:r>
        <w:rPr>
          <w:rFonts w:hint="eastAsia"/>
        </w:rPr>
        <w:t>1</w:t>
      </w:r>
      <w:r>
        <w:t>.1</w:t>
      </w:r>
      <w:r w:rsidR="000E31B5">
        <w:tab/>
      </w:r>
      <w:r w:rsidR="0014785B">
        <w:rPr>
          <w:rFonts w:hint="eastAsia"/>
        </w:rPr>
        <w:t>研究背景</w:t>
      </w:r>
    </w:p>
    <w:p w14:paraId="4B157083" w14:textId="174BDE6A" w:rsidR="006D3D0B" w:rsidRDefault="0014785B" w:rsidP="00DE6B25">
      <w:r>
        <w:rPr>
          <w:rFonts w:hint="eastAsia"/>
        </w:rPr>
        <w:t>在</w:t>
      </w:r>
      <w:r w:rsidR="00891DF7">
        <w:rPr>
          <w:rFonts w:hint="eastAsia"/>
        </w:rPr>
        <w:t>機器學習的過程之中</w:t>
      </w:r>
      <w:r w:rsidR="008A7FB6">
        <w:rPr>
          <w:rFonts w:hint="eastAsia"/>
        </w:rPr>
        <w:t>，處理輸入資料即時，時常會</w:t>
      </w:r>
      <w:r w:rsidR="00891DF7">
        <w:rPr>
          <w:rFonts w:hint="eastAsia"/>
        </w:rPr>
        <w:t>遭遇到字串型別特徵</w:t>
      </w:r>
      <w:r w:rsidR="008A7FB6">
        <w:rPr>
          <w:rFonts w:hint="eastAsia"/>
        </w:rPr>
        <w:t>，像是對於</w:t>
      </w:r>
      <w:r w:rsidR="00A32E98">
        <w:rPr>
          <w:rFonts w:hint="eastAsia"/>
        </w:rPr>
        <w:t>受測者</w:t>
      </w:r>
      <w:r w:rsidR="008A7FB6">
        <w:rPr>
          <w:rFonts w:hint="eastAsia"/>
        </w:rPr>
        <w:t>血型、居住</w:t>
      </w:r>
      <w:r w:rsidR="00A32E98">
        <w:rPr>
          <w:rFonts w:hint="eastAsia"/>
        </w:rPr>
        <w:t>城市的</w:t>
      </w:r>
      <w:r w:rsidR="008A7FB6">
        <w:rPr>
          <w:rFonts w:hint="eastAsia"/>
        </w:rPr>
        <w:t>描述</w:t>
      </w:r>
      <w:r w:rsidR="00A32E98">
        <w:rPr>
          <w:rFonts w:hint="eastAsia"/>
        </w:rPr>
        <w:t>皆以字串形式呈現</w:t>
      </w:r>
      <w:r w:rsidR="00891DF7">
        <w:rPr>
          <w:rFonts w:hint="eastAsia"/>
        </w:rPr>
        <w:t>。為了將類別特徵輸入模型之中，</w:t>
      </w:r>
      <w:r w:rsidR="00C9659A">
        <w:rPr>
          <w:rFonts w:hint="eastAsia"/>
        </w:rPr>
        <w:t>則</w:t>
      </w:r>
      <w:r w:rsidR="00891DF7">
        <w:rPr>
          <w:rFonts w:hint="eastAsia"/>
        </w:rPr>
        <w:t>必須透過各</w:t>
      </w:r>
      <w:r w:rsidR="00C9659A">
        <w:rPr>
          <w:rFonts w:hint="eastAsia"/>
        </w:rPr>
        <w:t>種編碼方式（</w:t>
      </w:r>
      <w:r w:rsidR="00C9659A">
        <w:rPr>
          <w:rFonts w:hint="eastAsia"/>
        </w:rPr>
        <w:t>E</w:t>
      </w:r>
      <w:r w:rsidR="00C9659A" w:rsidRPr="00C9659A">
        <w:t>ncoding method</w:t>
      </w:r>
      <w:r w:rsidR="00C9659A">
        <w:rPr>
          <w:rFonts w:hint="eastAsia"/>
        </w:rPr>
        <w:t>）來對無法作為模型輸入的類別變數（</w:t>
      </w:r>
      <w:r w:rsidR="00C9659A">
        <w:rPr>
          <w:rFonts w:hint="eastAsia"/>
        </w:rPr>
        <w:t>C</w:t>
      </w:r>
      <w:r w:rsidR="00C9659A" w:rsidRPr="00C9659A">
        <w:t>ategorical variable</w:t>
      </w:r>
      <w:r w:rsidR="00C9659A">
        <w:rPr>
          <w:rFonts w:hint="eastAsia"/>
        </w:rPr>
        <w:t>）做可變</w:t>
      </w:r>
      <w:r w:rsidR="00891DF7">
        <w:rPr>
          <w:rFonts w:hint="eastAsia"/>
        </w:rPr>
        <w:t>編碼</w:t>
      </w:r>
      <w:r w:rsidR="00C9659A">
        <w:rPr>
          <w:rFonts w:hint="eastAsia"/>
        </w:rPr>
        <w:t>（</w:t>
      </w:r>
      <w:r w:rsidR="00C9659A">
        <w:rPr>
          <w:rFonts w:hint="eastAsia"/>
        </w:rPr>
        <w:t>V</w:t>
      </w:r>
      <w:r w:rsidR="00C9659A" w:rsidRPr="00C9659A">
        <w:t>ariable encoding</w:t>
      </w:r>
      <w:r w:rsidR="00C9659A">
        <w:rPr>
          <w:rFonts w:hint="eastAsia"/>
        </w:rPr>
        <w:t>）</w:t>
      </w:r>
      <w:r w:rsidR="00891DF7">
        <w:rPr>
          <w:rFonts w:hint="eastAsia"/>
        </w:rPr>
        <w:t>；例如，當面臨以字串描述體積的類別特徵：</w:t>
      </w:r>
      <w:r w:rsidR="00E52006">
        <w:rPr>
          <w:rFonts w:hint="eastAsia"/>
        </w:rPr>
        <w:t>「大、中、小」</w:t>
      </w:r>
      <w:r w:rsidR="00891DF7">
        <w:rPr>
          <w:rFonts w:hint="eastAsia"/>
        </w:rPr>
        <w:t>時，我們可以</w:t>
      </w:r>
      <w:r w:rsidR="00E462BB">
        <w:rPr>
          <w:rFonts w:hint="eastAsia"/>
        </w:rPr>
        <w:t>依照相對體積的順序關係，將其編碼為</w:t>
      </w:r>
      <w:r w:rsidR="00E52006">
        <w:rPr>
          <w:rFonts w:hint="eastAsia"/>
        </w:rPr>
        <w:t>「大：</w:t>
      </w:r>
      <w:r w:rsidR="00E52006">
        <w:rPr>
          <w:rFonts w:hint="eastAsia"/>
        </w:rPr>
        <w:t>3</w:t>
      </w:r>
      <w:r w:rsidR="00E52006">
        <w:rPr>
          <w:rFonts w:hint="eastAsia"/>
        </w:rPr>
        <w:t>、中：</w:t>
      </w:r>
      <w:r w:rsidR="00E52006">
        <w:rPr>
          <w:rFonts w:hint="eastAsia"/>
        </w:rPr>
        <w:t>2</w:t>
      </w:r>
      <w:r w:rsidR="00E52006">
        <w:rPr>
          <w:rFonts w:hint="eastAsia"/>
        </w:rPr>
        <w:t>、小：</w:t>
      </w:r>
      <w:r w:rsidR="00E52006">
        <w:rPr>
          <w:rFonts w:hint="eastAsia"/>
        </w:rPr>
        <w:t>1</w:t>
      </w:r>
      <w:r w:rsidR="00E52006">
        <w:rPr>
          <w:rFonts w:hint="eastAsia"/>
        </w:rPr>
        <w:t>」</w:t>
      </w:r>
      <w:r w:rsidR="00E462BB">
        <w:rPr>
          <w:rFonts w:hint="eastAsia"/>
        </w:rPr>
        <w:t>如此便能作為模型的輸入，此為序號編碼</w:t>
      </w:r>
      <w:r w:rsidR="00E52006">
        <w:rPr>
          <w:rFonts w:hint="eastAsia"/>
        </w:rPr>
        <w:t>（</w:t>
      </w:r>
      <w:r w:rsidR="00E52006" w:rsidRPr="00E462BB">
        <w:t xml:space="preserve">Ordinal </w:t>
      </w:r>
      <w:r w:rsidR="00E52006">
        <w:t>e</w:t>
      </w:r>
      <w:r w:rsidR="00E52006" w:rsidRPr="00E462BB">
        <w:t>ncoding</w:t>
      </w:r>
      <w:r w:rsidR="00E52006">
        <w:rPr>
          <w:rFonts w:hint="eastAsia"/>
        </w:rPr>
        <w:t>）</w:t>
      </w:r>
      <w:r w:rsidR="00E462BB">
        <w:rPr>
          <w:rFonts w:hint="eastAsia"/>
        </w:rPr>
        <w:t>。然而，當今天面臨的是描</w:t>
      </w:r>
      <w:r w:rsidR="00E6324C">
        <w:rPr>
          <w:rFonts w:hint="eastAsia"/>
        </w:rPr>
        <w:t>述城市</w:t>
      </w:r>
      <w:r w:rsidR="00AC511E">
        <w:rPr>
          <w:rFonts w:hint="eastAsia"/>
        </w:rPr>
        <w:t>種類的類別變數：</w:t>
      </w:r>
      <w:r w:rsidR="00E52006">
        <w:rPr>
          <w:rFonts w:hint="eastAsia"/>
        </w:rPr>
        <w:t>「</w:t>
      </w:r>
      <w:r w:rsidR="00E6324C">
        <w:rPr>
          <w:rFonts w:hint="eastAsia"/>
        </w:rPr>
        <w:t>紐約、倫敦、東京」時</w:t>
      </w:r>
      <w:r w:rsidR="00140AAE">
        <w:rPr>
          <w:rFonts w:hint="eastAsia"/>
        </w:rPr>
        <w:t>，由於城市之間並不存在著明顯的順序關係，若是編碼成「紐約：</w:t>
      </w:r>
      <w:r w:rsidR="00140AAE">
        <w:rPr>
          <w:rFonts w:hint="eastAsia"/>
        </w:rPr>
        <w:t>1</w:t>
      </w:r>
      <w:r w:rsidR="00140AAE">
        <w:rPr>
          <w:rFonts w:hint="eastAsia"/>
        </w:rPr>
        <w:t>、倫敦：</w:t>
      </w:r>
      <w:r w:rsidR="00140AAE">
        <w:rPr>
          <w:rFonts w:hint="eastAsia"/>
        </w:rPr>
        <w:t>2</w:t>
      </w:r>
      <w:r w:rsidR="00140AAE">
        <w:rPr>
          <w:rFonts w:hint="eastAsia"/>
        </w:rPr>
        <w:t>、東京：</w:t>
      </w:r>
      <w:r w:rsidR="00140AAE">
        <w:rPr>
          <w:rFonts w:hint="eastAsia"/>
        </w:rPr>
        <w:t>3</w:t>
      </w:r>
      <w:r w:rsidR="00140AAE">
        <w:rPr>
          <w:rFonts w:hint="eastAsia"/>
        </w:rPr>
        <w:t>」</w:t>
      </w:r>
      <w:r w:rsidR="00696AB9">
        <w:rPr>
          <w:rFonts w:hint="eastAsia"/>
        </w:rPr>
        <w:t>會使得訓練模型誤解城市之間</w:t>
      </w:r>
      <w:r w:rsidR="00BA6735">
        <w:rPr>
          <w:rFonts w:hint="eastAsia"/>
        </w:rPr>
        <w:t>的關聯性。為此可以考慮使用</w:t>
      </w:r>
      <w:r w:rsidR="006D3D0B" w:rsidRPr="006D3D0B">
        <w:rPr>
          <w:rFonts w:hint="eastAsia"/>
        </w:rPr>
        <w:t>頻率編碼</w:t>
      </w:r>
      <w:r w:rsidR="00E52006">
        <w:rPr>
          <w:rFonts w:hint="eastAsia"/>
        </w:rPr>
        <w:t>（</w:t>
      </w:r>
      <w:r w:rsidR="006D3D0B">
        <w:rPr>
          <w:rFonts w:hint="eastAsia"/>
        </w:rPr>
        <w:t>Fr</w:t>
      </w:r>
      <w:r w:rsidR="006D3D0B">
        <w:t xml:space="preserve">equency </w:t>
      </w:r>
      <w:r w:rsidR="001C2C45">
        <w:rPr>
          <w:rFonts w:hint="eastAsia"/>
        </w:rPr>
        <w:t>e</w:t>
      </w:r>
      <w:r w:rsidR="006D3D0B">
        <w:t>ncoding</w:t>
      </w:r>
      <w:r w:rsidR="00E52006">
        <w:rPr>
          <w:rFonts w:hint="eastAsia"/>
        </w:rPr>
        <w:t>）</w:t>
      </w:r>
      <w:r w:rsidR="006D3D0B">
        <w:rPr>
          <w:rFonts w:hint="eastAsia"/>
        </w:rPr>
        <w:t>或是目標編碼</w:t>
      </w:r>
      <w:r w:rsidR="00E52006">
        <w:rPr>
          <w:rFonts w:hint="eastAsia"/>
        </w:rPr>
        <w:t>（</w:t>
      </w:r>
      <w:r w:rsidR="006D3D0B">
        <w:rPr>
          <w:rFonts w:hint="eastAsia"/>
        </w:rPr>
        <w:t>Ta</w:t>
      </w:r>
      <w:r w:rsidR="006D3D0B">
        <w:t xml:space="preserve">rget </w:t>
      </w:r>
      <w:r w:rsidR="001C2C45">
        <w:t>e</w:t>
      </w:r>
      <w:r w:rsidR="006D3D0B">
        <w:t>ncoding</w:t>
      </w:r>
      <w:r w:rsidR="00E52006">
        <w:rPr>
          <w:rFonts w:hint="eastAsia"/>
        </w:rPr>
        <w:t>）</w:t>
      </w:r>
      <w:r w:rsidR="006D3D0B">
        <w:rPr>
          <w:rFonts w:hint="eastAsia"/>
        </w:rPr>
        <w:t>，透過變數出現的頻率或是百分比取代變數本身，在種類較少、比例平衡的資料</w:t>
      </w:r>
      <w:r w:rsidR="00552DC0">
        <w:rPr>
          <w:rFonts w:hint="eastAsia"/>
        </w:rPr>
        <w:t>集</w:t>
      </w:r>
      <w:r w:rsidR="006D3D0B">
        <w:rPr>
          <w:rFonts w:hint="eastAsia"/>
        </w:rPr>
        <w:t>當中</w:t>
      </w:r>
      <w:r w:rsidR="00552DC0">
        <w:rPr>
          <w:rFonts w:hint="eastAsia"/>
        </w:rPr>
        <w:t>可採用以上兩種編碼方式</w:t>
      </w:r>
      <w:r w:rsidR="00DC5C53">
        <w:rPr>
          <w:rFonts w:hint="eastAsia"/>
        </w:rPr>
        <w:t>，編碼成：「紐約：</w:t>
      </w:r>
      <w:r w:rsidR="00DC5C53">
        <w:rPr>
          <w:rFonts w:hint="eastAsia"/>
        </w:rPr>
        <w:t>0.3</w:t>
      </w:r>
      <w:r w:rsidR="00DC5C53">
        <w:rPr>
          <w:rFonts w:hint="eastAsia"/>
        </w:rPr>
        <w:t>、倫敦：</w:t>
      </w:r>
      <w:r w:rsidR="00DC5C53">
        <w:rPr>
          <w:rFonts w:hint="eastAsia"/>
        </w:rPr>
        <w:t>0.2</w:t>
      </w:r>
      <w:r w:rsidR="00DC5C53">
        <w:rPr>
          <w:rFonts w:hint="eastAsia"/>
        </w:rPr>
        <w:t>、東京：</w:t>
      </w:r>
      <w:r w:rsidR="00DC5C53">
        <w:rPr>
          <w:rFonts w:hint="eastAsia"/>
        </w:rPr>
        <w:t>0.5</w:t>
      </w:r>
      <w:r w:rsidR="00DC5C53">
        <w:rPr>
          <w:rFonts w:hint="eastAsia"/>
        </w:rPr>
        <w:t>」</w:t>
      </w:r>
      <w:r w:rsidR="00552DC0">
        <w:rPr>
          <w:rFonts w:hint="eastAsia"/>
        </w:rPr>
        <w:t>。</w:t>
      </w:r>
      <w:r w:rsidR="00383D5E">
        <w:rPr>
          <w:rFonts w:hint="eastAsia"/>
        </w:rPr>
        <w:t>倘若面對的特徵種類繁多，或含有比例</w:t>
      </w:r>
      <w:r w:rsidR="00DC5C53">
        <w:rPr>
          <w:rFonts w:hint="eastAsia"/>
        </w:rPr>
        <w:t>相近，則會使這兩種編碼優勢消失：「紐約：</w:t>
      </w:r>
      <w:r w:rsidR="00DC5C53">
        <w:rPr>
          <w:rFonts w:hint="eastAsia"/>
        </w:rPr>
        <w:t>0.2</w:t>
      </w:r>
      <w:r w:rsidR="00DC5C53">
        <w:rPr>
          <w:rFonts w:hint="eastAsia"/>
        </w:rPr>
        <w:t>、倫敦：</w:t>
      </w:r>
      <w:r w:rsidR="00DC5C53">
        <w:rPr>
          <w:rFonts w:hint="eastAsia"/>
        </w:rPr>
        <w:t>0.2</w:t>
      </w:r>
      <w:r w:rsidR="00DC5C53">
        <w:rPr>
          <w:rFonts w:hint="eastAsia"/>
        </w:rPr>
        <w:t>、東京：</w:t>
      </w:r>
      <w:r w:rsidR="00DC5C53">
        <w:rPr>
          <w:rFonts w:hint="eastAsia"/>
        </w:rPr>
        <w:t>0.2</w:t>
      </w:r>
      <w:r w:rsidR="00DC5C53">
        <w:rPr>
          <w:rFonts w:hint="eastAsia"/>
        </w:rPr>
        <w:t>、台北：</w:t>
      </w:r>
      <w:r w:rsidR="00DC5C53">
        <w:rPr>
          <w:rFonts w:hint="eastAsia"/>
        </w:rPr>
        <w:t>0.3</w:t>
      </w:r>
      <w:r w:rsidR="00DC5C53">
        <w:rPr>
          <w:rFonts w:hint="eastAsia"/>
        </w:rPr>
        <w:t>、上海：</w:t>
      </w:r>
      <w:r w:rsidR="00DC5C53">
        <w:rPr>
          <w:rFonts w:hint="eastAsia"/>
        </w:rPr>
        <w:t>0.1</w:t>
      </w:r>
      <w:r w:rsidR="00DC5C53">
        <w:rPr>
          <w:rFonts w:hint="eastAsia"/>
        </w:rPr>
        <w:t>」從而將不同種類的變數混淆。</w:t>
      </w:r>
    </w:p>
    <w:p w14:paraId="68961FA3" w14:textId="732958E1" w:rsidR="00552DC0" w:rsidRDefault="001C2C45" w:rsidP="00DE6B25">
      <w:r>
        <w:rPr>
          <w:rFonts w:hint="eastAsia"/>
        </w:rPr>
        <w:t>當面臨類別變數不存在順序關係、種類多且出現比例相近時，大多數的情形下只能透過讀熱編碼</w:t>
      </w:r>
      <w:r w:rsidR="00F24E46">
        <w:rPr>
          <w:rFonts w:hint="eastAsia"/>
        </w:rPr>
        <w:t>（</w:t>
      </w:r>
      <w:r>
        <w:rPr>
          <w:rFonts w:hint="eastAsia"/>
        </w:rPr>
        <w:t>O</w:t>
      </w:r>
      <w:r>
        <w:t>ne-Hot encoding</w:t>
      </w:r>
      <w:r w:rsidR="00F24E46">
        <w:rPr>
          <w:rFonts w:hint="eastAsia"/>
        </w:rPr>
        <w:t>）</w:t>
      </w:r>
      <w:r>
        <w:rPr>
          <w:rFonts w:hint="eastAsia"/>
        </w:rPr>
        <w:t>來為</w:t>
      </w:r>
      <w:r w:rsidR="00A32E98">
        <w:rPr>
          <w:rFonts w:hint="eastAsia"/>
        </w:rPr>
        <w:t>各個</w:t>
      </w:r>
      <w:r>
        <w:rPr>
          <w:rFonts w:hint="eastAsia"/>
        </w:rPr>
        <w:t>種類產生新的</w:t>
      </w:r>
      <w:r w:rsidRPr="001C2C45">
        <w:rPr>
          <w:rFonts w:hint="eastAsia"/>
        </w:rPr>
        <w:t>虛擬變數</w:t>
      </w:r>
      <w:r w:rsidR="00F24E46">
        <w:rPr>
          <w:rFonts w:hint="eastAsia"/>
        </w:rPr>
        <w:t>（</w:t>
      </w:r>
      <w:r w:rsidRPr="001C2C45">
        <w:rPr>
          <w:rFonts w:hint="eastAsia"/>
        </w:rPr>
        <w:t>Dummy variable</w:t>
      </w:r>
      <w:r w:rsidR="00F24E46">
        <w:rPr>
          <w:rFonts w:hint="eastAsia"/>
        </w:rPr>
        <w:t>）</w:t>
      </w:r>
      <w:r w:rsidR="00464816">
        <w:rPr>
          <w:rFonts w:hint="eastAsia"/>
        </w:rPr>
        <w:t>：</w:t>
      </w:r>
    </w:p>
    <w:p w14:paraId="1443B62A" w14:textId="002CA383" w:rsidR="00145AAA" w:rsidRDefault="00145AAA" w:rsidP="00145AAA">
      <w:pPr>
        <w:pStyle w:val="ac"/>
      </w:pPr>
      <w:r>
        <w:rPr>
          <w:rFonts w:hint="eastAsia"/>
        </w:rPr>
        <w:t>表</w:t>
      </w:r>
      <w:r>
        <w:rPr>
          <w:rFonts w:hint="eastAsia"/>
        </w:rPr>
        <w:t>1</w:t>
      </w:r>
      <w:r>
        <w:t xml:space="preserve"> </w:t>
      </w:r>
      <w:proofErr w:type="gramStart"/>
      <w:r>
        <w:rPr>
          <w:rFonts w:hint="eastAsia"/>
        </w:rPr>
        <w:t>獨熱編碼</w:t>
      </w:r>
      <w:proofErr w:type="gramEnd"/>
      <w:r>
        <w:rPr>
          <w:rFonts w:hint="eastAsia"/>
        </w:rPr>
        <w:t>後產生的虛擬變數。</w:t>
      </w:r>
    </w:p>
    <w:tbl>
      <w:tblPr>
        <w:tblStyle w:val="ae"/>
        <w:tblW w:w="0" w:type="auto"/>
        <w:jc w:val="center"/>
        <w:tblLook w:val="04A0" w:firstRow="1" w:lastRow="0" w:firstColumn="1" w:lastColumn="0" w:noHBand="0" w:noVBand="1"/>
      </w:tblPr>
      <w:tblGrid>
        <w:gridCol w:w="1331"/>
        <w:gridCol w:w="1331"/>
        <w:gridCol w:w="1332"/>
        <w:gridCol w:w="1331"/>
        <w:gridCol w:w="1332"/>
        <w:gridCol w:w="1332"/>
      </w:tblGrid>
      <w:tr w:rsidR="00176E60" w14:paraId="130BE702" w14:textId="77777777" w:rsidTr="00176E60">
        <w:trPr>
          <w:jc w:val="center"/>
        </w:trPr>
        <w:tc>
          <w:tcPr>
            <w:tcW w:w="1331" w:type="dxa"/>
            <w:tcBorders>
              <w:top w:val="nil"/>
              <w:left w:val="nil"/>
              <w:bottom w:val="nil"/>
            </w:tcBorders>
          </w:tcPr>
          <w:p w14:paraId="34C9D326" w14:textId="77777777" w:rsidR="00176E60" w:rsidRDefault="00176E60" w:rsidP="00D57A31">
            <w:pPr>
              <w:ind w:firstLine="0"/>
              <w:jc w:val="center"/>
            </w:pPr>
          </w:p>
        </w:tc>
        <w:tc>
          <w:tcPr>
            <w:tcW w:w="6658" w:type="dxa"/>
            <w:gridSpan w:val="5"/>
            <w:vAlign w:val="center"/>
          </w:tcPr>
          <w:p w14:paraId="204F08A8" w14:textId="0FF7E99D" w:rsidR="00176E60" w:rsidRDefault="00176E60" w:rsidP="00D57A31">
            <w:pPr>
              <w:ind w:firstLine="0"/>
              <w:jc w:val="center"/>
            </w:pPr>
            <w:r>
              <w:rPr>
                <w:rFonts w:hint="eastAsia"/>
              </w:rPr>
              <w:t>Ci</w:t>
            </w:r>
            <w:r>
              <w:t>ty</w:t>
            </w:r>
          </w:p>
        </w:tc>
      </w:tr>
      <w:tr w:rsidR="00176E60" w14:paraId="619E84C6" w14:textId="77777777" w:rsidTr="00176E60">
        <w:trPr>
          <w:jc w:val="center"/>
        </w:trPr>
        <w:tc>
          <w:tcPr>
            <w:tcW w:w="1331" w:type="dxa"/>
            <w:tcBorders>
              <w:top w:val="nil"/>
              <w:left w:val="nil"/>
            </w:tcBorders>
          </w:tcPr>
          <w:p w14:paraId="10B381C6" w14:textId="77777777" w:rsidR="00176E60" w:rsidRDefault="00176E60" w:rsidP="00D57A31">
            <w:pPr>
              <w:ind w:firstLine="0"/>
              <w:jc w:val="center"/>
            </w:pPr>
          </w:p>
        </w:tc>
        <w:tc>
          <w:tcPr>
            <w:tcW w:w="1331" w:type="dxa"/>
            <w:vAlign w:val="center"/>
          </w:tcPr>
          <w:p w14:paraId="77628080" w14:textId="3DB62B9A" w:rsidR="00176E60" w:rsidRDefault="00176E60" w:rsidP="00D57A31">
            <w:pPr>
              <w:ind w:firstLine="0"/>
              <w:jc w:val="center"/>
            </w:pPr>
            <w:r>
              <w:rPr>
                <w:rFonts w:hint="eastAsia"/>
              </w:rPr>
              <w:t>N</w:t>
            </w:r>
            <w:r>
              <w:t>ew York</w:t>
            </w:r>
          </w:p>
        </w:tc>
        <w:tc>
          <w:tcPr>
            <w:tcW w:w="1332" w:type="dxa"/>
            <w:vAlign w:val="center"/>
          </w:tcPr>
          <w:p w14:paraId="18E8B812" w14:textId="6EEAC715" w:rsidR="00176E60" w:rsidRDefault="00176E60" w:rsidP="00D57A31">
            <w:pPr>
              <w:ind w:firstLine="0"/>
              <w:jc w:val="center"/>
            </w:pPr>
            <w:r>
              <w:t>London</w:t>
            </w:r>
          </w:p>
        </w:tc>
        <w:tc>
          <w:tcPr>
            <w:tcW w:w="1331" w:type="dxa"/>
            <w:vAlign w:val="center"/>
          </w:tcPr>
          <w:p w14:paraId="32EA50E6" w14:textId="4B01B9A8" w:rsidR="00176E60" w:rsidRDefault="00176E60" w:rsidP="00D57A31">
            <w:pPr>
              <w:ind w:firstLine="0"/>
              <w:jc w:val="center"/>
            </w:pPr>
            <w:r>
              <w:rPr>
                <w:rFonts w:hint="eastAsia"/>
              </w:rPr>
              <w:t>T</w:t>
            </w:r>
            <w:r>
              <w:t>okyo</w:t>
            </w:r>
          </w:p>
        </w:tc>
        <w:tc>
          <w:tcPr>
            <w:tcW w:w="1332" w:type="dxa"/>
            <w:vAlign w:val="center"/>
          </w:tcPr>
          <w:p w14:paraId="622E5088" w14:textId="0D350632" w:rsidR="00176E60" w:rsidRDefault="00176E60" w:rsidP="00D57A31">
            <w:pPr>
              <w:ind w:firstLine="0"/>
              <w:jc w:val="center"/>
            </w:pPr>
            <w:r>
              <w:rPr>
                <w:rFonts w:hint="eastAsia"/>
              </w:rPr>
              <w:t>T</w:t>
            </w:r>
            <w:r>
              <w:t>aipei</w:t>
            </w:r>
          </w:p>
        </w:tc>
        <w:tc>
          <w:tcPr>
            <w:tcW w:w="1332" w:type="dxa"/>
            <w:vAlign w:val="center"/>
          </w:tcPr>
          <w:p w14:paraId="25D46E77" w14:textId="665D3437" w:rsidR="00176E60" w:rsidRDefault="00176E60" w:rsidP="00D57A31">
            <w:pPr>
              <w:ind w:firstLine="0"/>
              <w:jc w:val="center"/>
            </w:pPr>
            <w:r w:rsidRPr="00B331A4">
              <w:t>Shanghai</w:t>
            </w:r>
          </w:p>
        </w:tc>
      </w:tr>
      <w:tr w:rsidR="00176E60" w14:paraId="6B20AE52" w14:textId="77777777" w:rsidTr="003753D7">
        <w:trPr>
          <w:jc w:val="center"/>
        </w:trPr>
        <w:tc>
          <w:tcPr>
            <w:tcW w:w="1331" w:type="dxa"/>
          </w:tcPr>
          <w:p w14:paraId="2646ADC4" w14:textId="1F672752" w:rsidR="00176E60" w:rsidRDefault="00176E60" w:rsidP="006D3D0B">
            <w:pPr>
              <w:ind w:firstLine="0"/>
            </w:pPr>
            <w:r>
              <w:t>Sample 1</w:t>
            </w:r>
          </w:p>
        </w:tc>
        <w:tc>
          <w:tcPr>
            <w:tcW w:w="1331" w:type="dxa"/>
            <w:vAlign w:val="center"/>
          </w:tcPr>
          <w:p w14:paraId="19588CF4" w14:textId="51863FB4" w:rsidR="00176E60" w:rsidRDefault="00176E60" w:rsidP="006D3D0B">
            <w:pPr>
              <w:ind w:firstLine="0"/>
            </w:pPr>
            <w:r>
              <w:rPr>
                <w:rFonts w:hint="eastAsia"/>
              </w:rPr>
              <w:t>0</w:t>
            </w:r>
          </w:p>
        </w:tc>
        <w:tc>
          <w:tcPr>
            <w:tcW w:w="1332" w:type="dxa"/>
            <w:vAlign w:val="center"/>
          </w:tcPr>
          <w:p w14:paraId="75242B21" w14:textId="1174CF10" w:rsidR="00176E60" w:rsidRDefault="00176E60" w:rsidP="006D3D0B">
            <w:pPr>
              <w:ind w:firstLine="0"/>
            </w:pPr>
            <w:r>
              <w:rPr>
                <w:rFonts w:hint="eastAsia"/>
              </w:rPr>
              <w:t>1</w:t>
            </w:r>
          </w:p>
        </w:tc>
        <w:tc>
          <w:tcPr>
            <w:tcW w:w="1331" w:type="dxa"/>
            <w:vAlign w:val="center"/>
          </w:tcPr>
          <w:p w14:paraId="07977D90" w14:textId="49385355" w:rsidR="00176E60" w:rsidRDefault="00176E60" w:rsidP="006D3D0B">
            <w:pPr>
              <w:ind w:firstLine="0"/>
            </w:pPr>
            <w:r>
              <w:rPr>
                <w:rFonts w:hint="eastAsia"/>
              </w:rPr>
              <w:t>0</w:t>
            </w:r>
          </w:p>
        </w:tc>
        <w:tc>
          <w:tcPr>
            <w:tcW w:w="1332" w:type="dxa"/>
            <w:vAlign w:val="center"/>
          </w:tcPr>
          <w:p w14:paraId="59B8B86E" w14:textId="10E1B867" w:rsidR="00176E60" w:rsidRDefault="00176E60" w:rsidP="006D3D0B">
            <w:pPr>
              <w:ind w:firstLine="0"/>
            </w:pPr>
            <w:r>
              <w:rPr>
                <w:rFonts w:hint="eastAsia"/>
              </w:rPr>
              <w:t>0</w:t>
            </w:r>
          </w:p>
        </w:tc>
        <w:tc>
          <w:tcPr>
            <w:tcW w:w="1332" w:type="dxa"/>
            <w:vAlign w:val="center"/>
          </w:tcPr>
          <w:p w14:paraId="1E8839DE" w14:textId="3E6BF6B3" w:rsidR="00176E60" w:rsidRDefault="00176E60" w:rsidP="006D3D0B">
            <w:pPr>
              <w:ind w:firstLine="0"/>
            </w:pPr>
            <w:r>
              <w:rPr>
                <w:rFonts w:hint="eastAsia"/>
              </w:rPr>
              <w:t>0</w:t>
            </w:r>
          </w:p>
        </w:tc>
      </w:tr>
      <w:tr w:rsidR="00176E60" w14:paraId="7E973283" w14:textId="77777777" w:rsidTr="003753D7">
        <w:trPr>
          <w:jc w:val="center"/>
        </w:trPr>
        <w:tc>
          <w:tcPr>
            <w:tcW w:w="1331" w:type="dxa"/>
          </w:tcPr>
          <w:p w14:paraId="05C710D3" w14:textId="18366EED" w:rsidR="00176E60" w:rsidRDefault="00176E60" w:rsidP="006D3D0B">
            <w:pPr>
              <w:ind w:firstLine="0"/>
            </w:pPr>
            <w:r>
              <w:lastRenderedPageBreak/>
              <w:t>Sample 2</w:t>
            </w:r>
          </w:p>
        </w:tc>
        <w:tc>
          <w:tcPr>
            <w:tcW w:w="1331" w:type="dxa"/>
            <w:vAlign w:val="center"/>
          </w:tcPr>
          <w:p w14:paraId="40DD3011" w14:textId="5AA0212D" w:rsidR="00176E60" w:rsidRDefault="00176E60" w:rsidP="006D3D0B">
            <w:pPr>
              <w:ind w:firstLine="0"/>
            </w:pPr>
            <w:r>
              <w:rPr>
                <w:rFonts w:hint="eastAsia"/>
              </w:rPr>
              <w:t>1</w:t>
            </w:r>
          </w:p>
        </w:tc>
        <w:tc>
          <w:tcPr>
            <w:tcW w:w="1332" w:type="dxa"/>
            <w:vAlign w:val="center"/>
          </w:tcPr>
          <w:p w14:paraId="0089C59C" w14:textId="4C25A66B" w:rsidR="00176E60" w:rsidRDefault="00176E60" w:rsidP="006D3D0B">
            <w:pPr>
              <w:ind w:firstLine="0"/>
            </w:pPr>
            <w:r>
              <w:rPr>
                <w:rFonts w:hint="eastAsia"/>
              </w:rPr>
              <w:t>0</w:t>
            </w:r>
          </w:p>
        </w:tc>
        <w:tc>
          <w:tcPr>
            <w:tcW w:w="1331" w:type="dxa"/>
            <w:vAlign w:val="center"/>
          </w:tcPr>
          <w:p w14:paraId="406EA573" w14:textId="5B6E465D" w:rsidR="00176E60" w:rsidRDefault="00176E60" w:rsidP="006D3D0B">
            <w:pPr>
              <w:ind w:firstLine="0"/>
            </w:pPr>
            <w:r>
              <w:rPr>
                <w:rFonts w:hint="eastAsia"/>
              </w:rPr>
              <w:t>0</w:t>
            </w:r>
          </w:p>
        </w:tc>
        <w:tc>
          <w:tcPr>
            <w:tcW w:w="1332" w:type="dxa"/>
            <w:vAlign w:val="center"/>
          </w:tcPr>
          <w:p w14:paraId="6FCDF3F5" w14:textId="308E426A" w:rsidR="00176E60" w:rsidRDefault="00176E60" w:rsidP="006D3D0B">
            <w:pPr>
              <w:ind w:firstLine="0"/>
            </w:pPr>
            <w:r>
              <w:rPr>
                <w:rFonts w:hint="eastAsia"/>
              </w:rPr>
              <w:t>0</w:t>
            </w:r>
          </w:p>
        </w:tc>
        <w:tc>
          <w:tcPr>
            <w:tcW w:w="1332" w:type="dxa"/>
            <w:vAlign w:val="center"/>
          </w:tcPr>
          <w:p w14:paraId="4B14F8BC" w14:textId="5C96B42C" w:rsidR="00176E60" w:rsidRDefault="00176E60" w:rsidP="006D3D0B">
            <w:pPr>
              <w:ind w:firstLine="0"/>
            </w:pPr>
            <w:r>
              <w:rPr>
                <w:rFonts w:hint="eastAsia"/>
              </w:rPr>
              <w:t>0</w:t>
            </w:r>
          </w:p>
        </w:tc>
      </w:tr>
    </w:tbl>
    <w:p w14:paraId="5A53CF40" w14:textId="4F1DEB5A" w:rsidR="00B331A4" w:rsidRDefault="00B845D0" w:rsidP="006D3D0B">
      <w:r>
        <w:rPr>
          <w:rFonts w:hint="eastAsia"/>
        </w:rPr>
        <w:t>這些虛擬變數</w:t>
      </w:r>
      <w:r w:rsidR="00145AAA">
        <w:rPr>
          <w:rFonts w:hint="eastAsia"/>
        </w:rPr>
        <w:t>之</w:t>
      </w:r>
      <w:r>
        <w:rPr>
          <w:rFonts w:hint="eastAsia"/>
        </w:rPr>
        <w:t>間將存在</w:t>
      </w:r>
      <w:r w:rsidR="00145AAA">
        <w:rPr>
          <w:rFonts w:hint="eastAsia"/>
        </w:rPr>
        <w:t>強烈的</w:t>
      </w:r>
      <w:r>
        <w:rPr>
          <w:rFonts w:hint="eastAsia"/>
        </w:rPr>
        <w:t>互斥關係，因而有高度的關聯性，並且稀釋了原先單一特徵的資訊</w:t>
      </w:r>
      <w:r w:rsidR="00FC30E6">
        <w:rPr>
          <w:rFonts w:hint="eastAsia"/>
        </w:rPr>
        <w:t>。而</w:t>
      </w:r>
      <w:r w:rsidR="00145AAA">
        <w:rPr>
          <w:rFonts w:hint="eastAsia"/>
        </w:rPr>
        <w:t>類別</w:t>
      </w:r>
      <w:r w:rsidR="00FC30E6">
        <w:rPr>
          <w:rFonts w:hint="eastAsia"/>
        </w:rPr>
        <w:t>特徵中的種類越多，也將產生</w:t>
      </w:r>
      <w:r w:rsidR="00145AAA">
        <w:rPr>
          <w:rFonts w:hint="eastAsia"/>
        </w:rPr>
        <w:t>越</w:t>
      </w:r>
      <w:r w:rsidR="00FC30E6">
        <w:rPr>
          <w:rFonts w:hint="eastAsia"/>
        </w:rPr>
        <w:t>多的虛擬變數，</w:t>
      </w:r>
      <w:r w:rsidR="00145AAA">
        <w:rPr>
          <w:rFonts w:hint="eastAsia"/>
        </w:rPr>
        <w:t>使得</w:t>
      </w:r>
      <w:r w:rsidR="00330364">
        <w:rPr>
          <w:rFonts w:hint="eastAsia"/>
        </w:rPr>
        <w:t>模型訓練時也將消耗更多的記憶體與運算時間</w:t>
      </w:r>
      <w:r w:rsidR="00145AAA">
        <w:rPr>
          <w:rFonts w:hint="eastAsia"/>
        </w:rPr>
        <w:t>，導致模型難以收斂和訓練</w:t>
      </w:r>
      <w:r w:rsidR="00FD7C9D">
        <w:rPr>
          <w:rFonts w:hint="eastAsia"/>
        </w:rPr>
        <w:t>。</w:t>
      </w:r>
      <w:r w:rsidR="00101C33">
        <w:rPr>
          <w:rFonts w:hint="eastAsia"/>
        </w:rPr>
        <w:t>但</w:t>
      </w:r>
      <w:r w:rsidR="00145AAA">
        <w:rPr>
          <w:rFonts w:hint="eastAsia"/>
        </w:rPr>
        <w:t>是</w:t>
      </w:r>
      <w:r w:rsidR="00101C33">
        <w:rPr>
          <w:rFonts w:hint="eastAsia"/>
        </w:rPr>
        <w:t>在製造業當中，</w:t>
      </w:r>
      <w:r w:rsidR="007748C6">
        <w:rPr>
          <w:rFonts w:hint="eastAsia"/>
        </w:rPr>
        <w:t>讀熱編碼過、同時虛擬欄位眾多的</w:t>
      </w:r>
      <w:r w:rsidR="00145AAA">
        <w:rPr>
          <w:rFonts w:hint="eastAsia"/>
        </w:rPr>
        <w:t>二元特徵</w:t>
      </w:r>
      <w:r w:rsidR="007748C6">
        <w:rPr>
          <w:rFonts w:hint="eastAsia"/>
        </w:rPr>
        <w:t>資料卻相當常見</w:t>
      </w:r>
      <w:r w:rsidR="00C368C2">
        <w:rPr>
          <w:rFonts w:hint="eastAsia"/>
        </w:rPr>
        <w:t>，常</w:t>
      </w:r>
      <w:r w:rsidR="00145AAA">
        <w:rPr>
          <w:rFonts w:hint="eastAsia"/>
        </w:rPr>
        <w:t>用</w:t>
      </w:r>
      <w:r w:rsidR="00C368C2">
        <w:rPr>
          <w:rFonts w:hint="eastAsia"/>
        </w:rPr>
        <w:t>於</w:t>
      </w:r>
      <w:r w:rsidR="00145AAA">
        <w:rPr>
          <w:rFonts w:hint="eastAsia"/>
        </w:rPr>
        <w:t>描述</w:t>
      </w:r>
      <w:r w:rsidR="00C368C2">
        <w:rPr>
          <w:rFonts w:hint="eastAsia"/>
        </w:rPr>
        <w:t>製品於製造過程中通過的機台或是工序</w:t>
      </w:r>
      <w:r w:rsidR="00145AAA">
        <w:rPr>
          <w:rFonts w:hint="eastAsia"/>
        </w:rPr>
        <w:t>、</w:t>
      </w:r>
      <w:r w:rsidR="00C249F0">
        <w:rPr>
          <w:rFonts w:hint="eastAsia"/>
        </w:rPr>
        <w:t>以及品質管制當中表示合格與否的檢測項目；</w:t>
      </w:r>
      <w:r w:rsidR="001F722C">
        <w:rPr>
          <w:rFonts w:hint="eastAsia"/>
        </w:rPr>
        <w:t>該如何</w:t>
      </w:r>
      <w:r w:rsidR="0026044A">
        <w:rPr>
          <w:rFonts w:hint="eastAsia"/>
        </w:rPr>
        <w:t>前處理</w:t>
      </w:r>
      <w:r w:rsidR="001F722C">
        <w:rPr>
          <w:rFonts w:hint="eastAsia"/>
        </w:rPr>
        <w:t>這些</w:t>
      </w:r>
      <w:r w:rsidR="00C249F0">
        <w:rPr>
          <w:rFonts w:hint="eastAsia"/>
        </w:rPr>
        <w:t>眾多且</w:t>
      </w:r>
      <w:r w:rsidR="001F722C">
        <w:rPr>
          <w:rFonts w:hint="eastAsia"/>
        </w:rPr>
        <w:t>相互關聯的二元特徵</w:t>
      </w:r>
      <w:r w:rsidR="0026044A">
        <w:rPr>
          <w:rFonts w:hint="eastAsia"/>
        </w:rPr>
        <w:t>也成了一大</w:t>
      </w:r>
      <w:r w:rsidR="00C249F0">
        <w:rPr>
          <w:rFonts w:hint="eastAsia"/>
        </w:rPr>
        <w:t>難題</w:t>
      </w:r>
      <w:r w:rsidR="0026044A">
        <w:rPr>
          <w:rFonts w:hint="eastAsia"/>
        </w:rPr>
        <w:t>。</w:t>
      </w:r>
    </w:p>
    <w:p w14:paraId="19B2D7BA" w14:textId="0F9F2679" w:rsidR="00464816" w:rsidRDefault="00464816" w:rsidP="006D3D0B"/>
    <w:p w14:paraId="22900C92" w14:textId="3FB8F487" w:rsidR="006759F6" w:rsidRDefault="006759F6" w:rsidP="006759F6">
      <w:pPr>
        <w:pStyle w:val="aa"/>
      </w:pPr>
      <w:r w:rsidRPr="006759F6">
        <w:rPr>
          <w:rFonts w:hint="eastAsia"/>
          <w:noProof/>
        </w:rPr>
        <w:drawing>
          <wp:inline distT="0" distB="0" distL="0" distR="0" wp14:anchorId="1963FCD7" wp14:editId="45A1FD14">
            <wp:extent cx="2847583" cy="213619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0256" cy="2138195"/>
                    </a:xfrm>
                    <a:prstGeom prst="rect">
                      <a:avLst/>
                    </a:prstGeom>
                    <a:noFill/>
                    <a:ln>
                      <a:noFill/>
                    </a:ln>
                  </pic:spPr>
                </pic:pic>
              </a:graphicData>
            </a:graphic>
          </wp:inline>
        </w:drawing>
      </w:r>
    </w:p>
    <w:p w14:paraId="3589A687" w14:textId="2D32C600" w:rsidR="006759F6" w:rsidRDefault="006759F6" w:rsidP="006759F6">
      <w:pPr>
        <w:pStyle w:val="ab"/>
      </w:pPr>
      <w:r>
        <w:rPr>
          <w:rFonts w:hint="eastAsia"/>
        </w:rPr>
        <w:t>圖</w:t>
      </w:r>
      <w:r>
        <w:rPr>
          <w:rFonts w:hint="eastAsia"/>
        </w:rPr>
        <w:t>1</w:t>
      </w:r>
      <w:r>
        <w:t xml:space="preserve"> Lakers Logo</w:t>
      </w:r>
      <w:r w:rsidR="0064454C">
        <w:t>.</w:t>
      </w:r>
    </w:p>
    <w:p w14:paraId="7EF1A6A2" w14:textId="2E1769E8" w:rsidR="006759F6" w:rsidRDefault="006759F6" w:rsidP="006759F6">
      <w:r>
        <w:rPr>
          <w:rFonts w:hint="eastAsia"/>
        </w:rPr>
        <w:t>內文</w:t>
      </w:r>
    </w:p>
    <w:p w14:paraId="6BD4DE32" w14:textId="5C5D0392" w:rsidR="006759F6" w:rsidRPr="006759F6" w:rsidRDefault="006759F6" w:rsidP="006759F6">
      <w:pPr>
        <w:pStyle w:val="ac"/>
      </w:pPr>
      <w:r>
        <w:rPr>
          <w:rFonts w:hint="eastAsia"/>
        </w:rPr>
        <w:t>表</w:t>
      </w:r>
      <w:r>
        <w:rPr>
          <w:rFonts w:hint="eastAsia"/>
        </w:rPr>
        <w:t>1</w:t>
      </w:r>
      <w:r>
        <w:t xml:space="preserve"> </w:t>
      </w:r>
      <w:r>
        <w:rPr>
          <w:rFonts w:hint="eastAsia"/>
        </w:rPr>
        <w:t>表格範例</w:t>
      </w:r>
      <w:r w:rsidR="0064454C">
        <w:rPr>
          <w:rFonts w:hint="eastAsia"/>
        </w:rPr>
        <w:t>。</w:t>
      </w:r>
    </w:p>
    <w:tbl>
      <w:tblPr>
        <w:tblStyle w:val="ae"/>
        <w:tblW w:w="0" w:type="auto"/>
        <w:tblLook w:val="04A0" w:firstRow="1" w:lastRow="0" w:firstColumn="1" w:lastColumn="0" w:noHBand="0" w:noVBand="1"/>
      </w:tblPr>
      <w:tblGrid>
        <w:gridCol w:w="2831"/>
        <w:gridCol w:w="2831"/>
        <w:gridCol w:w="2832"/>
      </w:tblGrid>
      <w:tr w:rsidR="006759F6" w14:paraId="63C32504" w14:textId="77777777" w:rsidTr="006759F6">
        <w:tc>
          <w:tcPr>
            <w:tcW w:w="2831" w:type="dxa"/>
          </w:tcPr>
          <w:p w14:paraId="4CF7F579" w14:textId="30F9353A" w:rsidR="006759F6" w:rsidRDefault="006759F6" w:rsidP="006759F6">
            <w:pPr>
              <w:pStyle w:val="ad"/>
            </w:pPr>
            <w:r>
              <w:rPr>
                <w:rFonts w:hint="eastAsia"/>
              </w:rPr>
              <w:t>這是表格</w:t>
            </w:r>
          </w:p>
        </w:tc>
        <w:tc>
          <w:tcPr>
            <w:tcW w:w="2831" w:type="dxa"/>
          </w:tcPr>
          <w:p w14:paraId="5F910509" w14:textId="66B7A243" w:rsidR="006759F6" w:rsidRDefault="006759F6" w:rsidP="006759F6">
            <w:pPr>
              <w:pStyle w:val="ad"/>
            </w:pPr>
            <w:r w:rsidRPr="00732393">
              <w:rPr>
                <w:rFonts w:hint="eastAsia"/>
              </w:rPr>
              <w:t>這是表格</w:t>
            </w:r>
          </w:p>
        </w:tc>
        <w:tc>
          <w:tcPr>
            <w:tcW w:w="2832" w:type="dxa"/>
          </w:tcPr>
          <w:p w14:paraId="597B218E" w14:textId="5CF9A226" w:rsidR="006759F6" w:rsidRDefault="006759F6" w:rsidP="006759F6">
            <w:pPr>
              <w:pStyle w:val="ad"/>
            </w:pPr>
            <w:r w:rsidRPr="00732393">
              <w:rPr>
                <w:rFonts w:hint="eastAsia"/>
              </w:rPr>
              <w:t>這是表格</w:t>
            </w:r>
          </w:p>
        </w:tc>
      </w:tr>
      <w:tr w:rsidR="006759F6" w14:paraId="17480929" w14:textId="77777777" w:rsidTr="006759F6">
        <w:tc>
          <w:tcPr>
            <w:tcW w:w="2831" w:type="dxa"/>
          </w:tcPr>
          <w:p w14:paraId="507001E3" w14:textId="4BFE0E11" w:rsidR="006759F6" w:rsidRDefault="006759F6" w:rsidP="006759F6">
            <w:pPr>
              <w:pStyle w:val="ad"/>
            </w:pPr>
            <w:r w:rsidRPr="00397FB5">
              <w:rPr>
                <w:rFonts w:hint="eastAsia"/>
              </w:rPr>
              <w:t>這是表格</w:t>
            </w:r>
          </w:p>
        </w:tc>
        <w:tc>
          <w:tcPr>
            <w:tcW w:w="2831" w:type="dxa"/>
          </w:tcPr>
          <w:p w14:paraId="74054FD5" w14:textId="2DD8DE1A" w:rsidR="006759F6" w:rsidRDefault="006759F6" w:rsidP="006759F6">
            <w:pPr>
              <w:pStyle w:val="ad"/>
            </w:pPr>
            <w:r w:rsidRPr="00732393">
              <w:rPr>
                <w:rFonts w:hint="eastAsia"/>
              </w:rPr>
              <w:t>這是表格</w:t>
            </w:r>
          </w:p>
        </w:tc>
        <w:tc>
          <w:tcPr>
            <w:tcW w:w="2832" w:type="dxa"/>
          </w:tcPr>
          <w:p w14:paraId="0AD48D93" w14:textId="6FCE6677" w:rsidR="006759F6" w:rsidRDefault="006759F6" w:rsidP="006759F6">
            <w:pPr>
              <w:pStyle w:val="ad"/>
            </w:pPr>
            <w:r w:rsidRPr="00732393">
              <w:rPr>
                <w:rFonts w:hint="eastAsia"/>
              </w:rPr>
              <w:t>這是表格</w:t>
            </w:r>
          </w:p>
        </w:tc>
      </w:tr>
      <w:tr w:rsidR="006759F6" w14:paraId="7440DD2E" w14:textId="77777777" w:rsidTr="006759F6">
        <w:tc>
          <w:tcPr>
            <w:tcW w:w="2831" w:type="dxa"/>
          </w:tcPr>
          <w:p w14:paraId="41942BAF" w14:textId="6C6E895A" w:rsidR="006759F6" w:rsidRDefault="006759F6" w:rsidP="006759F6">
            <w:pPr>
              <w:pStyle w:val="ad"/>
            </w:pPr>
            <w:r w:rsidRPr="00397FB5">
              <w:rPr>
                <w:rFonts w:hint="eastAsia"/>
              </w:rPr>
              <w:t>這是表格</w:t>
            </w:r>
          </w:p>
        </w:tc>
        <w:tc>
          <w:tcPr>
            <w:tcW w:w="2831" w:type="dxa"/>
          </w:tcPr>
          <w:p w14:paraId="6C5C9E7B" w14:textId="73CD50C0" w:rsidR="006759F6" w:rsidRDefault="006759F6" w:rsidP="006759F6">
            <w:pPr>
              <w:pStyle w:val="ad"/>
            </w:pPr>
            <w:r w:rsidRPr="00732393">
              <w:rPr>
                <w:rFonts w:hint="eastAsia"/>
              </w:rPr>
              <w:t>這是表格</w:t>
            </w:r>
          </w:p>
        </w:tc>
        <w:tc>
          <w:tcPr>
            <w:tcW w:w="2832" w:type="dxa"/>
          </w:tcPr>
          <w:p w14:paraId="3838C095" w14:textId="5C3DDB30" w:rsidR="006759F6" w:rsidRDefault="006759F6" w:rsidP="006759F6">
            <w:pPr>
              <w:pStyle w:val="ad"/>
            </w:pPr>
            <w:r w:rsidRPr="00732393">
              <w:rPr>
                <w:rFonts w:hint="eastAsia"/>
              </w:rPr>
              <w:t>這是表格</w:t>
            </w:r>
          </w:p>
        </w:tc>
      </w:tr>
      <w:tr w:rsidR="006759F6" w14:paraId="33E89F3D" w14:textId="77777777" w:rsidTr="006759F6">
        <w:tc>
          <w:tcPr>
            <w:tcW w:w="2831" w:type="dxa"/>
          </w:tcPr>
          <w:p w14:paraId="777231BB" w14:textId="6798201A" w:rsidR="006759F6" w:rsidRDefault="006759F6" w:rsidP="006759F6">
            <w:pPr>
              <w:pStyle w:val="ad"/>
            </w:pPr>
            <w:r w:rsidRPr="00397FB5">
              <w:rPr>
                <w:rFonts w:hint="eastAsia"/>
              </w:rPr>
              <w:t>這是表格</w:t>
            </w:r>
          </w:p>
        </w:tc>
        <w:tc>
          <w:tcPr>
            <w:tcW w:w="2831" w:type="dxa"/>
          </w:tcPr>
          <w:p w14:paraId="72EAD53B" w14:textId="269FD6A1" w:rsidR="006759F6" w:rsidRDefault="006759F6" w:rsidP="006759F6">
            <w:pPr>
              <w:pStyle w:val="ad"/>
            </w:pPr>
            <w:r w:rsidRPr="00732393">
              <w:rPr>
                <w:rFonts w:hint="eastAsia"/>
              </w:rPr>
              <w:t>這是表格</w:t>
            </w:r>
          </w:p>
        </w:tc>
        <w:tc>
          <w:tcPr>
            <w:tcW w:w="2832" w:type="dxa"/>
          </w:tcPr>
          <w:p w14:paraId="360333D7" w14:textId="4C0EB94C" w:rsidR="006759F6" w:rsidRDefault="006759F6" w:rsidP="006759F6">
            <w:pPr>
              <w:pStyle w:val="ad"/>
            </w:pPr>
            <w:r w:rsidRPr="00732393">
              <w:rPr>
                <w:rFonts w:hint="eastAsia"/>
              </w:rPr>
              <w:t>這是表格</w:t>
            </w:r>
          </w:p>
        </w:tc>
      </w:tr>
    </w:tbl>
    <w:p w14:paraId="15F4121C" w14:textId="4F677019" w:rsidR="00901746" w:rsidRPr="006759F6" w:rsidRDefault="00901746" w:rsidP="00901746">
      <w:r>
        <w:rPr>
          <w:rFonts w:hint="eastAsia"/>
        </w:rPr>
        <w:t>內文</w:t>
      </w:r>
    </w:p>
    <w:p w14:paraId="61E2A0AA" w14:textId="0020386E" w:rsidR="00486926" w:rsidRDefault="00C67FAB" w:rsidP="00486926">
      <w:pPr>
        <w:pStyle w:val="3"/>
      </w:pPr>
      <w:r>
        <w:rPr>
          <w:rFonts w:hint="eastAsia"/>
        </w:rPr>
        <w:t>1</w:t>
      </w:r>
      <w:r>
        <w:t>.1.1</w:t>
      </w:r>
      <w:r w:rsidR="00486926">
        <w:rPr>
          <w:rFonts w:hint="eastAsia"/>
        </w:rPr>
        <w:t xml:space="preserve"> </w:t>
      </w:r>
      <w:r w:rsidR="00690814">
        <w:rPr>
          <w:rFonts w:hint="eastAsia"/>
        </w:rPr>
        <w:t>(</w:t>
      </w:r>
      <w:r w:rsidR="00690814">
        <w:rPr>
          <w:rFonts w:hint="eastAsia"/>
        </w:rPr>
        <w:t>使用標題</w:t>
      </w:r>
      <w:r w:rsidR="00690814">
        <w:t>3</w:t>
      </w:r>
      <w:r w:rsidR="00690814">
        <w:rPr>
          <w:rFonts w:hint="eastAsia"/>
        </w:rPr>
        <w:t>樣式</w:t>
      </w:r>
      <w:r w:rsidR="00690814">
        <w:rPr>
          <w:rFonts w:hint="eastAsia"/>
        </w:rPr>
        <w:t>)</w:t>
      </w:r>
    </w:p>
    <w:p w14:paraId="4E3A92C4" w14:textId="79C2327C" w:rsidR="00486926" w:rsidRDefault="00486926" w:rsidP="00486926">
      <w:r>
        <w:rPr>
          <w:rFonts w:hint="eastAsia"/>
        </w:rPr>
        <w:t>內文</w:t>
      </w:r>
    </w:p>
    <w:p w14:paraId="2A17C2D9" w14:textId="0B327048" w:rsidR="0014785B" w:rsidRDefault="0014785B" w:rsidP="0014785B">
      <w:pPr>
        <w:pStyle w:val="2"/>
      </w:pPr>
      <w:r>
        <w:rPr>
          <w:rFonts w:hint="eastAsia"/>
        </w:rPr>
        <w:t xml:space="preserve">1.2 </w:t>
      </w:r>
      <w:r>
        <w:rPr>
          <w:rFonts w:hint="eastAsia"/>
        </w:rPr>
        <w:t>研究動機與目的</w:t>
      </w:r>
    </w:p>
    <w:p w14:paraId="290A1E59" w14:textId="4D1B2F08" w:rsidR="0026044A" w:rsidRDefault="008E2B35" w:rsidP="0026044A">
      <w:r>
        <w:rPr>
          <w:rFonts w:hint="eastAsia"/>
        </w:rPr>
        <w:t>本研究試圖透過監督以及非</w:t>
      </w:r>
      <w:proofErr w:type="gramStart"/>
      <w:r>
        <w:rPr>
          <w:rFonts w:hint="eastAsia"/>
        </w:rPr>
        <w:t>監督式的</w:t>
      </w:r>
      <w:r w:rsidR="00375DF1">
        <w:rPr>
          <w:rFonts w:hint="eastAsia"/>
        </w:rPr>
        <w:t>方</w:t>
      </w:r>
      <w:r w:rsidR="00C249F0">
        <w:rPr>
          <w:rFonts w:hint="eastAsia"/>
        </w:rPr>
        <w:t>式</w:t>
      </w:r>
      <w:proofErr w:type="gramEnd"/>
      <w:r>
        <w:rPr>
          <w:rFonts w:hint="eastAsia"/>
        </w:rPr>
        <w:t>，對眾多相互關聯的二元</w:t>
      </w:r>
      <w:r w:rsidR="00A32E98">
        <w:rPr>
          <w:rFonts w:hint="eastAsia"/>
        </w:rPr>
        <w:t>特徵</w:t>
      </w:r>
      <w:r>
        <w:rPr>
          <w:rFonts w:hint="eastAsia"/>
        </w:rPr>
        <w:t>進行</w:t>
      </w:r>
      <w:r w:rsidR="00375DF1">
        <w:rPr>
          <w:rFonts w:hint="eastAsia"/>
        </w:rPr>
        <w:lastRenderedPageBreak/>
        <w:t>群組、排序與</w:t>
      </w:r>
      <w:r>
        <w:rPr>
          <w:rFonts w:hint="eastAsia"/>
        </w:rPr>
        <w:t>編碼</w:t>
      </w:r>
      <w:r w:rsidR="00375DF1">
        <w:rPr>
          <w:rFonts w:hint="eastAsia"/>
        </w:rPr>
        <w:t>後</w:t>
      </w:r>
      <w:r>
        <w:rPr>
          <w:rFonts w:hint="eastAsia"/>
        </w:rPr>
        <w:t>，以求大幅度縮減資料維度</w:t>
      </w:r>
      <w:r w:rsidR="00375DF1">
        <w:rPr>
          <w:rFonts w:hint="eastAsia"/>
        </w:rPr>
        <w:t>、壓縮資料資訊、縮減模型讀取時間、並在一定程度上維持或提升機器學習模型對於資料的分類結果。</w:t>
      </w:r>
      <w:r w:rsidR="00E30F89">
        <w:rPr>
          <w:rFonts w:hint="eastAsia"/>
        </w:rPr>
        <w:t>主要目標可分為以下</w:t>
      </w:r>
      <w:r w:rsidR="00C249F0">
        <w:rPr>
          <w:rFonts w:hint="eastAsia"/>
        </w:rPr>
        <w:t>四</w:t>
      </w:r>
      <w:r w:rsidR="00E30F89">
        <w:rPr>
          <w:rFonts w:hint="eastAsia"/>
        </w:rPr>
        <w:t>點。</w:t>
      </w:r>
    </w:p>
    <w:p w14:paraId="37EF81F7" w14:textId="30E39C8E" w:rsidR="00CB2A18" w:rsidRDefault="007D2BD8" w:rsidP="00CB2A18">
      <w:pPr>
        <w:pStyle w:val="a3"/>
        <w:numPr>
          <w:ilvl w:val="0"/>
          <w:numId w:val="4"/>
        </w:numPr>
        <w:ind w:leftChars="0"/>
      </w:pPr>
      <w:r>
        <w:rPr>
          <w:rFonts w:hint="eastAsia"/>
        </w:rPr>
        <w:t>縮減</w:t>
      </w:r>
      <w:r w:rsidR="001E717C">
        <w:rPr>
          <w:rFonts w:hint="eastAsia"/>
        </w:rPr>
        <w:t>資料特徵個數</w:t>
      </w:r>
      <w:r w:rsidR="00CB2A18">
        <w:rPr>
          <w:rFonts w:hint="eastAsia"/>
        </w:rPr>
        <w:t>：</w:t>
      </w:r>
    </w:p>
    <w:p w14:paraId="5A98BC06" w14:textId="0B5BDECE" w:rsidR="00EA41E0" w:rsidRDefault="008E0E71" w:rsidP="00EA41E0">
      <w:pPr>
        <w:ind w:left="962" w:firstLine="0"/>
      </w:pPr>
      <w:r>
        <w:rPr>
          <w:rFonts w:hint="eastAsia"/>
        </w:rPr>
        <w:t>維度的增加對於機器學習模型的成果有著</w:t>
      </w:r>
      <w:r w:rsidR="00CE2DEA">
        <w:rPr>
          <w:rFonts w:hint="eastAsia"/>
        </w:rPr>
        <w:t>深遠的</w:t>
      </w:r>
      <w:r>
        <w:rPr>
          <w:rFonts w:hint="eastAsia"/>
        </w:rPr>
        <w:t>負面影響</w:t>
      </w:r>
      <w:r w:rsidR="00E30F89">
        <w:rPr>
          <w:rFonts w:hint="eastAsia"/>
        </w:rPr>
        <w:t>，</w:t>
      </w:r>
      <w:r>
        <w:rPr>
          <w:rFonts w:hint="eastAsia"/>
        </w:rPr>
        <w:t>過多的維度將使得模型難以收斂、延長訓練資源與計算時間。</w:t>
      </w:r>
      <w:r w:rsidR="00E30F89">
        <w:rPr>
          <w:rFonts w:hint="eastAsia"/>
        </w:rPr>
        <w:t>透過對二元特徵群組後進行編碼，將能大幅度的縮減特徵總數</w:t>
      </w:r>
      <w:r w:rsidR="00CE2DEA">
        <w:rPr>
          <w:rFonts w:hint="eastAsia"/>
        </w:rPr>
        <w:t>；在</w:t>
      </w:r>
      <w:r w:rsidR="00A32E98">
        <w:rPr>
          <w:rFonts w:hint="eastAsia"/>
        </w:rPr>
        <w:t>縮減資料大小以利儲存的同時，也減低模型</w:t>
      </w:r>
      <w:r w:rsidR="00CE2DEA">
        <w:rPr>
          <w:rFonts w:hint="eastAsia"/>
        </w:rPr>
        <w:t>在資料讀取的</w:t>
      </w:r>
      <w:r w:rsidR="00A32E98">
        <w:rPr>
          <w:rFonts w:hint="eastAsia"/>
        </w:rPr>
        <w:t>時間</w:t>
      </w:r>
      <w:r w:rsidR="00E30F89">
        <w:rPr>
          <w:rFonts w:hint="eastAsia"/>
        </w:rPr>
        <w:t>。</w:t>
      </w:r>
    </w:p>
    <w:p w14:paraId="435B2186" w14:textId="23E16286" w:rsidR="005C1C2C" w:rsidRDefault="00F5186F" w:rsidP="005C1C2C">
      <w:pPr>
        <w:pStyle w:val="a3"/>
        <w:numPr>
          <w:ilvl w:val="0"/>
          <w:numId w:val="4"/>
        </w:numPr>
        <w:ind w:leftChars="0"/>
      </w:pPr>
      <w:r>
        <w:rPr>
          <w:rFonts w:hint="eastAsia"/>
        </w:rPr>
        <w:t>壓縮特徵資訊：</w:t>
      </w:r>
    </w:p>
    <w:p w14:paraId="188D7BEF" w14:textId="5E7F475F" w:rsidR="00F5186F" w:rsidRDefault="00E30F89" w:rsidP="00E30F89">
      <w:pPr>
        <w:pStyle w:val="a3"/>
        <w:ind w:leftChars="0" w:left="962" w:firstLine="0"/>
      </w:pPr>
      <w:r>
        <w:rPr>
          <w:rFonts w:hint="eastAsia"/>
        </w:rPr>
        <w:t>經由讀熱編碼過後，總體資訊不改變，但特徵總數的上升；意味著眾多二元特徵瓜分了原先單一特徵所包含的資訊。</w:t>
      </w:r>
      <w:r w:rsidR="00F5186F">
        <w:rPr>
          <w:rFonts w:hint="eastAsia"/>
        </w:rPr>
        <w:t>透過群組後編碼二元特徵，</w:t>
      </w:r>
      <w:r w:rsidR="00A32E98">
        <w:rPr>
          <w:rFonts w:hint="eastAsia"/>
        </w:rPr>
        <w:t>回復</w:t>
      </w:r>
      <w:r w:rsidR="00F5186F">
        <w:rPr>
          <w:rFonts w:hint="eastAsia"/>
        </w:rPr>
        <w:t>特徵平均的資訊含量與重要性。</w:t>
      </w:r>
    </w:p>
    <w:p w14:paraId="64FD2242" w14:textId="3C4C8C45" w:rsidR="00F5186F" w:rsidRDefault="00F5186F" w:rsidP="00F5186F">
      <w:pPr>
        <w:pStyle w:val="a3"/>
        <w:numPr>
          <w:ilvl w:val="0"/>
          <w:numId w:val="4"/>
        </w:numPr>
        <w:ind w:leftChars="0"/>
      </w:pPr>
      <w:r>
        <w:rPr>
          <w:rFonts w:hint="eastAsia"/>
        </w:rPr>
        <w:t>產生相互獨立的</w:t>
      </w:r>
      <w:r w:rsidR="002B31A7">
        <w:rPr>
          <w:rFonts w:hint="eastAsia"/>
        </w:rPr>
        <w:t>特徵：</w:t>
      </w:r>
    </w:p>
    <w:p w14:paraId="390C5533" w14:textId="77777777" w:rsidR="00A32E98" w:rsidRDefault="00272F61" w:rsidP="002B31A7">
      <w:pPr>
        <w:pStyle w:val="a3"/>
        <w:ind w:leftChars="0" w:left="962" w:firstLine="0"/>
      </w:pPr>
      <w:r>
        <w:rPr>
          <w:rFonts w:hint="eastAsia"/>
        </w:rPr>
        <w:t>多數的二元特徵與彼此有著強烈的互斥關係，而特徵與特徵</w:t>
      </w:r>
      <w:r w:rsidR="00A32E98">
        <w:rPr>
          <w:rFonts w:hint="eastAsia"/>
        </w:rPr>
        <w:t>之</w:t>
      </w:r>
      <w:r>
        <w:rPr>
          <w:rFonts w:hint="eastAsia"/>
        </w:rPr>
        <w:t>間的不</w:t>
      </w:r>
    </w:p>
    <w:p w14:paraId="5FAE1299" w14:textId="62AC7793" w:rsidR="002B31A7" w:rsidRDefault="00272F61" w:rsidP="002B31A7">
      <w:pPr>
        <w:pStyle w:val="a3"/>
        <w:ind w:leftChars="0" w:left="962" w:firstLine="0"/>
      </w:pPr>
      <w:r>
        <w:rPr>
          <w:rFonts w:hint="eastAsia"/>
        </w:rPr>
        <w:t>獨立</w:t>
      </w:r>
      <w:r w:rsidR="0067674D">
        <w:rPr>
          <w:rFonts w:hint="eastAsia"/>
        </w:rPr>
        <w:t>導致的共線性問題，</w:t>
      </w:r>
      <w:r>
        <w:rPr>
          <w:rFonts w:hint="eastAsia"/>
        </w:rPr>
        <w:t>也代表著</w:t>
      </w:r>
      <w:r w:rsidR="0067674D">
        <w:rPr>
          <w:rFonts w:hint="eastAsia"/>
        </w:rPr>
        <w:t>特徵能用以預測彼此。</w:t>
      </w:r>
      <w:r w:rsidR="00CE2DEA">
        <w:rPr>
          <w:rFonts w:hint="eastAsia"/>
        </w:rPr>
        <w:t>透過群組相關性、相似程度過高的特徵並編碼，來解決特徵與特徵嚴重共線性的問題。</w:t>
      </w:r>
    </w:p>
    <w:p w14:paraId="2AB99845" w14:textId="695E00F9" w:rsidR="00EA41E0" w:rsidRDefault="007D2BD8" w:rsidP="00B963BD">
      <w:pPr>
        <w:pStyle w:val="a3"/>
        <w:numPr>
          <w:ilvl w:val="0"/>
          <w:numId w:val="4"/>
        </w:numPr>
        <w:ind w:leftChars="0"/>
      </w:pPr>
      <w:r>
        <w:rPr>
          <w:rFonts w:hint="eastAsia"/>
        </w:rPr>
        <w:t>維持編碼過後資料的分類成果</w:t>
      </w:r>
      <w:r w:rsidR="00CB2A18">
        <w:rPr>
          <w:rFonts w:hint="eastAsia"/>
        </w:rPr>
        <w:t>：</w:t>
      </w:r>
    </w:p>
    <w:p w14:paraId="0B8809C9" w14:textId="28306B86" w:rsidR="008E0E71" w:rsidRDefault="00176E60" w:rsidP="00F5186F">
      <w:pPr>
        <w:pStyle w:val="a3"/>
        <w:ind w:leftChars="0" w:left="962" w:firstLine="0"/>
      </w:pPr>
      <w:r>
        <w:rPr>
          <w:rFonts w:hint="eastAsia"/>
        </w:rPr>
        <w:t>只包含</w:t>
      </w:r>
      <w:r w:rsidR="008E0E71">
        <w:rPr>
          <w:rFonts w:hint="eastAsia"/>
        </w:rPr>
        <w:t>二元特徵</w:t>
      </w:r>
      <w:r>
        <w:rPr>
          <w:rFonts w:hint="eastAsia"/>
        </w:rPr>
        <w:t>的資料</w:t>
      </w:r>
      <w:r w:rsidR="008E0E71">
        <w:rPr>
          <w:rFonts w:hint="eastAsia"/>
        </w:rPr>
        <w:t>，即</w:t>
      </w:r>
      <w:r>
        <w:rPr>
          <w:rFonts w:hint="eastAsia"/>
        </w:rPr>
        <w:t>只存在</w:t>
      </w:r>
      <w:r w:rsidR="008E0E71">
        <w:rPr>
          <w:rFonts w:hint="eastAsia"/>
        </w:rPr>
        <w:t>大量</w:t>
      </w:r>
      <w:r w:rsidR="008E0E71">
        <w:rPr>
          <w:rFonts w:hint="eastAsia"/>
        </w:rPr>
        <w:t>0</w:t>
      </w:r>
      <w:r>
        <w:rPr>
          <w:rFonts w:hint="eastAsia"/>
        </w:rPr>
        <w:t>、</w:t>
      </w:r>
      <w:r>
        <w:rPr>
          <w:rFonts w:hint="eastAsia"/>
        </w:rPr>
        <w:t>1</w:t>
      </w:r>
      <w:r w:rsidR="008E0E71">
        <w:rPr>
          <w:rFonts w:hint="eastAsia"/>
        </w:rPr>
        <w:t>的資料對於機器模型</w:t>
      </w:r>
      <w:r>
        <w:rPr>
          <w:rFonts w:hint="eastAsia"/>
        </w:rPr>
        <w:t>的訓練與預測</w:t>
      </w:r>
      <w:r w:rsidR="008E0E71">
        <w:rPr>
          <w:rFonts w:hint="eastAsia"/>
        </w:rPr>
        <w:t>也造成一大</w:t>
      </w:r>
      <w:r w:rsidR="00CE2DEA">
        <w:rPr>
          <w:rFonts w:hint="eastAsia"/>
        </w:rPr>
        <w:t>麻煩</w:t>
      </w:r>
      <w:r w:rsidR="008E0E71">
        <w:rPr>
          <w:rFonts w:hint="eastAsia"/>
        </w:rPr>
        <w:t>。當模型再進行優化與求解時大多仰賴梯度計算</w:t>
      </w:r>
      <w:r w:rsidR="00C10E6D">
        <w:rPr>
          <w:rFonts w:hint="eastAsia"/>
        </w:rPr>
        <w:t>，而眾多的</w:t>
      </w:r>
      <w:r w:rsidR="00C10E6D">
        <w:rPr>
          <w:rFonts w:hint="eastAsia"/>
        </w:rPr>
        <w:t>0</w:t>
      </w:r>
      <w:r w:rsidR="00C10E6D">
        <w:rPr>
          <w:rFonts w:hint="eastAsia"/>
        </w:rPr>
        <w:t>將使模型無法</w:t>
      </w:r>
      <w:proofErr w:type="gramStart"/>
      <w:r w:rsidR="00C10E6D">
        <w:rPr>
          <w:rFonts w:hint="eastAsia"/>
        </w:rPr>
        <w:t>計算梯</w:t>
      </w:r>
      <w:proofErr w:type="gramEnd"/>
      <w:r w:rsidR="00C10E6D">
        <w:rPr>
          <w:rFonts w:hint="eastAsia"/>
        </w:rPr>
        <w:t>度，導致</w:t>
      </w:r>
      <w:r w:rsidR="001954F3">
        <w:rPr>
          <w:rFonts w:hint="eastAsia"/>
        </w:rPr>
        <w:t>模型的訓練緩慢</w:t>
      </w:r>
      <w:r w:rsidR="00A32E98">
        <w:rPr>
          <w:rFonts w:hint="eastAsia"/>
        </w:rPr>
        <w:t>、劣化預測成效</w:t>
      </w:r>
      <w:r>
        <w:rPr>
          <w:rFonts w:hint="eastAsia"/>
        </w:rPr>
        <w:t>等負面</w:t>
      </w:r>
      <w:r w:rsidR="00CE2DEA">
        <w:rPr>
          <w:rFonts w:hint="eastAsia"/>
        </w:rPr>
        <w:t>影響</w:t>
      </w:r>
      <w:r w:rsidR="001954F3">
        <w:rPr>
          <w:rFonts w:hint="eastAsia"/>
        </w:rPr>
        <w:t>。</w:t>
      </w:r>
    </w:p>
    <w:p w14:paraId="695556B6" w14:textId="24311B2A" w:rsidR="001E717C" w:rsidRPr="0026044A" w:rsidRDefault="001E717C" w:rsidP="00176E60">
      <w:pPr>
        <w:ind w:firstLine="0"/>
      </w:pPr>
    </w:p>
    <w:p w14:paraId="0353743E" w14:textId="3A401D39" w:rsidR="0014785B" w:rsidRDefault="0014785B" w:rsidP="0014785B">
      <w:pPr>
        <w:pStyle w:val="2"/>
      </w:pPr>
      <w:r>
        <w:rPr>
          <w:rFonts w:hint="eastAsia"/>
        </w:rPr>
        <w:t xml:space="preserve">1.3 </w:t>
      </w:r>
      <w:r>
        <w:rPr>
          <w:rFonts w:hint="eastAsia"/>
        </w:rPr>
        <w:t>研究架構</w:t>
      </w:r>
    </w:p>
    <w:p w14:paraId="48ADD44C" w14:textId="3C79C2C9" w:rsidR="00014B01" w:rsidRPr="00014B01" w:rsidRDefault="00314800" w:rsidP="00014B01">
      <w:r>
        <w:rPr>
          <w:rFonts w:hint="eastAsia"/>
        </w:rPr>
        <w:t>本研究程序如下圖所示，主要目標為透過對於二元特徵的資料進行群組後的排序、與編碼，來壓縮資料並維持一定程度的分類成果。</w:t>
      </w:r>
      <w:r w:rsidR="00075243">
        <w:rPr>
          <w:rFonts w:hint="eastAsia"/>
        </w:rPr>
        <w:t>在緒論中簡介研究目標與</w:t>
      </w:r>
      <w:r w:rsidR="00075243">
        <w:rPr>
          <w:rFonts w:hint="eastAsia"/>
        </w:rPr>
        <w:lastRenderedPageBreak/>
        <w:t>架構；</w:t>
      </w:r>
      <w:r>
        <w:rPr>
          <w:rFonts w:hint="eastAsia"/>
        </w:rPr>
        <w:t>由</w:t>
      </w:r>
      <w:r w:rsidR="0013221C">
        <w:rPr>
          <w:rFonts w:hint="eastAsia"/>
        </w:rPr>
        <w:t>第二章</w:t>
      </w:r>
      <w:r>
        <w:rPr>
          <w:rFonts w:hint="eastAsia"/>
        </w:rPr>
        <w:t>文獻回顧闡明</w:t>
      </w:r>
      <w:r w:rsidR="0013221C">
        <w:rPr>
          <w:rFonts w:hint="eastAsia"/>
        </w:rPr>
        <w:t>變數編碼的用意與目的、</w:t>
      </w:r>
      <w:r>
        <w:rPr>
          <w:rFonts w:hint="eastAsia"/>
        </w:rPr>
        <w:t>多維度二元特徵資料在以機器學習模型分類時所遭遇的難題</w:t>
      </w:r>
      <w:r w:rsidR="0013221C">
        <w:rPr>
          <w:rFonts w:hint="eastAsia"/>
        </w:rPr>
        <w:t>。第三章研究方法中，描述本研究如何對於多維度二元特徵資料</w:t>
      </w:r>
      <w:r w:rsidR="00075243">
        <w:rPr>
          <w:rFonts w:hint="eastAsia"/>
        </w:rPr>
        <w:t>群組</w:t>
      </w:r>
      <w:r w:rsidR="0013221C">
        <w:rPr>
          <w:rFonts w:hint="eastAsia"/>
        </w:rPr>
        <w:t>特徵、</w:t>
      </w:r>
      <w:r w:rsidR="00075243">
        <w:rPr>
          <w:rFonts w:hint="eastAsia"/>
        </w:rPr>
        <w:t>排序</w:t>
      </w:r>
      <w:r w:rsidR="0013221C">
        <w:rPr>
          <w:rFonts w:hint="eastAsia"/>
        </w:rPr>
        <w:t>組間特徵、以及</w:t>
      </w:r>
      <w:r w:rsidR="00075243">
        <w:rPr>
          <w:rFonts w:hint="eastAsia"/>
        </w:rPr>
        <w:t>編碼各個</w:t>
      </w:r>
      <w:r w:rsidR="00F2056F">
        <w:rPr>
          <w:rFonts w:hint="eastAsia"/>
        </w:rPr>
        <w:t>特徵組。</w:t>
      </w:r>
      <w:r w:rsidR="00E12551">
        <w:rPr>
          <w:rFonts w:hint="eastAsia"/>
        </w:rPr>
        <w:t>第四章</w:t>
      </w:r>
      <w:r w:rsidR="00E91620">
        <w:rPr>
          <w:rFonts w:hint="eastAsia"/>
        </w:rPr>
        <w:t>案例分析將透過產生的</w:t>
      </w:r>
      <w:r w:rsidR="0013221C">
        <w:rPr>
          <w:rFonts w:hint="eastAsia"/>
        </w:rPr>
        <w:t>測試資料</w:t>
      </w:r>
      <w:r w:rsidR="00E91620">
        <w:rPr>
          <w:rFonts w:hint="eastAsia"/>
        </w:rPr>
        <w:t>結合本研究</w:t>
      </w:r>
      <w:r w:rsidR="00864B27">
        <w:rPr>
          <w:rFonts w:hint="eastAsia"/>
        </w:rPr>
        <w:t>所提出之方法，與原始資料一同給予機器學習模型做分類成果的比較。第五章結論建議部分則對於根據案例實施的成果做出總結，並歸納出未來本研究的後續發展方向。</w:t>
      </w:r>
    </w:p>
    <w:p w14:paraId="381D5075" w14:textId="77777777" w:rsidR="00486926" w:rsidRDefault="00486926">
      <w:pPr>
        <w:spacing w:line="240" w:lineRule="auto"/>
      </w:pPr>
      <w:r>
        <w:br w:type="page"/>
      </w:r>
    </w:p>
    <w:p w14:paraId="57A45784" w14:textId="77777777" w:rsidR="00486926" w:rsidRDefault="00486926" w:rsidP="00486926">
      <w:pPr>
        <w:pStyle w:val="1"/>
        <w:numPr>
          <w:ilvl w:val="0"/>
          <w:numId w:val="1"/>
        </w:numPr>
      </w:pPr>
      <w:r>
        <w:rPr>
          <w:rFonts w:hint="eastAsia"/>
        </w:rPr>
        <w:lastRenderedPageBreak/>
        <w:t>文獻探討</w:t>
      </w:r>
    </w:p>
    <w:p w14:paraId="56BE59F0" w14:textId="178F587A" w:rsidR="00486926" w:rsidRDefault="00B963BD" w:rsidP="00486926">
      <w:r>
        <w:rPr>
          <w:rFonts w:hint="eastAsia"/>
        </w:rPr>
        <w:t>本章節</w:t>
      </w:r>
      <w:r w:rsidR="00EA41E0">
        <w:rPr>
          <w:rFonts w:hint="eastAsia"/>
        </w:rPr>
        <w:t>探討研究欲解決之問題，與研究之相關文獻</w:t>
      </w:r>
    </w:p>
    <w:p w14:paraId="714208A0" w14:textId="4120FFF4" w:rsidR="00F42401" w:rsidRDefault="00F42401" w:rsidP="00F42401">
      <w:pPr>
        <w:pStyle w:val="2"/>
      </w:pPr>
      <w:r>
        <w:rPr>
          <w:rFonts w:hint="eastAsia"/>
        </w:rPr>
        <w:t>2</w:t>
      </w:r>
      <w:r>
        <w:t xml:space="preserve">.1 </w:t>
      </w:r>
      <w:r>
        <w:rPr>
          <w:rFonts w:hint="eastAsia"/>
        </w:rPr>
        <w:t>變數編碼</w:t>
      </w:r>
    </w:p>
    <w:p w14:paraId="17B1E49B" w14:textId="55D0CA1A" w:rsidR="00CD0230" w:rsidRDefault="00F42401" w:rsidP="00AE311F">
      <w:r>
        <w:rPr>
          <w:rFonts w:hint="eastAsia"/>
        </w:rPr>
        <w:t>在</w:t>
      </w:r>
      <w:proofErr w:type="gramStart"/>
      <w:r>
        <w:rPr>
          <w:rFonts w:hint="eastAsia"/>
        </w:rPr>
        <w:t>甫</w:t>
      </w:r>
      <w:proofErr w:type="gramEnd"/>
      <w:r>
        <w:rPr>
          <w:rFonts w:hint="eastAsia"/>
        </w:rPr>
        <w:t>收集完資料，進入機器模型建模之前，</w:t>
      </w:r>
      <w:r w:rsidR="00110054">
        <w:rPr>
          <w:rFonts w:hint="eastAsia"/>
        </w:rPr>
        <w:t>必須先經過的</w:t>
      </w:r>
      <w:r>
        <w:rPr>
          <w:rFonts w:hint="eastAsia"/>
        </w:rPr>
        <w:t>資料的前處理</w:t>
      </w:r>
      <w:r>
        <w:rPr>
          <w:rFonts w:hint="eastAsia"/>
        </w:rPr>
        <w:t>(Da</w:t>
      </w:r>
      <w:r>
        <w:t>ta Preprocessing</w:t>
      </w:r>
      <w:r>
        <w:rPr>
          <w:rFonts w:hint="eastAsia"/>
        </w:rPr>
        <w:t>)</w:t>
      </w:r>
      <w:r w:rsidR="00110054">
        <w:rPr>
          <w:rFonts w:hint="eastAsia"/>
        </w:rPr>
        <w:t>這一</w:t>
      </w:r>
      <w:r>
        <w:rPr>
          <w:rFonts w:hint="eastAsia"/>
        </w:rPr>
        <w:t>步驟。</w:t>
      </w:r>
      <w:r w:rsidR="00110054">
        <w:rPr>
          <w:rFonts w:hint="eastAsia"/>
        </w:rPr>
        <w:t>資料的清理與型態調整、資料探索與視覺化</w:t>
      </w:r>
      <w:r w:rsidR="00110054">
        <w:rPr>
          <w:rFonts w:hint="eastAsia"/>
        </w:rPr>
        <w:t>(EDA)</w:t>
      </w:r>
      <w:r w:rsidR="00110054">
        <w:rPr>
          <w:rFonts w:hint="eastAsia"/>
        </w:rPr>
        <w:t>或是特徵工程</w:t>
      </w:r>
      <w:r w:rsidR="00110054">
        <w:rPr>
          <w:rFonts w:hint="eastAsia"/>
        </w:rPr>
        <w:t>(Fe</w:t>
      </w:r>
      <w:r w:rsidR="00110054">
        <w:t>ature</w:t>
      </w:r>
      <w:r w:rsidR="00110054">
        <w:rPr>
          <w:rFonts w:hint="eastAsia"/>
        </w:rPr>
        <w:t xml:space="preserve"> </w:t>
      </w:r>
      <w:r w:rsidR="00110054">
        <w:t>Engineering</w:t>
      </w:r>
      <w:r w:rsidR="00110054">
        <w:rPr>
          <w:rFonts w:hint="eastAsia"/>
        </w:rPr>
        <w:t>)</w:t>
      </w:r>
      <w:r w:rsidR="00110054">
        <w:rPr>
          <w:rFonts w:hint="eastAsia"/>
        </w:rPr>
        <w:t>都是本階段的目標；而變數編碼便旨在調整資料的型態，以轉換成適合模型的輸入，此過程也稱為</w:t>
      </w:r>
      <w:r w:rsidR="00110054">
        <w:rPr>
          <w:rFonts w:hint="eastAsia"/>
        </w:rPr>
        <w:t>(ETL,</w:t>
      </w:r>
      <w:r w:rsidR="00110054">
        <w:t xml:space="preserve"> Extract-Transform-Load</w:t>
      </w:r>
      <w:r w:rsidR="00110054">
        <w:rPr>
          <w:rFonts w:hint="eastAsia"/>
        </w:rPr>
        <w:t>)</w:t>
      </w:r>
      <w:r w:rsidR="00110054">
        <w:rPr>
          <w:rFonts w:hint="eastAsia"/>
        </w:rPr>
        <w:t>。</w:t>
      </w:r>
    </w:p>
    <w:p w14:paraId="66A2E442" w14:textId="6ABFF677" w:rsidR="003764F2" w:rsidRDefault="00527A22" w:rsidP="003764F2">
      <w:r>
        <w:rPr>
          <w:rFonts w:hint="eastAsia"/>
        </w:rPr>
        <w:t>在</w:t>
      </w:r>
      <w:r w:rsidR="00ED0A83">
        <w:t>…</w:t>
      </w:r>
      <w:r>
        <w:rPr>
          <w:rFonts w:hint="eastAsia"/>
        </w:rPr>
        <w:t>中，</w:t>
      </w:r>
      <w:r w:rsidR="004D671A">
        <w:rPr>
          <w:rFonts w:hint="eastAsia"/>
        </w:rPr>
        <w:t>探討了不同的編碼方式將對於</w:t>
      </w:r>
      <w:r w:rsidR="004D671A">
        <w:rPr>
          <w:rFonts w:hint="eastAsia"/>
        </w:rPr>
        <w:t>ANN</w:t>
      </w:r>
      <w:r w:rsidR="004D671A">
        <w:rPr>
          <w:rFonts w:hint="eastAsia"/>
        </w:rPr>
        <w:t>分類模型訓練完後的預測準確度有著影響。</w:t>
      </w:r>
      <w:r>
        <w:rPr>
          <w:rFonts w:hint="eastAsia"/>
        </w:rPr>
        <w:t>可見</w:t>
      </w:r>
      <w:r w:rsidR="00ED0A83">
        <w:rPr>
          <w:rFonts w:hint="eastAsia"/>
        </w:rPr>
        <w:t>在選擇該特定的變數編碼前，必須先明白各個特徵本身</w:t>
      </w:r>
      <w:r w:rsidR="004D671A">
        <w:rPr>
          <w:rFonts w:hint="eastAsia"/>
        </w:rPr>
        <w:t>的刻度關係</w:t>
      </w:r>
      <w:r w:rsidR="00865EFC">
        <w:rPr>
          <w:rFonts w:hint="eastAsia"/>
        </w:rPr>
        <w:t>，在選擇相對應的編碼方式</w:t>
      </w:r>
      <w:r w:rsidR="003764F2">
        <w:rPr>
          <w:rFonts w:hint="eastAsia"/>
        </w:rPr>
        <w:t>，才能使機器學習模型能正確的識別特徵關係，並獲得更佳的分類成果。</w:t>
      </w:r>
    </w:p>
    <w:p w14:paraId="615F33F5" w14:textId="77777777" w:rsidR="001754A6" w:rsidRDefault="001754A6" w:rsidP="003764F2"/>
    <w:tbl>
      <w:tblPr>
        <w:tblStyle w:val="ae"/>
        <w:tblW w:w="0" w:type="auto"/>
        <w:tblLook w:val="04A0" w:firstRow="1" w:lastRow="0" w:firstColumn="1" w:lastColumn="0" w:noHBand="0" w:noVBand="1"/>
      </w:tblPr>
      <w:tblGrid>
        <w:gridCol w:w="4247"/>
        <w:gridCol w:w="4247"/>
      </w:tblGrid>
      <w:tr w:rsidR="0064508A" w14:paraId="2ED743A6" w14:textId="77777777" w:rsidTr="0064508A">
        <w:tc>
          <w:tcPr>
            <w:tcW w:w="4247" w:type="dxa"/>
          </w:tcPr>
          <w:p w14:paraId="612A6D28" w14:textId="45AD7B4C" w:rsidR="0064508A" w:rsidRDefault="0064508A" w:rsidP="00C11258">
            <w:pPr>
              <w:spacing w:line="240" w:lineRule="auto"/>
              <w:ind w:firstLine="0"/>
            </w:pPr>
            <w:r>
              <w:rPr>
                <w:rFonts w:hint="eastAsia"/>
              </w:rPr>
              <w:t>E</w:t>
            </w:r>
            <w:r>
              <w:t>ncoding Technique</w:t>
            </w:r>
          </w:p>
        </w:tc>
        <w:tc>
          <w:tcPr>
            <w:tcW w:w="4247" w:type="dxa"/>
          </w:tcPr>
          <w:p w14:paraId="33AA7F02" w14:textId="6B01408E" w:rsidR="0064508A" w:rsidRDefault="0064508A" w:rsidP="00C11258">
            <w:pPr>
              <w:spacing w:line="240" w:lineRule="auto"/>
              <w:ind w:firstLine="0"/>
            </w:pPr>
            <w:r>
              <w:rPr>
                <w:rFonts w:hint="eastAsia"/>
              </w:rPr>
              <w:t>A</w:t>
            </w:r>
            <w:r>
              <w:t>ccuracy (Percentage)</w:t>
            </w:r>
          </w:p>
        </w:tc>
      </w:tr>
      <w:tr w:rsidR="0064508A" w14:paraId="5BD1336A" w14:textId="77777777" w:rsidTr="0064508A">
        <w:tc>
          <w:tcPr>
            <w:tcW w:w="4247" w:type="dxa"/>
          </w:tcPr>
          <w:p w14:paraId="134AFB91" w14:textId="6256FE91" w:rsidR="0064508A" w:rsidRDefault="0064508A" w:rsidP="00C11258">
            <w:pPr>
              <w:spacing w:line="240" w:lineRule="auto"/>
              <w:ind w:firstLine="0"/>
            </w:pPr>
            <w:r>
              <w:rPr>
                <w:rFonts w:hint="eastAsia"/>
              </w:rPr>
              <w:t>O</w:t>
            </w:r>
            <w:r>
              <w:t>ne Hot Coding</w:t>
            </w:r>
          </w:p>
        </w:tc>
        <w:tc>
          <w:tcPr>
            <w:tcW w:w="4247" w:type="dxa"/>
          </w:tcPr>
          <w:p w14:paraId="3EA1AF5C" w14:textId="1515C60B" w:rsidR="0064508A" w:rsidRDefault="00376031" w:rsidP="00C11258">
            <w:pPr>
              <w:spacing w:line="240" w:lineRule="auto"/>
              <w:ind w:firstLine="0"/>
            </w:pPr>
            <w:r>
              <w:rPr>
                <w:rFonts w:hint="eastAsia"/>
              </w:rPr>
              <w:t>9</w:t>
            </w:r>
            <w:r>
              <w:t>0</w:t>
            </w:r>
          </w:p>
        </w:tc>
      </w:tr>
      <w:tr w:rsidR="0064508A" w14:paraId="738CBB33" w14:textId="77777777" w:rsidTr="0064508A">
        <w:tc>
          <w:tcPr>
            <w:tcW w:w="4247" w:type="dxa"/>
          </w:tcPr>
          <w:p w14:paraId="03AE3EEE" w14:textId="62CC88A2" w:rsidR="0064508A" w:rsidRDefault="0064508A" w:rsidP="00C11258">
            <w:pPr>
              <w:spacing w:line="240" w:lineRule="auto"/>
              <w:ind w:firstLine="0"/>
            </w:pPr>
            <w:r>
              <w:rPr>
                <w:rFonts w:hint="eastAsia"/>
              </w:rPr>
              <w:t>O</w:t>
            </w:r>
            <w:r>
              <w:t>rdinal Coding</w:t>
            </w:r>
          </w:p>
        </w:tc>
        <w:tc>
          <w:tcPr>
            <w:tcW w:w="4247" w:type="dxa"/>
          </w:tcPr>
          <w:p w14:paraId="4EB0E6A2" w14:textId="6CAF14AB" w:rsidR="0064508A" w:rsidRDefault="00376031" w:rsidP="00C11258">
            <w:pPr>
              <w:spacing w:line="240" w:lineRule="auto"/>
              <w:ind w:firstLine="0"/>
            </w:pPr>
            <w:r>
              <w:rPr>
                <w:rFonts w:hint="eastAsia"/>
              </w:rPr>
              <w:t>8</w:t>
            </w:r>
            <w:r>
              <w:t>0</w:t>
            </w:r>
          </w:p>
        </w:tc>
      </w:tr>
      <w:tr w:rsidR="0064508A" w14:paraId="6F151EDD" w14:textId="77777777" w:rsidTr="0064508A">
        <w:tc>
          <w:tcPr>
            <w:tcW w:w="4247" w:type="dxa"/>
          </w:tcPr>
          <w:p w14:paraId="78F6985F" w14:textId="12007E57" w:rsidR="0064508A" w:rsidRDefault="00376031" w:rsidP="00C11258">
            <w:pPr>
              <w:spacing w:line="240" w:lineRule="auto"/>
              <w:ind w:firstLine="0"/>
            </w:pPr>
            <w:r>
              <w:rPr>
                <w:rFonts w:hint="eastAsia"/>
              </w:rPr>
              <w:t>S</w:t>
            </w:r>
            <w:r>
              <w:t>um Coding</w:t>
            </w:r>
          </w:p>
        </w:tc>
        <w:tc>
          <w:tcPr>
            <w:tcW w:w="4247" w:type="dxa"/>
          </w:tcPr>
          <w:p w14:paraId="274076AA" w14:textId="357E2886" w:rsidR="0064508A" w:rsidRDefault="00376031" w:rsidP="00C11258">
            <w:pPr>
              <w:spacing w:line="240" w:lineRule="auto"/>
              <w:ind w:firstLine="0"/>
            </w:pPr>
            <w:r>
              <w:rPr>
                <w:rFonts w:hint="eastAsia"/>
              </w:rPr>
              <w:t>9</w:t>
            </w:r>
            <w:r>
              <w:t>5</w:t>
            </w:r>
          </w:p>
        </w:tc>
      </w:tr>
      <w:tr w:rsidR="0064508A" w14:paraId="64EB68E5" w14:textId="77777777" w:rsidTr="0064508A">
        <w:tc>
          <w:tcPr>
            <w:tcW w:w="4247" w:type="dxa"/>
          </w:tcPr>
          <w:p w14:paraId="184DEC97" w14:textId="58057779" w:rsidR="0064508A" w:rsidRDefault="00376031" w:rsidP="00C11258">
            <w:pPr>
              <w:spacing w:line="240" w:lineRule="auto"/>
              <w:ind w:firstLine="0"/>
            </w:pPr>
            <w:proofErr w:type="spellStart"/>
            <w:r>
              <w:rPr>
                <w:rFonts w:hint="eastAsia"/>
              </w:rPr>
              <w:t>H</w:t>
            </w:r>
            <w:r>
              <w:t>elmert</w:t>
            </w:r>
            <w:proofErr w:type="spellEnd"/>
            <w:r>
              <w:t xml:space="preserve"> Coding</w:t>
            </w:r>
          </w:p>
        </w:tc>
        <w:tc>
          <w:tcPr>
            <w:tcW w:w="4247" w:type="dxa"/>
          </w:tcPr>
          <w:p w14:paraId="007A0A57" w14:textId="52ECD5EA" w:rsidR="0064508A" w:rsidRDefault="00376031" w:rsidP="00C11258">
            <w:pPr>
              <w:spacing w:line="240" w:lineRule="auto"/>
              <w:ind w:firstLine="0"/>
            </w:pPr>
            <w:r>
              <w:rPr>
                <w:rFonts w:hint="eastAsia"/>
              </w:rPr>
              <w:t>8</w:t>
            </w:r>
            <w:r>
              <w:t>9</w:t>
            </w:r>
          </w:p>
        </w:tc>
      </w:tr>
      <w:tr w:rsidR="0064508A" w14:paraId="3D2255C9" w14:textId="77777777" w:rsidTr="0064508A">
        <w:tc>
          <w:tcPr>
            <w:tcW w:w="4247" w:type="dxa"/>
          </w:tcPr>
          <w:p w14:paraId="3624095C" w14:textId="336DD77B" w:rsidR="0064508A" w:rsidRDefault="00376031" w:rsidP="00C11258">
            <w:pPr>
              <w:spacing w:line="240" w:lineRule="auto"/>
              <w:ind w:firstLine="0"/>
            </w:pPr>
            <w:r>
              <w:rPr>
                <w:rFonts w:hint="eastAsia"/>
              </w:rPr>
              <w:t>Po</w:t>
            </w:r>
            <w:r>
              <w:t>lynomial Coding</w:t>
            </w:r>
          </w:p>
        </w:tc>
        <w:tc>
          <w:tcPr>
            <w:tcW w:w="4247" w:type="dxa"/>
          </w:tcPr>
          <w:p w14:paraId="1F87F081" w14:textId="77B97EAF" w:rsidR="0064508A" w:rsidRDefault="00376031" w:rsidP="00C11258">
            <w:pPr>
              <w:spacing w:line="240" w:lineRule="auto"/>
              <w:ind w:firstLine="0"/>
            </w:pPr>
            <w:r>
              <w:rPr>
                <w:rFonts w:hint="eastAsia"/>
              </w:rPr>
              <w:t>9</w:t>
            </w:r>
            <w:r>
              <w:t>1</w:t>
            </w:r>
          </w:p>
        </w:tc>
      </w:tr>
      <w:tr w:rsidR="0064508A" w14:paraId="57B86CFC" w14:textId="77777777" w:rsidTr="0064508A">
        <w:tc>
          <w:tcPr>
            <w:tcW w:w="4247" w:type="dxa"/>
          </w:tcPr>
          <w:p w14:paraId="6941E073" w14:textId="20D5363C" w:rsidR="0064508A" w:rsidRDefault="00376031" w:rsidP="00C11258">
            <w:pPr>
              <w:spacing w:line="240" w:lineRule="auto"/>
              <w:ind w:firstLine="0"/>
            </w:pPr>
            <w:r>
              <w:rPr>
                <w:rFonts w:hint="eastAsia"/>
              </w:rPr>
              <w:t>B</w:t>
            </w:r>
            <w:r>
              <w:t>ackward Difference Coding</w:t>
            </w:r>
          </w:p>
        </w:tc>
        <w:tc>
          <w:tcPr>
            <w:tcW w:w="4247" w:type="dxa"/>
          </w:tcPr>
          <w:p w14:paraId="1F4C9337" w14:textId="3D540098" w:rsidR="0064508A" w:rsidRDefault="00376031" w:rsidP="00C11258">
            <w:pPr>
              <w:spacing w:line="240" w:lineRule="auto"/>
              <w:ind w:firstLine="0"/>
            </w:pPr>
            <w:r>
              <w:rPr>
                <w:rFonts w:hint="eastAsia"/>
              </w:rPr>
              <w:t>9</w:t>
            </w:r>
            <w:r>
              <w:t>5</w:t>
            </w:r>
          </w:p>
        </w:tc>
      </w:tr>
      <w:tr w:rsidR="0064508A" w14:paraId="7DFF3571" w14:textId="77777777" w:rsidTr="0064508A">
        <w:tc>
          <w:tcPr>
            <w:tcW w:w="4247" w:type="dxa"/>
          </w:tcPr>
          <w:p w14:paraId="5939EEBD" w14:textId="71D8FF11" w:rsidR="0064508A" w:rsidRDefault="00376031" w:rsidP="00C11258">
            <w:pPr>
              <w:spacing w:line="240" w:lineRule="auto"/>
              <w:ind w:firstLine="0"/>
            </w:pPr>
            <w:r>
              <w:rPr>
                <w:rFonts w:hint="eastAsia"/>
              </w:rPr>
              <w:t>B</w:t>
            </w:r>
            <w:r>
              <w:t>inary Coding</w:t>
            </w:r>
          </w:p>
        </w:tc>
        <w:tc>
          <w:tcPr>
            <w:tcW w:w="4247" w:type="dxa"/>
          </w:tcPr>
          <w:p w14:paraId="1E88B7C8" w14:textId="690ECE52" w:rsidR="0064508A" w:rsidRDefault="00376031" w:rsidP="00C11258">
            <w:pPr>
              <w:spacing w:line="240" w:lineRule="auto"/>
              <w:ind w:firstLine="0"/>
            </w:pPr>
            <w:r>
              <w:rPr>
                <w:rFonts w:hint="eastAsia"/>
              </w:rPr>
              <w:t>9</w:t>
            </w:r>
            <w:r>
              <w:t>0</w:t>
            </w:r>
          </w:p>
        </w:tc>
      </w:tr>
    </w:tbl>
    <w:p w14:paraId="7F4E3F35" w14:textId="77777777" w:rsidR="00611AF2" w:rsidRDefault="00611AF2" w:rsidP="00110054"/>
    <w:p w14:paraId="5DEB450D" w14:textId="72B8ABCB" w:rsidR="00527A22" w:rsidRDefault="00CD0230" w:rsidP="00110054">
      <w:r>
        <w:rPr>
          <w:rFonts w:hint="eastAsia"/>
        </w:rPr>
        <w:t>而</w:t>
      </w:r>
      <w:r>
        <w:t>…</w:t>
      </w:r>
      <w:r>
        <w:rPr>
          <w:rFonts w:hint="eastAsia"/>
        </w:rPr>
        <w:t>，</w:t>
      </w:r>
      <w:r w:rsidR="00AE311F">
        <w:rPr>
          <w:rFonts w:hint="eastAsia"/>
        </w:rPr>
        <w:t>中則將變數的刻畫區分的相當詳盡，</w:t>
      </w:r>
      <w:r w:rsidR="003764F2">
        <w:rPr>
          <w:rFonts w:hint="eastAsia"/>
        </w:rPr>
        <w:t>能依據不同</w:t>
      </w:r>
      <w:r w:rsidR="00B22E56">
        <w:rPr>
          <w:rFonts w:hint="eastAsia"/>
        </w:rPr>
        <w:t>經驗法則</w:t>
      </w:r>
      <w:r w:rsidR="003764F2">
        <w:rPr>
          <w:rFonts w:hint="eastAsia"/>
        </w:rPr>
        <w:t>的</w:t>
      </w:r>
      <w:r w:rsidR="00B22E56">
        <w:rPr>
          <w:rFonts w:hint="eastAsia"/>
        </w:rPr>
        <w:t>辨別標準、與數值結構</w:t>
      </w:r>
      <w:r w:rsidR="003764F2">
        <w:rPr>
          <w:rFonts w:hint="eastAsia"/>
        </w:rPr>
        <w:t>進行區分</w:t>
      </w:r>
      <w:r w:rsidR="00B22E56">
        <w:rPr>
          <w:rFonts w:hint="eastAsia"/>
        </w:rPr>
        <w:t>，分為</w:t>
      </w:r>
      <w:r w:rsidR="006D52FB" w:rsidRPr="006D52FB">
        <w:rPr>
          <w:rFonts w:hint="eastAsia"/>
        </w:rPr>
        <w:t>名義尺度</w:t>
      </w:r>
      <w:r w:rsidR="006D52FB">
        <w:rPr>
          <w:rFonts w:hint="eastAsia"/>
        </w:rPr>
        <w:t>（</w:t>
      </w:r>
      <w:r w:rsidR="006D52FB">
        <w:rPr>
          <w:rFonts w:hint="eastAsia"/>
        </w:rPr>
        <w:t>No</w:t>
      </w:r>
      <w:r w:rsidR="006D52FB">
        <w:t>minal scale</w:t>
      </w:r>
      <w:r w:rsidR="006D52FB">
        <w:rPr>
          <w:rFonts w:hint="eastAsia"/>
        </w:rPr>
        <w:t>）、</w:t>
      </w:r>
      <w:r w:rsidR="006D52FB" w:rsidRPr="006D52FB">
        <w:rPr>
          <w:rFonts w:hint="eastAsia"/>
        </w:rPr>
        <w:t>順序尺度</w:t>
      </w:r>
      <w:r w:rsidR="006D52FB">
        <w:rPr>
          <w:rFonts w:hint="eastAsia"/>
        </w:rPr>
        <w:t>（</w:t>
      </w:r>
      <w:r w:rsidR="006D52FB" w:rsidRPr="00CD0230">
        <w:rPr>
          <w:rFonts w:hint="eastAsia"/>
          <w:sz w:val="22"/>
        </w:rPr>
        <w:t>O</w:t>
      </w:r>
      <w:r w:rsidR="006D52FB" w:rsidRPr="00CD0230">
        <w:rPr>
          <w:sz w:val="22"/>
        </w:rPr>
        <w:t>rdinal</w:t>
      </w:r>
      <w:r w:rsidR="006D52FB">
        <w:rPr>
          <w:sz w:val="22"/>
        </w:rPr>
        <w:t xml:space="preserve"> </w:t>
      </w:r>
      <w:r w:rsidR="006D52FB">
        <w:t>scale</w:t>
      </w:r>
      <w:r w:rsidR="006D52FB">
        <w:rPr>
          <w:rFonts w:hint="eastAsia"/>
        </w:rPr>
        <w:t>）、</w:t>
      </w:r>
      <w:r w:rsidR="006D52FB" w:rsidRPr="006D52FB">
        <w:rPr>
          <w:rFonts w:hint="eastAsia"/>
        </w:rPr>
        <w:t>等距尺度</w:t>
      </w:r>
      <w:r w:rsidR="006D52FB">
        <w:rPr>
          <w:rFonts w:hint="eastAsia"/>
        </w:rPr>
        <w:t>（</w:t>
      </w:r>
      <w:r w:rsidR="006D52FB" w:rsidRPr="00CD0230">
        <w:rPr>
          <w:rFonts w:hint="eastAsia"/>
          <w:sz w:val="22"/>
        </w:rPr>
        <w:t>I</w:t>
      </w:r>
      <w:r w:rsidR="006D52FB" w:rsidRPr="00CD0230">
        <w:rPr>
          <w:sz w:val="22"/>
        </w:rPr>
        <w:t>nterval</w:t>
      </w:r>
      <w:r w:rsidR="006D52FB">
        <w:rPr>
          <w:rFonts w:hint="eastAsia"/>
          <w:sz w:val="22"/>
        </w:rPr>
        <w:t xml:space="preserve"> </w:t>
      </w:r>
      <w:r w:rsidR="006D52FB">
        <w:t>scale</w:t>
      </w:r>
      <w:r w:rsidR="006D52FB">
        <w:rPr>
          <w:rFonts w:hint="eastAsia"/>
        </w:rPr>
        <w:t>）、以及</w:t>
      </w:r>
      <w:r w:rsidR="006D52FB" w:rsidRPr="006D52FB">
        <w:rPr>
          <w:rFonts w:hint="eastAsia"/>
        </w:rPr>
        <w:t>比例尺度</w:t>
      </w:r>
      <w:r w:rsidR="006D52FB">
        <w:rPr>
          <w:rFonts w:hint="eastAsia"/>
        </w:rPr>
        <w:t>（</w:t>
      </w:r>
      <w:r w:rsidR="006D52FB" w:rsidRPr="00CD0230">
        <w:rPr>
          <w:rFonts w:hint="eastAsia"/>
          <w:sz w:val="22"/>
        </w:rPr>
        <w:t>R</w:t>
      </w:r>
      <w:r w:rsidR="006D52FB" w:rsidRPr="00CD0230">
        <w:rPr>
          <w:sz w:val="22"/>
        </w:rPr>
        <w:t>atio</w:t>
      </w:r>
      <w:r w:rsidR="006D52FB">
        <w:rPr>
          <w:rFonts w:hint="eastAsia"/>
          <w:sz w:val="22"/>
        </w:rPr>
        <w:t xml:space="preserve"> </w:t>
      </w:r>
      <w:r w:rsidR="006D52FB">
        <w:t>scale</w:t>
      </w:r>
      <w:r w:rsidR="006D52FB">
        <w:rPr>
          <w:rFonts w:hint="eastAsia"/>
        </w:rPr>
        <w:t>）等</w:t>
      </w:r>
      <w:r w:rsidR="003764F2">
        <w:rPr>
          <w:rFonts w:hint="eastAsia"/>
        </w:rPr>
        <w:t>四種不同的變數</w:t>
      </w:r>
      <w:r w:rsidR="00B22E56">
        <w:rPr>
          <w:rFonts w:hint="eastAsia"/>
        </w:rPr>
        <w:t>型態。</w:t>
      </w:r>
      <w:r w:rsidR="002A16BD">
        <w:rPr>
          <w:rFonts w:hint="eastAsia"/>
        </w:rPr>
        <w:t>在根據不同的變數型態選用適當的變數編碼方式</w:t>
      </w:r>
      <w:r w:rsidR="00A41968">
        <w:rPr>
          <w:rFonts w:hint="eastAsia"/>
        </w:rPr>
        <w:t>，來對類別變數進行編碼</w:t>
      </w:r>
      <w:r w:rsidR="00CF3B98">
        <w:rPr>
          <w:rFonts w:hint="eastAsia"/>
        </w:rPr>
        <w:t>。</w:t>
      </w:r>
    </w:p>
    <w:p w14:paraId="31A38F5F" w14:textId="77777777" w:rsidR="001754A6" w:rsidRDefault="001754A6" w:rsidP="00110054"/>
    <w:tbl>
      <w:tblPr>
        <w:tblStyle w:val="ae"/>
        <w:tblW w:w="0" w:type="auto"/>
        <w:tblLook w:val="04A0" w:firstRow="1" w:lastRow="0" w:firstColumn="1" w:lastColumn="0" w:noHBand="0" w:noVBand="1"/>
      </w:tblPr>
      <w:tblGrid>
        <w:gridCol w:w="988"/>
        <w:gridCol w:w="2693"/>
        <w:gridCol w:w="2126"/>
        <w:gridCol w:w="2687"/>
      </w:tblGrid>
      <w:tr w:rsidR="00CD0230" w:rsidRPr="00CD0230" w14:paraId="160FD79F" w14:textId="77777777" w:rsidTr="003764F2">
        <w:tc>
          <w:tcPr>
            <w:tcW w:w="988" w:type="dxa"/>
          </w:tcPr>
          <w:p w14:paraId="63A817FA" w14:textId="079E84E4" w:rsidR="00CD0230" w:rsidRPr="00CD0230" w:rsidRDefault="00CD0230" w:rsidP="00AE311F">
            <w:pPr>
              <w:spacing w:line="240" w:lineRule="auto"/>
              <w:ind w:firstLine="0"/>
              <w:rPr>
                <w:sz w:val="22"/>
              </w:rPr>
            </w:pPr>
            <w:r w:rsidRPr="00CD0230">
              <w:rPr>
                <w:sz w:val="22"/>
              </w:rPr>
              <w:t>Scale</w:t>
            </w:r>
          </w:p>
        </w:tc>
        <w:tc>
          <w:tcPr>
            <w:tcW w:w="2693" w:type="dxa"/>
          </w:tcPr>
          <w:p w14:paraId="42ACBB05" w14:textId="4077F680" w:rsidR="00CD0230" w:rsidRPr="00CD0230" w:rsidRDefault="00CD0230" w:rsidP="00AE311F">
            <w:pPr>
              <w:spacing w:line="240" w:lineRule="auto"/>
              <w:ind w:firstLine="0"/>
              <w:rPr>
                <w:sz w:val="22"/>
              </w:rPr>
            </w:pPr>
            <w:r w:rsidRPr="00CD0230">
              <w:rPr>
                <w:sz w:val="22"/>
              </w:rPr>
              <w:t>Basic empirical operations</w:t>
            </w:r>
          </w:p>
        </w:tc>
        <w:tc>
          <w:tcPr>
            <w:tcW w:w="2126" w:type="dxa"/>
          </w:tcPr>
          <w:p w14:paraId="778F898D" w14:textId="72210D50" w:rsidR="00CD0230" w:rsidRPr="00CD0230" w:rsidRDefault="00CD0230" w:rsidP="00AE311F">
            <w:pPr>
              <w:spacing w:line="240" w:lineRule="auto"/>
              <w:ind w:firstLine="0"/>
              <w:rPr>
                <w:sz w:val="22"/>
              </w:rPr>
            </w:pPr>
            <w:r w:rsidRPr="00CD0230">
              <w:rPr>
                <w:sz w:val="22"/>
              </w:rPr>
              <w:t>Mathematical group structure</w:t>
            </w:r>
          </w:p>
        </w:tc>
        <w:tc>
          <w:tcPr>
            <w:tcW w:w="2687" w:type="dxa"/>
          </w:tcPr>
          <w:p w14:paraId="589CE526" w14:textId="0A7C37D0" w:rsidR="00CD0230" w:rsidRPr="00CD0230" w:rsidRDefault="00CD0230" w:rsidP="00AE311F">
            <w:pPr>
              <w:spacing w:line="240" w:lineRule="auto"/>
              <w:ind w:firstLine="0"/>
              <w:rPr>
                <w:sz w:val="22"/>
              </w:rPr>
            </w:pPr>
            <w:r w:rsidRPr="00CD0230">
              <w:rPr>
                <w:sz w:val="22"/>
              </w:rPr>
              <w:t>Permissible statistics(</w:t>
            </w:r>
            <w:proofErr w:type="spellStart"/>
            <w:r w:rsidRPr="00CD0230">
              <w:rPr>
                <w:sz w:val="22"/>
              </w:rPr>
              <w:t>invariantive</w:t>
            </w:r>
            <w:proofErr w:type="spellEnd"/>
            <w:r w:rsidRPr="00CD0230">
              <w:rPr>
                <w:sz w:val="22"/>
              </w:rPr>
              <w:t>)</w:t>
            </w:r>
          </w:p>
        </w:tc>
      </w:tr>
      <w:tr w:rsidR="00CD0230" w:rsidRPr="00CD0230" w14:paraId="33B145F8" w14:textId="77777777" w:rsidTr="003764F2">
        <w:tc>
          <w:tcPr>
            <w:tcW w:w="988" w:type="dxa"/>
          </w:tcPr>
          <w:p w14:paraId="78CFA90E" w14:textId="76841D77" w:rsidR="00CD0230" w:rsidRPr="00CD0230" w:rsidRDefault="00CD0230" w:rsidP="00AE311F">
            <w:pPr>
              <w:spacing w:line="240" w:lineRule="auto"/>
              <w:ind w:firstLine="0"/>
              <w:rPr>
                <w:sz w:val="22"/>
              </w:rPr>
            </w:pPr>
            <w:r w:rsidRPr="00CD0230">
              <w:rPr>
                <w:rFonts w:hint="eastAsia"/>
                <w:sz w:val="22"/>
              </w:rPr>
              <w:lastRenderedPageBreak/>
              <w:t>N</w:t>
            </w:r>
            <w:r w:rsidRPr="00CD0230">
              <w:rPr>
                <w:sz w:val="22"/>
              </w:rPr>
              <w:t>ominal</w:t>
            </w:r>
          </w:p>
        </w:tc>
        <w:tc>
          <w:tcPr>
            <w:tcW w:w="2693" w:type="dxa"/>
          </w:tcPr>
          <w:p w14:paraId="51956410" w14:textId="7B47EACB" w:rsidR="00CD0230" w:rsidRPr="00CD0230" w:rsidRDefault="00CD0230" w:rsidP="00AE311F">
            <w:pPr>
              <w:spacing w:line="240" w:lineRule="auto"/>
              <w:ind w:firstLine="0"/>
              <w:rPr>
                <w:sz w:val="22"/>
              </w:rPr>
            </w:pPr>
            <w:r w:rsidRPr="00CD0230">
              <w:rPr>
                <w:rFonts w:hint="eastAsia"/>
                <w:sz w:val="22"/>
              </w:rPr>
              <w:t>D</w:t>
            </w:r>
            <w:r w:rsidRPr="00CD0230">
              <w:rPr>
                <w:sz w:val="22"/>
              </w:rPr>
              <w:t>etermination of equality</w:t>
            </w:r>
          </w:p>
        </w:tc>
        <w:tc>
          <w:tcPr>
            <w:tcW w:w="2126" w:type="dxa"/>
          </w:tcPr>
          <w:p w14:paraId="6B2C9BE4" w14:textId="4D93B978" w:rsidR="00CD0230" w:rsidRPr="00CD0230" w:rsidRDefault="000B3040" w:rsidP="00AE311F">
            <w:pPr>
              <w:spacing w:line="240" w:lineRule="auto"/>
              <w:ind w:firstLine="0"/>
              <w:rPr>
                <w:sz w:val="22"/>
              </w:rPr>
            </w:pPr>
            <w:r>
              <w:rPr>
                <w:rFonts w:hint="eastAsia"/>
                <w:sz w:val="22"/>
              </w:rPr>
              <w:t>P</w:t>
            </w:r>
            <w:r>
              <w:rPr>
                <w:sz w:val="22"/>
              </w:rPr>
              <w:t>ermutation group</w:t>
            </w:r>
          </w:p>
        </w:tc>
        <w:tc>
          <w:tcPr>
            <w:tcW w:w="2687" w:type="dxa"/>
          </w:tcPr>
          <w:p w14:paraId="2A773AC5" w14:textId="77777777" w:rsidR="00CD0230" w:rsidRDefault="00AE311F" w:rsidP="00AE311F">
            <w:pPr>
              <w:spacing w:line="240" w:lineRule="auto"/>
              <w:ind w:firstLine="0"/>
              <w:rPr>
                <w:sz w:val="22"/>
              </w:rPr>
            </w:pPr>
            <w:r>
              <w:rPr>
                <w:rFonts w:hint="eastAsia"/>
                <w:sz w:val="22"/>
              </w:rPr>
              <w:t>N</w:t>
            </w:r>
            <w:r>
              <w:rPr>
                <w:sz w:val="22"/>
              </w:rPr>
              <w:t>umber of cases</w:t>
            </w:r>
          </w:p>
          <w:p w14:paraId="3F850C88" w14:textId="77777777" w:rsidR="00AE311F" w:rsidRDefault="00AE311F" w:rsidP="00AE311F">
            <w:pPr>
              <w:spacing w:line="240" w:lineRule="auto"/>
              <w:ind w:firstLine="0"/>
              <w:rPr>
                <w:sz w:val="22"/>
              </w:rPr>
            </w:pPr>
            <w:r>
              <w:rPr>
                <w:rFonts w:hint="eastAsia"/>
                <w:sz w:val="22"/>
              </w:rPr>
              <w:t>M</w:t>
            </w:r>
            <w:r>
              <w:rPr>
                <w:sz w:val="22"/>
              </w:rPr>
              <w:t>ode</w:t>
            </w:r>
          </w:p>
          <w:p w14:paraId="2965711E" w14:textId="7A96B76C" w:rsidR="00AE311F" w:rsidRPr="00CD0230" w:rsidRDefault="00AE311F" w:rsidP="00AE311F">
            <w:pPr>
              <w:spacing w:line="240" w:lineRule="auto"/>
              <w:ind w:firstLine="0"/>
              <w:rPr>
                <w:sz w:val="22"/>
              </w:rPr>
            </w:pPr>
            <w:r>
              <w:rPr>
                <w:rFonts w:hint="eastAsia"/>
                <w:sz w:val="22"/>
              </w:rPr>
              <w:t>C</w:t>
            </w:r>
            <w:r>
              <w:rPr>
                <w:sz w:val="22"/>
              </w:rPr>
              <w:t>ontingency correlation</w:t>
            </w:r>
          </w:p>
        </w:tc>
      </w:tr>
      <w:tr w:rsidR="00CD0230" w:rsidRPr="00CD0230" w14:paraId="396520A6" w14:textId="77777777" w:rsidTr="003764F2">
        <w:tc>
          <w:tcPr>
            <w:tcW w:w="988" w:type="dxa"/>
          </w:tcPr>
          <w:p w14:paraId="32D60C2B" w14:textId="01C1635A" w:rsidR="00CD0230" w:rsidRPr="00CD0230" w:rsidRDefault="00CD0230" w:rsidP="00AE311F">
            <w:pPr>
              <w:spacing w:line="240" w:lineRule="auto"/>
              <w:ind w:firstLine="0"/>
              <w:rPr>
                <w:sz w:val="22"/>
              </w:rPr>
            </w:pPr>
            <w:r w:rsidRPr="00CD0230">
              <w:rPr>
                <w:rFonts w:hint="eastAsia"/>
                <w:sz w:val="22"/>
              </w:rPr>
              <w:t>O</w:t>
            </w:r>
            <w:r w:rsidRPr="00CD0230">
              <w:rPr>
                <w:sz w:val="22"/>
              </w:rPr>
              <w:t>rdinal</w:t>
            </w:r>
          </w:p>
        </w:tc>
        <w:tc>
          <w:tcPr>
            <w:tcW w:w="2693" w:type="dxa"/>
          </w:tcPr>
          <w:p w14:paraId="589D95A0" w14:textId="01501E62" w:rsidR="00CD0230" w:rsidRPr="00CD0230" w:rsidRDefault="00CD0230" w:rsidP="00AE311F">
            <w:pPr>
              <w:spacing w:line="240" w:lineRule="auto"/>
              <w:ind w:firstLine="0"/>
              <w:rPr>
                <w:sz w:val="22"/>
              </w:rPr>
            </w:pPr>
            <w:r w:rsidRPr="00CD0230">
              <w:rPr>
                <w:rFonts w:hint="eastAsia"/>
                <w:sz w:val="22"/>
              </w:rPr>
              <w:t>D</w:t>
            </w:r>
            <w:r w:rsidRPr="00CD0230">
              <w:rPr>
                <w:sz w:val="22"/>
              </w:rPr>
              <w:t>etermination of greater of less</w:t>
            </w:r>
          </w:p>
        </w:tc>
        <w:tc>
          <w:tcPr>
            <w:tcW w:w="2126" w:type="dxa"/>
          </w:tcPr>
          <w:p w14:paraId="30820A52" w14:textId="23C6ADD5" w:rsidR="00CD0230" w:rsidRPr="00CD0230" w:rsidRDefault="000B3040" w:rsidP="00AE311F">
            <w:pPr>
              <w:spacing w:line="240" w:lineRule="auto"/>
              <w:ind w:firstLine="0"/>
              <w:rPr>
                <w:sz w:val="22"/>
              </w:rPr>
            </w:pPr>
            <w:r>
              <w:rPr>
                <w:rFonts w:hint="eastAsia"/>
                <w:sz w:val="22"/>
              </w:rPr>
              <w:t>I</w:t>
            </w:r>
            <w:r>
              <w:rPr>
                <w:sz w:val="22"/>
              </w:rPr>
              <w:t>sotonic group</w:t>
            </w:r>
          </w:p>
        </w:tc>
        <w:tc>
          <w:tcPr>
            <w:tcW w:w="2687" w:type="dxa"/>
          </w:tcPr>
          <w:p w14:paraId="593EEFB4" w14:textId="77777777" w:rsidR="00CD0230" w:rsidRDefault="00CD0230" w:rsidP="00AE311F">
            <w:pPr>
              <w:spacing w:line="240" w:lineRule="auto"/>
              <w:ind w:firstLine="0"/>
              <w:rPr>
                <w:sz w:val="22"/>
              </w:rPr>
            </w:pPr>
            <w:r>
              <w:rPr>
                <w:rFonts w:hint="eastAsia"/>
                <w:sz w:val="22"/>
              </w:rPr>
              <w:t>M</w:t>
            </w:r>
            <w:r>
              <w:rPr>
                <w:sz w:val="22"/>
              </w:rPr>
              <w:t>edian percentiles</w:t>
            </w:r>
          </w:p>
          <w:p w14:paraId="07D2B48C" w14:textId="4629FCE5" w:rsidR="00AE311F" w:rsidRPr="00CD0230" w:rsidRDefault="00AE311F" w:rsidP="00AE311F">
            <w:pPr>
              <w:spacing w:line="240" w:lineRule="auto"/>
              <w:ind w:firstLine="0"/>
              <w:rPr>
                <w:sz w:val="22"/>
              </w:rPr>
            </w:pPr>
            <w:r>
              <w:rPr>
                <w:rFonts w:hint="eastAsia"/>
                <w:sz w:val="22"/>
              </w:rPr>
              <w:t>P</w:t>
            </w:r>
            <w:r>
              <w:rPr>
                <w:sz w:val="22"/>
              </w:rPr>
              <w:t>ercentiles</w:t>
            </w:r>
          </w:p>
        </w:tc>
      </w:tr>
      <w:tr w:rsidR="00CD0230" w:rsidRPr="00CD0230" w14:paraId="0A2501C1" w14:textId="77777777" w:rsidTr="003764F2">
        <w:tc>
          <w:tcPr>
            <w:tcW w:w="988" w:type="dxa"/>
          </w:tcPr>
          <w:p w14:paraId="77A24636" w14:textId="54F63898" w:rsidR="00CD0230" w:rsidRPr="00CD0230" w:rsidRDefault="00CD0230" w:rsidP="00AE311F">
            <w:pPr>
              <w:spacing w:line="240" w:lineRule="auto"/>
              <w:ind w:firstLine="0"/>
              <w:rPr>
                <w:sz w:val="22"/>
              </w:rPr>
            </w:pPr>
            <w:r w:rsidRPr="00CD0230">
              <w:rPr>
                <w:rFonts w:hint="eastAsia"/>
                <w:sz w:val="22"/>
              </w:rPr>
              <w:t>I</w:t>
            </w:r>
            <w:r w:rsidRPr="00CD0230">
              <w:rPr>
                <w:sz w:val="22"/>
              </w:rPr>
              <w:t>nterval</w:t>
            </w:r>
          </w:p>
        </w:tc>
        <w:tc>
          <w:tcPr>
            <w:tcW w:w="2693" w:type="dxa"/>
          </w:tcPr>
          <w:p w14:paraId="276C7184" w14:textId="0E6926FD" w:rsidR="00CD0230" w:rsidRPr="00CD0230" w:rsidRDefault="00CD0230" w:rsidP="00AE311F">
            <w:pPr>
              <w:spacing w:line="240" w:lineRule="auto"/>
              <w:ind w:firstLine="0"/>
              <w:rPr>
                <w:sz w:val="22"/>
              </w:rPr>
            </w:pPr>
            <w:r w:rsidRPr="00CD0230">
              <w:rPr>
                <w:rFonts w:hint="eastAsia"/>
                <w:sz w:val="22"/>
              </w:rPr>
              <w:t>D</w:t>
            </w:r>
            <w:r w:rsidRPr="00CD0230">
              <w:rPr>
                <w:sz w:val="22"/>
              </w:rPr>
              <w:t>etermination of equality of intervals of difference</w:t>
            </w:r>
          </w:p>
        </w:tc>
        <w:tc>
          <w:tcPr>
            <w:tcW w:w="2126" w:type="dxa"/>
          </w:tcPr>
          <w:p w14:paraId="064B9E03" w14:textId="4AAF7326" w:rsidR="00CD0230" w:rsidRPr="00CD0230" w:rsidRDefault="00AE311F" w:rsidP="00AE311F">
            <w:pPr>
              <w:spacing w:line="240" w:lineRule="auto"/>
              <w:ind w:firstLine="0"/>
              <w:rPr>
                <w:sz w:val="22"/>
              </w:rPr>
            </w:pPr>
            <w:r>
              <w:rPr>
                <w:rFonts w:hint="eastAsia"/>
                <w:sz w:val="22"/>
              </w:rPr>
              <w:t>G</w:t>
            </w:r>
            <w:r>
              <w:rPr>
                <w:sz w:val="22"/>
              </w:rPr>
              <w:t>eneral linear group</w:t>
            </w:r>
          </w:p>
        </w:tc>
        <w:tc>
          <w:tcPr>
            <w:tcW w:w="2687" w:type="dxa"/>
          </w:tcPr>
          <w:p w14:paraId="28711F4E" w14:textId="77777777" w:rsidR="00CD0230" w:rsidRDefault="00AE311F" w:rsidP="00AE311F">
            <w:pPr>
              <w:spacing w:line="240" w:lineRule="auto"/>
              <w:ind w:firstLine="0"/>
              <w:rPr>
                <w:sz w:val="22"/>
              </w:rPr>
            </w:pPr>
            <w:r>
              <w:rPr>
                <w:rFonts w:hint="eastAsia"/>
                <w:sz w:val="22"/>
              </w:rPr>
              <w:t>M</w:t>
            </w:r>
            <w:r>
              <w:rPr>
                <w:sz w:val="22"/>
              </w:rPr>
              <w:t>ean</w:t>
            </w:r>
          </w:p>
          <w:p w14:paraId="55FCB227" w14:textId="77777777" w:rsidR="00AE311F" w:rsidRDefault="00AE311F" w:rsidP="00AE311F">
            <w:pPr>
              <w:spacing w:line="240" w:lineRule="auto"/>
              <w:ind w:firstLine="0"/>
              <w:rPr>
                <w:sz w:val="22"/>
              </w:rPr>
            </w:pPr>
            <w:r>
              <w:rPr>
                <w:rFonts w:hint="eastAsia"/>
                <w:sz w:val="22"/>
              </w:rPr>
              <w:t>S</w:t>
            </w:r>
            <w:r>
              <w:rPr>
                <w:sz w:val="22"/>
              </w:rPr>
              <w:t>tandard deviation</w:t>
            </w:r>
          </w:p>
          <w:p w14:paraId="3ABEE674" w14:textId="77777777" w:rsidR="00AE311F" w:rsidRDefault="00AE311F" w:rsidP="00AE311F">
            <w:pPr>
              <w:spacing w:line="240" w:lineRule="auto"/>
              <w:ind w:firstLine="0"/>
              <w:rPr>
                <w:sz w:val="22"/>
              </w:rPr>
            </w:pPr>
            <w:r>
              <w:rPr>
                <w:rFonts w:hint="eastAsia"/>
                <w:sz w:val="22"/>
              </w:rPr>
              <w:t>R</w:t>
            </w:r>
            <w:r>
              <w:rPr>
                <w:sz w:val="22"/>
              </w:rPr>
              <w:t>ank-order correlation</w:t>
            </w:r>
          </w:p>
          <w:p w14:paraId="1DF99064" w14:textId="46F4E725" w:rsidR="00AE311F" w:rsidRPr="00CD0230" w:rsidRDefault="00AE311F" w:rsidP="00AE311F">
            <w:pPr>
              <w:spacing w:line="240" w:lineRule="auto"/>
              <w:ind w:firstLine="0"/>
              <w:rPr>
                <w:sz w:val="22"/>
              </w:rPr>
            </w:pPr>
            <w:r>
              <w:rPr>
                <w:rFonts w:hint="eastAsia"/>
                <w:sz w:val="22"/>
              </w:rPr>
              <w:t>P</w:t>
            </w:r>
            <w:r>
              <w:rPr>
                <w:sz w:val="22"/>
              </w:rPr>
              <w:t>roduct-moment correlation</w:t>
            </w:r>
          </w:p>
        </w:tc>
      </w:tr>
      <w:tr w:rsidR="00CD0230" w:rsidRPr="00CD0230" w14:paraId="73DEDA48" w14:textId="77777777" w:rsidTr="003764F2">
        <w:tc>
          <w:tcPr>
            <w:tcW w:w="988" w:type="dxa"/>
          </w:tcPr>
          <w:p w14:paraId="48C11025" w14:textId="6E21334C" w:rsidR="00CD0230" w:rsidRPr="00CD0230" w:rsidRDefault="00CD0230" w:rsidP="00AE311F">
            <w:pPr>
              <w:spacing w:line="240" w:lineRule="auto"/>
              <w:ind w:firstLine="0"/>
              <w:rPr>
                <w:sz w:val="22"/>
              </w:rPr>
            </w:pPr>
            <w:r w:rsidRPr="00CD0230">
              <w:rPr>
                <w:rFonts w:hint="eastAsia"/>
                <w:sz w:val="22"/>
              </w:rPr>
              <w:t>R</w:t>
            </w:r>
            <w:r w:rsidRPr="00CD0230">
              <w:rPr>
                <w:sz w:val="22"/>
              </w:rPr>
              <w:t>atio</w:t>
            </w:r>
          </w:p>
        </w:tc>
        <w:tc>
          <w:tcPr>
            <w:tcW w:w="2693" w:type="dxa"/>
          </w:tcPr>
          <w:p w14:paraId="31953CC6" w14:textId="652E12E1" w:rsidR="00CD0230" w:rsidRPr="00CD0230" w:rsidRDefault="00CD0230" w:rsidP="00AE311F">
            <w:pPr>
              <w:spacing w:line="240" w:lineRule="auto"/>
              <w:ind w:firstLine="0"/>
              <w:rPr>
                <w:sz w:val="22"/>
              </w:rPr>
            </w:pPr>
            <w:r w:rsidRPr="00CD0230">
              <w:rPr>
                <w:rFonts w:hint="eastAsia"/>
                <w:sz w:val="22"/>
              </w:rPr>
              <w:t>D</w:t>
            </w:r>
            <w:r w:rsidRPr="00CD0230">
              <w:rPr>
                <w:sz w:val="22"/>
              </w:rPr>
              <w:t>etermination of equality of ratios</w:t>
            </w:r>
          </w:p>
        </w:tc>
        <w:tc>
          <w:tcPr>
            <w:tcW w:w="2126" w:type="dxa"/>
          </w:tcPr>
          <w:p w14:paraId="45494FE5" w14:textId="4556D787" w:rsidR="00CD0230" w:rsidRPr="00CD0230" w:rsidRDefault="00AE311F" w:rsidP="00AE311F">
            <w:pPr>
              <w:spacing w:line="240" w:lineRule="auto"/>
              <w:ind w:firstLine="0"/>
              <w:rPr>
                <w:sz w:val="22"/>
              </w:rPr>
            </w:pPr>
            <w:r>
              <w:rPr>
                <w:rFonts w:hint="eastAsia"/>
                <w:sz w:val="22"/>
              </w:rPr>
              <w:t>S</w:t>
            </w:r>
            <w:r>
              <w:rPr>
                <w:sz w:val="22"/>
              </w:rPr>
              <w:t>imilarity group</w:t>
            </w:r>
          </w:p>
        </w:tc>
        <w:tc>
          <w:tcPr>
            <w:tcW w:w="2687" w:type="dxa"/>
          </w:tcPr>
          <w:p w14:paraId="288AE779" w14:textId="567C0485" w:rsidR="00CD0230" w:rsidRPr="00CD0230" w:rsidRDefault="00CD0230" w:rsidP="00AE311F">
            <w:pPr>
              <w:spacing w:line="240" w:lineRule="auto"/>
              <w:ind w:firstLine="0"/>
              <w:rPr>
                <w:sz w:val="22"/>
              </w:rPr>
            </w:pPr>
            <w:r>
              <w:rPr>
                <w:rFonts w:hint="eastAsia"/>
                <w:sz w:val="22"/>
              </w:rPr>
              <w:t>C</w:t>
            </w:r>
            <w:r>
              <w:rPr>
                <w:sz w:val="22"/>
              </w:rPr>
              <w:t>oefficient of Variation</w:t>
            </w:r>
          </w:p>
        </w:tc>
      </w:tr>
    </w:tbl>
    <w:p w14:paraId="1AD0C930" w14:textId="3E1FB7F8" w:rsidR="00CF3B98" w:rsidRDefault="00CF3B98" w:rsidP="00CF3B98"/>
    <w:tbl>
      <w:tblPr>
        <w:tblStyle w:val="ae"/>
        <w:tblW w:w="0" w:type="auto"/>
        <w:tblLook w:val="04A0" w:firstRow="1" w:lastRow="0" w:firstColumn="1" w:lastColumn="0" w:noHBand="0" w:noVBand="1"/>
      </w:tblPr>
      <w:tblGrid>
        <w:gridCol w:w="1413"/>
        <w:gridCol w:w="1559"/>
        <w:gridCol w:w="2977"/>
        <w:gridCol w:w="2545"/>
      </w:tblGrid>
      <w:tr w:rsidR="00CF3B98" w14:paraId="4500F7A8" w14:textId="77777777" w:rsidTr="003512DF">
        <w:tc>
          <w:tcPr>
            <w:tcW w:w="1413" w:type="dxa"/>
          </w:tcPr>
          <w:p w14:paraId="52CB02F9" w14:textId="77777777" w:rsidR="00CF3B98" w:rsidRDefault="00CF3B98" w:rsidP="00C11258">
            <w:pPr>
              <w:spacing w:line="240" w:lineRule="auto"/>
              <w:ind w:firstLine="0"/>
            </w:pPr>
          </w:p>
        </w:tc>
        <w:tc>
          <w:tcPr>
            <w:tcW w:w="1559" w:type="dxa"/>
          </w:tcPr>
          <w:p w14:paraId="0BD16123" w14:textId="69A1B676" w:rsidR="00CF3B98" w:rsidRDefault="00611AF2" w:rsidP="00C11258">
            <w:pPr>
              <w:spacing w:line="240" w:lineRule="auto"/>
              <w:ind w:firstLine="0"/>
            </w:pPr>
            <w:r>
              <w:rPr>
                <w:rFonts w:hint="eastAsia"/>
              </w:rPr>
              <w:t>類別</w:t>
            </w:r>
          </w:p>
        </w:tc>
        <w:tc>
          <w:tcPr>
            <w:tcW w:w="2977" w:type="dxa"/>
          </w:tcPr>
          <w:p w14:paraId="513DE904" w14:textId="3CDB75A6" w:rsidR="00CF3B98" w:rsidRDefault="00CF3B98" w:rsidP="00C11258">
            <w:pPr>
              <w:spacing w:line="240" w:lineRule="auto"/>
              <w:ind w:firstLine="0"/>
            </w:pPr>
            <w:r>
              <w:rPr>
                <w:rFonts w:hint="eastAsia"/>
              </w:rPr>
              <w:t>運算子</w:t>
            </w:r>
          </w:p>
        </w:tc>
        <w:tc>
          <w:tcPr>
            <w:tcW w:w="2545" w:type="dxa"/>
          </w:tcPr>
          <w:p w14:paraId="4F212122" w14:textId="712FB48D" w:rsidR="003512DF" w:rsidRDefault="003512DF" w:rsidP="00C11258">
            <w:pPr>
              <w:spacing w:line="240" w:lineRule="auto"/>
              <w:ind w:firstLine="0"/>
            </w:pPr>
            <w:r>
              <w:rPr>
                <w:rFonts w:hint="eastAsia"/>
              </w:rPr>
              <w:t>範例</w:t>
            </w:r>
          </w:p>
        </w:tc>
      </w:tr>
      <w:tr w:rsidR="00611AF2" w14:paraId="59F35D66" w14:textId="77777777" w:rsidTr="003512DF">
        <w:tc>
          <w:tcPr>
            <w:tcW w:w="1413" w:type="dxa"/>
          </w:tcPr>
          <w:p w14:paraId="5129CDDC" w14:textId="4F9ED106" w:rsidR="00611AF2" w:rsidRDefault="00611AF2" w:rsidP="00C11258">
            <w:pPr>
              <w:spacing w:line="240" w:lineRule="auto"/>
              <w:ind w:firstLine="0"/>
            </w:pPr>
            <w:r w:rsidRPr="006D52FB">
              <w:rPr>
                <w:rFonts w:hint="eastAsia"/>
              </w:rPr>
              <w:t>名義尺度</w:t>
            </w:r>
          </w:p>
        </w:tc>
        <w:tc>
          <w:tcPr>
            <w:tcW w:w="1559" w:type="dxa"/>
            <w:vMerge w:val="restart"/>
          </w:tcPr>
          <w:p w14:paraId="55BDDA04" w14:textId="5BE28D63" w:rsidR="00611AF2" w:rsidRDefault="00611AF2" w:rsidP="00C11258">
            <w:pPr>
              <w:spacing w:line="240" w:lineRule="auto"/>
              <w:ind w:firstLine="0"/>
            </w:pPr>
            <w:r>
              <w:rPr>
                <w:rFonts w:hint="eastAsia"/>
              </w:rPr>
              <w:t>非計量</w:t>
            </w:r>
          </w:p>
        </w:tc>
        <w:tc>
          <w:tcPr>
            <w:tcW w:w="2977" w:type="dxa"/>
          </w:tcPr>
          <w:p w14:paraId="4BCB44FE" w14:textId="0FBC7BA8" w:rsidR="00611AF2" w:rsidRDefault="00611AF2" w:rsidP="00C11258">
            <w:pPr>
              <w:spacing w:line="240" w:lineRule="auto"/>
              <w:ind w:firstLine="0"/>
            </w:pPr>
            <w:r>
              <w:rPr>
                <w:rFonts w:hint="eastAsia"/>
              </w:rPr>
              <w:t>=</w:t>
            </w:r>
            <w:r>
              <w:rPr>
                <w:rFonts w:hint="eastAsia"/>
              </w:rPr>
              <w:t>、</w:t>
            </w:r>
            <w:r>
              <w:rPr>
                <w:rFonts w:cs="Times New Roman"/>
              </w:rPr>
              <w:t>≠</w:t>
            </w:r>
          </w:p>
        </w:tc>
        <w:tc>
          <w:tcPr>
            <w:tcW w:w="2545" w:type="dxa"/>
          </w:tcPr>
          <w:p w14:paraId="50229678" w14:textId="77777777" w:rsidR="00611AF2" w:rsidRDefault="00611AF2" w:rsidP="00C11258">
            <w:pPr>
              <w:spacing w:line="240" w:lineRule="auto"/>
              <w:ind w:firstLine="0"/>
            </w:pPr>
          </w:p>
        </w:tc>
      </w:tr>
      <w:tr w:rsidR="00611AF2" w14:paraId="757CF964" w14:textId="77777777" w:rsidTr="003512DF">
        <w:tc>
          <w:tcPr>
            <w:tcW w:w="1413" w:type="dxa"/>
          </w:tcPr>
          <w:p w14:paraId="6852E9CB" w14:textId="77B34EAB" w:rsidR="00611AF2" w:rsidRDefault="00611AF2" w:rsidP="00C11258">
            <w:pPr>
              <w:spacing w:line="240" w:lineRule="auto"/>
              <w:ind w:firstLine="0"/>
            </w:pPr>
            <w:r w:rsidRPr="006D52FB">
              <w:rPr>
                <w:rFonts w:hint="eastAsia"/>
              </w:rPr>
              <w:t>順序尺度</w:t>
            </w:r>
          </w:p>
        </w:tc>
        <w:tc>
          <w:tcPr>
            <w:tcW w:w="1559" w:type="dxa"/>
            <w:vMerge/>
          </w:tcPr>
          <w:p w14:paraId="0FC44349" w14:textId="77777777" w:rsidR="00611AF2" w:rsidRDefault="00611AF2" w:rsidP="00C11258">
            <w:pPr>
              <w:spacing w:line="240" w:lineRule="auto"/>
              <w:ind w:firstLine="0"/>
            </w:pPr>
          </w:p>
        </w:tc>
        <w:tc>
          <w:tcPr>
            <w:tcW w:w="2977" w:type="dxa"/>
          </w:tcPr>
          <w:p w14:paraId="4FE0057C" w14:textId="450B337A" w:rsidR="00611AF2" w:rsidRDefault="00611AF2" w:rsidP="00C11258">
            <w:pPr>
              <w:spacing w:line="240" w:lineRule="auto"/>
              <w:ind w:firstLine="0"/>
            </w:pPr>
            <w:r>
              <w:rPr>
                <w:rFonts w:hint="eastAsia"/>
              </w:rPr>
              <w:t>=</w:t>
            </w:r>
            <w:r>
              <w:rPr>
                <w:rFonts w:hint="eastAsia"/>
              </w:rPr>
              <w:t>、</w:t>
            </w:r>
            <w:r>
              <w:rPr>
                <w:rFonts w:cs="Times New Roman"/>
              </w:rPr>
              <w:t>≠</w:t>
            </w:r>
            <w:r>
              <w:rPr>
                <w:rFonts w:cs="Times New Roman" w:hint="eastAsia"/>
              </w:rPr>
              <w:t>、</w:t>
            </w:r>
            <w:r>
              <w:rPr>
                <w:rFonts w:cs="Times New Roman" w:hint="eastAsia"/>
              </w:rPr>
              <w:t>&gt;</w:t>
            </w:r>
            <w:r>
              <w:rPr>
                <w:rFonts w:cs="Times New Roman" w:hint="eastAsia"/>
              </w:rPr>
              <w:t>、</w:t>
            </w:r>
            <w:r>
              <w:rPr>
                <w:rFonts w:cs="Times New Roman" w:hint="eastAsia"/>
              </w:rPr>
              <w:t>&lt;</w:t>
            </w:r>
          </w:p>
        </w:tc>
        <w:tc>
          <w:tcPr>
            <w:tcW w:w="2545" w:type="dxa"/>
          </w:tcPr>
          <w:p w14:paraId="603F3FBC" w14:textId="77777777" w:rsidR="00611AF2" w:rsidRDefault="00611AF2" w:rsidP="00C11258">
            <w:pPr>
              <w:spacing w:line="240" w:lineRule="auto"/>
              <w:ind w:firstLine="0"/>
            </w:pPr>
          </w:p>
        </w:tc>
      </w:tr>
      <w:tr w:rsidR="00611AF2" w14:paraId="5798B23C" w14:textId="77777777" w:rsidTr="003512DF">
        <w:tc>
          <w:tcPr>
            <w:tcW w:w="1413" w:type="dxa"/>
          </w:tcPr>
          <w:p w14:paraId="56787952" w14:textId="530FFD5E" w:rsidR="00611AF2" w:rsidRDefault="00611AF2" w:rsidP="00C11258">
            <w:pPr>
              <w:spacing w:line="240" w:lineRule="auto"/>
              <w:ind w:firstLine="0"/>
            </w:pPr>
            <w:r w:rsidRPr="006D52FB">
              <w:rPr>
                <w:rFonts w:hint="eastAsia"/>
              </w:rPr>
              <w:t>等距尺度</w:t>
            </w:r>
          </w:p>
        </w:tc>
        <w:tc>
          <w:tcPr>
            <w:tcW w:w="1559" w:type="dxa"/>
            <w:vMerge w:val="restart"/>
          </w:tcPr>
          <w:p w14:paraId="3748E8CB" w14:textId="4457C60C" w:rsidR="00611AF2" w:rsidRDefault="00611AF2" w:rsidP="00C11258">
            <w:pPr>
              <w:spacing w:line="240" w:lineRule="auto"/>
              <w:ind w:firstLine="0"/>
            </w:pPr>
            <w:r>
              <w:rPr>
                <w:rFonts w:hint="eastAsia"/>
              </w:rPr>
              <w:t>計量</w:t>
            </w:r>
          </w:p>
        </w:tc>
        <w:tc>
          <w:tcPr>
            <w:tcW w:w="2977" w:type="dxa"/>
          </w:tcPr>
          <w:p w14:paraId="66D332B3" w14:textId="56208ABC" w:rsidR="00611AF2" w:rsidRDefault="00611AF2" w:rsidP="00C11258">
            <w:pPr>
              <w:spacing w:line="240" w:lineRule="auto"/>
              <w:ind w:firstLine="0"/>
            </w:pPr>
            <w:r>
              <w:rPr>
                <w:rFonts w:hint="eastAsia"/>
              </w:rPr>
              <w:t>=</w:t>
            </w:r>
            <w:r>
              <w:rPr>
                <w:rFonts w:hint="eastAsia"/>
              </w:rPr>
              <w:t>、</w:t>
            </w:r>
            <w:r>
              <w:rPr>
                <w:rFonts w:cs="Times New Roman"/>
              </w:rPr>
              <w:t>≠</w:t>
            </w:r>
            <w:r>
              <w:rPr>
                <w:rFonts w:cs="Times New Roman" w:hint="eastAsia"/>
              </w:rPr>
              <w:t>、</w:t>
            </w:r>
            <w:r>
              <w:rPr>
                <w:rFonts w:cs="Times New Roman" w:hint="eastAsia"/>
              </w:rPr>
              <w:t>&gt;</w:t>
            </w:r>
            <w:r>
              <w:rPr>
                <w:rFonts w:cs="Times New Roman" w:hint="eastAsia"/>
              </w:rPr>
              <w:t>、</w:t>
            </w:r>
            <w:r>
              <w:rPr>
                <w:rFonts w:cs="Times New Roman" w:hint="eastAsia"/>
              </w:rPr>
              <w:t>&lt;</w:t>
            </w:r>
            <w:r>
              <w:rPr>
                <w:rFonts w:cs="Times New Roman" w:hint="eastAsia"/>
              </w:rPr>
              <w:t>、</w:t>
            </w:r>
            <w:r>
              <w:rPr>
                <w:rFonts w:cs="Times New Roman" w:hint="eastAsia"/>
              </w:rPr>
              <w:t>+</w:t>
            </w:r>
            <w:r>
              <w:rPr>
                <w:rFonts w:cs="Times New Roman" w:hint="eastAsia"/>
              </w:rPr>
              <w:t>、</w:t>
            </w:r>
            <w:r>
              <w:rPr>
                <w:rFonts w:cs="Times New Roman"/>
              </w:rPr>
              <w:t>−</w:t>
            </w:r>
          </w:p>
        </w:tc>
        <w:tc>
          <w:tcPr>
            <w:tcW w:w="2545" w:type="dxa"/>
          </w:tcPr>
          <w:p w14:paraId="4F4CFD27" w14:textId="77777777" w:rsidR="00611AF2" w:rsidRDefault="00611AF2" w:rsidP="00C11258">
            <w:pPr>
              <w:spacing w:line="240" w:lineRule="auto"/>
              <w:ind w:firstLine="0"/>
            </w:pPr>
          </w:p>
        </w:tc>
      </w:tr>
      <w:tr w:rsidR="00611AF2" w14:paraId="224D75B9" w14:textId="77777777" w:rsidTr="003512DF">
        <w:tc>
          <w:tcPr>
            <w:tcW w:w="1413" w:type="dxa"/>
          </w:tcPr>
          <w:p w14:paraId="17FA854F" w14:textId="75F52B1F" w:rsidR="00611AF2" w:rsidRDefault="00611AF2" w:rsidP="00C11258">
            <w:pPr>
              <w:spacing w:line="240" w:lineRule="auto"/>
              <w:ind w:firstLine="0"/>
            </w:pPr>
            <w:r w:rsidRPr="006D52FB">
              <w:rPr>
                <w:rFonts w:hint="eastAsia"/>
              </w:rPr>
              <w:t>比例尺度</w:t>
            </w:r>
          </w:p>
        </w:tc>
        <w:tc>
          <w:tcPr>
            <w:tcW w:w="1559" w:type="dxa"/>
            <w:vMerge/>
          </w:tcPr>
          <w:p w14:paraId="39C2039D" w14:textId="77777777" w:rsidR="00611AF2" w:rsidRDefault="00611AF2" w:rsidP="00C11258">
            <w:pPr>
              <w:spacing w:line="240" w:lineRule="auto"/>
              <w:ind w:firstLine="0"/>
            </w:pPr>
          </w:p>
        </w:tc>
        <w:tc>
          <w:tcPr>
            <w:tcW w:w="2977" w:type="dxa"/>
          </w:tcPr>
          <w:p w14:paraId="00D8F58E" w14:textId="5D8E237C" w:rsidR="00611AF2" w:rsidRPr="00CF3B98" w:rsidRDefault="00611AF2" w:rsidP="00C11258">
            <w:pPr>
              <w:spacing w:line="240" w:lineRule="auto"/>
              <w:ind w:firstLine="0"/>
              <w:rPr>
                <w:rFonts w:cs="Times New Roman"/>
              </w:rPr>
            </w:pPr>
            <w:r>
              <w:rPr>
                <w:rFonts w:hint="eastAsia"/>
              </w:rPr>
              <w:t>=</w:t>
            </w:r>
            <w:r>
              <w:rPr>
                <w:rFonts w:hint="eastAsia"/>
              </w:rPr>
              <w:t>、</w:t>
            </w:r>
            <w:r>
              <w:rPr>
                <w:rFonts w:cs="Times New Roman"/>
              </w:rPr>
              <w:t>≠</w:t>
            </w:r>
            <w:r>
              <w:rPr>
                <w:rFonts w:cs="Times New Roman" w:hint="eastAsia"/>
              </w:rPr>
              <w:t>、</w:t>
            </w:r>
            <w:r>
              <w:rPr>
                <w:rFonts w:cs="Times New Roman" w:hint="eastAsia"/>
              </w:rPr>
              <w:t>&gt;</w:t>
            </w:r>
            <w:r>
              <w:rPr>
                <w:rFonts w:cs="Times New Roman" w:hint="eastAsia"/>
              </w:rPr>
              <w:t>、</w:t>
            </w:r>
            <w:r>
              <w:rPr>
                <w:rFonts w:cs="Times New Roman" w:hint="eastAsia"/>
              </w:rPr>
              <w:t>&lt;</w:t>
            </w:r>
            <w:r>
              <w:rPr>
                <w:rFonts w:cs="Times New Roman" w:hint="eastAsia"/>
              </w:rPr>
              <w:t>、</w:t>
            </w:r>
            <w:r>
              <w:rPr>
                <w:rFonts w:cs="Times New Roman" w:hint="eastAsia"/>
              </w:rPr>
              <w:t>+</w:t>
            </w:r>
            <w:r>
              <w:rPr>
                <w:rFonts w:cs="Times New Roman" w:hint="eastAsia"/>
              </w:rPr>
              <w:t>、</w:t>
            </w:r>
            <w:r>
              <w:rPr>
                <w:rFonts w:cs="Times New Roman"/>
              </w:rPr>
              <w:t>−</w:t>
            </w:r>
            <w:r>
              <w:rPr>
                <w:rFonts w:cs="Times New Roman" w:hint="eastAsia"/>
              </w:rPr>
              <w:t>、×、÷</w:t>
            </w:r>
          </w:p>
        </w:tc>
        <w:tc>
          <w:tcPr>
            <w:tcW w:w="2545" w:type="dxa"/>
          </w:tcPr>
          <w:p w14:paraId="1E50F180" w14:textId="77777777" w:rsidR="00611AF2" w:rsidRDefault="00611AF2" w:rsidP="00C11258">
            <w:pPr>
              <w:spacing w:line="240" w:lineRule="auto"/>
              <w:ind w:firstLine="0"/>
            </w:pPr>
          </w:p>
        </w:tc>
      </w:tr>
    </w:tbl>
    <w:p w14:paraId="0888A70F" w14:textId="23E35BE9" w:rsidR="00CE77F5" w:rsidRDefault="00CE77F5" w:rsidP="00CE77F5">
      <w:r>
        <w:rPr>
          <w:rFonts w:hint="eastAsia"/>
        </w:rPr>
        <w:t>在這四種變數型態中，</w:t>
      </w:r>
      <w:r w:rsidRPr="006D52FB">
        <w:rPr>
          <w:rFonts w:hint="eastAsia"/>
        </w:rPr>
        <w:t>順序尺度</w:t>
      </w:r>
      <w:r>
        <w:rPr>
          <w:rFonts w:hint="eastAsia"/>
        </w:rPr>
        <w:t>、</w:t>
      </w:r>
      <w:r w:rsidRPr="006D52FB">
        <w:rPr>
          <w:rFonts w:hint="eastAsia"/>
        </w:rPr>
        <w:t>等距尺度</w:t>
      </w:r>
      <w:r>
        <w:rPr>
          <w:rFonts w:hint="eastAsia"/>
        </w:rPr>
        <w:t>、以及</w:t>
      </w:r>
      <w:r w:rsidRPr="006D52FB">
        <w:rPr>
          <w:rFonts w:hint="eastAsia"/>
        </w:rPr>
        <w:t>比例尺度</w:t>
      </w:r>
      <w:r>
        <w:rPr>
          <w:rFonts w:hint="eastAsia"/>
        </w:rPr>
        <w:t>皆是以數值方式呈現，可直接交由機器學習模型作為輸入，唯獨</w:t>
      </w:r>
      <w:r w:rsidRPr="006D52FB">
        <w:rPr>
          <w:rFonts w:hint="eastAsia"/>
        </w:rPr>
        <w:t>名義尺度</w:t>
      </w:r>
      <w:r>
        <w:rPr>
          <w:rFonts w:hint="eastAsia"/>
        </w:rPr>
        <w:t>以字串、或是布林的型別出現，為此勢必需要進行變數編碼，以處理無法接受數學運算的變數型態，常見的手法</w:t>
      </w:r>
      <w:proofErr w:type="gramStart"/>
      <w:r>
        <w:rPr>
          <w:rFonts w:hint="eastAsia"/>
        </w:rPr>
        <w:t>有獨熱編碼</w:t>
      </w:r>
      <w:proofErr w:type="gramEnd"/>
      <w:r>
        <w:rPr>
          <w:rFonts w:hint="eastAsia"/>
        </w:rPr>
        <w:t>（</w:t>
      </w:r>
      <w:r>
        <w:rPr>
          <w:rFonts w:hint="eastAsia"/>
        </w:rPr>
        <w:t>O</w:t>
      </w:r>
      <w:r>
        <w:t>ne-Hot encoding</w:t>
      </w:r>
      <w:r>
        <w:rPr>
          <w:rFonts w:hint="eastAsia"/>
        </w:rPr>
        <w:t>）、</w:t>
      </w:r>
      <w:r w:rsidRPr="00DF10A3">
        <w:rPr>
          <w:rFonts w:hint="eastAsia"/>
        </w:rPr>
        <w:t>二進制編碼</w:t>
      </w:r>
      <w:r>
        <w:rPr>
          <w:rFonts w:hint="eastAsia"/>
        </w:rPr>
        <w:t>（</w:t>
      </w:r>
      <w:r>
        <w:rPr>
          <w:rFonts w:hint="eastAsia"/>
        </w:rPr>
        <w:t>Bi</w:t>
      </w:r>
      <w:r>
        <w:t>nary encoding</w:t>
      </w:r>
      <w:r>
        <w:rPr>
          <w:rFonts w:hint="eastAsia"/>
        </w:rPr>
        <w:t>）來轉換該類別特徵成許多的虛擬變數。</w:t>
      </w:r>
    </w:p>
    <w:p w14:paraId="097E56D9" w14:textId="76006752" w:rsidR="00CE77F5" w:rsidRDefault="00FD5D0D" w:rsidP="00FD5D0D">
      <w:pPr>
        <w:pStyle w:val="3"/>
      </w:pPr>
      <w:r>
        <w:rPr>
          <w:rFonts w:hint="eastAsia"/>
        </w:rPr>
        <w:t>2.</w:t>
      </w:r>
      <w:r w:rsidR="00FF69FC">
        <w:rPr>
          <w:rFonts w:hint="eastAsia"/>
        </w:rPr>
        <w:t>1.1</w:t>
      </w:r>
      <w:proofErr w:type="gramStart"/>
      <w:r w:rsidR="00FF69FC">
        <w:rPr>
          <w:rFonts w:hint="eastAsia"/>
        </w:rPr>
        <w:t>獨熱編碼</w:t>
      </w:r>
      <w:proofErr w:type="gramEnd"/>
    </w:p>
    <w:p w14:paraId="5087A7B9" w14:textId="4F1E7F73" w:rsidR="001E2682" w:rsidRDefault="001E2682" w:rsidP="001E2682">
      <w:pPr>
        <w:rPr>
          <w:rFonts w:hint="eastAsia"/>
        </w:rPr>
      </w:pPr>
      <w:r>
        <w:rPr>
          <w:rFonts w:hint="eastAsia"/>
        </w:rPr>
        <w:t>讀熱（</w:t>
      </w:r>
      <w:r>
        <w:rPr>
          <w:rFonts w:hint="eastAsia"/>
        </w:rPr>
        <w:t>O</w:t>
      </w:r>
      <w:r>
        <w:t>ne</w:t>
      </w:r>
      <w:r>
        <w:rPr>
          <w:rFonts w:hint="eastAsia"/>
        </w:rPr>
        <w:t>-h</w:t>
      </w:r>
      <w:r>
        <w:t>ot</w:t>
      </w:r>
      <w:r>
        <w:rPr>
          <w:rFonts w:hint="eastAsia"/>
        </w:rPr>
        <w:t>）為</w:t>
      </w:r>
      <w:r w:rsidR="007C06B9">
        <w:rPr>
          <w:rFonts w:hint="eastAsia"/>
        </w:rPr>
        <w:t>在數位電路與機器學習領域之中，</w:t>
      </w:r>
      <w:r>
        <w:rPr>
          <w:rFonts w:hint="eastAsia"/>
        </w:rPr>
        <w:t>描述一種位元組或是向量的表現形態。在同</w:t>
      </w:r>
      <w:r w:rsidR="007C06B9">
        <w:rPr>
          <w:rFonts w:hint="eastAsia"/>
        </w:rPr>
        <w:t>一</w:t>
      </w:r>
      <w:r>
        <w:rPr>
          <w:rFonts w:hint="eastAsia"/>
        </w:rPr>
        <w:t>樣本之中，互相關連的讀熱欄位群組中只允許存在一個</w:t>
      </w:r>
      <w:r>
        <w:rPr>
          <w:rFonts w:hint="eastAsia"/>
        </w:rPr>
        <w:t>1</w:t>
      </w:r>
      <w:r>
        <w:rPr>
          <w:rFonts w:hint="eastAsia"/>
        </w:rPr>
        <w:t>，其餘</w:t>
      </w:r>
      <w:r w:rsidR="007C06B9">
        <w:rPr>
          <w:rFonts w:hint="eastAsia"/>
        </w:rPr>
        <w:t>相關欄位必須為零</w:t>
      </w:r>
      <w:r w:rsidR="00834953">
        <w:rPr>
          <w:rFonts w:hint="eastAsia"/>
        </w:rPr>
        <w:t>；而在統計、經濟學中，這些相關的讀熱欄位則被稱呼為虛擬變數。</w:t>
      </w:r>
    </w:p>
    <w:p w14:paraId="4D45EBE3" w14:textId="73F34525" w:rsidR="00CE77F5" w:rsidRDefault="00CE77F5" w:rsidP="00CE77F5">
      <w:r>
        <w:rPr>
          <w:rFonts w:hint="eastAsia"/>
        </w:rPr>
        <w:t>當面對的資料特徵並非數值、且種類之間沒有物理與特性上的順序時，便需以讀熱編碼進行變數的轉換，來避免模型誤解種類之間存在特定的關聯關係。讀熱編碼的想法為透過</w:t>
      </w:r>
      <w:r>
        <w:rPr>
          <w:rFonts w:hint="eastAsia"/>
        </w:rPr>
        <w:t>N</w:t>
      </w:r>
      <w:proofErr w:type="gramStart"/>
      <w:r>
        <w:rPr>
          <w:rFonts w:hint="eastAsia"/>
        </w:rPr>
        <w:t>個</w:t>
      </w:r>
      <w:proofErr w:type="gramEnd"/>
      <w:r w:rsidR="001E2682">
        <w:rPr>
          <w:rFonts w:hint="eastAsia"/>
        </w:rPr>
        <w:t>虛擬</w:t>
      </w:r>
      <w:r w:rsidR="00834953">
        <w:rPr>
          <w:rFonts w:hint="eastAsia"/>
        </w:rPr>
        <w:t>變數</w:t>
      </w:r>
      <w:r w:rsidR="001E2682">
        <w:rPr>
          <w:rFonts w:hint="eastAsia"/>
        </w:rPr>
        <w:t>來描述</w:t>
      </w:r>
      <w:r w:rsidR="00834953">
        <w:rPr>
          <w:rFonts w:hint="eastAsia"/>
        </w:rPr>
        <w:t>原先</w:t>
      </w:r>
      <w:r w:rsidR="00834953">
        <w:rPr>
          <w:rFonts w:hint="eastAsia"/>
        </w:rPr>
        <w:t>的</w:t>
      </w:r>
      <w:r w:rsidR="00834953">
        <w:rPr>
          <w:rFonts w:hint="eastAsia"/>
        </w:rPr>
        <w:t>種類特徵。</w:t>
      </w:r>
    </w:p>
    <w:tbl>
      <w:tblPr>
        <w:tblStyle w:val="ae"/>
        <w:tblW w:w="0" w:type="auto"/>
        <w:tblLook w:val="04A0" w:firstRow="1" w:lastRow="0" w:firstColumn="1" w:lastColumn="0" w:noHBand="0" w:noVBand="1"/>
      </w:tblPr>
      <w:tblGrid>
        <w:gridCol w:w="1698"/>
        <w:gridCol w:w="1699"/>
        <w:gridCol w:w="1699"/>
        <w:gridCol w:w="1699"/>
        <w:gridCol w:w="1699"/>
      </w:tblGrid>
      <w:tr w:rsidR="00834953" w14:paraId="4402C3D6" w14:textId="77777777" w:rsidTr="00834953">
        <w:tc>
          <w:tcPr>
            <w:tcW w:w="1698" w:type="dxa"/>
            <w:tcBorders>
              <w:bottom w:val="double" w:sz="4" w:space="0" w:color="auto"/>
            </w:tcBorders>
            <w:vAlign w:val="center"/>
          </w:tcPr>
          <w:p w14:paraId="24CE20E8" w14:textId="33D778DB" w:rsidR="00834953" w:rsidRDefault="00834953" w:rsidP="00834953">
            <w:pPr>
              <w:ind w:firstLine="0"/>
              <w:jc w:val="center"/>
              <w:rPr>
                <w:rFonts w:hint="eastAsia"/>
              </w:rPr>
            </w:pPr>
            <w:r>
              <w:rPr>
                <w:rFonts w:hint="eastAsia"/>
              </w:rPr>
              <w:lastRenderedPageBreak/>
              <w:t>顏色</w:t>
            </w:r>
          </w:p>
        </w:tc>
        <w:tc>
          <w:tcPr>
            <w:tcW w:w="1699" w:type="dxa"/>
            <w:vMerge w:val="restart"/>
            <w:vAlign w:val="center"/>
          </w:tcPr>
          <w:p w14:paraId="12D13223" w14:textId="12562EDB" w:rsidR="00834953" w:rsidRDefault="00834953" w:rsidP="00834953">
            <w:pPr>
              <w:ind w:firstLine="0"/>
              <w:jc w:val="center"/>
              <w:rPr>
                <w:rFonts w:hint="eastAsia"/>
              </w:rPr>
            </w:pPr>
            <w:r>
              <w:sym w:font="Wingdings" w:char="F0E8"/>
            </w:r>
          </w:p>
        </w:tc>
        <w:tc>
          <w:tcPr>
            <w:tcW w:w="1699" w:type="dxa"/>
            <w:tcBorders>
              <w:bottom w:val="double" w:sz="4" w:space="0" w:color="auto"/>
            </w:tcBorders>
            <w:vAlign w:val="center"/>
          </w:tcPr>
          <w:p w14:paraId="7E7D119F" w14:textId="58C5B4C6" w:rsidR="00834953" w:rsidRDefault="00834953" w:rsidP="00834953">
            <w:pPr>
              <w:ind w:firstLine="0"/>
              <w:jc w:val="center"/>
              <w:rPr>
                <w:rFonts w:hint="eastAsia"/>
              </w:rPr>
            </w:pPr>
            <w:r>
              <w:rPr>
                <w:rFonts w:hint="eastAsia"/>
              </w:rPr>
              <w:t>紅色</w:t>
            </w:r>
          </w:p>
        </w:tc>
        <w:tc>
          <w:tcPr>
            <w:tcW w:w="1699" w:type="dxa"/>
            <w:tcBorders>
              <w:bottom w:val="double" w:sz="4" w:space="0" w:color="auto"/>
            </w:tcBorders>
            <w:vAlign w:val="center"/>
          </w:tcPr>
          <w:p w14:paraId="1F1A07B6" w14:textId="2C2F7CAC" w:rsidR="00834953" w:rsidRDefault="00834953" w:rsidP="00834953">
            <w:pPr>
              <w:ind w:firstLine="0"/>
              <w:jc w:val="center"/>
              <w:rPr>
                <w:rFonts w:hint="eastAsia"/>
              </w:rPr>
            </w:pPr>
            <w:r>
              <w:rPr>
                <w:rFonts w:hint="eastAsia"/>
              </w:rPr>
              <w:t>黃色</w:t>
            </w:r>
          </w:p>
        </w:tc>
        <w:tc>
          <w:tcPr>
            <w:tcW w:w="1699" w:type="dxa"/>
            <w:tcBorders>
              <w:bottom w:val="double" w:sz="4" w:space="0" w:color="auto"/>
            </w:tcBorders>
            <w:vAlign w:val="center"/>
          </w:tcPr>
          <w:p w14:paraId="44A689D7" w14:textId="37D86B8A" w:rsidR="00834953" w:rsidRDefault="00834953" w:rsidP="00834953">
            <w:pPr>
              <w:ind w:firstLine="0"/>
              <w:jc w:val="center"/>
              <w:rPr>
                <w:rFonts w:hint="eastAsia"/>
              </w:rPr>
            </w:pPr>
            <w:r>
              <w:rPr>
                <w:rFonts w:hint="eastAsia"/>
              </w:rPr>
              <w:t>藍色</w:t>
            </w:r>
          </w:p>
        </w:tc>
      </w:tr>
      <w:tr w:rsidR="00834953" w14:paraId="17E3A3AE" w14:textId="77777777" w:rsidTr="00834953">
        <w:tc>
          <w:tcPr>
            <w:tcW w:w="1698" w:type="dxa"/>
            <w:tcBorders>
              <w:top w:val="double" w:sz="4" w:space="0" w:color="auto"/>
            </w:tcBorders>
            <w:vAlign w:val="center"/>
          </w:tcPr>
          <w:p w14:paraId="3D254DB6" w14:textId="3E539CEA" w:rsidR="00834953" w:rsidRDefault="00834953" w:rsidP="00834953">
            <w:pPr>
              <w:ind w:firstLine="0"/>
              <w:jc w:val="center"/>
              <w:rPr>
                <w:rFonts w:hint="eastAsia"/>
              </w:rPr>
            </w:pPr>
            <w:r>
              <w:rPr>
                <w:rFonts w:hint="eastAsia"/>
              </w:rPr>
              <w:t>紅色</w:t>
            </w:r>
          </w:p>
        </w:tc>
        <w:tc>
          <w:tcPr>
            <w:tcW w:w="1699" w:type="dxa"/>
            <w:vMerge/>
            <w:vAlign w:val="center"/>
          </w:tcPr>
          <w:p w14:paraId="5B232146" w14:textId="77777777" w:rsidR="00834953" w:rsidRDefault="00834953" w:rsidP="00834953">
            <w:pPr>
              <w:ind w:firstLine="0"/>
              <w:jc w:val="center"/>
              <w:rPr>
                <w:rFonts w:hint="eastAsia"/>
              </w:rPr>
            </w:pPr>
          </w:p>
        </w:tc>
        <w:tc>
          <w:tcPr>
            <w:tcW w:w="1699" w:type="dxa"/>
            <w:tcBorders>
              <w:top w:val="double" w:sz="4" w:space="0" w:color="auto"/>
            </w:tcBorders>
            <w:vAlign w:val="center"/>
          </w:tcPr>
          <w:p w14:paraId="6DC05251" w14:textId="04A25DD6" w:rsidR="00834953" w:rsidRDefault="00834953" w:rsidP="00834953">
            <w:pPr>
              <w:ind w:firstLine="0"/>
              <w:jc w:val="center"/>
              <w:rPr>
                <w:rFonts w:hint="eastAsia"/>
              </w:rPr>
            </w:pPr>
            <w:r>
              <w:rPr>
                <w:rFonts w:hint="eastAsia"/>
              </w:rPr>
              <w:t>1</w:t>
            </w:r>
          </w:p>
        </w:tc>
        <w:tc>
          <w:tcPr>
            <w:tcW w:w="1699" w:type="dxa"/>
            <w:tcBorders>
              <w:top w:val="double" w:sz="4" w:space="0" w:color="auto"/>
            </w:tcBorders>
            <w:vAlign w:val="center"/>
          </w:tcPr>
          <w:p w14:paraId="0622F01B" w14:textId="63F67FE8" w:rsidR="00834953" w:rsidRDefault="00834953" w:rsidP="00834953">
            <w:pPr>
              <w:ind w:firstLine="0"/>
              <w:jc w:val="center"/>
              <w:rPr>
                <w:rFonts w:hint="eastAsia"/>
              </w:rPr>
            </w:pPr>
            <w:r>
              <w:rPr>
                <w:rFonts w:hint="eastAsia"/>
              </w:rPr>
              <w:t>0</w:t>
            </w:r>
          </w:p>
        </w:tc>
        <w:tc>
          <w:tcPr>
            <w:tcW w:w="1699" w:type="dxa"/>
            <w:tcBorders>
              <w:top w:val="double" w:sz="4" w:space="0" w:color="auto"/>
            </w:tcBorders>
            <w:vAlign w:val="center"/>
          </w:tcPr>
          <w:p w14:paraId="0561E6E5" w14:textId="0295C4B9" w:rsidR="00834953" w:rsidRDefault="00834953" w:rsidP="00834953">
            <w:pPr>
              <w:ind w:firstLine="0"/>
              <w:jc w:val="center"/>
              <w:rPr>
                <w:rFonts w:hint="eastAsia"/>
              </w:rPr>
            </w:pPr>
            <w:r>
              <w:rPr>
                <w:rFonts w:hint="eastAsia"/>
              </w:rPr>
              <w:t>0</w:t>
            </w:r>
          </w:p>
        </w:tc>
      </w:tr>
      <w:tr w:rsidR="00834953" w14:paraId="4E6264B4" w14:textId="77777777" w:rsidTr="00834953">
        <w:tc>
          <w:tcPr>
            <w:tcW w:w="1698" w:type="dxa"/>
            <w:vAlign w:val="center"/>
          </w:tcPr>
          <w:p w14:paraId="663ABE4E" w14:textId="4C7C8C26" w:rsidR="00834953" w:rsidRDefault="00834953" w:rsidP="00834953">
            <w:pPr>
              <w:ind w:firstLine="0"/>
              <w:jc w:val="center"/>
              <w:rPr>
                <w:rFonts w:hint="eastAsia"/>
              </w:rPr>
            </w:pPr>
            <w:r>
              <w:rPr>
                <w:rFonts w:hint="eastAsia"/>
              </w:rPr>
              <w:t>黃色</w:t>
            </w:r>
          </w:p>
        </w:tc>
        <w:tc>
          <w:tcPr>
            <w:tcW w:w="1699" w:type="dxa"/>
            <w:vMerge/>
            <w:vAlign w:val="center"/>
          </w:tcPr>
          <w:p w14:paraId="76A39B09" w14:textId="77777777" w:rsidR="00834953" w:rsidRDefault="00834953" w:rsidP="00834953">
            <w:pPr>
              <w:ind w:firstLine="0"/>
              <w:jc w:val="center"/>
              <w:rPr>
                <w:rFonts w:hint="eastAsia"/>
              </w:rPr>
            </w:pPr>
          </w:p>
        </w:tc>
        <w:tc>
          <w:tcPr>
            <w:tcW w:w="1699" w:type="dxa"/>
            <w:vAlign w:val="center"/>
          </w:tcPr>
          <w:p w14:paraId="7D7FAD44" w14:textId="46A88DBA" w:rsidR="00834953" w:rsidRDefault="00834953" w:rsidP="00834953">
            <w:pPr>
              <w:ind w:firstLine="0"/>
              <w:jc w:val="center"/>
              <w:rPr>
                <w:rFonts w:hint="eastAsia"/>
              </w:rPr>
            </w:pPr>
            <w:r>
              <w:rPr>
                <w:rFonts w:hint="eastAsia"/>
              </w:rPr>
              <w:t>0</w:t>
            </w:r>
          </w:p>
        </w:tc>
        <w:tc>
          <w:tcPr>
            <w:tcW w:w="1699" w:type="dxa"/>
            <w:vAlign w:val="center"/>
          </w:tcPr>
          <w:p w14:paraId="2626F36E" w14:textId="4B51EBF8" w:rsidR="00834953" w:rsidRDefault="00834953" w:rsidP="00834953">
            <w:pPr>
              <w:ind w:firstLine="0"/>
              <w:jc w:val="center"/>
              <w:rPr>
                <w:rFonts w:hint="eastAsia"/>
              </w:rPr>
            </w:pPr>
            <w:r>
              <w:rPr>
                <w:rFonts w:hint="eastAsia"/>
              </w:rPr>
              <w:t>1</w:t>
            </w:r>
          </w:p>
        </w:tc>
        <w:tc>
          <w:tcPr>
            <w:tcW w:w="1699" w:type="dxa"/>
            <w:vAlign w:val="center"/>
          </w:tcPr>
          <w:p w14:paraId="3F5581D3" w14:textId="20D659F2" w:rsidR="00834953" w:rsidRDefault="00834953" w:rsidP="00834953">
            <w:pPr>
              <w:ind w:firstLine="0"/>
              <w:jc w:val="center"/>
              <w:rPr>
                <w:rFonts w:hint="eastAsia"/>
              </w:rPr>
            </w:pPr>
            <w:r>
              <w:rPr>
                <w:rFonts w:hint="eastAsia"/>
              </w:rPr>
              <w:t>0</w:t>
            </w:r>
          </w:p>
        </w:tc>
      </w:tr>
      <w:tr w:rsidR="00834953" w14:paraId="027A6DC1" w14:textId="77777777" w:rsidTr="00834953">
        <w:tc>
          <w:tcPr>
            <w:tcW w:w="1698" w:type="dxa"/>
            <w:vAlign w:val="center"/>
          </w:tcPr>
          <w:p w14:paraId="130AFE70" w14:textId="5D1C5840" w:rsidR="00834953" w:rsidRDefault="00834953" w:rsidP="00834953">
            <w:pPr>
              <w:ind w:firstLine="0"/>
              <w:jc w:val="center"/>
              <w:rPr>
                <w:rFonts w:hint="eastAsia"/>
              </w:rPr>
            </w:pPr>
            <w:r>
              <w:rPr>
                <w:rFonts w:hint="eastAsia"/>
              </w:rPr>
              <w:t>藍色</w:t>
            </w:r>
          </w:p>
        </w:tc>
        <w:tc>
          <w:tcPr>
            <w:tcW w:w="1699" w:type="dxa"/>
            <w:vMerge/>
            <w:vAlign w:val="center"/>
          </w:tcPr>
          <w:p w14:paraId="27CFD951" w14:textId="77777777" w:rsidR="00834953" w:rsidRDefault="00834953" w:rsidP="00834953">
            <w:pPr>
              <w:ind w:firstLine="0"/>
              <w:jc w:val="center"/>
              <w:rPr>
                <w:rFonts w:hint="eastAsia"/>
              </w:rPr>
            </w:pPr>
          </w:p>
        </w:tc>
        <w:tc>
          <w:tcPr>
            <w:tcW w:w="1699" w:type="dxa"/>
            <w:vAlign w:val="center"/>
          </w:tcPr>
          <w:p w14:paraId="6BD0CEF7" w14:textId="3995CF0D" w:rsidR="00834953" w:rsidRDefault="00834953" w:rsidP="00834953">
            <w:pPr>
              <w:ind w:firstLine="0"/>
              <w:jc w:val="center"/>
              <w:rPr>
                <w:rFonts w:hint="eastAsia"/>
              </w:rPr>
            </w:pPr>
            <w:r>
              <w:rPr>
                <w:rFonts w:hint="eastAsia"/>
              </w:rPr>
              <w:t>0</w:t>
            </w:r>
          </w:p>
        </w:tc>
        <w:tc>
          <w:tcPr>
            <w:tcW w:w="1699" w:type="dxa"/>
            <w:vAlign w:val="center"/>
          </w:tcPr>
          <w:p w14:paraId="44A0D211" w14:textId="4334FD3D" w:rsidR="00834953" w:rsidRDefault="00834953" w:rsidP="00834953">
            <w:pPr>
              <w:ind w:firstLine="0"/>
              <w:jc w:val="center"/>
              <w:rPr>
                <w:rFonts w:hint="eastAsia"/>
              </w:rPr>
            </w:pPr>
            <w:r>
              <w:rPr>
                <w:rFonts w:hint="eastAsia"/>
              </w:rPr>
              <w:t>0</w:t>
            </w:r>
          </w:p>
        </w:tc>
        <w:tc>
          <w:tcPr>
            <w:tcW w:w="1699" w:type="dxa"/>
            <w:vAlign w:val="center"/>
          </w:tcPr>
          <w:p w14:paraId="68A7A539" w14:textId="62E3ECFE" w:rsidR="00834953" w:rsidRDefault="00834953" w:rsidP="00834953">
            <w:pPr>
              <w:ind w:firstLine="0"/>
              <w:jc w:val="center"/>
              <w:rPr>
                <w:rFonts w:hint="eastAsia"/>
              </w:rPr>
            </w:pPr>
            <w:r>
              <w:rPr>
                <w:rFonts w:hint="eastAsia"/>
              </w:rPr>
              <w:t>1</w:t>
            </w:r>
          </w:p>
        </w:tc>
      </w:tr>
      <w:tr w:rsidR="00834953" w14:paraId="10B5C30F" w14:textId="77777777" w:rsidTr="00834953">
        <w:tc>
          <w:tcPr>
            <w:tcW w:w="1698" w:type="dxa"/>
            <w:vAlign w:val="center"/>
          </w:tcPr>
          <w:p w14:paraId="2DD123C3" w14:textId="1ADEBDB1" w:rsidR="00834953" w:rsidRDefault="00834953" w:rsidP="00834953">
            <w:pPr>
              <w:ind w:firstLine="0"/>
              <w:jc w:val="center"/>
              <w:rPr>
                <w:rFonts w:hint="eastAsia"/>
              </w:rPr>
            </w:pPr>
            <w:r>
              <w:rPr>
                <w:rFonts w:hint="eastAsia"/>
              </w:rPr>
              <w:t>黃色</w:t>
            </w:r>
          </w:p>
        </w:tc>
        <w:tc>
          <w:tcPr>
            <w:tcW w:w="1699" w:type="dxa"/>
            <w:vMerge/>
            <w:vAlign w:val="center"/>
          </w:tcPr>
          <w:p w14:paraId="4B55AE7B" w14:textId="77777777" w:rsidR="00834953" w:rsidRDefault="00834953" w:rsidP="00834953">
            <w:pPr>
              <w:ind w:firstLine="0"/>
              <w:jc w:val="center"/>
              <w:rPr>
                <w:rFonts w:hint="eastAsia"/>
              </w:rPr>
            </w:pPr>
          </w:p>
        </w:tc>
        <w:tc>
          <w:tcPr>
            <w:tcW w:w="1699" w:type="dxa"/>
            <w:vAlign w:val="center"/>
          </w:tcPr>
          <w:p w14:paraId="31138FD5" w14:textId="5A454C04" w:rsidR="00834953" w:rsidRDefault="00834953" w:rsidP="00834953">
            <w:pPr>
              <w:ind w:firstLine="0"/>
              <w:jc w:val="center"/>
              <w:rPr>
                <w:rFonts w:hint="eastAsia"/>
              </w:rPr>
            </w:pPr>
            <w:r>
              <w:rPr>
                <w:rFonts w:hint="eastAsia"/>
              </w:rPr>
              <w:t>0</w:t>
            </w:r>
          </w:p>
        </w:tc>
        <w:tc>
          <w:tcPr>
            <w:tcW w:w="1699" w:type="dxa"/>
            <w:vAlign w:val="center"/>
          </w:tcPr>
          <w:p w14:paraId="5681AE7A" w14:textId="2F820AA6" w:rsidR="00834953" w:rsidRDefault="00834953" w:rsidP="00834953">
            <w:pPr>
              <w:ind w:firstLine="0"/>
              <w:jc w:val="center"/>
              <w:rPr>
                <w:rFonts w:hint="eastAsia"/>
              </w:rPr>
            </w:pPr>
            <w:r>
              <w:rPr>
                <w:rFonts w:hint="eastAsia"/>
              </w:rPr>
              <w:t>1</w:t>
            </w:r>
          </w:p>
        </w:tc>
        <w:tc>
          <w:tcPr>
            <w:tcW w:w="1699" w:type="dxa"/>
            <w:vAlign w:val="center"/>
          </w:tcPr>
          <w:p w14:paraId="480F5ED4" w14:textId="2ADF49F0" w:rsidR="00834953" w:rsidRDefault="00834953" w:rsidP="00834953">
            <w:pPr>
              <w:ind w:firstLine="0"/>
              <w:jc w:val="center"/>
              <w:rPr>
                <w:rFonts w:hint="eastAsia"/>
              </w:rPr>
            </w:pPr>
            <w:r>
              <w:rPr>
                <w:rFonts w:hint="eastAsia"/>
              </w:rPr>
              <w:t>0</w:t>
            </w:r>
          </w:p>
        </w:tc>
      </w:tr>
    </w:tbl>
    <w:p w14:paraId="52F18D1F" w14:textId="6A5D7B83" w:rsidR="005E1152" w:rsidRPr="00CE77F5" w:rsidRDefault="00501A37" w:rsidP="00A71C1B">
      <w:pPr>
        <w:rPr>
          <w:rFonts w:hint="eastAsia"/>
        </w:rPr>
      </w:pPr>
      <w:r>
        <w:rPr>
          <w:rFonts w:hint="eastAsia"/>
        </w:rPr>
        <w:t>讀熱編碼</w:t>
      </w:r>
      <w:r w:rsidR="00465BB2">
        <w:rPr>
          <w:rFonts w:hint="eastAsia"/>
        </w:rPr>
        <w:t>在一定程度上協助了機器學習模型遭遇屬性變數的時的處理能力，雖然在同時間</w:t>
      </w:r>
      <w:r w:rsidR="006367DA">
        <w:rPr>
          <w:rFonts w:hint="eastAsia"/>
        </w:rPr>
        <w:t>使得</w:t>
      </w:r>
      <w:proofErr w:type="gramStart"/>
      <w:r w:rsidR="006367DA">
        <w:rPr>
          <w:rFonts w:hint="eastAsia"/>
        </w:rPr>
        <w:t>資料種維度</w:t>
      </w:r>
      <w:proofErr w:type="gramEnd"/>
      <w:r w:rsidR="006367DA">
        <w:rPr>
          <w:rFonts w:hint="eastAsia"/>
        </w:rPr>
        <w:t>上升。</w:t>
      </w:r>
      <w:r w:rsidR="00030278">
        <w:rPr>
          <w:rFonts w:hint="eastAsia"/>
        </w:rPr>
        <w:t>假如今天的種類特徵是在描述台灣的</w:t>
      </w:r>
      <w:r w:rsidR="00030278">
        <w:rPr>
          <w:rFonts w:hint="eastAsia"/>
        </w:rPr>
        <w:t>21</w:t>
      </w:r>
      <w:r w:rsidR="00030278">
        <w:rPr>
          <w:rFonts w:hint="eastAsia"/>
        </w:rPr>
        <w:t>個縣市，則讀熱編碼過後</w:t>
      </w:r>
      <w:r w:rsidR="008C5A4B">
        <w:rPr>
          <w:rFonts w:hint="eastAsia"/>
        </w:rPr>
        <w:t>便會產生</w:t>
      </w:r>
      <w:r w:rsidR="008C5A4B">
        <w:rPr>
          <w:rFonts w:hint="eastAsia"/>
        </w:rPr>
        <w:t>21</w:t>
      </w:r>
      <w:r w:rsidR="008C5A4B">
        <w:rPr>
          <w:rFonts w:hint="eastAsia"/>
        </w:rPr>
        <w:t>個虛擬變數欄位</w:t>
      </w:r>
      <w:r w:rsidR="005E1152">
        <w:rPr>
          <w:rFonts w:hint="eastAsia"/>
        </w:rPr>
        <w:t>；雖然提升了特徵總數，但總體的資訊卻沒有增加，</w:t>
      </w:r>
      <w:proofErr w:type="gramStart"/>
      <w:r w:rsidR="005E1152">
        <w:rPr>
          <w:rFonts w:hint="eastAsia"/>
        </w:rPr>
        <w:t>意味著讀熱</w:t>
      </w:r>
      <w:proofErr w:type="gramEnd"/>
      <w:r w:rsidR="005E1152">
        <w:rPr>
          <w:rFonts w:hint="eastAsia"/>
        </w:rPr>
        <w:t>欄位的</w:t>
      </w:r>
      <w:r w:rsidR="005E1152">
        <w:rPr>
          <w:rFonts w:hint="eastAsia"/>
        </w:rPr>
        <w:t>1</w:t>
      </w:r>
      <w:proofErr w:type="gramStart"/>
      <w:r w:rsidR="005E1152">
        <w:rPr>
          <w:rFonts w:hint="eastAsia"/>
        </w:rPr>
        <w:t>將零散</w:t>
      </w:r>
      <w:proofErr w:type="gramEnd"/>
      <w:r w:rsidR="005E1152">
        <w:rPr>
          <w:rFonts w:hint="eastAsia"/>
        </w:rPr>
        <w:t>地被</w:t>
      </w:r>
      <w:r w:rsidR="005E1152">
        <w:rPr>
          <w:rFonts w:hint="eastAsia"/>
        </w:rPr>
        <w:t>0</w:t>
      </w:r>
      <w:r w:rsidR="005E1152">
        <w:rPr>
          <w:rFonts w:hint="eastAsia"/>
        </w:rPr>
        <w:t>所包圍，並散落在這些虛擬變數的之中，導致資料趨為稀疏。而稀疏的資料列間存在於完全的互斥關係，只要掌握樣本讀熱</w:t>
      </w:r>
      <w:r w:rsidR="005E1152">
        <w:rPr>
          <w:rFonts w:hint="eastAsia"/>
        </w:rPr>
        <w:t>的</w:t>
      </w:r>
      <w:r w:rsidR="005E1152">
        <w:rPr>
          <w:rFonts w:hint="eastAsia"/>
        </w:rPr>
        <w:t>特徵位置便能預測出其餘特徵數值，使得讀熱後的高維資料存在著嚴重的並行性與共線性</w:t>
      </w:r>
      <w:r w:rsidR="00813E84">
        <w:rPr>
          <w:rFonts w:hint="eastAsia"/>
        </w:rPr>
        <w:t>等問題。</w:t>
      </w:r>
    </w:p>
    <w:p w14:paraId="61E17929" w14:textId="20C23453" w:rsidR="00CF3B98" w:rsidRDefault="00CE77F5" w:rsidP="00FD5D0D">
      <w:pPr>
        <w:pStyle w:val="3"/>
      </w:pPr>
      <w:r>
        <w:rPr>
          <w:rFonts w:hint="eastAsia"/>
        </w:rPr>
        <w:t>2.1.2</w:t>
      </w:r>
      <w:proofErr w:type="gramStart"/>
      <w:r w:rsidR="00FF69FC">
        <w:rPr>
          <w:rFonts w:hint="eastAsia"/>
        </w:rPr>
        <w:t>二</w:t>
      </w:r>
      <w:proofErr w:type="gramEnd"/>
      <w:r w:rsidR="00FF69FC">
        <w:rPr>
          <w:rFonts w:hint="eastAsia"/>
        </w:rPr>
        <w:t>進制編碼</w:t>
      </w:r>
    </w:p>
    <w:p w14:paraId="3059F2C5" w14:textId="08ED2F0A" w:rsidR="00DF10A3" w:rsidRDefault="00DF10A3" w:rsidP="00325418">
      <w:r>
        <w:rPr>
          <w:rFonts w:hint="eastAsia"/>
        </w:rPr>
        <w:t>相較</w:t>
      </w:r>
      <w:proofErr w:type="gramStart"/>
      <w:r>
        <w:rPr>
          <w:rFonts w:hint="eastAsia"/>
        </w:rPr>
        <w:t>於獨熱編碼</w:t>
      </w:r>
      <w:proofErr w:type="gramEnd"/>
      <w:r>
        <w:rPr>
          <w:rFonts w:hint="eastAsia"/>
        </w:rPr>
        <w:t>，二進制編碼</w:t>
      </w:r>
      <w:r w:rsidR="00D33826">
        <w:rPr>
          <w:rFonts w:hint="eastAsia"/>
        </w:rPr>
        <w:t>以更少的虛擬變數描述了相同數量的</w:t>
      </w:r>
      <w:r w:rsidR="00C11258">
        <w:rPr>
          <w:rFonts w:hint="eastAsia"/>
        </w:rPr>
        <w:t>特徵種類，缺點則在於</w:t>
      </w:r>
      <w:r w:rsidR="00417A6B">
        <w:rPr>
          <w:rFonts w:hint="eastAsia"/>
        </w:rPr>
        <w:t>面對無序特徵時，二進制編碼</w:t>
      </w:r>
      <w:r w:rsidR="00325418">
        <w:rPr>
          <w:rFonts w:hint="eastAsia"/>
        </w:rPr>
        <w:t>後的虛擬變數無法有效的解釋變數所包含的意義</w:t>
      </w:r>
      <w:r w:rsidR="00263EA9">
        <w:rPr>
          <w:rFonts w:hint="eastAsia"/>
        </w:rPr>
        <w:t>。</w:t>
      </w:r>
      <w:bookmarkStart w:id="0" w:name="_GoBack"/>
      <w:bookmarkEnd w:id="0"/>
    </w:p>
    <w:p w14:paraId="7A9EB8D8" w14:textId="77777777" w:rsidR="00325418" w:rsidRPr="00325418" w:rsidRDefault="00325418" w:rsidP="00325418"/>
    <w:tbl>
      <w:tblPr>
        <w:tblStyle w:val="ae"/>
        <w:tblW w:w="8500" w:type="dxa"/>
        <w:tblLayout w:type="fixed"/>
        <w:tblLook w:val="04A0" w:firstRow="1" w:lastRow="0" w:firstColumn="1" w:lastColumn="0" w:noHBand="0" w:noVBand="1"/>
      </w:tblPr>
      <w:tblGrid>
        <w:gridCol w:w="1255"/>
        <w:gridCol w:w="1575"/>
        <w:gridCol w:w="245"/>
        <w:gridCol w:w="641"/>
        <w:gridCol w:w="641"/>
        <w:gridCol w:w="741"/>
        <w:gridCol w:w="236"/>
        <w:gridCol w:w="633"/>
        <w:gridCol w:w="633"/>
        <w:gridCol w:w="633"/>
        <w:gridCol w:w="633"/>
        <w:gridCol w:w="634"/>
      </w:tblGrid>
      <w:tr w:rsidR="001754A6" w14:paraId="027EDEA3" w14:textId="77777777" w:rsidTr="002E7CDB">
        <w:tc>
          <w:tcPr>
            <w:tcW w:w="1255" w:type="dxa"/>
            <w:tcBorders>
              <w:bottom w:val="double" w:sz="4" w:space="0" w:color="auto"/>
            </w:tcBorders>
            <w:vAlign w:val="center"/>
          </w:tcPr>
          <w:p w14:paraId="0543B5E9" w14:textId="2F11E3E9" w:rsidR="00325418" w:rsidRDefault="00325418" w:rsidP="00263EA9">
            <w:pPr>
              <w:spacing w:line="240" w:lineRule="auto"/>
              <w:ind w:firstLine="0"/>
              <w:jc w:val="center"/>
            </w:pPr>
            <w:r>
              <w:rPr>
                <w:rFonts w:hint="eastAsia"/>
              </w:rPr>
              <w:t>居住城市</w:t>
            </w:r>
          </w:p>
        </w:tc>
        <w:tc>
          <w:tcPr>
            <w:tcW w:w="1575" w:type="dxa"/>
            <w:tcBorders>
              <w:bottom w:val="double" w:sz="4" w:space="0" w:color="auto"/>
            </w:tcBorders>
            <w:vAlign w:val="center"/>
          </w:tcPr>
          <w:p w14:paraId="11A66ABD" w14:textId="7693F750" w:rsidR="00325418" w:rsidRDefault="00325418" w:rsidP="00263EA9">
            <w:pPr>
              <w:spacing w:line="240" w:lineRule="auto"/>
              <w:ind w:firstLine="0"/>
              <w:jc w:val="center"/>
            </w:pPr>
            <w:r>
              <w:rPr>
                <w:rFonts w:hint="eastAsia"/>
              </w:rPr>
              <w:t>順序編碼</w:t>
            </w:r>
          </w:p>
        </w:tc>
        <w:tc>
          <w:tcPr>
            <w:tcW w:w="245" w:type="dxa"/>
            <w:tcBorders>
              <w:bottom w:val="nil"/>
            </w:tcBorders>
            <w:vAlign w:val="center"/>
          </w:tcPr>
          <w:p w14:paraId="239931BA" w14:textId="77777777" w:rsidR="00325418" w:rsidRDefault="00325418" w:rsidP="00263EA9">
            <w:pPr>
              <w:spacing w:line="240" w:lineRule="auto"/>
              <w:ind w:firstLine="0"/>
              <w:jc w:val="center"/>
            </w:pPr>
          </w:p>
        </w:tc>
        <w:tc>
          <w:tcPr>
            <w:tcW w:w="2023" w:type="dxa"/>
            <w:gridSpan w:val="3"/>
            <w:tcBorders>
              <w:bottom w:val="double" w:sz="4" w:space="0" w:color="auto"/>
            </w:tcBorders>
            <w:vAlign w:val="center"/>
          </w:tcPr>
          <w:p w14:paraId="385985E4" w14:textId="010B250E" w:rsidR="00325418" w:rsidRDefault="00325418" w:rsidP="00263EA9">
            <w:pPr>
              <w:spacing w:line="240" w:lineRule="auto"/>
              <w:ind w:firstLine="0"/>
              <w:jc w:val="center"/>
            </w:pPr>
            <w:r>
              <w:rPr>
                <w:rFonts w:hint="eastAsia"/>
              </w:rPr>
              <w:t>二進制編碼</w:t>
            </w:r>
          </w:p>
        </w:tc>
        <w:tc>
          <w:tcPr>
            <w:tcW w:w="236" w:type="dxa"/>
            <w:tcBorders>
              <w:bottom w:val="nil"/>
            </w:tcBorders>
            <w:vAlign w:val="center"/>
          </w:tcPr>
          <w:p w14:paraId="24A5816F" w14:textId="77777777" w:rsidR="00325418" w:rsidRDefault="00325418" w:rsidP="00263EA9">
            <w:pPr>
              <w:spacing w:line="240" w:lineRule="auto"/>
              <w:ind w:firstLine="0"/>
              <w:jc w:val="center"/>
            </w:pPr>
          </w:p>
        </w:tc>
        <w:tc>
          <w:tcPr>
            <w:tcW w:w="3166" w:type="dxa"/>
            <w:gridSpan w:val="5"/>
            <w:tcBorders>
              <w:bottom w:val="double" w:sz="4" w:space="0" w:color="auto"/>
            </w:tcBorders>
            <w:vAlign w:val="center"/>
          </w:tcPr>
          <w:p w14:paraId="5D723C44" w14:textId="4FCDC904" w:rsidR="00325418" w:rsidRDefault="00325418" w:rsidP="00263EA9">
            <w:pPr>
              <w:spacing w:line="240" w:lineRule="auto"/>
              <w:ind w:firstLine="0"/>
              <w:jc w:val="center"/>
            </w:pPr>
            <w:proofErr w:type="gramStart"/>
            <w:r>
              <w:rPr>
                <w:rFonts w:hint="eastAsia"/>
              </w:rPr>
              <w:t>獨熱編碼</w:t>
            </w:r>
            <w:proofErr w:type="gramEnd"/>
          </w:p>
        </w:tc>
      </w:tr>
      <w:tr w:rsidR="00325418" w14:paraId="3965DE05" w14:textId="77777777" w:rsidTr="002E7CDB">
        <w:tc>
          <w:tcPr>
            <w:tcW w:w="1255" w:type="dxa"/>
            <w:tcBorders>
              <w:top w:val="double" w:sz="4" w:space="0" w:color="auto"/>
            </w:tcBorders>
            <w:vAlign w:val="center"/>
          </w:tcPr>
          <w:p w14:paraId="582FD633" w14:textId="3D019A80" w:rsidR="00325418" w:rsidRDefault="00325418" w:rsidP="00263EA9">
            <w:pPr>
              <w:spacing w:line="240" w:lineRule="auto"/>
              <w:ind w:firstLine="0"/>
              <w:jc w:val="center"/>
            </w:pPr>
            <w:r>
              <w:rPr>
                <w:rFonts w:hint="eastAsia"/>
              </w:rPr>
              <w:t>台北</w:t>
            </w:r>
          </w:p>
        </w:tc>
        <w:tc>
          <w:tcPr>
            <w:tcW w:w="1575" w:type="dxa"/>
            <w:tcBorders>
              <w:top w:val="double" w:sz="4" w:space="0" w:color="auto"/>
            </w:tcBorders>
            <w:vAlign w:val="center"/>
          </w:tcPr>
          <w:p w14:paraId="3E394B34" w14:textId="507ED32A" w:rsidR="00325418" w:rsidRDefault="00325418" w:rsidP="00263EA9">
            <w:pPr>
              <w:spacing w:line="240" w:lineRule="auto"/>
              <w:ind w:firstLine="0"/>
              <w:jc w:val="center"/>
            </w:pPr>
            <w:r>
              <w:rPr>
                <w:rFonts w:hint="eastAsia"/>
              </w:rPr>
              <w:t>0</w:t>
            </w:r>
          </w:p>
        </w:tc>
        <w:tc>
          <w:tcPr>
            <w:tcW w:w="245" w:type="dxa"/>
            <w:tcBorders>
              <w:top w:val="nil"/>
              <w:bottom w:val="nil"/>
            </w:tcBorders>
            <w:vAlign w:val="center"/>
          </w:tcPr>
          <w:p w14:paraId="1A93E3B7" w14:textId="77777777" w:rsidR="00325418" w:rsidRDefault="00325418" w:rsidP="00263EA9">
            <w:pPr>
              <w:spacing w:line="240" w:lineRule="auto"/>
              <w:ind w:firstLine="0"/>
              <w:jc w:val="center"/>
            </w:pPr>
          </w:p>
        </w:tc>
        <w:tc>
          <w:tcPr>
            <w:tcW w:w="641" w:type="dxa"/>
            <w:tcBorders>
              <w:top w:val="double" w:sz="4" w:space="0" w:color="auto"/>
            </w:tcBorders>
            <w:vAlign w:val="center"/>
          </w:tcPr>
          <w:p w14:paraId="785BAE8C" w14:textId="4715636B" w:rsidR="00325418" w:rsidRDefault="00325418" w:rsidP="00263EA9">
            <w:pPr>
              <w:spacing w:line="240" w:lineRule="auto"/>
              <w:ind w:firstLine="0"/>
              <w:jc w:val="center"/>
            </w:pPr>
            <w:r>
              <w:rPr>
                <w:rFonts w:hint="eastAsia"/>
              </w:rPr>
              <w:t>0</w:t>
            </w:r>
          </w:p>
        </w:tc>
        <w:tc>
          <w:tcPr>
            <w:tcW w:w="641" w:type="dxa"/>
            <w:tcBorders>
              <w:top w:val="double" w:sz="4" w:space="0" w:color="auto"/>
            </w:tcBorders>
            <w:vAlign w:val="center"/>
          </w:tcPr>
          <w:p w14:paraId="47FD13F0" w14:textId="64F92D8D" w:rsidR="00325418" w:rsidRDefault="00325418" w:rsidP="00263EA9">
            <w:pPr>
              <w:spacing w:line="240" w:lineRule="auto"/>
              <w:ind w:firstLine="0"/>
              <w:jc w:val="center"/>
            </w:pPr>
            <w:r>
              <w:rPr>
                <w:rFonts w:hint="eastAsia"/>
              </w:rPr>
              <w:t>0</w:t>
            </w:r>
          </w:p>
        </w:tc>
        <w:tc>
          <w:tcPr>
            <w:tcW w:w="741" w:type="dxa"/>
            <w:tcBorders>
              <w:top w:val="double" w:sz="4" w:space="0" w:color="auto"/>
            </w:tcBorders>
            <w:vAlign w:val="center"/>
          </w:tcPr>
          <w:p w14:paraId="3706F138" w14:textId="46556BBD" w:rsidR="00325418" w:rsidRDefault="00325418" w:rsidP="00263EA9">
            <w:pPr>
              <w:spacing w:line="240" w:lineRule="auto"/>
              <w:ind w:firstLine="0"/>
              <w:jc w:val="center"/>
            </w:pPr>
            <w:r>
              <w:rPr>
                <w:rFonts w:hint="eastAsia"/>
              </w:rPr>
              <w:t>0</w:t>
            </w:r>
          </w:p>
        </w:tc>
        <w:tc>
          <w:tcPr>
            <w:tcW w:w="236" w:type="dxa"/>
            <w:tcBorders>
              <w:top w:val="nil"/>
              <w:bottom w:val="nil"/>
            </w:tcBorders>
            <w:vAlign w:val="center"/>
          </w:tcPr>
          <w:p w14:paraId="0A12D56D" w14:textId="77777777" w:rsidR="00325418" w:rsidRDefault="00325418" w:rsidP="00263EA9">
            <w:pPr>
              <w:spacing w:line="240" w:lineRule="auto"/>
              <w:ind w:firstLine="0"/>
              <w:jc w:val="center"/>
            </w:pPr>
          </w:p>
        </w:tc>
        <w:tc>
          <w:tcPr>
            <w:tcW w:w="633" w:type="dxa"/>
            <w:tcBorders>
              <w:top w:val="double" w:sz="4" w:space="0" w:color="auto"/>
            </w:tcBorders>
            <w:vAlign w:val="center"/>
          </w:tcPr>
          <w:p w14:paraId="6C815DF5" w14:textId="7C635723" w:rsidR="00325418" w:rsidRDefault="00325418" w:rsidP="00263EA9">
            <w:pPr>
              <w:spacing w:line="240" w:lineRule="auto"/>
              <w:ind w:firstLine="0"/>
              <w:jc w:val="center"/>
            </w:pPr>
            <w:r>
              <w:rPr>
                <w:rFonts w:hint="eastAsia"/>
              </w:rPr>
              <w:t>0</w:t>
            </w:r>
          </w:p>
        </w:tc>
        <w:tc>
          <w:tcPr>
            <w:tcW w:w="633" w:type="dxa"/>
            <w:tcBorders>
              <w:top w:val="double" w:sz="4" w:space="0" w:color="auto"/>
            </w:tcBorders>
            <w:vAlign w:val="center"/>
          </w:tcPr>
          <w:p w14:paraId="39FE647C" w14:textId="09EF6E2C" w:rsidR="00325418" w:rsidRDefault="00325418" w:rsidP="00263EA9">
            <w:pPr>
              <w:spacing w:line="240" w:lineRule="auto"/>
              <w:ind w:firstLine="0"/>
              <w:jc w:val="center"/>
            </w:pPr>
            <w:r>
              <w:rPr>
                <w:rFonts w:hint="eastAsia"/>
              </w:rPr>
              <w:t>0</w:t>
            </w:r>
          </w:p>
        </w:tc>
        <w:tc>
          <w:tcPr>
            <w:tcW w:w="633" w:type="dxa"/>
            <w:tcBorders>
              <w:top w:val="double" w:sz="4" w:space="0" w:color="auto"/>
            </w:tcBorders>
            <w:vAlign w:val="center"/>
          </w:tcPr>
          <w:p w14:paraId="6F61B2D9" w14:textId="416256F7" w:rsidR="00325418" w:rsidRDefault="00325418" w:rsidP="00263EA9">
            <w:pPr>
              <w:spacing w:line="240" w:lineRule="auto"/>
              <w:ind w:firstLine="0"/>
              <w:jc w:val="center"/>
            </w:pPr>
            <w:r>
              <w:rPr>
                <w:rFonts w:hint="eastAsia"/>
              </w:rPr>
              <w:t>0</w:t>
            </w:r>
          </w:p>
        </w:tc>
        <w:tc>
          <w:tcPr>
            <w:tcW w:w="633" w:type="dxa"/>
            <w:tcBorders>
              <w:top w:val="double" w:sz="4" w:space="0" w:color="auto"/>
            </w:tcBorders>
            <w:vAlign w:val="center"/>
          </w:tcPr>
          <w:p w14:paraId="12172BD1" w14:textId="74AF186B" w:rsidR="00325418" w:rsidRDefault="00325418" w:rsidP="00263EA9">
            <w:pPr>
              <w:spacing w:line="240" w:lineRule="auto"/>
              <w:ind w:firstLine="0"/>
              <w:jc w:val="center"/>
            </w:pPr>
            <w:r>
              <w:rPr>
                <w:rFonts w:hint="eastAsia"/>
              </w:rPr>
              <w:t>0</w:t>
            </w:r>
          </w:p>
        </w:tc>
        <w:tc>
          <w:tcPr>
            <w:tcW w:w="634" w:type="dxa"/>
            <w:tcBorders>
              <w:top w:val="double" w:sz="4" w:space="0" w:color="auto"/>
            </w:tcBorders>
            <w:vAlign w:val="center"/>
          </w:tcPr>
          <w:p w14:paraId="2060B754" w14:textId="5BF4DC24" w:rsidR="00325418" w:rsidRDefault="00325418" w:rsidP="00263EA9">
            <w:pPr>
              <w:spacing w:line="240" w:lineRule="auto"/>
              <w:ind w:firstLine="0"/>
              <w:jc w:val="center"/>
            </w:pPr>
            <w:r>
              <w:rPr>
                <w:rFonts w:hint="eastAsia"/>
              </w:rPr>
              <w:t>0</w:t>
            </w:r>
          </w:p>
        </w:tc>
      </w:tr>
      <w:tr w:rsidR="00325418" w14:paraId="154D26E8" w14:textId="77777777" w:rsidTr="00263EA9">
        <w:tc>
          <w:tcPr>
            <w:tcW w:w="1255" w:type="dxa"/>
            <w:vAlign w:val="center"/>
          </w:tcPr>
          <w:p w14:paraId="14032AC1" w14:textId="4028A5D9" w:rsidR="00325418" w:rsidRDefault="00325418" w:rsidP="00263EA9">
            <w:pPr>
              <w:spacing w:line="240" w:lineRule="auto"/>
              <w:ind w:firstLine="0"/>
              <w:jc w:val="center"/>
            </w:pPr>
            <w:r>
              <w:rPr>
                <w:rFonts w:hint="eastAsia"/>
              </w:rPr>
              <w:t>桃園</w:t>
            </w:r>
          </w:p>
        </w:tc>
        <w:tc>
          <w:tcPr>
            <w:tcW w:w="1575" w:type="dxa"/>
            <w:vAlign w:val="center"/>
          </w:tcPr>
          <w:p w14:paraId="588BE5C9" w14:textId="2C77D5D7" w:rsidR="00325418" w:rsidRDefault="00325418" w:rsidP="00263EA9">
            <w:pPr>
              <w:spacing w:line="240" w:lineRule="auto"/>
              <w:ind w:firstLine="0"/>
              <w:jc w:val="center"/>
            </w:pPr>
            <w:r>
              <w:rPr>
                <w:rFonts w:hint="eastAsia"/>
              </w:rPr>
              <w:t>1</w:t>
            </w:r>
          </w:p>
        </w:tc>
        <w:tc>
          <w:tcPr>
            <w:tcW w:w="245" w:type="dxa"/>
            <w:tcBorders>
              <w:top w:val="nil"/>
              <w:bottom w:val="nil"/>
            </w:tcBorders>
            <w:vAlign w:val="center"/>
          </w:tcPr>
          <w:p w14:paraId="5A29831C" w14:textId="77777777" w:rsidR="00325418" w:rsidRDefault="00325418" w:rsidP="00263EA9">
            <w:pPr>
              <w:spacing w:line="240" w:lineRule="auto"/>
              <w:ind w:firstLine="0"/>
              <w:jc w:val="center"/>
            </w:pPr>
          </w:p>
        </w:tc>
        <w:tc>
          <w:tcPr>
            <w:tcW w:w="641" w:type="dxa"/>
            <w:vAlign w:val="center"/>
          </w:tcPr>
          <w:p w14:paraId="3CDD76A9" w14:textId="3693AB90" w:rsidR="00325418" w:rsidRDefault="00325418" w:rsidP="00263EA9">
            <w:pPr>
              <w:spacing w:line="240" w:lineRule="auto"/>
              <w:ind w:firstLine="0"/>
              <w:jc w:val="center"/>
            </w:pPr>
            <w:r>
              <w:rPr>
                <w:rFonts w:hint="eastAsia"/>
              </w:rPr>
              <w:t>0</w:t>
            </w:r>
          </w:p>
        </w:tc>
        <w:tc>
          <w:tcPr>
            <w:tcW w:w="641" w:type="dxa"/>
            <w:vAlign w:val="center"/>
          </w:tcPr>
          <w:p w14:paraId="1739B995" w14:textId="34BE12E3" w:rsidR="00325418" w:rsidRDefault="00325418" w:rsidP="00263EA9">
            <w:pPr>
              <w:spacing w:line="240" w:lineRule="auto"/>
              <w:ind w:firstLine="0"/>
              <w:jc w:val="center"/>
            </w:pPr>
            <w:r>
              <w:rPr>
                <w:rFonts w:hint="eastAsia"/>
              </w:rPr>
              <w:t>0</w:t>
            </w:r>
          </w:p>
        </w:tc>
        <w:tc>
          <w:tcPr>
            <w:tcW w:w="741" w:type="dxa"/>
            <w:vAlign w:val="center"/>
          </w:tcPr>
          <w:p w14:paraId="09FB284A" w14:textId="5613129E" w:rsidR="00325418" w:rsidRDefault="00325418" w:rsidP="00263EA9">
            <w:pPr>
              <w:spacing w:line="240" w:lineRule="auto"/>
              <w:ind w:firstLine="0"/>
              <w:jc w:val="center"/>
            </w:pPr>
            <w:r>
              <w:rPr>
                <w:rFonts w:hint="eastAsia"/>
              </w:rPr>
              <w:t>1</w:t>
            </w:r>
          </w:p>
        </w:tc>
        <w:tc>
          <w:tcPr>
            <w:tcW w:w="236" w:type="dxa"/>
            <w:tcBorders>
              <w:top w:val="nil"/>
              <w:bottom w:val="nil"/>
            </w:tcBorders>
            <w:vAlign w:val="center"/>
          </w:tcPr>
          <w:p w14:paraId="7E5B33D0" w14:textId="77777777" w:rsidR="00325418" w:rsidRDefault="00325418" w:rsidP="00263EA9">
            <w:pPr>
              <w:spacing w:line="240" w:lineRule="auto"/>
              <w:ind w:firstLine="0"/>
              <w:jc w:val="center"/>
            </w:pPr>
          </w:p>
        </w:tc>
        <w:tc>
          <w:tcPr>
            <w:tcW w:w="633" w:type="dxa"/>
            <w:vAlign w:val="center"/>
          </w:tcPr>
          <w:p w14:paraId="5738C473" w14:textId="0F9265E1" w:rsidR="00325418" w:rsidRDefault="00325418" w:rsidP="00263EA9">
            <w:pPr>
              <w:spacing w:line="240" w:lineRule="auto"/>
              <w:ind w:firstLine="0"/>
              <w:jc w:val="center"/>
            </w:pPr>
            <w:r>
              <w:rPr>
                <w:rFonts w:hint="eastAsia"/>
              </w:rPr>
              <w:t>0</w:t>
            </w:r>
          </w:p>
        </w:tc>
        <w:tc>
          <w:tcPr>
            <w:tcW w:w="633" w:type="dxa"/>
            <w:vAlign w:val="center"/>
          </w:tcPr>
          <w:p w14:paraId="37D557C7" w14:textId="2C411944" w:rsidR="00325418" w:rsidRDefault="00325418" w:rsidP="00263EA9">
            <w:pPr>
              <w:spacing w:line="240" w:lineRule="auto"/>
              <w:ind w:firstLine="0"/>
              <w:jc w:val="center"/>
            </w:pPr>
            <w:r>
              <w:rPr>
                <w:rFonts w:hint="eastAsia"/>
              </w:rPr>
              <w:t>0</w:t>
            </w:r>
          </w:p>
        </w:tc>
        <w:tc>
          <w:tcPr>
            <w:tcW w:w="633" w:type="dxa"/>
            <w:vAlign w:val="center"/>
          </w:tcPr>
          <w:p w14:paraId="0E954BA2" w14:textId="58732323" w:rsidR="00325418" w:rsidRDefault="00325418" w:rsidP="00263EA9">
            <w:pPr>
              <w:spacing w:line="240" w:lineRule="auto"/>
              <w:ind w:firstLine="0"/>
              <w:jc w:val="center"/>
            </w:pPr>
            <w:r>
              <w:rPr>
                <w:rFonts w:hint="eastAsia"/>
              </w:rPr>
              <w:t>0</w:t>
            </w:r>
          </w:p>
        </w:tc>
        <w:tc>
          <w:tcPr>
            <w:tcW w:w="633" w:type="dxa"/>
            <w:vAlign w:val="center"/>
          </w:tcPr>
          <w:p w14:paraId="10832D44" w14:textId="2B4BFA78" w:rsidR="00325418" w:rsidRDefault="00325418" w:rsidP="00263EA9">
            <w:pPr>
              <w:spacing w:line="240" w:lineRule="auto"/>
              <w:ind w:firstLine="0"/>
              <w:jc w:val="center"/>
            </w:pPr>
            <w:r>
              <w:rPr>
                <w:rFonts w:hint="eastAsia"/>
              </w:rPr>
              <w:t>0</w:t>
            </w:r>
          </w:p>
        </w:tc>
        <w:tc>
          <w:tcPr>
            <w:tcW w:w="634" w:type="dxa"/>
            <w:vAlign w:val="center"/>
          </w:tcPr>
          <w:p w14:paraId="03455150" w14:textId="4740820C" w:rsidR="00325418" w:rsidRDefault="00325418" w:rsidP="00263EA9">
            <w:pPr>
              <w:spacing w:line="240" w:lineRule="auto"/>
              <w:ind w:firstLine="0"/>
              <w:jc w:val="center"/>
            </w:pPr>
            <w:r>
              <w:rPr>
                <w:rFonts w:hint="eastAsia"/>
              </w:rPr>
              <w:t>1</w:t>
            </w:r>
          </w:p>
        </w:tc>
      </w:tr>
      <w:tr w:rsidR="00325418" w14:paraId="23B07F65" w14:textId="77777777" w:rsidTr="00263EA9">
        <w:tc>
          <w:tcPr>
            <w:tcW w:w="1255" w:type="dxa"/>
            <w:vAlign w:val="center"/>
          </w:tcPr>
          <w:p w14:paraId="4BDA58A4" w14:textId="726F3E0F" w:rsidR="00325418" w:rsidRDefault="00325418" w:rsidP="00263EA9">
            <w:pPr>
              <w:spacing w:line="240" w:lineRule="auto"/>
              <w:ind w:firstLine="0"/>
              <w:jc w:val="center"/>
            </w:pPr>
            <w:r>
              <w:rPr>
                <w:rFonts w:hint="eastAsia"/>
              </w:rPr>
              <w:t>新竹</w:t>
            </w:r>
          </w:p>
        </w:tc>
        <w:tc>
          <w:tcPr>
            <w:tcW w:w="1575" w:type="dxa"/>
            <w:vAlign w:val="center"/>
          </w:tcPr>
          <w:p w14:paraId="12876B90" w14:textId="0C535BF2" w:rsidR="00325418" w:rsidRDefault="00325418" w:rsidP="00263EA9">
            <w:pPr>
              <w:spacing w:line="240" w:lineRule="auto"/>
              <w:ind w:firstLine="0"/>
              <w:jc w:val="center"/>
            </w:pPr>
            <w:r>
              <w:rPr>
                <w:rFonts w:hint="eastAsia"/>
              </w:rPr>
              <w:t>2</w:t>
            </w:r>
          </w:p>
        </w:tc>
        <w:tc>
          <w:tcPr>
            <w:tcW w:w="245" w:type="dxa"/>
            <w:tcBorders>
              <w:top w:val="nil"/>
              <w:bottom w:val="nil"/>
            </w:tcBorders>
            <w:vAlign w:val="center"/>
          </w:tcPr>
          <w:p w14:paraId="27E7BE26" w14:textId="77777777" w:rsidR="00325418" w:rsidRDefault="00325418" w:rsidP="00263EA9">
            <w:pPr>
              <w:spacing w:line="240" w:lineRule="auto"/>
              <w:ind w:firstLine="0"/>
              <w:jc w:val="center"/>
            </w:pPr>
          </w:p>
        </w:tc>
        <w:tc>
          <w:tcPr>
            <w:tcW w:w="641" w:type="dxa"/>
            <w:vAlign w:val="center"/>
          </w:tcPr>
          <w:p w14:paraId="7661B307" w14:textId="0597B42C" w:rsidR="00325418" w:rsidRDefault="00325418" w:rsidP="00263EA9">
            <w:pPr>
              <w:spacing w:line="240" w:lineRule="auto"/>
              <w:ind w:firstLine="0"/>
              <w:jc w:val="center"/>
            </w:pPr>
            <w:r>
              <w:rPr>
                <w:rFonts w:hint="eastAsia"/>
              </w:rPr>
              <w:t>0</w:t>
            </w:r>
          </w:p>
        </w:tc>
        <w:tc>
          <w:tcPr>
            <w:tcW w:w="641" w:type="dxa"/>
            <w:vAlign w:val="center"/>
          </w:tcPr>
          <w:p w14:paraId="6D080FEC" w14:textId="2180E050" w:rsidR="00325418" w:rsidRDefault="00325418" w:rsidP="00263EA9">
            <w:pPr>
              <w:spacing w:line="240" w:lineRule="auto"/>
              <w:ind w:firstLine="0"/>
              <w:jc w:val="center"/>
            </w:pPr>
            <w:r>
              <w:rPr>
                <w:rFonts w:hint="eastAsia"/>
              </w:rPr>
              <w:t>1</w:t>
            </w:r>
          </w:p>
        </w:tc>
        <w:tc>
          <w:tcPr>
            <w:tcW w:w="741" w:type="dxa"/>
            <w:vAlign w:val="center"/>
          </w:tcPr>
          <w:p w14:paraId="703640F0" w14:textId="682A1ACD" w:rsidR="00325418" w:rsidRDefault="00325418" w:rsidP="00263EA9">
            <w:pPr>
              <w:spacing w:line="240" w:lineRule="auto"/>
              <w:ind w:firstLine="0"/>
              <w:jc w:val="center"/>
            </w:pPr>
            <w:r>
              <w:rPr>
                <w:rFonts w:hint="eastAsia"/>
              </w:rPr>
              <w:t>0</w:t>
            </w:r>
          </w:p>
        </w:tc>
        <w:tc>
          <w:tcPr>
            <w:tcW w:w="236" w:type="dxa"/>
            <w:tcBorders>
              <w:top w:val="nil"/>
              <w:bottom w:val="nil"/>
            </w:tcBorders>
            <w:vAlign w:val="center"/>
          </w:tcPr>
          <w:p w14:paraId="1FDF9AB2" w14:textId="77777777" w:rsidR="00325418" w:rsidRDefault="00325418" w:rsidP="00263EA9">
            <w:pPr>
              <w:spacing w:line="240" w:lineRule="auto"/>
              <w:ind w:firstLine="0"/>
              <w:jc w:val="center"/>
            </w:pPr>
          </w:p>
        </w:tc>
        <w:tc>
          <w:tcPr>
            <w:tcW w:w="633" w:type="dxa"/>
            <w:vAlign w:val="center"/>
          </w:tcPr>
          <w:p w14:paraId="37CF08A8" w14:textId="0BDFB2EB" w:rsidR="00325418" w:rsidRDefault="00325418" w:rsidP="00263EA9">
            <w:pPr>
              <w:spacing w:line="240" w:lineRule="auto"/>
              <w:ind w:firstLine="0"/>
              <w:jc w:val="center"/>
            </w:pPr>
            <w:r>
              <w:rPr>
                <w:rFonts w:hint="eastAsia"/>
              </w:rPr>
              <w:t>0</w:t>
            </w:r>
          </w:p>
        </w:tc>
        <w:tc>
          <w:tcPr>
            <w:tcW w:w="633" w:type="dxa"/>
            <w:vAlign w:val="center"/>
          </w:tcPr>
          <w:p w14:paraId="1C8BEC8D" w14:textId="19C0C833" w:rsidR="00325418" w:rsidRDefault="00325418" w:rsidP="00263EA9">
            <w:pPr>
              <w:spacing w:line="240" w:lineRule="auto"/>
              <w:ind w:firstLine="0"/>
              <w:jc w:val="center"/>
            </w:pPr>
            <w:r>
              <w:rPr>
                <w:rFonts w:hint="eastAsia"/>
              </w:rPr>
              <w:t>0</w:t>
            </w:r>
          </w:p>
        </w:tc>
        <w:tc>
          <w:tcPr>
            <w:tcW w:w="633" w:type="dxa"/>
            <w:vAlign w:val="center"/>
          </w:tcPr>
          <w:p w14:paraId="3EFE96B1" w14:textId="2961584F" w:rsidR="00325418" w:rsidRDefault="00325418" w:rsidP="00263EA9">
            <w:pPr>
              <w:spacing w:line="240" w:lineRule="auto"/>
              <w:ind w:firstLine="0"/>
              <w:jc w:val="center"/>
            </w:pPr>
            <w:r>
              <w:rPr>
                <w:rFonts w:hint="eastAsia"/>
              </w:rPr>
              <w:t>0</w:t>
            </w:r>
          </w:p>
        </w:tc>
        <w:tc>
          <w:tcPr>
            <w:tcW w:w="633" w:type="dxa"/>
            <w:vAlign w:val="center"/>
          </w:tcPr>
          <w:p w14:paraId="47E7EA5A" w14:textId="22791DE8" w:rsidR="00325418" w:rsidRDefault="00325418" w:rsidP="00263EA9">
            <w:pPr>
              <w:spacing w:line="240" w:lineRule="auto"/>
              <w:ind w:firstLine="0"/>
              <w:jc w:val="center"/>
            </w:pPr>
            <w:r>
              <w:rPr>
                <w:rFonts w:hint="eastAsia"/>
              </w:rPr>
              <w:t>1</w:t>
            </w:r>
          </w:p>
        </w:tc>
        <w:tc>
          <w:tcPr>
            <w:tcW w:w="634" w:type="dxa"/>
            <w:vAlign w:val="center"/>
          </w:tcPr>
          <w:p w14:paraId="6C6617EB" w14:textId="0ECCF924" w:rsidR="00325418" w:rsidRDefault="00325418" w:rsidP="00263EA9">
            <w:pPr>
              <w:spacing w:line="240" w:lineRule="auto"/>
              <w:ind w:firstLine="0"/>
              <w:jc w:val="center"/>
            </w:pPr>
            <w:r>
              <w:rPr>
                <w:rFonts w:hint="eastAsia"/>
              </w:rPr>
              <w:t>0</w:t>
            </w:r>
          </w:p>
        </w:tc>
      </w:tr>
      <w:tr w:rsidR="00325418" w14:paraId="26BF8A6B" w14:textId="77777777" w:rsidTr="00263EA9">
        <w:tc>
          <w:tcPr>
            <w:tcW w:w="1255" w:type="dxa"/>
            <w:vAlign w:val="center"/>
          </w:tcPr>
          <w:p w14:paraId="45140442" w14:textId="30ACC98D" w:rsidR="00325418" w:rsidRDefault="00325418" w:rsidP="00263EA9">
            <w:pPr>
              <w:spacing w:line="240" w:lineRule="auto"/>
              <w:ind w:firstLine="0"/>
              <w:jc w:val="center"/>
            </w:pPr>
            <w:r>
              <w:rPr>
                <w:rFonts w:hint="eastAsia"/>
              </w:rPr>
              <w:t>台中</w:t>
            </w:r>
          </w:p>
        </w:tc>
        <w:tc>
          <w:tcPr>
            <w:tcW w:w="1575" w:type="dxa"/>
            <w:vAlign w:val="center"/>
          </w:tcPr>
          <w:p w14:paraId="2BF42527" w14:textId="74FB0749" w:rsidR="00325418" w:rsidRDefault="00325418" w:rsidP="00263EA9">
            <w:pPr>
              <w:spacing w:line="240" w:lineRule="auto"/>
              <w:ind w:firstLine="0"/>
              <w:jc w:val="center"/>
            </w:pPr>
            <w:r>
              <w:rPr>
                <w:rFonts w:hint="eastAsia"/>
              </w:rPr>
              <w:t>3</w:t>
            </w:r>
          </w:p>
        </w:tc>
        <w:tc>
          <w:tcPr>
            <w:tcW w:w="245" w:type="dxa"/>
            <w:tcBorders>
              <w:top w:val="nil"/>
              <w:bottom w:val="nil"/>
            </w:tcBorders>
            <w:vAlign w:val="center"/>
          </w:tcPr>
          <w:p w14:paraId="5C3A8117" w14:textId="77777777" w:rsidR="00325418" w:rsidRDefault="00325418" w:rsidP="00263EA9">
            <w:pPr>
              <w:spacing w:line="240" w:lineRule="auto"/>
              <w:ind w:firstLine="0"/>
              <w:jc w:val="center"/>
            </w:pPr>
          </w:p>
        </w:tc>
        <w:tc>
          <w:tcPr>
            <w:tcW w:w="641" w:type="dxa"/>
            <w:vAlign w:val="center"/>
          </w:tcPr>
          <w:p w14:paraId="5B9403E9" w14:textId="00767A32" w:rsidR="00325418" w:rsidRDefault="00325418" w:rsidP="00263EA9">
            <w:pPr>
              <w:spacing w:line="240" w:lineRule="auto"/>
              <w:ind w:firstLine="0"/>
              <w:jc w:val="center"/>
            </w:pPr>
            <w:r>
              <w:rPr>
                <w:rFonts w:hint="eastAsia"/>
              </w:rPr>
              <w:t>0</w:t>
            </w:r>
          </w:p>
        </w:tc>
        <w:tc>
          <w:tcPr>
            <w:tcW w:w="641" w:type="dxa"/>
            <w:vAlign w:val="center"/>
          </w:tcPr>
          <w:p w14:paraId="2953F010" w14:textId="19804A14" w:rsidR="00325418" w:rsidRDefault="00325418" w:rsidP="00263EA9">
            <w:pPr>
              <w:spacing w:line="240" w:lineRule="auto"/>
              <w:ind w:firstLine="0"/>
              <w:jc w:val="center"/>
            </w:pPr>
            <w:r>
              <w:rPr>
                <w:rFonts w:hint="eastAsia"/>
              </w:rPr>
              <w:t>1</w:t>
            </w:r>
          </w:p>
        </w:tc>
        <w:tc>
          <w:tcPr>
            <w:tcW w:w="741" w:type="dxa"/>
            <w:vAlign w:val="center"/>
          </w:tcPr>
          <w:p w14:paraId="50422674" w14:textId="69A696E9" w:rsidR="00325418" w:rsidRDefault="00325418" w:rsidP="00263EA9">
            <w:pPr>
              <w:spacing w:line="240" w:lineRule="auto"/>
              <w:ind w:firstLine="0"/>
              <w:jc w:val="center"/>
            </w:pPr>
            <w:r>
              <w:rPr>
                <w:rFonts w:hint="eastAsia"/>
              </w:rPr>
              <w:t>1</w:t>
            </w:r>
          </w:p>
        </w:tc>
        <w:tc>
          <w:tcPr>
            <w:tcW w:w="236" w:type="dxa"/>
            <w:tcBorders>
              <w:top w:val="nil"/>
              <w:bottom w:val="nil"/>
            </w:tcBorders>
            <w:vAlign w:val="center"/>
          </w:tcPr>
          <w:p w14:paraId="519FE3B9" w14:textId="77777777" w:rsidR="00325418" w:rsidRDefault="00325418" w:rsidP="00263EA9">
            <w:pPr>
              <w:spacing w:line="240" w:lineRule="auto"/>
              <w:ind w:firstLine="0"/>
              <w:jc w:val="center"/>
            </w:pPr>
          </w:p>
        </w:tc>
        <w:tc>
          <w:tcPr>
            <w:tcW w:w="633" w:type="dxa"/>
            <w:vAlign w:val="center"/>
          </w:tcPr>
          <w:p w14:paraId="0CDF52F1" w14:textId="603E506A" w:rsidR="00325418" w:rsidRDefault="00325418" w:rsidP="00263EA9">
            <w:pPr>
              <w:spacing w:line="240" w:lineRule="auto"/>
              <w:ind w:firstLine="0"/>
              <w:jc w:val="center"/>
            </w:pPr>
            <w:r>
              <w:rPr>
                <w:rFonts w:hint="eastAsia"/>
              </w:rPr>
              <w:t>0</w:t>
            </w:r>
          </w:p>
        </w:tc>
        <w:tc>
          <w:tcPr>
            <w:tcW w:w="633" w:type="dxa"/>
            <w:vAlign w:val="center"/>
          </w:tcPr>
          <w:p w14:paraId="6E7D9CD3" w14:textId="16859822" w:rsidR="00325418" w:rsidRDefault="00325418" w:rsidP="00263EA9">
            <w:pPr>
              <w:spacing w:line="240" w:lineRule="auto"/>
              <w:ind w:firstLine="0"/>
              <w:jc w:val="center"/>
            </w:pPr>
            <w:r>
              <w:rPr>
                <w:rFonts w:hint="eastAsia"/>
              </w:rPr>
              <w:t>0</w:t>
            </w:r>
          </w:p>
        </w:tc>
        <w:tc>
          <w:tcPr>
            <w:tcW w:w="633" w:type="dxa"/>
            <w:vAlign w:val="center"/>
          </w:tcPr>
          <w:p w14:paraId="63F62A1C" w14:textId="41EAB9E4" w:rsidR="00325418" w:rsidRDefault="00325418" w:rsidP="00263EA9">
            <w:pPr>
              <w:spacing w:line="240" w:lineRule="auto"/>
              <w:ind w:firstLine="0"/>
              <w:jc w:val="center"/>
            </w:pPr>
            <w:r>
              <w:rPr>
                <w:rFonts w:hint="eastAsia"/>
              </w:rPr>
              <w:t>1</w:t>
            </w:r>
          </w:p>
        </w:tc>
        <w:tc>
          <w:tcPr>
            <w:tcW w:w="633" w:type="dxa"/>
            <w:vAlign w:val="center"/>
          </w:tcPr>
          <w:p w14:paraId="75BA5DE5" w14:textId="1E2A0421" w:rsidR="00325418" w:rsidRDefault="00325418" w:rsidP="00263EA9">
            <w:pPr>
              <w:spacing w:line="240" w:lineRule="auto"/>
              <w:ind w:firstLine="0"/>
              <w:jc w:val="center"/>
            </w:pPr>
            <w:r>
              <w:rPr>
                <w:rFonts w:hint="eastAsia"/>
              </w:rPr>
              <w:t>0</w:t>
            </w:r>
          </w:p>
        </w:tc>
        <w:tc>
          <w:tcPr>
            <w:tcW w:w="634" w:type="dxa"/>
            <w:vAlign w:val="center"/>
          </w:tcPr>
          <w:p w14:paraId="14CA0F74" w14:textId="4CED2D2B" w:rsidR="00325418" w:rsidRDefault="00325418" w:rsidP="00263EA9">
            <w:pPr>
              <w:spacing w:line="240" w:lineRule="auto"/>
              <w:ind w:firstLine="0"/>
              <w:jc w:val="center"/>
            </w:pPr>
            <w:r>
              <w:rPr>
                <w:rFonts w:hint="eastAsia"/>
              </w:rPr>
              <w:t>0</w:t>
            </w:r>
          </w:p>
        </w:tc>
      </w:tr>
      <w:tr w:rsidR="00325418" w14:paraId="27FBBD09" w14:textId="77777777" w:rsidTr="00263EA9">
        <w:tc>
          <w:tcPr>
            <w:tcW w:w="1255" w:type="dxa"/>
            <w:vAlign w:val="center"/>
          </w:tcPr>
          <w:p w14:paraId="1D2DE3F8" w14:textId="3DA4DB5D" w:rsidR="00325418" w:rsidRDefault="00325418" w:rsidP="00263EA9">
            <w:pPr>
              <w:spacing w:line="240" w:lineRule="auto"/>
              <w:ind w:firstLine="0"/>
              <w:jc w:val="center"/>
            </w:pPr>
            <w:r>
              <w:rPr>
                <w:rFonts w:hint="eastAsia"/>
              </w:rPr>
              <w:t>台南</w:t>
            </w:r>
          </w:p>
        </w:tc>
        <w:tc>
          <w:tcPr>
            <w:tcW w:w="1575" w:type="dxa"/>
            <w:vAlign w:val="center"/>
          </w:tcPr>
          <w:p w14:paraId="048F644F" w14:textId="5D537A72" w:rsidR="00325418" w:rsidRDefault="00325418" w:rsidP="00263EA9">
            <w:pPr>
              <w:spacing w:line="240" w:lineRule="auto"/>
              <w:ind w:firstLine="0"/>
              <w:jc w:val="center"/>
            </w:pPr>
            <w:r>
              <w:rPr>
                <w:rFonts w:hint="eastAsia"/>
              </w:rPr>
              <w:t>4</w:t>
            </w:r>
          </w:p>
        </w:tc>
        <w:tc>
          <w:tcPr>
            <w:tcW w:w="245" w:type="dxa"/>
            <w:tcBorders>
              <w:top w:val="nil"/>
              <w:bottom w:val="nil"/>
            </w:tcBorders>
            <w:vAlign w:val="center"/>
          </w:tcPr>
          <w:p w14:paraId="38F7F7D2" w14:textId="77777777" w:rsidR="00325418" w:rsidRDefault="00325418" w:rsidP="00263EA9">
            <w:pPr>
              <w:spacing w:line="240" w:lineRule="auto"/>
              <w:ind w:firstLine="0"/>
              <w:jc w:val="center"/>
            </w:pPr>
          </w:p>
        </w:tc>
        <w:tc>
          <w:tcPr>
            <w:tcW w:w="641" w:type="dxa"/>
            <w:vAlign w:val="center"/>
          </w:tcPr>
          <w:p w14:paraId="72FF42FC" w14:textId="4B7740A6" w:rsidR="00325418" w:rsidRDefault="00325418" w:rsidP="00263EA9">
            <w:pPr>
              <w:spacing w:line="240" w:lineRule="auto"/>
              <w:ind w:firstLine="0"/>
              <w:jc w:val="center"/>
            </w:pPr>
            <w:r>
              <w:rPr>
                <w:rFonts w:hint="eastAsia"/>
              </w:rPr>
              <w:t>1</w:t>
            </w:r>
          </w:p>
        </w:tc>
        <w:tc>
          <w:tcPr>
            <w:tcW w:w="641" w:type="dxa"/>
            <w:vAlign w:val="center"/>
          </w:tcPr>
          <w:p w14:paraId="4745E00F" w14:textId="6AE1A930" w:rsidR="00325418" w:rsidRDefault="00325418" w:rsidP="00263EA9">
            <w:pPr>
              <w:spacing w:line="240" w:lineRule="auto"/>
              <w:ind w:firstLine="0"/>
              <w:jc w:val="center"/>
            </w:pPr>
            <w:r>
              <w:rPr>
                <w:rFonts w:hint="eastAsia"/>
              </w:rPr>
              <w:t>0</w:t>
            </w:r>
          </w:p>
        </w:tc>
        <w:tc>
          <w:tcPr>
            <w:tcW w:w="741" w:type="dxa"/>
            <w:vAlign w:val="center"/>
          </w:tcPr>
          <w:p w14:paraId="0C07DB8E" w14:textId="6E249597" w:rsidR="00325418" w:rsidRDefault="00325418" w:rsidP="00263EA9">
            <w:pPr>
              <w:spacing w:line="240" w:lineRule="auto"/>
              <w:ind w:firstLine="0"/>
              <w:jc w:val="center"/>
            </w:pPr>
            <w:r>
              <w:rPr>
                <w:rFonts w:hint="eastAsia"/>
              </w:rPr>
              <w:t>0</w:t>
            </w:r>
          </w:p>
        </w:tc>
        <w:tc>
          <w:tcPr>
            <w:tcW w:w="236" w:type="dxa"/>
            <w:tcBorders>
              <w:top w:val="nil"/>
              <w:bottom w:val="nil"/>
            </w:tcBorders>
            <w:vAlign w:val="center"/>
          </w:tcPr>
          <w:p w14:paraId="7F61C1A3" w14:textId="77777777" w:rsidR="00325418" w:rsidRDefault="00325418" w:rsidP="00263EA9">
            <w:pPr>
              <w:spacing w:line="240" w:lineRule="auto"/>
              <w:ind w:firstLine="0"/>
              <w:jc w:val="center"/>
            </w:pPr>
          </w:p>
        </w:tc>
        <w:tc>
          <w:tcPr>
            <w:tcW w:w="633" w:type="dxa"/>
            <w:vAlign w:val="center"/>
          </w:tcPr>
          <w:p w14:paraId="7066E605" w14:textId="7DF01BA7" w:rsidR="00325418" w:rsidRDefault="00325418" w:rsidP="00263EA9">
            <w:pPr>
              <w:spacing w:line="240" w:lineRule="auto"/>
              <w:ind w:firstLine="0"/>
              <w:jc w:val="center"/>
            </w:pPr>
            <w:r>
              <w:rPr>
                <w:rFonts w:hint="eastAsia"/>
              </w:rPr>
              <w:t>0</w:t>
            </w:r>
          </w:p>
        </w:tc>
        <w:tc>
          <w:tcPr>
            <w:tcW w:w="633" w:type="dxa"/>
            <w:vAlign w:val="center"/>
          </w:tcPr>
          <w:p w14:paraId="36933A3D" w14:textId="54CF9D7D" w:rsidR="00325418" w:rsidRDefault="00325418" w:rsidP="00263EA9">
            <w:pPr>
              <w:spacing w:line="240" w:lineRule="auto"/>
              <w:ind w:firstLine="0"/>
              <w:jc w:val="center"/>
            </w:pPr>
            <w:r>
              <w:rPr>
                <w:rFonts w:hint="eastAsia"/>
              </w:rPr>
              <w:t>1</w:t>
            </w:r>
          </w:p>
        </w:tc>
        <w:tc>
          <w:tcPr>
            <w:tcW w:w="633" w:type="dxa"/>
            <w:vAlign w:val="center"/>
          </w:tcPr>
          <w:p w14:paraId="492E09B4" w14:textId="3BD9A3F2" w:rsidR="00325418" w:rsidRDefault="00325418" w:rsidP="00263EA9">
            <w:pPr>
              <w:spacing w:line="240" w:lineRule="auto"/>
              <w:ind w:firstLine="0"/>
              <w:jc w:val="center"/>
            </w:pPr>
            <w:r>
              <w:rPr>
                <w:rFonts w:hint="eastAsia"/>
              </w:rPr>
              <w:t>0</w:t>
            </w:r>
          </w:p>
        </w:tc>
        <w:tc>
          <w:tcPr>
            <w:tcW w:w="633" w:type="dxa"/>
            <w:vAlign w:val="center"/>
          </w:tcPr>
          <w:p w14:paraId="06372C8A" w14:textId="27734518" w:rsidR="00325418" w:rsidRDefault="00325418" w:rsidP="00263EA9">
            <w:pPr>
              <w:spacing w:line="240" w:lineRule="auto"/>
              <w:ind w:firstLine="0"/>
              <w:jc w:val="center"/>
            </w:pPr>
            <w:r>
              <w:rPr>
                <w:rFonts w:hint="eastAsia"/>
              </w:rPr>
              <w:t>0</w:t>
            </w:r>
          </w:p>
        </w:tc>
        <w:tc>
          <w:tcPr>
            <w:tcW w:w="634" w:type="dxa"/>
            <w:vAlign w:val="center"/>
          </w:tcPr>
          <w:p w14:paraId="247E9A8C" w14:textId="0C2E7CD1" w:rsidR="00325418" w:rsidRDefault="00325418" w:rsidP="00263EA9">
            <w:pPr>
              <w:spacing w:line="240" w:lineRule="auto"/>
              <w:ind w:firstLine="0"/>
              <w:jc w:val="center"/>
            </w:pPr>
            <w:r>
              <w:rPr>
                <w:rFonts w:hint="eastAsia"/>
              </w:rPr>
              <w:t>0</w:t>
            </w:r>
          </w:p>
        </w:tc>
      </w:tr>
      <w:tr w:rsidR="00325418" w14:paraId="4C80A5CA" w14:textId="77777777" w:rsidTr="00263EA9">
        <w:tc>
          <w:tcPr>
            <w:tcW w:w="1255" w:type="dxa"/>
            <w:vAlign w:val="center"/>
          </w:tcPr>
          <w:p w14:paraId="7F8FC361" w14:textId="2C9826E6" w:rsidR="00325418" w:rsidRDefault="00325418" w:rsidP="00263EA9">
            <w:pPr>
              <w:spacing w:line="240" w:lineRule="auto"/>
              <w:ind w:firstLine="0"/>
              <w:jc w:val="center"/>
            </w:pPr>
            <w:r>
              <w:rPr>
                <w:rFonts w:hint="eastAsia"/>
              </w:rPr>
              <w:t>高雄</w:t>
            </w:r>
          </w:p>
        </w:tc>
        <w:tc>
          <w:tcPr>
            <w:tcW w:w="1575" w:type="dxa"/>
            <w:vAlign w:val="center"/>
          </w:tcPr>
          <w:p w14:paraId="49475A85" w14:textId="668D5C3A" w:rsidR="00325418" w:rsidRDefault="00325418" w:rsidP="00263EA9">
            <w:pPr>
              <w:spacing w:line="240" w:lineRule="auto"/>
              <w:ind w:firstLine="0"/>
              <w:jc w:val="center"/>
            </w:pPr>
            <w:r>
              <w:rPr>
                <w:rFonts w:hint="eastAsia"/>
              </w:rPr>
              <w:t>5</w:t>
            </w:r>
          </w:p>
        </w:tc>
        <w:tc>
          <w:tcPr>
            <w:tcW w:w="245" w:type="dxa"/>
            <w:tcBorders>
              <w:top w:val="nil"/>
            </w:tcBorders>
            <w:vAlign w:val="center"/>
          </w:tcPr>
          <w:p w14:paraId="24497251" w14:textId="77777777" w:rsidR="00325418" w:rsidRDefault="00325418" w:rsidP="00263EA9">
            <w:pPr>
              <w:spacing w:line="240" w:lineRule="auto"/>
              <w:ind w:firstLine="0"/>
              <w:jc w:val="center"/>
            </w:pPr>
          </w:p>
        </w:tc>
        <w:tc>
          <w:tcPr>
            <w:tcW w:w="641" w:type="dxa"/>
            <w:vAlign w:val="center"/>
          </w:tcPr>
          <w:p w14:paraId="6BE265AD" w14:textId="1BEB1320" w:rsidR="00325418" w:rsidRDefault="00325418" w:rsidP="00263EA9">
            <w:pPr>
              <w:spacing w:line="240" w:lineRule="auto"/>
              <w:ind w:firstLine="0"/>
              <w:jc w:val="center"/>
            </w:pPr>
            <w:r>
              <w:rPr>
                <w:rFonts w:hint="eastAsia"/>
              </w:rPr>
              <w:t>1</w:t>
            </w:r>
          </w:p>
        </w:tc>
        <w:tc>
          <w:tcPr>
            <w:tcW w:w="641" w:type="dxa"/>
            <w:vAlign w:val="center"/>
          </w:tcPr>
          <w:p w14:paraId="730E8530" w14:textId="2BDD33BA" w:rsidR="00325418" w:rsidRDefault="00325418" w:rsidP="00263EA9">
            <w:pPr>
              <w:spacing w:line="240" w:lineRule="auto"/>
              <w:ind w:firstLine="0"/>
              <w:jc w:val="center"/>
            </w:pPr>
            <w:r>
              <w:rPr>
                <w:rFonts w:hint="eastAsia"/>
              </w:rPr>
              <w:t>0</w:t>
            </w:r>
          </w:p>
        </w:tc>
        <w:tc>
          <w:tcPr>
            <w:tcW w:w="741" w:type="dxa"/>
            <w:vAlign w:val="center"/>
          </w:tcPr>
          <w:p w14:paraId="51688AF0" w14:textId="60163984" w:rsidR="00325418" w:rsidRDefault="00325418" w:rsidP="00263EA9">
            <w:pPr>
              <w:spacing w:line="240" w:lineRule="auto"/>
              <w:ind w:firstLine="0"/>
              <w:jc w:val="center"/>
            </w:pPr>
            <w:r>
              <w:rPr>
                <w:rFonts w:hint="eastAsia"/>
              </w:rPr>
              <w:t>1</w:t>
            </w:r>
          </w:p>
        </w:tc>
        <w:tc>
          <w:tcPr>
            <w:tcW w:w="236" w:type="dxa"/>
            <w:tcBorders>
              <w:top w:val="nil"/>
            </w:tcBorders>
            <w:vAlign w:val="center"/>
          </w:tcPr>
          <w:p w14:paraId="32AB4D6E" w14:textId="77777777" w:rsidR="00325418" w:rsidRDefault="00325418" w:rsidP="00263EA9">
            <w:pPr>
              <w:spacing w:line="240" w:lineRule="auto"/>
              <w:ind w:firstLine="0"/>
              <w:jc w:val="center"/>
            </w:pPr>
          </w:p>
        </w:tc>
        <w:tc>
          <w:tcPr>
            <w:tcW w:w="633" w:type="dxa"/>
            <w:vAlign w:val="center"/>
          </w:tcPr>
          <w:p w14:paraId="7082BFDD" w14:textId="644E80AD" w:rsidR="00325418" w:rsidRDefault="00325418" w:rsidP="00263EA9">
            <w:pPr>
              <w:spacing w:line="240" w:lineRule="auto"/>
              <w:ind w:firstLine="0"/>
              <w:jc w:val="center"/>
            </w:pPr>
            <w:r>
              <w:rPr>
                <w:rFonts w:hint="eastAsia"/>
              </w:rPr>
              <w:t>1</w:t>
            </w:r>
          </w:p>
        </w:tc>
        <w:tc>
          <w:tcPr>
            <w:tcW w:w="633" w:type="dxa"/>
            <w:vAlign w:val="center"/>
          </w:tcPr>
          <w:p w14:paraId="63076D68" w14:textId="63E65338" w:rsidR="00325418" w:rsidRDefault="00325418" w:rsidP="00263EA9">
            <w:pPr>
              <w:spacing w:line="240" w:lineRule="auto"/>
              <w:ind w:firstLine="0"/>
              <w:jc w:val="center"/>
            </w:pPr>
            <w:r>
              <w:rPr>
                <w:rFonts w:hint="eastAsia"/>
              </w:rPr>
              <w:t>0</w:t>
            </w:r>
          </w:p>
        </w:tc>
        <w:tc>
          <w:tcPr>
            <w:tcW w:w="633" w:type="dxa"/>
            <w:vAlign w:val="center"/>
          </w:tcPr>
          <w:p w14:paraId="2EFD0CD1" w14:textId="1613682F" w:rsidR="00325418" w:rsidRDefault="00325418" w:rsidP="00263EA9">
            <w:pPr>
              <w:spacing w:line="240" w:lineRule="auto"/>
              <w:ind w:firstLine="0"/>
              <w:jc w:val="center"/>
            </w:pPr>
            <w:r>
              <w:rPr>
                <w:rFonts w:hint="eastAsia"/>
              </w:rPr>
              <w:t>0</w:t>
            </w:r>
          </w:p>
        </w:tc>
        <w:tc>
          <w:tcPr>
            <w:tcW w:w="633" w:type="dxa"/>
            <w:vAlign w:val="center"/>
          </w:tcPr>
          <w:p w14:paraId="3CE18631" w14:textId="01908894" w:rsidR="00325418" w:rsidRDefault="00325418" w:rsidP="00263EA9">
            <w:pPr>
              <w:spacing w:line="240" w:lineRule="auto"/>
              <w:ind w:firstLine="0"/>
              <w:jc w:val="center"/>
            </w:pPr>
            <w:r>
              <w:rPr>
                <w:rFonts w:hint="eastAsia"/>
              </w:rPr>
              <w:t>0</w:t>
            </w:r>
          </w:p>
        </w:tc>
        <w:tc>
          <w:tcPr>
            <w:tcW w:w="634" w:type="dxa"/>
            <w:vAlign w:val="center"/>
          </w:tcPr>
          <w:p w14:paraId="32A7053C" w14:textId="20D43D68" w:rsidR="00325418" w:rsidRDefault="00325418" w:rsidP="00263EA9">
            <w:pPr>
              <w:spacing w:line="240" w:lineRule="auto"/>
              <w:ind w:firstLine="0"/>
              <w:jc w:val="center"/>
            </w:pPr>
            <w:r>
              <w:rPr>
                <w:rFonts w:hint="eastAsia"/>
              </w:rPr>
              <w:t>0</w:t>
            </w:r>
          </w:p>
        </w:tc>
      </w:tr>
    </w:tbl>
    <w:p w14:paraId="6ECF2D75" w14:textId="77777777" w:rsidR="00DF10A3" w:rsidRDefault="00DF10A3" w:rsidP="00611AF2"/>
    <w:p w14:paraId="57337031" w14:textId="653FD06F" w:rsidR="00EA41E0" w:rsidRDefault="00EA41E0" w:rsidP="00EA41E0">
      <w:pPr>
        <w:pStyle w:val="2"/>
      </w:pPr>
      <w:r>
        <w:rPr>
          <w:rFonts w:hint="eastAsia"/>
        </w:rPr>
        <w:t>2.</w:t>
      </w:r>
      <w:r w:rsidR="00F42401">
        <w:t>2</w:t>
      </w:r>
      <w:r w:rsidR="000E31B5">
        <w:rPr>
          <w:rFonts w:hint="eastAsia"/>
        </w:rPr>
        <w:t xml:space="preserve"> </w:t>
      </w:r>
      <w:r>
        <w:rPr>
          <w:rFonts w:hint="eastAsia"/>
        </w:rPr>
        <w:t>維度災難</w:t>
      </w:r>
    </w:p>
    <w:p w14:paraId="67CBCDB0" w14:textId="50998917" w:rsidR="001E03CA" w:rsidRDefault="00D8182A" w:rsidP="00621129">
      <w:r>
        <w:rPr>
          <w:rFonts w:hint="eastAsia"/>
        </w:rPr>
        <w:t>維度災難（</w:t>
      </w:r>
      <w:r>
        <w:rPr>
          <w:rFonts w:hint="eastAsia"/>
        </w:rPr>
        <w:t>Cu</w:t>
      </w:r>
      <w:r>
        <w:t>rse of dimensionality</w:t>
      </w:r>
      <w:r w:rsidRPr="00D8182A">
        <w:rPr>
          <w:rFonts w:hint="eastAsia"/>
        </w:rPr>
        <w:t>）</w:t>
      </w:r>
      <w:r>
        <w:rPr>
          <w:rFonts w:hint="eastAsia"/>
        </w:rPr>
        <w:t>是描述</w:t>
      </w:r>
      <w:r w:rsidR="00E306DE">
        <w:rPr>
          <w:rFonts w:hint="eastAsia"/>
        </w:rPr>
        <w:t>在樣本總數不改變時，當</w:t>
      </w:r>
      <w:r w:rsidR="00F42401">
        <w:rPr>
          <w:rFonts w:hint="eastAsia"/>
        </w:rPr>
        <w:t>特徵</w:t>
      </w:r>
      <w:r w:rsidR="00E306DE">
        <w:rPr>
          <w:rFonts w:hint="eastAsia"/>
        </w:rPr>
        <w:t>（</w:t>
      </w:r>
      <w:r w:rsidR="00F42401">
        <w:rPr>
          <w:rFonts w:hint="eastAsia"/>
        </w:rPr>
        <w:t>即</w:t>
      </w:r>
      <w:r w:rsidR="00F42401">
        <w:rPr>
          <w:rFonts w:hint="eastAsia"/>
        </w:rPr>
        <w:lastRenderedPageBreak/>
        <w:t>樣本的</w:t>
      </w:r>
      <w:r>
        <w:rPr>
          <w:rFonts w:hint="eastAsia"/>
        </w:rPr>
        <w:t>空間維度</w:t>
      </w:r>
      <w:r w:rsidR="00E306DE">
        <w:rPr>
          <w:rFonts w:hint="eastAsia"/>
        </w:rPr>
        <w:t>）</w:t>
      </w:r>
      <w:r>
        <w:rPr>
          <w:rFonts w:hint="eastAsia"/>
        </w:rPr>
        <w:t>增加時，</w:t>
      </w:r>
      <w:r w:rsidR="003F6797">
        <w:rPr>
          <w:rFonts w:hint="eastAsia"/>
        </w:rPr>
        <w:t>將面臨到的難題；包括</w:t>
      </w:r>
      <w:r>
        <w:rPr>
          <w:rFonts w:hint="eastAsia"/>
        </w:rPr>
        <w:t>資料分布</w:t>
      </w:r>
      <w:r w:rsidR="00F42401">
        <w:rPr>
          <w:rFonts w:hint="eastAsia"/>
        </w:rPr>
        <w:t>範圍</w:t>
      </w:r>
      <w:r>
        <w:rPr>
          <w:rFonts w:hint="eastAsia"/>
        </w:rPr>
        <w:t>增</w:t>
      </w:r>
      <w:r w:rsidR="003E734B">
        <w:rPr>
          <w:rFonts w:hint="eastAsia"/>
        </w:rPr>
        <w:t>大</w:t>
      </w:r>
      <w:r>
        <w:rPr>
          <w:rFonts w:hint="eastAsia"/>
        </w:rPr>
        <w:t>，而導致樣本之間距離增</w:t>
      </w:r>
      <w:r w:rsidR="00F42401">
        <w:rPr>
          <w:rFonts w:hint="eastAsia"/>
        </w:rPr>
        <w:t>大</w:t>
      </w:r>
      <w:r w:rsidR="003F6797">
        <w:rPr>
          <w:rFonts w:hint="eastAsia"/>
        </w:rPr>
        <w:t>、</w:t>
      </w:r>
      <w:r>
        <w:rPr>
          <w:rFonts w:hint="eastAsia"/>
        </w:rPr>
        <w:t>數據變為稀疏</w:t>
      </w:r>
      <w:r w:rsidR="00621129">
        <w:rPr>
          <w:rFonts w:hint="eastAsia"/>
        </w:rPr>
        <w:t>；</w:t>
      </w:r>
      <w:r w:rsidR="003F6797">
        <w:rPr>
          <w:rFonts w:hint="eastAsia"/>
        </w:rPr>
        <w:t>因而</w:t>
      </w:r>
      <w:proofErr w:type="gramStart"/>
      <w:r w:rsidR="00621129">
        <w:rPr>
          <w:rFonts w:hint="eastAsia"/>
        </w:rPr>
        <w:t>造成高維空間</w:t>
      </w:r>
      <w:proofErr w:type="gramEnd"/>
      <w:r w:rsidR="00621129">
        <w:rPr>
          <w:rFonts w:hint="eastAsia"/>
        </w:rPr>
        <w:t>中的樣本數量不足，</w:t>
      </w:r>
      <w:proofErr w:type="gramStart"/>
      <w:r w:rsidR="00621129">
        <w:rPr>
          <w:rFonts w:hint="eastAsia"/>
        </w:rPr>
        <w:t>低維度</w:t>
      </w:r>
      <w:proofErr w:type="gramEnd"/>
      <w:r w:rsidR="00621129">
        <w:rPr>
          <w:rFonts w:hint="eastAsia"/>
        </w:rPr>
        <w:t>的空間特性無法推廣至高維空間，使</w:t>
      </w:r>
      <w:r w:rsidR="003F6797">
        <w:rPr>
          <w:rFonts w:hint="eastAsia"/>
        </w:rPr>
        <w:t>歐式距離的計算與</w:t>
      </w:r>
      <w:r w:rsidR="00A928A7">
        <w:rPr>
          <w:rFonts w:hint="eastAsia"/>
        </w:rPr>
        <w:t>對資料的</w:t>
      </w:r>
      <w:r w:rsidR="003F6797">
        <w:rPr>
          <w:rFonts w:hint="eastAsia"/>
        </w:rPr>
        <w:t>常態假設失去效用</w:t>
      </w:r>
      <w:r w:rsidR="00621129">
        <w:rPr>
          <w:rFonts w:hint="eastAsia"/>
        </w:rPr>
        <w:t>。</w:t>
      </w:r>
    </w:p>
    <w:p w14:paraId="121E0C6C" w14:textId="68018DB6" w:rsidR="00A928A7" w:rsidRDefault="00B64C90" w:rsidP="001E03CA">
      <w:pPr>
        <w:jc w:val="center"/>
      </w:pPr>
      <w:r>
        <w:rPr>
          <w:noProof/>
        </w:rPr>
        <w:drawing>
          <wp:inline distT="0" distB="0" distL="0" distR="0" wp14:anchorId="377A657D" wp14:editId="5D07E32F">
            <wp:extent cx="5400040" cy="2009515"/>
            <wp:effectExtent l="0" t="0" r="0" b="0"/>
            <wp:docPr id="1" name="圖片 1" descr="0*n2mKkdpAArHDQ_qg.png (720×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n2mKkdpAArHDQ_qg.png (720×2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009515"/>
                    </a:xfrm>
                    <a:prstGeom prst="rect">
                      <a:avLst/>
                    </a:prstGeom>
                    <a:noFill/>
                    <a:ln>
                      <a:noFill/>
                    </a:ln>
                  </pic:spPr>
                </pic:pic>
              </a:graphicData>
            </a:graphic>
          </wp:inline>
        </w:drawing>
      </w:r>
    </w:p>
    <w:p w14:paraId="1EA67C2D" w14:textId="11C4E2F5" w:rsidR="00E306DE" w:rsidRDefault="00E306DE" w:rsidP="00E306DE">
      <w:pPr>
        <w:rPr>
          <w:rFonts w:hint="eastAsia"/>
        </w:rPr>
      </w:pPr>
      <w:r>
        <w:rPr>
          <w:rFonts w:hint="eastAsia"/>
        </w:rPr>
        <w:t>而過多的維度將使得數機器學習模型</w:t>
      </w:r>
      <w:r w:rsidR="00621129">
        <w:rPr>
          <w:rFonts w:hint="eastAsia"/>
        </w:rPr>
        <w:t>擬合訓練資料中的噪音誤差</w:t>
      </w:r>
      <w:r w:rsidR="00C10DB3">
        <w:rPr>
          <w:rFonts w:hint="eastAsia"/>
        </w:rPr>
        <w:t>、模型訓練使用、調整的參數增加</w:t>
      </w:r>
      <w:r w:rsidR="00621129">
        <w:rPr>
          <w:rFonts w:hint="eastAsia"/>
        </w:rPr>
        <w:t>，無法對測試資料做出適當的泛化而</w:t>
      </w:r>
      <w:proofErr w:type="gramStart"/>
      <w:r w:rsidR="00621129">
        <w:rPr>
          <w:rFonts w:hint="eastAsia"/>
        </w:rPr>
        <w:t>導致過擬合</w:t>
      </w:r>
      <w:proofErr w:type="gramEnd"/>
      <w:r w:rsidR="00621129">
        <w:rPr>
          <w:rFonts w:hint="eastAsia"/>
        </w:rPr>
        <w:t>的情形；</w:t>
      </w:r>
      <w:r>
        <w:rPr>
          <w:rFonts w:hint="eastAsia"/>
        </w:rPr>
        <w:t>難以收斂與有效的訓練</w:t>
      </w:r>
      <w:r w:rsidR="00C10DB3">
        <w:rPr>
          <w:rFonts w:hint="eastAsia"/>
        </w:rPr>
        <w:t>模型</w:t>
      </w:r>
      <w:r w:rsidR="00621129">
        <w:rPr>
          <w:rFonts w:hint="eastAsia"/>
        </w:rPr>
        <w:t>之外</w:t>
      </w:r>
      <w:r>
        <w:rPr>
          <w:rFonts w:hint="eastAsia"/>
        </w:rPr>
        <w:t>，</w:t>
      </w:r>
      <w:r w:rsidR="00621129">
        <w:rPr>
          <w:rFonts w:hint="eastAsia"/>
        </w:rPr>
        <w:t>同時也將導致</w:t>
      </w:r>
      <w:r w:rsidR="004B4A72">
        <w:rPr>
          <w:rFonts w:hint="eastAsia"/>
        </w:rPr>
        <w:t>訓練時間的增加，</w:t>
      </w:r>
      <w:r>
        <w:rPr>
          <w:rFonts w:hint="eastAsia"/>
        </w:rPr>
        <w:t>分類成效也將隨著維度上升而下降。</w:t>
      </w:r>
    </w:p>
    <w:p w14:paraId="323F7208" w14:textId="1564FD4A" w:rsidR="001E03CA" w:rsidRDefault="001E03CA" w:rsidP="001E03CA">
      <w:pPr>
        <w:jc w:val="center"/>
      </w:pPr>
      <w:r>
        <w:rPr>
          <w:noProof/>
        </w:rPr>
        <w:drawing>
          <wp:inline distT="0" distB="0" distL="0" distR="0" wp14:anchorId="0D6D3DEA" wp14:editId="35A67365">
            <wp:extent cx="4742815" cy="3207385"/>
            <wp:effectExtent l="0" t="0" r="635" b="0"/>
            <wp:docPr id="3" name="圖片 3" descr="0*iogC18To3T5GVQBb.png (498×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iogC18To3T5GVQBb.png (498×3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2815" cy="3207385"/>
                    </a:xfrm>
                    <a:prstGeom prst="rect">
                      <a:avLst/>
                    </a:prstGeom>
                    <a:noFill/>
                    <a:ln>
                      <a:noFill/>
                    </a:ln>
                  </pic:spPr>
                </pic:pic>
              </a:graphicData>
            </a:graphic>
          </wp:inline>
        </w:drawing>
      </w:r>
    </w:p>
    <w:p w14:paraId="5A84C98E" w14:textId="25D4BD62" w:rsidR="00C10DB3" w:rsidRDefault="007211BC" w:rsidP="00C10DB3">
      <w:r>
        <w:rPr>
          <w:rFonts w:hint="eastAsia"/>
        </w:rPr>
        <w:t>然而，隨著</w:t>
      </w:r>
      <w:r w:rsidR="006112E4">
        <w:rPr>
          <w:rFonts w:hint="eastAsia"/>
        </w:rPr>
        <w:t>近年來</w:t>
      </w:r>
      <w:r w:rsidR="00E306DE">
        <w:rPr>
          <w:rFonts w:hint="eastAsia"/>
        </w:rPr>
        <w:t>資料分析技術與接器學習的盛行，</w:t>
      </w:r>
      <w:proofErr w:type="gramStart"/>
      <w:r w:rsidR="00E306DE">
        <w:rPr>
          <w:rFonts w:hint="eastAsia"/>
        </w:rPr>
        <w:t>高維度</w:t>
      </w:r>
      <w:proofErr w:type="gramEnd"/>
      <w:r w:rsidR="00E306DE">
        <w:rPr>
          <w:rFonts w:hint="eastAsia"/>
        </w:rPr>
        <w:t>資料集也變得相當的廣泛、常見。而該如何</w:t>
      </w:r>
      <w:proofErr w:type="gramStart"/>
      <w:r w:rsidR="00E306DE">
        <w:rPr>
          <w:rFonts w:hint="eastAsia"/>
        </w:rPr>
        <w:t>處理高維度</w:t>
      </w:r>
      <w:proofErr w:type="gramEnd"/>
      <w:r w:rsidR="00E306DE">
        <w:rPr>
          <w:rFonts w:hint="eastAsia"/>
        </w:rPr>
        <w:t>資料也成了及富有研究價值的主題。</w:t>
      </w:r>
      <w:r w:rsidR="00562C01">
        <w:rPr>
          <w:rFonts w:hint="eastAsia"/>
        </w:rPr>
        <w:t>目前通常透過降低維度（</w:t>
      </w:r>
      <w:r w:rsidR="00562C01">
        <w:rPr>
          <w:rFonts w:hint="eastAsia"/>
        </w:rPr>
        <w:t>D</w:t>
      </w:r>
      <w:r w:rsidR="00562C01">
        <w:t>imension reduction</w:t>
      </w:r>
      <w:r w:rsidR="00562C01">
        <w:rPr>
          <w:rFonts w:hint="eastAsia"/>
        </w:rPr>
        <w:t>）</w:t>
      </w:r>
      <w:proofErr w:type="gramStart"/>
      <w:r w:rsidR="00562C01">
        <w:rPr>
          <w:rFonts w:hint="eastAsia"/>
        </w:rPr>
        <w:t>做為高維資料</w:t>
      </w:r>
      <w:proofErr w:type="gramEnd"/>
      <w:r w:rsidR="00562C01">
        <w:rPr>
          <w:rFonts w:hint="eastAsia"/>
        </w:rPr>
        <w:t>的前處理方式，</w:t>
      </w:r>
      <w:proofErr w:type="gramStart"/>
      <w:r w:rsidR="00562C01">
        <w:rPr>
          <w:rFonts w:hint="eastAsia"/>
        </w:rPr>
        <w:t>而降維方法</w:t>
      </w:r>
      <w:proofErr w:type="gramEnd"/>
      <w:r w:rsidR="00562C01">
        <w:rPr>
          <w:rFonts w:hint="eastAsia"/>
        </w:rPr>
        <w:t>可</w:t>
      </w:r>
      <w:r w:rsidR="00562C01">
        <w:rPr>
          <w:rFonts w:hint="eastAsia"/>
        </w:rPr>
        <w:lastRenderedPageBreak/>
        <w:t>分為以下三類：</w:t>
      </w:r>
    </w:p>
    <w:p w14:paraId="22954ECE" w14:textId="3B156C1A" w:rsidR="00DE6E52" w:rsidRDefault="006403C0" w:rsidP="00F75743">
      <w:pPr>
        <w:pStyle w:val="a3"/>
        <w:numPr>
          <w:ilvl w:val="0"/>
          <w:numId w:val="7"/>
        </w:numPr>
        <w:ind w:leftChars="0"/>
        <w:rPr>
          <w:rFonts w:hint="eastAsia"/>
        </w:rPr>
      </w:pPr>
      <w:proofErr w:type="gramStart"/>
      <w:r>
        <w:rPr>
          <w:rFonts w:hint="eastAsia"/>
        </w:rPr>
        <w:t>正則化回歸</w:t>
      </w:r>
      <w:proofErr w:type="gramEnd"/>
      <w:r w:rsidR="00562C01">
        <w:rPr>
          <w:rFonts w:hint="eastAsia"/>
        </w:rPr>
        <w:t>：</w:t>
      </w:r>
      <w:r w:rsidR="00DE6E52">
        <w:rPr>
          <w:rFonts w:hint="eastAsia"/>
        </w:rPr>
        <w:t>La</w:t>
      </w:r>
      <w:r w:rsidR="00DE6E52">
        <w:t>sso</w:t>
      </w:r>
      <w:r w:rsidR="00DE6E52">
        <w:rPr>
          <w:rFonts w:hint="eastAsia"/>
        </w:rPr>
        <w:t>、</w:t>
      </w:r>
      <w:r w:rsidR="00DE6E52">
        <w:rPr>
          <w:rFonts w:hint="eastAsia"/>
        </w:rPr>
        <w:t>R</w:t>
      </w:r>
      <w:r w:rsidR="00DE6E52">
        <w:t>idge</w:t>
      </w:r>
    </w:p>
    <w:p w14:paraId="5DA5BDB0" w14:textId="6F6FD17D" w:rsidR="00562C01" w:rsidRDefault="00562C01" w:rsidP="00F75743">
      <w:pPr>
        <w:pStyle w:val="a3"/>
        <w:numPr>
          <w:ilvl w:val="0"/>
          <w:numId w:val="7"/>
        </w:numPr>
        <w:ind w:leftChars="0"/>
      </w:pPr>
      <w:proofErr w:type="gramStart"/>
      <w:r>
        <w:rPr>
          <w:rFonts w:hint="eastAsia"/>
        </w:rPr>
        <w:t>線性降維</w:t>
      </w:r>
      <w:proofErr w:type="gramEnd"/>
      <w:r>
        <w:rPr>
          <w:rFonts w:hint="eastAsia"/>
        </w:rPr>
        <w:t>：</w:t>
      </w:r>
      <w:r w:rsidR="006403C0">
        <w:rPr>
          <w:rFonts w:hint="eastAsia"/>
        </w:rPr>
        <w:t>主成分分析（</w:t>
      </w:r>
      <w:r w:rsidR="006403C0">
        <w:rPr>
          <w:rFonts w:hint="eastAsia"/>
        </w:rPr>
        <w:t>PCA</w:t>
      </w:r>
      <w:r w:rsidR="006403C0">
        <w:rPr>
          <w:rFonts w:hint="eastAsia"/>
        </w:rPr>
        <w:t>）、線性判別分析（</w:t>
      </w:r>
      <w:r w:rsidR="006403C0">
        <w:rPr>
          <w:rFonts w:hint="eastAsia"/>
        </w:rPr>
        <w:t>LDA</w:t>
      </w:r>
      <w:r w:rsidR="006403C0">
        <w:rPr>
          <w:rFonts w:hint="eastAsia"/>
        </w:rPr>
        <w:t>）</w:t>
      </w:r>
      <w:r w:rsidR="00DE6E52">
        <w:rPr>
          <w:rFonts w:hint="eastAsia"/>
        </w:rPr>
        <w:t>、</w:t>
      </w:r>
      <w:r w:rsidR="00DE6E52">
        <w:rPr>
          <w:rFonts w:hint="eastAsia"/>
        </w:rPr>
        <w:t>MDS</w:t>
      </w:r>
    </w:p>
    <w:p w14:paraId="43E62D1E" w14:textId="386D9B14" w:rsidR="00562C01" w:rsidRDefault="00562C01" w:rsidP="00F75743">
      <w:pPr>
        <w:pStyle w:val="a3"/>
        <w:numPr>
          <w:ilvl w:val="0"/>
          <w:numId w:val="7"/>
        </w:numPr>
        <w:ind w:leftChars="0"/>
      </w:pPr>
      <w:r>
        <w:rPr>
          <w:rFonts w:hint="eastAsia"/>
        </w:rPr>
        <w:t>非</w:t>
      </w:r>
      <w:proofErr w:type="gramStart"/>
      <w:r>
        <w:rPr>
          <w:rFonts w:hint="eastAsia"/>
        </w:rPr>
        <w:t>線性降維</w:t>
      </w:r>
      <w:proofErr w:type="gramEnd"/>
      <w:r>
        <w:rPr>
          <w:rFonts w:hint="eastAsia"/>
        </w:rPr>
        <w:t>：</w:t>
      </w:r>
      <w:r w:rsidR="006403C0">
        <w:rPr>
          <w:rFonts w:hint="eastAsia"/>
        </w:rPr>
        <w:t>局部線性嵌入（</w:t>
      </w:r>
      <w:r w:rsidR="006403C0">
        <w:rPr>
          <w:rFonts w:hint="eastAsia"/>
        </w:rPr>
        <w:t>LLE</w:t>
      </w:r>
      <w:r w:rsidR="006403C0">
        <w:rPr>
          <w:rFonts w:hint="eastAsia"/>
        </w:rPr>
        <w:t>）</w:t>
      </w:r>
      <w:r w:rsidR="00DE6E52">
        <w:rPr>
          <w:rFonts w:hint="eastAsia"/>
        </w:rPr>
        <w:t>、</w:t>
      </w:r>
      <w:r w:rsidR="00DE6E52">
        <w:rPr>
          <w:rFonts w:hint="eastAsia"/>
        </w:rPr>
        <w:t>T-</w:t>
      </w:r>
      <w:r w:rsidR="00DE6E52">
        <w:t>SNE</w:t>
      </w:r>
    </w:p>
    <w:p w14:paraId="5B3AD9B3" w14:textId="2B9BB255" w:rsidR="00F75743" w:rsidRDefault="00F75743" w:rsidP="00F75743">
      <w:pPr>
        <w:rPr>
          <w:rFonts w:hint="eastAsia"/>
        </w:rPr>
      </w:pPr>
      <w:r>
        <w:rPr>
          <w:rFonts w:hint="eastAsia"/>
        </w:rPr>
        <w:t>其目的皆在以降低變數、維度的個數來描述原先的高維度資料，同時保留原先資料樣本之間的特性與關聯性，便於資料視覺化與</w:t>
      </w:r>
      <w:r w:rsidR="00821F54">
        <w:rPr>
          <w:rFonts w:hint="eastAsia"/>
        </w:rPr>
        <w:t>模型訓練。</w:t>
      </w:r>
    </w:p>
    <w:p w14:paraId="6B7B5CFA" w14:textId="2AB488F8" w:rsidR="00F42401" w:rsidRDefault="003321FF" w:rsidP="003321FF">
      <w:pPr>
        <w:pStyle w:val="2"/>
      </w:pPr>
      <w:r>
        <w:rPr>
          <w:rFonts w:hint="eastAsia"/>
        </w:rPr>
        <w:t xml:space="preserve">2.3 </w:t>
      </w:r>
      <w:r>
        <w:rPr>
          <w:rFonts w:hint="eastAsia"/>
        </w:rPr>
        <w:t>特徵選</w:t>
      </w:r>
      <w:r w:rsidR="00362638">
        <w:rPr>
          <w:rFonts w:hint="eastAsia"/>
        </w:rPr>
        <w:t>取</w:t>
      </w:r>
    </w:p>
    <w:p w14:paraId="5BD3A2D0" w14:textId="21B11A3E" w:rsidR="00FE6452" w:rsidRDefault="003321FF" w:rsidP="003321FF">
      <w:r>
        <w:rPr>
          <w:rFonts w:hint="eastAsia"/>
        </w:rPr>
        <w:t>特徵選</w:t>
      </w:r>
      <w:r w:rsidR="00362638">
        <w:rPr>
          <w:rFonts w:hint="eastAsia"/>
        </w:rPr>
        <w:t>取</w:t>
      </w:r>
      <w:r w:rsidR="00A84B96">
        <w:rPr>
          <w:rFonts w:hint="eastAsia"/>
        </w:rPr>
        <w:t>（</w:t>
      </w:r>
      <w:r w:rsidR="00A84B96">
        <w:rPr>
          <w:rFonts w:hint="eastAsia"/>
        </w:rPr>
        <w:t>Fe</w:t>
      </w:r>
      <w:r w:rsidR="00A84B96">
        <w:t>ature selection</w:t>
      </w:r>
      <w:r w:rsidR="00A84B96">
        <w:rPr>
          <w:rFonts w:hint="eastAsia"/>
        </w:rPr>
        <w:t>）</w:t>
      </w:r>
      <w:r w:rsidR="002639A6">
        <w:rPr>
          <w:rFonts w:hint="eastAsia"/>
        </w:rPr>
        <w:t>旨在</w:t>
      </w:r>
      <w:r w:rsidR="004E7443">
        <w:rPr>
          <w:rFonts w:hint="eastAsia"/>
        </w:rPr>
        <w:t>假設數據之中含有許多冗餘或無關的特徵，並透過</w:t>
      </w:r>
      <w:r w:rsidR="002639A6">
        <w:rPr>
          <w:rFonts w:hint="eastAsia"/>
        </w:rPr>
        <w:t>從資料集中移除部分不具備夠多信息的特徵</w:t>
      </w:r>
      <w:r w:rsidR="004E7443">
        <w:rPr>
          <w:rFonts w:hint="eastAsia"/>
        </w:rPr>
        <w:t>，從原有資料集的特徵之中挑選出最具代表性、富有資訊的重要特徵子集合</w:t>
      </w:r>
      <w:r w:rsidR="002639A6">
        <w:rPr>
          <w:rFonts w:hint="eastAsia"/>
        </w:rPr>
        <w:t>。若特徵選取得當，</w:t>
      </w:r>
      <w:r w:rsidR="0089765D">
        <w:rPr>
          <w:rFonts w:hint="eastAsia"/>
        </w:rPr>
        <w:t>包含了</w:t>
      </w:r>
      <w:r w:rsidR="002639A6">
        <w:rPr>
          <w:rFonts w:hint="eastAsia"/>
        </w:rPr>
        <w:t>極具鑑別能力的</w:t>
      </w:r>
      <w:r w:rsidR="0089765D">
        <w:rPr>
          <w:rFonts w:hint="eastAsia"/>
        </w:rPr>
        <w:t>最優</w:t>
      </w:r>
      <w:r w:rsidR="002639A6">
        <w:rPr>
          <w:rFonts w:hint="eastAsia"/>
        </w:rPr>
        <w:t>特徵</w:t>
      </w:r>
      <w:r w:rsidR="0089765D">
        <w:rPr>
          <w:rFonts w:hint="eastAsia"/>
        </w:rPr>
        <w:t>子集</w:t>
      </w:r>
      <w:r w:rsidR="002639A6">
        <w:rPr>
          <w:rFonts w:hint="eastAsia"/>
        </w:rPr>
        <w:t>，便能</w:t>
      </w:r>
      <w:r w:rsidR="008D7261">
        <w:rPr>
          <w:rFonts w:hint="eastAsia"/>
        </w:rPr>
        <w:t>達到</w:t>
      </w:r>
      <w:r w:rsidR="002639A6">
        <w:rPr>
          <w:rFonts w:hint="eastAsia"/>
        </w:rPr>
        <w:t>簡化機器學習模型的</w:t>
      </w:r>
      <w:r w:rsidR="006128F6">
        <w:rPr>
          <w:rFonts w:hint="eastAsia"/>
        </w:rPr>
        <w:t>訓練時</w:t>
      </w:r>
      <w:r w:rsidR="00FE6452">
        <w:rPr>
          <w:rFonts w:hint="eastAsia"/>
        </w:rPr>
        <w:t>長</w:t>
      </w:r>
      <w:r w:rsidR="0089765D">
        <w:rPr>
          <w:rFonts w:hint="eastAsia"/>
        </w:rPr>
        <w:t>、</w:t>
      </w:r>
      <w:r w:rsidR="00FE6452">
        <w:rPr>
          <w:rFonts w:hint="eastAsia"/>
        </w:rPr>
        <w:t>避免過度擬合、</w:t>
      </w:r>
      <w:r w:rsidR="0089765D">
        <w:rPr>
          <w:rFonts w:hint="eastAsia"/>
        </w:rPr>
        <w:t>提升模型準確度</w:t>
      </w:r>
      <w:r w:rsidR="00FE6452">
        <w:rPr>
          <w:rFonts w:hint="eastAsia"/>
        </w:rPr>
        <w:t>，以及便於理解特徵於模型輸出之間的關聯關係</w:t>
      </w:r>
      <w:r w:rsidR="006403C0">
        <w:rPr>
          <w:rFonts w:hint="eastAsia"/>
        </w:rPr>
        <w:t>等</w:t>
      </w:r>
      <w:r w:rsidR="008D7261">
        <w:rPr>
          <w:rFonts w:hint="eastAsia"/>
        </w:rPr>
        <w:t>目的</w:t>
      </w:r>
      <w:r w:rsidR="006403C0">
        <w:rPr>
          <w:rFonts w:hint="eastAsia"/>
        </w:rPr>
        <w:t>。</w:t>
      </w:r>
    </w:p>
    <w:p w14:paraId="22487339" w14:textId="2A4C6E23" w:rsidR="00013356" w:rsidRDefault="00013356" w:rsidP="003321FF">
      <w:pPr>
        <w:rPr>
          <w:rFonts w:hint="eastAsia"/>
        </w:rPr>
      </w:pPr>
      <w:r w:rsidRPr="00013356">
        <w:drawing>
          <wp:inline distT="0" distB="0" distL="0" distR="0" wp14:anchorId="512A0BDB" wp14:editId="49A70958">
            <wp:extent cx="5400040" cy="3369945"/>
            <wp:effectExtent l="0" t="0" r="0" b="190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369945"/>
                    </a:xfrm>
                    <a:prstGeom prst="rect">
                      <a:avLst/>
                    </a:prstGeom>
                  </pic:spPr>
                </pic:pic>
              </a:graphicData>
            </a:graphic>
          </wp:inline>
        </w:drawing>
      </w:r>
    </w:p>
    <w:p w14:paraId="38D681B3" w14:textId="42A39DD3" w:rsidR="00FE6452" w:rsidRPr="00FE6452" w:rsidRDefault="00FE6452" w:rsidP="00FE6452">
      <w:pPr>
        <w:rPr>
          <w:rFonts w:hint="eastAsia"/>
        </w:rPr>
      </w:pPr>
      <w:r>
        <w:rPr>
          <w:rFonts w:hint="eastAsia"/>
        </w:rPr>
        <w:t>依據不同特徵選取的方式，可以</w:t>
      </w:r>
      <w:r w:rsidR="007B165A">
        <w:rPr>
          <w:rFonts w:hint="eastAsia"/>
        </w:rPr>
        <w:t>區</w:t>
      </w:r>
      <w:r>
        <w:rPr>
          <w:rFonts w:hint="eastAsia"/>
        </w:rPr>
        <w:t>分</w:t>
      </w:r>
      <w:r w:rsidR="007B165A">
        <w:rPr>
          <w:rFonts w:hint="eastAsia"/>
        </w:rPr>
        <w:t>為</w:t>
      </w:r>
      <w:r>
        <w:rPr>
          <w:rFonts w:hint="eastAsia"/>
        </w:rPr>
        <w:t>三類：</w:t>
      </w:r>
    </w:p>
    <w:p w14:paraId="796A84AD" w14:textId="51718DD7" w:rsidR="00244556" w:rsidRDefault="00FE6452" w:rsidP="00244556">
      <w:pPr>
        <w:pStyle w:val="a3"/>
        <w:numPr>
          <w:ilvl w:val="0"/>
          <w:numId w:val="8"/>
        </w:numPr>
        <w:ind w:leftChars="0"/>
        <w:rPr>
          <w:rFonts w:hint="eastAsia"/>
        </w:rPr>
      </w:pPr>
      <w:r>
        <w:rPr>
          <w:rFonts w:hint="eastAsia"/>
        </w:rPr>
        <w:t>過濾法（</w:t>
      </w:r>
      <w:r>
        <w:rPr>
          <w:rFonts w:hint="eastAsia"/>
        </w:rPr>
        <w:t>Filter</w:t>
      </w:r>
      <w:r>
        <w:rPr>
          <w:rFonts w:hint="eastAsia"/>
        </w:rPr>
        <w:t>）：</w:t>
      </w:r>
      <w:r w:rsidR="00244556">
        <w:rPr>
          <w:rFonts w:hint="eastAsia"/>
        </w:rPr>
        <w:t>透過指標評比每一特徵，並依據</w:t>
      </w:r>
      <w:proofErr w:type="gramStart"/>
      <w:r w:rsidR="00244556" w:rsidRPr="00244556">
        <w:rPr>
          <w:rFonts w:hint="eastAsia"/>
        </w:rPr>
        <w:t>閾</w:t>
      </w:r>
      <w:proofErr w:type="gramEnd"/>
      <w:r w:rsidR="00244556" w:rsidRPr="00244556">
        <w:rPr>
          <w:rFonts w:hint="eastAsia"/>
        </w:rPr>
        <w:t>值</w:t>
      </w:r>
      <w:r w:rsidR="00244556">
        <w:rPr>
          <w:rFonts w:hint="eastAsia"/>
        </w:rPr>
        <w:t>或者預選定特徵個數</w:t>
      </w:r>
      <w:r w:rsidR="00D9249D">
        <w:rPr>
          <w:rFonts w:hint="eastAsia"/>
        </w:rPr>
        <w:t>案大小排名</w:t>
      </w:r>
      <w:r w:rsidR="00244556">
        <w:rPr>
          <w:rFonts w:hint="eastAsia"/>
        </w:rPr>
        <w:t>選取；這些指標可能為皮爾森相關係數、解釋變異等。</w:t>
      </w:r>
    </w:p>
    <w:p w14:paraId="6B001574" w14:textId="058C1A47" w:rsidR="00FE6452" w:rsidRDefault="00FE6452" w:rsidP="0023649C">
      <w:pPr>
        <w:pStyle w:val="a3"/>
        <w:numPr>
          <w:ilvl w:val="0"/>
          <w:numId w:val="8"/>
        </w:numPr>
        <w:ind w:leftChars="0"/>
      </w:pPr>
      <w:r w:rsidRPr="00FE6452">
        <w:rPr>
          <w:rFonts w:hint="eastAsia"/>
        </w:rPr>
        <w:lastRenderedPageBreak/>
        <w:t>包裝法</w:t>
      </w:r>
      <w:r>
        <w:rPr>
          <w:rFonts w:hint="eastAsia"/>
        </w:rPr>
        <w:t>（</w:t>
      </w:r>
      <w:r w:rsidRPr="00FE6452">
        <w:rPr>
          <w:rFonts w:hint="eastAsia"/>
        </w:rPr>
        <w:t>Wrapper</w:t>
      </w:r>
      <w:r>
        <w:rPr>
          <w:rFonts w:hint="eastAsia"/>
        </w:rPr>
        <w:t>）</w:t>
      </w:r>
      <w:r w:rsidRPr="00FE6452">
        <w:rPr>
          <w:rFonts w:hint="eastAsia"/>
        </w:rPr>
        <w:t>：</w:t>
      </w:r>
      <w:r w:rsidR="00EA58CB">
        <w:rPr>
          <w:rFonts w:hint="eastAsia"/>
        </w:rPr>
        <w:t>用模型</w:t>
      </w:r>
      <w:r w:rsidR="00244556">
        <w:rPr>
          <w:rFonts w:hint="eastAsia"/>
        </w:rPr>
        <w:t>測試、評比</w:t>
      </w:r>
      <w:r w:rsidR="00EA58CB">
        <w:rPr>
          <w:rFonts w:hint="eastAsia"/>
        </w:rPr>
        <w:t>若干不同的特徵子集</w:t>
      </w:r>
      <w:r w:rsidR="00244556">
        <w:rPr>
          <w:rFonts w:hint="eastAsia"/>
        </w:rPr>
        <w:t>，並依據分數排除或選取特徵。</w:t>
      </w:r>
    </w:p>
    <w:p w14:paraId="739E0447" w14:textId="1A381448" w:rsidR="006403C0" w:rsidRDefault="00EA58CB" w:rsidP="0023649C">
      <w:pPr>
        <w:pStyle w:val="a3"/>
        <w:numPr>
          <w:ilvl w:val="0"/>
          <w:numId w:val="8"/>
        </w:numPr>
        <w:ind w:leftChars="0"/>
        <w:rPr>
          <w:rFonts w:hint="eastAsia"/>
        </w:rPr>
      </w:pPr>
      <w:r>
        <w:rPr>
          <w:rFonts w:hint="eastAsia"/>
        </w:rPr>
        <w:t>嵌入法（</w:t>
      </w:r>
      <w:r>
        <w:rPr>
          <w:rFonts w:hint="eastAsia"/>
        </w:rPr>
        <w:t>Em</w:t>
      </w:r>
      <w:r>
        <w:t>bedded</w:t>
      </w:r>
      <w:r>
        <w:rPr>
          <w:rFonts w:hint="eastAsia"/>
        </w:rPr>
        <w:t>）：</w:t>
      </w:r>
      <w:r w:rsidR="00F97BF3">
        <w:rPr>
          <w:rFonts w:hint="eastAsia"/>
        </w:rPr>
        <w:t>與過濾法相似；即在模型與演算法訓練的同時</w:t>
      </w:r>
      <w:r w:rsidR="000F7787">
        <w:rPr>
          <w:rFonts w:hint="eastAsia"/>
        </w:rPr>
        <w:t>計算各</w:t>
      </w:r>
      <w:r w:rsidR="00F97BF3">
        <w:rPr>
          <w:rFonts w:hint="eastAsia"/>
        </w:rPr>
        <w:t>特徵</w:t>
      </w:r>
      <w:r w:rsidR="006C6B4D">
        <w:rPr>
          <w:rFonts w:hint="eastAsia"/>
        </w:rPr>
        <w:t>權重與指標分數，依此進行</w:t>
      </w:r>
      <w:r w:rsidR="00F97BF3">
        <w:rPr>
          <w:rFonts w:hint="eastAsia"/>
        </w:rPr>
        <w:t>選取</w:t>
      </w:r>
      <w:r w:rsidR="006C6B4D">
        <w:rPr>
          <w:rFonts w:hint="eastAsia"/>
        </w:rPr>
        <w:t>。</w:t>
      </w:r>
    </w:p>
    <w:p w14:paraId="598D0AF3" w14:textId="4436055B" w:rsidR="00BB0F85" w:rsidRDefault="00BB0F85" w:rsidP="00BB0F85">
      <w:pPr>
        <w:pStyle w:val="3"/>
      </w:pPr>
      <w:r>
        <w:rPr>
          <w:rFonts w:hint="eastAsia"/>
        </w:rPr>
        <w:t xml:space="preserve">2.3.1 </w:t>
      </w:r>
      <w:r w:rsidR="00D27305">
        <w:rPr>
          <w:rFonts w:hint="eastAsia"/>
        </w:rPr>
        <w:t>主成分分析（</w:t>
      </w:r>
      <w:r w:rsidR="00D27305">
        <w:rPr>
          <w:rFonts w:hint="eastAsia"/>
        </w:rPr>
        <w:t>PCA</w:t>
      </w:r>
      <w:r w:rsidR="00D27305">
        <w:rPr>
          <w:rFonts w:hint="eastAsia"/>
        </w:rPr>
        <w:t>）</w:t>
      </w:r>
    </w:p>
    <w:p w14:paraId="7A53D6D2" w14:textId="633084EC" w:rsidR="00BB0F85" w:rsidRPr="00BB0F85" w:rsidRDefault="00BB0F85" w:rsidP="00BB0F85">
      <w:pPr>
        <w:pStyle w:val="3"/>
      </w:pPr>
      <w:r>
        <w:rPr>
          <w:rFonts w:hint="eastAsia"/>
        </w:rPr>
        <w:t>2.3.2 Co</w:t>
      </w:r>
      <w:r>
        <w:t>rrelation</w:t>
      </w:r>
    </w:p>
    <w:p w14:paraId="47015F1B" w14:textId="12E9E992" w:rsidR="008A7FB6" w:rsidRPr="003321FF" w:rsidRDefault="008A7FB6" w:rsidP="008A7FB6">
      <w:pPr>
        <w:pStyle w:val="2"/>
      </w:pPr>
      <w:r>
        <w:rPr>
          <w:rFonts w:hint="eastAsia"/>
        </w:rPr>
        <w:t xml:space="preserve">.4 </w:t>
      </w:r>
      <w:r>
        <w:rPr>
          <w:rFonts w:hint="eastAsia"/>
        </w:rPr>
        <w:t>評估指標</w:t>
      </w:r>
    </w:p>
    <w:p w14:paraId="5F8D371C" w14:textId="78D9DFB1" w:rsidR="00486926" w:rsidRDefault="00486926">
      <w:pPr>
        <w:spacing w:line="240" w:lineRule="auto"/>
      </w:pPr>
      <w:r>
        <w:br w:type="page"/>
      </w:r>
    </w:p>
    <w:p w14:paraId="47880EBA" w14:textId="24567509" w:rsidR="00486926" w:rsidRDefault="000E31B5" w:rsidP="00486926">
      <w:pPr>
        <w:pStyle w:val="1"/>
        <w:numPr>
          <w:ilvl w:val="0"/>
          <w:numId w:val="1"/>
        </w:numPr>
      </w:pPr>
      <w:r>
        <w:rPr>
          <w:rFonts w:hint="eastAsia"/>
        </w:rPr>
        <w:lastRenderedPageBreak/>
        <w:t>針對多維度二元特徵資料的變數編碼</w:t>
      </w:r>
    </w:p>
    <w:p w14:paraId="49A9E271" w14:textId="03054ECA" w:rsidR="00486926" w:rsidRDefault="00A22D6F" w:rsidP="00486926">
      <w:r>
        <w:rPr>
          <w:rFonts w:hint="eastAsia"/>
        </w:rPr>
        <w:t>經由第二章文獻探討得以發現，</w:t>
      </w:r>
      <w:r w:rsidR="000E31B5">
        <w:rPr>
          <w:rFonts w:hint="eastAsia"/>
        </w:rPr>
        <w:t>以</w:t>
      </w:r>
      <w:r w:rsidR="002A7F3D">
        <w:rPr>
          <w:rFonts w:hint="eastAsia"/>
        </w:rPr>
        <w:t>多維度二元特徵資料</w:t>
      </w:r>
      <w:r w:rsidR="000E31B5">
        <w:rPr>
          <w:rFonts w:hint="eastAsia"/>
        </w:rPr>
        <w:t>作為機器學習模型的輸入時所遭遇到的難題，</w:t>
      </w:r>
    </w:p>
    <w:p w14:paraId="7DAC5227" w14:textId="29EB764D" w:rsidR="000E31B5" w:rsidRDefault="000E31B5" w:rsidP="000E31B5">
      <w:pPr>
        <w:pStyle w:val="2"/>
        <w:tabs>
          <w:tab w:val="left" w:pos="5910"/>
        </w:tabs>
      </w:pPr>
      <w:r>
        <w:rPr>
          <w:rFonts w:hint="eastAsia"/>
        </w:rPr>
        <w:t>3.1</w:t>
      </w:r>
      <w:r>
        <w:rPr>
          <w:rFonts w:hint="eastAsia"/>
        </w:rPr>
        <w:t>依據特徵工程群組二元特徵</w:t>
      </w:r>
    </w:p>
    <w:p w14:paraId="49263F57" w14:textId="6C87C14A" w:rsidR="000E31B5" w:rsidRPr="000E31B5" w:rsidRDefault="00EB4C3A" w:rsidP="00B033F1">
      <w:r>
        <w:rPr>
          <w:rFonts w:hint="eastAsia"/>
        </w:rPr>
        <w:t>群組</w:t>
      </w:r>
      <w:r w:rsidR="00E76CBD">
        <w:rPr>
          <w:rFonts w:hint="eastAsia"/>
        </w:rPr>
        <w:t>對於具備</w:t>
      </w:r>
      <w:r w:rsidR="00B033F1">
        <w:rPr>
          <w:rFonts w:hint="eastAsia"/>
        </w:rPr>
        <w:t>有相同物理意義</w:t>
      </w:r>
      <w:r w:rsidR="00E31BFE">
        <w:rPr>
          <w:rFonts w:hint="eastAsia"/>
        </w:rPr>
        <w:t>、具有相關性</w:t>
      </w:r>
      <w:r w:rsidR="00A84B96">
        <w:rPr>
          <w:rFonts w:hint="eastAsia"/>
        </w:rPr>
        <w:t>、或是重要度相近</w:t>
      </w:r>
      <w:r w:rsidR="00E31BFE">
        <w:rPr>
          <w:rFonts w:hint="eastAsia"/>
        </w:rPr>
        <w:t>的二元特徵</w:t>
      </w:r>
      <w:r w:rsidR="00A84B96">
        <w:rPr>
          <w:rFonts w:hint="eastAsia"/>
        </w:rPr>
        <w:t>。若</w:t>
      </w:r>
    </w:p>
    <w:tbl>
      <w:tblPr>
        <w:tblStyle w:val="ae"/>
        <w:tblW w:w="0" w:type="auto"/>
        <w:tblLook w:val="04A0" w:firstRow="1" w:lastRow="0" w:firstColumn="1" w:lastColumn="0" w:noHBand="0" w:noVBand="1"/>
      </w:tblPr>
      <w:tblGrid>
        <w:gridCol w:w="7882"/>
        <w:gridCol w:w="612"/>
      </w:tblGrid>
      <w:tr w:rsidR="001473CF" w14:paraId="3E5774FB" w14:textId="77777777" w:rsidTr="001473CF">
        <w:tc>
          <w:tcPr>
            <w:tcW w:w="7882" w:type="dxa"/>
          </w:tcPr>
          <w:p w14:paraId="13C0587B" w14:textId="2C27B1B8" w:rsidR="001473CF" w:rsidRDefault="001473CF" w:rsidP="00486926">
            <w:pPr>
              <w:ind w:firstLine="0"/>
            </w:pPr>
            <m:oMathPara>
              <m:oMath>
                <m:r>
                  <w:rPr>
                    <w:rFonts w:ascii="Cambria Math" w:hAnsi="Cambria Math"/>
                  </w:rPr>
                  <m:t>y=ax+b</m:t>
                </m:r>
              </m:oMath>
            </m:oMathPara>
          </w:p>
        </w:tc>
        <w:tc>
          <w:tcPr>
            <w:tcW w:w="612" w:type="dxa"/>
          </w:tcPr>
          <w:p w14:paraId="550F12F7" w14:textId="0370E165" w:rsidR="001473CF" w:rsidRDefault="001473CF" w:rsidP="001473CF">
            <w:pPr>
              <w:ind w:firstLine="0"/>
              <w:jc w:val="right"/>
            </w:pPr>
            <w:r>
              <w:t>(11)</w:t>
            </w:r>
          </w:p>
        </w:tc>
      </w:tr>
    </w:tbl>
    <w:p w14:paraId="74924AC8" w14:textId="7FC6E75D" w:rsidR="001473CF" w:rsidRDefault="000D34E1" w:rsidP="00486926">
      <w:r>
        <w:t>(</w:t>
      </w:r>
      <w:r>
        <w:rPr>
          <w:rFonts w:hint="eastAsia"/>
        </w:rPr>
        <w:t>方程式最後再把</w:t>
      </w:r>
      <w:proofErr w:type="gramStart"/>
      <w:r>
        <w:rPr>
          <w:rFonts w:hint="eastAsia"/>
        </w:rPr>
        <w:t>外框改為</w:t>
      </w:r>
      <w:proofErr w:type="gramEnd"/>
      <w:r>
        <w:rPr>
          <w:rFonts w:hint="eastAsia"/>
        </w:rPr>
        <w:t>透明即可</w:t>
      </w:r>
      <w:r>
        <w:t>)</w:t>
      </w:r>
    </w:p>
    <w:p w14:paraId="0CA6E87A" w14:textId="19131739" w:rsidR="000E31B5" w:rsidRDefault="000E31B5" w:rsidP="000E31B5">
      <w:pPr>
        <w:pStyle w:val="2"/>
      </w:pPr>
      <w:r>
        <w:rPr>
          <w:rFonts w:hint="eastAsia"/>
        </w:rPr>
        <w:t xml:space="preserve">3.2 </w:t>
      </w:r>
      <w:r>
        <w:rPr>
          <w:rFonts w:hint="eastAsia"/>
        </w:rPr>
        <w:t>排序組間特徵</w:t>
      </w:r>
    </w:p>
    <w:p w14:paraId="4881AB18" w14:textId="3468182E" w:rsidR="0084749B" w:rsidRDefault="0084749B" w:rsidP="0084749B">
      <w:proofErr w:type="gramStart"/>
      <w:r>
        <w:rPr>
          <w:rFonts w:hint="eastAsia"/>
        </w:rPr>
        <w:t>群組完相關</w:t>
      </w:r>
      <w:proofErr w:type="gramEnd"/>
      <w:r>
        <w:rPr>
          <w:rFonts w:hint="eastAsia"/>
        </w:rPr>
        <w:t>特徵後，將依據特徵本身屬性，再對各組內特徵做排序，來調動編碼過後的數值。這些屬性包括但不限於特徵總值，</w:t>
      </w:r>
      <w:proofErr w:type="spellStart"/>
      <w:r>
        <w:rPr>
          <w:rFonts w:hint="eastAsia"/>
        </w:rPr>
        <w:t>g</w:t>
      </w:r>
      <w:r>
        <w:t>ini</w:t>
      </w:r>
      <w:proofErr w:type="spellEnd"/>
      <w:r>
        <w:t xml:space="preserve"> impurity</w:t>
      </w:r>
      <w:r w:rsidR="00EB4C3A">
        <w:rPr>
          <w:rFonts w:hint="eastAsia"/>
        </w:rPr>
        <w:t>，或以隨機指派的方式</w:t>
      </w:r>
      <w:r>
        <w:rPr>
          <w:rFonts w:hint="eastAsia"/>
        </w:rPr>
        <w:t>作為排序依據</w:t>
      </w:r>
      <w:r w:rsidR="00EB4C3A">
        <w:rPr>
          <w:rFonts w:hint="eastAsia"/>
        </w:rPr>
        <w:t>，而後對比不同的排序方式對於分類結果的影響。</w:t>
      </w:r>
    </w:p>
    <w:p w14:paraId="18747175" w14:textId="4E3AE174" w:rsidR="00E92A52" w:rsidRPr="00E92A52" w:rsidRDefault="00E92A52" w:rsidP="0084749B">
      <w:r>
        <w:rPr>
          <w:rFonts w:hint="eastAsia"/>
        </w:rPr>
        <w:t>除了以特徵屬性作排列依據之外，也可以將此問題描述為一最佳化問題，嘗試以不同優化手法進行求解，例如基因演算、</w:t>
      </w:r>
      <w:proofErr w:type="gramStart"/>
      <w:r>
        <w:rPr>
          <w:rFonts w:hint="eastAsia"/>
        </w:rPr>
        <w:t>捷思法</w:t>
      </w:r>
      <w:proofErr w:type="gramEnd"/>
      <w:r>
        <w:rPr>
          <w:rFonts w:hint="eastAsia"/>
        </w:rPr>
        <w:t>等等。甚至是先預訓練模型，再依據模型給出的特徵重要度進行排列。</w:t>
      </w:r>
    </w:p>
    <w:p w14:paraId="0C4A672A" w14:textId="26914A95" w:rsidR="000E31B5" w:rsidRDefault="000E31B5" w:rsidP="000E31B5">
      <w:pPr>
        <w:pStyle w:val="2"/>
      </w:pPr>
      <w:r>
        <w:rPr>
          <w:rFonts w:hint="eastAsia"/>
        </w:rPr>
        <w:t xml:space="preserve">3.3 </w:t>
      </w:r>
      <w:r>
        <w:rPr>
          <w:rFonts w:hint="eastAsia"/>
        </w:rPr>
        <w:t>對各特徵組進行</w:t>
      </w:r>
      <w:r w:rsidRPr="000E31B5">
        <w:rPr>
          <w:rFonts w:hint="eastAsia"/>
        </w:rPr>
        <w:t>二進碼十進數</w:t>
      </w:r>
      <w:r>
        <w:rPr>
          <w:rFonts w:hint="eastAsia"/>
        </w:rPr>
        <w:t>編碼</w:t>
      </w:r>
    </w:p>
    <w:p w14:paraId="2EE6F66B" w14:textId="7DC1AC23" w:rsidR="000E31B5" w:rsidRPr="000E31B5" w:rsidRDefault="0086609D" w:rsidP="007248D2">
      <w:r>
        <w:rPr>
          <w:rFonts w:hint="eastAsia"/>
        </w:rPr>
        <w:t>針對各組排序過後的二元特徵組，進行</w:t>
      </w:r>
      <w:r w:rsidRPr="000E31B5">
        <w:rPr>
          <w:rFonts w:hint="eastAsia"/>
        </w:rPr>
        <w:t>二進碼十進數</w:t>
      </w:r>
      <w:r>
        <w:rPr>
          <w:rFonts w:hint="eastAsia"/>
        </w:rPr>
        <w:t>編碼，產生新的</w:t>
      </w:r>
      <w:r w:rsidR="007248D2">
        <w:rPr>
          <w:rFonts w:hint="eastAsia"/>
        </w:rPr>
        <w:t>整數型別的類別變數，新資料的特徵個數將等於原先的二元特徵群組數，然而，新編碼過後的資料因為原先數字</w:t>
      </w:r>
      <w:r w:rsidR="007248D2">
        <w:rPr>
          <w:rFonts w:hint="eastAsia"/>
        </w:rPr>
        <w:t>1</w:t>
      </w:r>
      <w:r w:rsidR="007248D2">
        <w:rPr>
          <w:rFonts w:hint="eastAsia"/>
        </w:rPr>
        <w:t>的分布稀疏，也將導致新</w:t>
      </w:r>
      <w:proofErr w:type="gramStart"/>
      <w:r w:rsidR="007248D2">
        <w:rPr>
          <w:rFonts w:hint="eastAsia"/>
        </w:rPr>
        <w:t>資料全距過</w:t>
      </w:r>
      <w:proofErr w:type="gramEnd"/>
      <w:r w:rsidR="007248D2">
        <w:rPr>
          <w:rFonts w:hint="eastAsia"/>
        </w:rPr>
        <w:t>大、且分布稀疏；例如：若組內二元特徵的個數為十個，</w:t>
      </w:r>
      <w:proofErr w:type="gramStart"/>
      <w:r w:rsidR="007248D2">
        <w:rPr>
          <w:rFonts w:hint="eastAsia"/>
        </w:rPr>
        <w:t>則此群組</w:t>
      </w:r>
      <w:proofErr w:type="gramEnd"/>
      <w:r w:rsidR="007248D2">
        <w:rPr>
          <w:rFonts w:hint="eastAsia"/>
        </w:rPr>
        <w:t>編碼出的整數類別</w:t>
      </w:r>
      <w:proofErr w:type="gramStart"/>
      <w:r w:rsidR="007248D2">
        <w:rPr>
          <w:rFonts w:hint="eastAsia"/>
        </w:rPr>
        <w:t>變數全距範</w:t>
      </w:r>
      <w:proofErr w:type="gramEnd"/>
      <w:r w:rsidR="007248D2">
        <w:rPr>
          <w:rFonts w:hint="eastAsia"/>
        </w:rPr>
        <w:t>圍將達到</w:t>
      </w:r>
      <w:r w:rsidR="007248D2">
        <w:rPr>
          <w:rFonts w:hint="eastAsia"/>
        </w:rPr>
        <w:t>0-1024</w:t>
      </w:r>
      <w:r w:rsidR="007248D2">
        <w:rPr>
          <w:rFonts w:hint="eastAsia"/>
        </w:rPr>
        <w:t>。</w:t>
      </w:r>
      <w:r w:rsidR="00F20CB9">
        <w:rPr>
          <w:rFonts w:hint="eastAsia"/>
        </w:rPr>
        <w:t>為此，可透過排名</w:t>
      </w:r>
      <w:r w:rsidR="00D407D8">
        <w:rPr>
          <w:rFonts w:hint="eastAsia"/>
        </w:rPr>
        <w:t>編碼</w:t>
      </w:r>
      <w:r w:rsidR="007248D2">
        <w:rPr>
          <w:rFonts w:hint="eastAsia"/>
        </w:rPr>
        <w:t>為了改善編碼後資料之間的稀疏程度</w:t>
      </w:r>
      <w:r w:rsidR="00A17540">
        <w:rPr>
          <w:rFonts w:hint="eastAsia"/>
        </w:rPr>
        <w:t>，同時避免儲存</w:t>
      </w:r>
      <w:r w:rsidR="00E31BFE">
        <w:rPr>
          <w:rFonts w:hint="eastAsia"/>
        </w:rPr>
        <w:t>過大正整數，導致整數溢位等問題。</w:t>
      </w:r>
    </w:p>
    <w:p w14:paraId="1560DFF8" w14:textId="77777777" w:rsidR="00486926" w:rsidRDefault="00486926">
      <w:pPr>
        <w:spacing w:line="240" w:lineRule="auto"/>
      </w:pPr>
      <w:r>
        <w:br w:type="page"/>
      </w:r>
    </w:p>
    <w:p w14:paraId="407CFB8B" w14:textId="77777777" w:rsidR="00486926" w:rsidRDefault="00486926" w:rsidP="00486926">
      <w:pPr>
        <w:pStyle w:val="1"/>
        <w:numPr>
          <w:ilvl w:val="0"/>
          <w:numId w:val="1"/>
        </w:numPr>
      </w:pPr>
      <w:r>
        <w:rPr>
          <w:rFonts w:hint="eastAsia"/>
        </w:rPr>
        <w:lastRenderedPageBreak/>
        <w:t>案例研討</w:t>
      </w:r>
    </w:p>
    <w:p w14:paraId="15CAE428" w14:textId="77777777" w:rsidR="00486926" w:rsidRPr="00486926" w:rsidRDefault="00486926" w:rsidP="00486926">
      <w:r>
        <w:rPr>
          <w:rFonts w:hint="eastAsia"/>
        </w:rPr>
        <w:t>內文</w:t>
      </w:r>
    </w:p>
    <w:p w14:paraId="239F9226" w14:textId="77777777" w:rsidR="00486926" w:rsidRDefault="00486926">
      <w:pPr>
        <w:spacing w:line="240" w:lineRule="auto"/>
      </w:pPr>
      <w:r>
        <w:br w:type="page"/>
      </w:r>
    </w:p>
    <w:p w14:paraId="3BB67773" w14:textId="77777777" w:rsidR="00486926" w:rsidRDefault="00486926" w:rsidP="00486926">
      <w:pPr>
        <w:pStyle w:val="1"/>
        <w:numPr>
          <w:ilvl w:val="0"/>
          <w:numId w:val="1"/>
        </w:numPr>
      </w:pPr>
      <w:r>
        <w:rPr>
          <w:rFonts w:hint="eastAsia"/>
        </w:rPr>
        <w:lastRenderedPageBreak/>
        <w:t>結論與建議</w:t>
      </w:r>
    </w:p>
    <w:p w14:paraId="621140BB" w14:textId="77777777" w:rsidR="00486926" w:rsidRPr="00486926" w:rsidRDefault="00486926" w:rsidP="00486926">
      <w:r>
        <w:rPr>
          <w:rFonts w:hint="eastAsia"/>
        </w:rPr>
        <w:t>內文</w:t>
      </w:r>
    </w:p>
    <w:p w14:paraId="4AED2A7D" w14:textId="77777777" w:rsidR="00486926" w:rsidRDefault="00486926">
      <w:pPr>
        <w:spacing w:line="240" w:lineRule="auto"/>
      </w:pPr>
      <w:r>
        <w:br w:type="page"/>
      </w:r>
    </w:p>
    <w:p w14:paraId="0783CE1D" w14:textId="77777777" w:rsidR="00486926" w:rsidRDefault="00486926" w:rsidP="00486926">
      <w:pPr>
        <w:pStyle w:val="1"/>
      </w:pPr>
      <w:r>
        <w:rPr>
          <w:rFonts w:hint="eastAsia"/>
        </w:rPr>
        <w:lastRenderedPageBreak/>
        <w:t>參考文獻列表</w:t>
      </w:r>
    </w:p>
    <w:p w14:paraId="6686D3B3" w14:textId="66630EB4" w:rsidR="00486926" w:rsidRDefault="00486926" w:rsidP="00486926">
      <w:r>
        <w:rPr>
          <w:rFonts w:hint="eastAsia"/>
        </w:rPr>
        <w:t>APA</w:t>
      </w:r>
      <w:r>
        <w:rPr>
          <w:rFonts w:hint="eastAsia"/>
        </w:rPr>
        <w:t>格式</w:t>
      </w:r>
      <w:r w:rsidR="00F61C7F">
        <w:rPr>
          <w:rFonts w:hint="eastAsia"/>
        </w:rPr>
        <w:t>，依照第一作者姓的字母排序，</w:t>
      </w:r>
      <w:r w:rsidR="00196F20">
        <w:rPr>
          <w:rFonts w:hint="eastAsia"/>
        </w:rPr>
        <w:t>第一作者</w:t>
      </w:r>
      <w:r w:rsidR="00F61C7F">
        <w:rPr>
          <w:rFonts w:hint="eastAsia"/>
        </w:rPr>
        <w:t>同姓</w:t>
      </w:r>
      <w:r w:rsidR="00196F20">
        <w:rPr>
          <w:rFonts w:hint="eastAsia"/>
        </w:rPr>
        <w:t>則比第二作者，如果兩論文作者全部相同，則以年代較舊者先列。</w:t>
      </w:r>
      <w:r w:rsidR="00066CC7">
        <w:rPr>
          <w:rFonts w:hint="eastAsia"/>
        </w:rPr>
        <w:t>各式文獻範本如下：</w:t>
      </w:r>
    </w:p>
    <w:p w14:paraId="01380482" w14:textId="2D2FE4CB" w:rsidR="00066CC7" w:rsidRDefault="001E2682" w:rsidP="00486926">
      <w:hyperlink r:id="rId13" w:history="1">
        <w:r w:rsidR="00066CC7" w:rsidRPr="008A2D91">
          <w:rPr>
            <w:rStyle w:val="af"/>
          </w:rPr>
          <w:t>https://apastyle.apa.org/style-grammar-guidelines/references/examples</w:t>
        </w:r>
      </w:hyperlink>
    </w:p>
    <w:p w14:paraId="591A7B64" w14:textId="364C0752" w:rsidR="00066CC7" w:rsidRDefault="001E2682" w:rsidP="00486926">
      <w:hyperlink r:id="rId14" w:history="1">
        <w:r w:rsidR="00066CC7" w:rsidRPr="008A2D91">
          <w:rPr>
            <w:rStyle w:val="af"/>
          </w:rPr>
          <w:t>https://subjectguides.library.american.edu/c.php?g=675993&amp;p=4847486</w:t>
        </w:r>
      </w:hyperlink>
    </w:p>
    <w:p w14:paraId="6F385746" w14:textId="77777777" w:rsidR="00066CC7" w:rsidRPr="00066CC7" w:rsidRDefault="00066CC7" w:rsidP="00066CC7">
      <w:pPr>
        <w:pStyle w:val="a3"/>
        <w:numPr>
          <w:ilvl w:val="0"/>
          <w:numId w:val="3"/>
        </w:numPr>
        <w:ind w:leftChars="0"/>
      </w:pPr>
    </w:p>
    <w:p w14:paraId="5D745776" w14:textId="77777777" w:rsidR="00486926" w:rsidRDefault="00486926">
      <w:pPr>
        <w:spacing w:line="240" w:lineRule="auto"/>
      </w:pPr>
      <w:r>
        <w:br w:type="page"/>
      </w:r>
    </w:p>
    <w:p w14:paraId="534C371D" w14:textId="77777777" w:rsidR="00486926" w:rsidRDefault="00486926" w:rsidP="00486926">
      <w:pPr>
        <w:pStyle w:val="1"/>
      </w:pPr>
      <w:r>
        <w:rPr>
          <w:rFonts w:hint="eastAsia"/>
        </w:rPr>
        <w:lastRenderedPageBreak/>
        <w:t>附錄</w:t>
      </w:r>
      <w:r>
        <w:rPr>
          <w:rFonts w:hint="eastAsia"/>
        </w:rPr>
        <w:t xml:space="preserve"> </w:t>
      </w:r>
      <w:r w:rsidR="0077172A">
        <w:t>A</w:t>
      </w:r>
      <w:r w:rsidR="0077172A">
        <w:rPr>
          <w:rFonts w:hint="eastAsia"/>
        </w:rPr>
        <w:t xml:space="preserve"> </w:t>
      </w:r>
      <w:r>
        <w:rPr>
          <w:rFonts w:hint="eastAsia"/>
        </w:rPr>
        <w:t>(</w:t>
      </w:r>
      <w:r>
        <w:rPr>
          <w:rFonts w:hint="eastAsia"/>
        </w:rPr>
        <w:t>如果有</w:t>
      </w:r>
      <w:r>
        <w:rPr>
          <w:rFonts w:hint="eastAsia"/>
        </w:rPr>
        <w:t>)</w:t>
      </w:r>
    </w:p>
    <w:p w14:paraId="2DEB26EF" w14:textId="77777777" w:rsidR="00486926" w:rsidRPr="00486926" w:rsidRDefault="00486926" w:rsidP="00486926"/>
    <w:sectPr w:rsidR="00486926" w:rsidRPr="00486926" w:rsidSect="00B80D9E">
      <w:pgSz w:w="11906" w:h="16838" w:code="9"/>
      <w:pgMar w:top="1701" w:right="1701" w:bottom="1134" w:left="1701" w:header="720" w:footer="475"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71963" w14:textId="77777777" w:rsidR="00D15302" w:rsidRDefault="00D15302" w:rsidP="00052E2E">
      <w:pPr>
        <w:spacing w:line="240" w:lineRule="auto"/>
      </w:pPr>
      <w:r>
        <w:separator/>
      </w:r>
    </w:p>
  </w:endnote>
  <w:endnote w:type="continuationSeparator" w:id="0">
    <w:p w14:paraId="69359DFC" w14:textId="77777777" w:rsidR="00D15302" w:rsidRDefault="00D15302" w:rsidP="00052E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1370736"/>
      <w:docPartObj>
        <w:docPartGallery w:val="Page Numbers (Bottom of Page)"/>
        <w:docPartUnique/>
      </w:docPartObj>
    </w:sdtPr>
    <w:sdtEndPr>
      <w:rPr>
        <w:noProof/>
      </w:rPr>
    </w:sdtEndPr>
    <w:sdtContent>
      <w:p w14:paraId="7A77156C" w14:textId="77777777" w:rsidR="001E2682" w:rsidRDefault="001E2682" w:rsidP="00B80D9E">
        <w:pPr>
          <w:pStyle w:val="a8"/>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467C9" w14:textId="77777777" w:rsidR="00D15302" w:rsidRDefault="00D15302" w:rsidP="00052E2E">
      <w:pPr>
        <w:spacing w:line="240" w:lineRule="auto"/>
      </w:pPr>
      <w:r>
        <w:separator/>
      </w:r>
    </w:p>
  </w:footnote>
  <w:footnote w:type="continuationSeparator" w:id="0">
    <w:p w14:paraId="7F95F884" w14:textId="77777777" w:rsidR="00D15302" w:rsidRDefault="00D15302" w:rsidP="00052E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A43C4"/>
    <w:multiLevelType w:val="hybridMultilevel"/>
    <w:tmpl w:val="D7B870E0"/>
    <w:lvl w:ilvl="0" w:tplc="C5803E50">
      <w:start w:val="1"/>
      <w:numFmt w:val="taiwaneseCountingThousand"/>
      <w:lvlText w:val="第%1章"/>
      <w:lvlJc w:val="left"/>
      <w:pPr>
        <w:ind w:left="1260" w:hanging="12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40F3888"/>
    <w:multiLevelType w:val="hybridMultilevel"/>
    <w:tmpl w:val="971CB8D6"/>
    <w:lvl w:ilvl="0" w:tplc="15F22FAE">
      <w:start w:val="1"/>
      <w:numFmt w:val="taiwaneseCountingThousand"/>
      <w:lvlText w:val="第%1節"/>
      <w:lvlJc w:val="left"/>
      <w:pPr>
        <w:ind w:left="1125" w:hanging="112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60F6DEA"/>
    <w:multiLevelType w:val="hybridMultilevel"/>
    <w:tmpl w:val="DEE48D00"/>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3" w15:restartNumberingAfterBreak="0">
    <w:nsid w:val="4782069E"/>
    <w:multiLevelType w:val="hybridMultilevel"/>
    <w:tmpl w:val="2EB09FEE"/>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4" w15:restartNumberingAfterBreak="0">
    <w:nsid w:val="4E585474"/>
    <w:multiLevelType w:val="hybridMultilevel"/>
    <w:tmpl w:val="BC2EBFE6"/>
    <w:lvl w:ilvl="0" w:tplc="0409000F">
      <w:start w:val="1"/>
      <w:numFmt w:val="decimal"/>
      <w:lvlText w:val="%1."/>
      <w:lvlJc w:val="left"/>
      <w:pPr>
        <w:ind w:left="962" w:hanging="480"/>
      </w:pPr>
      <w:rPr>
        <w:rFonts w:hint="default"/>
      </w:rPr>
    </w:lvl>
    <w:lvl w:ilvl="1" w:tplc="04090003">
      <w:start w:val="1"/>
      <w:numFmt w:val="bullet"/>
      <w:lvlText w:val=""/>
      <w:lvlJc w:val="left"/>
      <w:pPr>
        <w:ind w:left="1442" w:hanging="480"/>
      </w:pPr>
      <w:rPr>
        <w:rFonts w:ascii="Wingdings" w:hAnsi="Wingdings" w:hint="default"/>
      </w:rPr>
    </w:lvl>
    <w:lvl w:ilvl="2" w:tplc="04090005">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5" w15:restartNumberingAfterBreak="0">
    <w:nsid w:val="6AB44C60"/>
    <w:multiLevelType w:val="hybridMultilevel"/>
    <w:tmpl w:val="6720D784"/>
    <w:lvl w:ilvl="0" w:tplc="B666EB8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DA23218"/>
    <w:multiLevelType w:val="hybridMultilevel"/>
    <w:tmpl w:val="2174BA44"/>
    <w:lvl w:ilvl="0" w:tplc="0409000F">
      <w:start w:val="1"/>
      <w:numFmt w:val="decimal"/>
      <w:lvlText w:val="%1."/>
      <w:lvlJc w:val="left"/>
      <w:pPr>
        <w:ind w:left="962" w:hanging="480"/>
      </w:pPr>
      <w:rPr>
        <w:rFont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7" w15:restartNumberingAfterBreak="0">
    <w:nsid w:val="7F01107D"/>
    <w:multiLevelType w:val="hybridMultilevel"/>
    <w:tmpl w:val="947CD034"/>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num w:numId="1">
    <w:abstractNumId w:val="0"/>
  </w:num>
  <w:num w:numId="2">
    <w:abstractNumId w:val="1"/>
  </w:num>
  <w:num w:numId="3">
    <w:abstractNumId w:val="5"/>
  </w:num>
  <w:num w:numId="4">
    <w:abstractNumId w:val="4"/>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wNTcwN7CwtDAyMbJU0lEKTi0uzszPAymwqAUAnfML8iwAAAA="/>
  </w:docVars>
  <w:rsids>
    <w:rsidRoot w:val="00486926"/>
    <w:rsid w:val="00013356"/>
    <w:rsid w:val="00014B01"/>
    <w:rsid w:val="00030278"/>
    <w:rsid w:val="00035D5E"/>
    <w:rsid w:val="0004089D"/>
    <w:rsid w:val="00052E2E"/>
    <w:rsid w:val="000573FD"/>
    <w:rsid w:val="00066CC7"/>
    <w:rsid w:val="00075243"/>
    <w:rsid w:val="00080B8D"/>
    <w:rsid w:val="000B3040"/>
    <w:rsid w:val="000D34E1"/>
    <w:rsid w:val="000D47F7"/>
    <w:rsid w:val="000E31B5"/>
    <w:rsid w:val="000E73CF"/>
    <w:rsid w:val="000F7787"/>
    <w:rsid w:val="00101C33"/>
    <w:rsid w:val="00110054"/>
    <w:rsid w:val="0013221C"/>
    <w:rsid w:val="001324AE"/>
    <w:rsid w:val="00140896"/>
    <w:rsid w:val="00140AAE"/>
    <w:rsid w:val="00145AAA"/>
    <w:rsid w:val="001473CF"/>
    <w:rsid w:val="0014785B"/>
    <w:rsid w:val="0016697D"/>
    <w:rsid w:val="001754A6"/>
    <w:rsid w:val="00176E60"/>
    <w:rsid w:val="001954F3"/>
    <w:rsid w:val="00196F20"/>
    <w:rsid w:val="001C2C45"/>
    <w:rsid w:val="001C654B"/>
    <w:rsid w:val="001E03CA"/>
    <w:rsid w:val="001E2682"/>
    <w:rsid w:val="001E49F6"/>
    <w:rsid w:val="001E5612"/>
    <w:rsid w:val="001E717C"/>
    <w:rsid w:val="001F722C"/>
    <w:rsid w:val="002138F6"/>
    <w:rsid w:val="00215DFB"/>
    <w:rsid w:val="0022024F"/>
    <w:rsid w:val="0023649C"/>
    <w:rsid w:val="00244556"/>
    <w:rsid w:val="0026044A"/>
    <w:rsid w:val="002638C1"/>
    <w:rsid w:val="002639A6"/>
    <w:rsid w:val="00263EA9"/>
    <w:rsid w:val="00272F61"/>
    <w:rsid w:val="00291B61"/>
    <w:rsid w:val="002925E3"/>
    <w:rsid w:val="002A16BD"/>
    <w:rsid w:val="002A7F3D"/>
    <w:rsid w:val="002B31A7"/>
    <w:rsid w:val="002D24C5"/>
    <w:rsid w:val="002E7CDB"/>
    <w:rsid w:val="002F7FFB"/>
    <w:rsid w:val="00310788"/>
    <w:rsid w:val="00314800"/>
    <w:rsid w:val="00316AE6"/>
    <w:rsid w:val="00325418"/>
    <w:rsid w:val="00330364"/>
    <w:rsid w:val="003321FF"/>
    <w:rsid w:val="003512DF"/>
    <w:rsid w:val="00355DC5"/>
    <w:rsid w:val="00362638"/>
    <w:rsid w:val="003753D7"/>
    <w:rsid w:val="00375DF1"/>
    <w:rsid w:val="00376031"/>
    <w:rsid w:val="003764F2"/>
    <w:rsid w:val="00383D5E"/>
    <w:rsid w:val="00385573"/>
    <w:rsid w:val="003B057C"/>
    <w:rsid w:val="003B1EF8"/>
    <w:rsid w:val="003E623A"/>
    <w:rsid w:val="003E734B"/>
    <w:rsid w:val="003F3C98"/>
    <w:rsid w:val="003F6797"/>
    <w:rsid w:val="00417A6B"/>
    <w:rsid w:val="00464816"/>
    <w:rsid w:val="00465BB2"/>
    <w:rsid w:val="004839D1"/>
    <w:rsid w:val="00486926"/>
    <w:rsid w:val="004B4A72"/>
    <w:rsid w:val="004D05EC"/>
    <w:rsid w:val="004D671A"/>
    <w:rsid w:val="004E7443"/>
    <w:rsid w:val="00501A37"/>
    <w:rsid w:val="00527A22"/>
    <w:rsid w:val="00536C09"/>
    <w:rsid w:val="00552DC0"/>
    <w:rsid w:val="00562C01"/>
    <w:rsid w:val="00585988"/>
    <w:rsid w:val="005C1C2C"/>
    <w:rsid w:val="005E1152"/>
    <w:rsid w:val="005E5C3C"/>
    <w:rsid w:val="006050C7"/>
    <w:rsid w:val="006112E4"/>
    <w:rsid w:val="00611AF2"/>
    <w:rsid w:val="006128F6"/>
    <w:rsid w:val="00616155"/>
    <w:rsid w:val="0061769D"/>
    <w:rsid w:val="00621129"/>
    <w:rsid w:val="00634E73"/>
    <w:rsid w:val="006367DA"/>
    <w:rsid w:val="006403C0"/>
    <w:rsid w:val="0064454C"/>
    <w:rsid w:val="0064508A"/>
    <w:rsid w:val="00672D61"/>
    <w:rsid w:val="00673ACF"/>
    <w:rsid w:val="006759F6"/>
    <w:rsid w:val="0067674D"/>
    <w:rsid w:val="00690814"/>
    <w:rsid w:val="00696AB9"/>
    <w:rsid w:val="006C6B4D"/>
    <w:rsid w:val="006D084E"/>
    <w:rsid w:val="006D3D0B"/>
    <w:rsid w:val="006D52FB"/>
    <w:rsid w:val="006F0A63"/>
    <w:rsid w:val="006F211B"/>
    <w:rsid w:val="007211BC"/>
    <w:rsid w:val="00723689"/>
    <w:rsid w:val="007248D2"/>
    <w:rsid w:val="00761ACC"/>
    <w:rsid w:val="0077172A"/>
    <w:rsid w:val="007748C6"/>
    <w:rsid w:val="007B165A"/>
    <w:rsid w:val="007C041D"/>
    <w:rsid w:val="007C06B9"/>
    <w:rsid w:val="007D2BD8"/>
    <w:rsid w:val="008105E2"/>
    <w:rsid w:val="00813E84"/>
    <w:rsid w:val="00821F54"/>
    <w:rsid w:val="00834953"/>
    <w:rsid w:val="0084749B"/>
    <w:rsid w:val="00854041"/>
    <w:rsid w:val="00864B27"/>
    <w:rsid w:val="00865EFC"/>
    <w:rsid w:val="0086609D"/>
    <w:rsid w:val="00891DF7"/>
    <w:rsid w:val="0089765D"/>
    <w:rsid w:val="008A1623"/>
    <w:rsid w:val="008A7FB6"/>
    <w:rsid w:val="008C5A4B"/>
    <w:rsid w:val="008D5E42"/>
    <w:rsid w:val="008D7261"/>
    <w:rsid w:val="008E0E71"/>
    <w:rsid w:val="008E2B35"/>
    <w:rsid w:val="009009D8"/>
    <w:rsid w:val="00901746"/>
    <w:rsid w:val="00903B0F"/>
    <w:rsid w:val="009056A5"/>
    <w:rsid w:val="009102C5"/>
    <w:rsid w:val="00914E56"/>
    <w:rsid w:val="009320BB"/>
    <w:rsid w:val="0095195F"/>
    <w:rsid w:val="009718CA"/>
    <w:rsid w:val="009B05DF"/>
    <w:rsid w:val="00A0053B"/>
    <w:rsid w:val="00A05A34"/>
    <w:rsid w:val="00A17540"/>
    <w:rsid w:val="00A22D6F"/>
    <w:rsid w:val="00A32E98"/>
    <w:rsid w:val="00A41968"/>
    <w:rsid w:val="00A71C1B"/>
    <w:rsid w:val="00A84B96"/>
    <w:rsid w:val="00A91201"/>
    <w:rsid w:val="00A928A7"/>
    <w:rsid w:val="00A96A26"/>
    <w:rsid w:val="00AC511E"/>
    <w:rsid w:val="00AD156E"/>
    <w:rsid w:val="00AE311F"/>
    <w:rsid w:val="00B033F1"/>
    <w:rsid w:val="00B22E56"/>
    <w:rsid w:val="00B31D11"/>
    <w:rsid w:val="00B331A4"/>
    <w:rsid w:val="00B5290F"/>
    <w:rsid w:val="00B57EC7"/>
    <w:rsid w:val="00B64C90"/>
    <w:rsid w:val="00B66214"/>
    <w:rsid w:val="00B80D9E"/>
    <w:rsid w:val="00B845D0"/>
    <w:rsid w:val="00B93E0C"/>
    <w:rsid w:val="00B963BD"/>
    <w:rsid w:val="00B97F8C"/>
    <w:rsid w:val="00BA6735"/>
    <w:rsid w:val="00BB0F85"/>
    <w:rsid w:val="00BB1989"/>
    <w:rsid w:val="00BC7EB1"/>
    <w:rsid w:val="00BD423C"/>
    <w:rsid w:val="00BF5966"/>
    <w:rsid w:val="00C10DB3"/>
    <w:rsid w:val="00C10E6D"/>
    <w:rsid w:val="00C11258"/>
    <w:rsid w:val="00C127EB"/>
    <w:rsid w:val="00C249F0"/>
    <w:rsid w:val="00C368C2"/>
    <w:rsid w:val="00C47C76"/>
    <w:rsid w:val="00C67FAB"/>
    <w:rsid w:val="00C74438"/>
    <w:rsid w:val="00C8435D"/>
    <w:rsid w:val="00C86427"/>
    <w:rsid w:val="00C9659A"/>
    <w:rsid w:val="00C974D6"/>
    <w:rsid w:val="00CA263D"/>
    <w:rsid w:val="00CB2888"/>
    <w:rsid w:val="00CB2A18"/>
    <w:rsid w:val="00CD0230"/>
    <w:rsid w:val="00CD50E4"/>
    <w:rsid w:val="00CD70D8"/>
    <w:rsid w:val="00CD7E32"/>
    <w:rsid w:val="00CE2DEA"/>
    <w:rsid w:val="00CE458B"/>
    <w:rsid w:val="00CE77F5"/>
    <w:rsid w:val="00CF08BB"/>
    <w:rsid w:val="00CF3B98"/>
    <w:rsid w:val="00D15302"/>
    <w:rsid w:val="00D27305"/>
    <w:rsid w:val="00D27B87"/>
    <w:rsid w:val="00D33826"/>
    <w:rsid w:val="00D407D8"/>
    <w:rsid w:val="00D41FC1"/>
    <w:rsid w:val="00D57A31"/>
    <w:rsid w:val="00D649CF"/>
    <w:rsid w:val="00D7303D"/>
    <w:rsid w:val="00D8182A"/>
    <w:rsid w:val="00D9249D"/>
    <w:rsid w:val="00DA174E"/>
    <w:rsid w:val="00DC1676"/>
    <w:rsid w:val="00DC2C16"/>
    <w:rsid w:val="00DC5C53"/>
    <w:rsid w:val="00DC7EDB"/>
    <w:rsid w:val="00DE6737"/>
    <w:rsid w:val="00DE6B25"/>
    <w:rsid w:val="00DE6E52"/>
    <w:rsid w:val="00DF10A3"/>
    <w:rsid w:val="00E110D9"/>
    <w:rsid w:val="00E12551"/>
    <w:rsid w:val="00E306DE"/>
    <w:rsid w:val="00E30F89"/>
    <w:rsid w:val="00E31BFE"/>
    <w:rsid w:val="00E462BB"/>
    <w:rsid w:val="00E52006"/>
    <w:rsid w:val="00E6324C"/>
    <w:rsid w:val="00E76CBD"/>
    <w:rsid w:val="00E91620"/>
    <w:rsid w:val="00E92A52"/>
    <w:rsid w:val="00EA41E0"/>
    <w:rsid w:val="00EA58CB"/>
    <w:rsid w:val="00EB4C3A"/>
    <w:rsid w:val="00EB772A"/>
    <w:rsid w:val="00EC4B17"/>
    <w:rsid w:val="00ED009B"/>
    <w:rsid w:val="00ED0A83"/>
    <w:rsid w:val="00F007C0"/>
    <w:rsid w:val="00F2056F"/>
    <w:rsid w:val="00F20CB9"/>
    <w:rsid w:val="00F24E46"/>
    <w:rsid w:val="00F40144"/>
    <w:rsid w:val="00F42401"/>
    <w:rsid w:val="00F5186F"/>
    <w:rsid w:val="00F61C7F"/>
    <w:rsid w:val="00F75743"/>
    <w:rsid w:val="00F97BF3"/>
    <w:rsid w:val="00FB0C70"/>
    <w:rsid w:val="00FC1E75"/>
    <w:rsid w:val="00FC30E6"/>
    <w:rsid w:val="00FC3287"/>
    <w:rsid w:val="00FC422E"/>
    <w:rsid w:val="00FD4D19"/>
    <w:rsid w:val="00FD5D0D"/>
    <w:rsid w:val="00FD7C9D"/>
    <w:rsid w:val="00FE6452"/>
    <w:rsid w:val="00FF69F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C1411"/>
  <w15:chartTrackingRefBased/>
  <w15:docId w15:val="{C13B3DBB-38A5-4FD3-8D5D-BB5DD7302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573FD"/>
    <w:pPr>
      <w:spacing w:line="360" w:lineRule="auto"/>
      <w:ind w:firstLine="482"/>
      <w:jc w:val="both"/>
    </w:pPr>
    <w:rPr>
      <w:rFonts w:ascii="Times New Roman" w:eastAsia="標楷體" w:hAnsi="Times New Roman"/>
    </w:rPr>
  </w:style>
  <w:style w:type="paragraph" w:styleId="1">
    <w:name w:val="heading 1"/>
    <w:basedOn w:val="a"/>
    <w:next w:val="a"/>
    <w:link w:val="10"/>
    <w:uiPriority w:val="9"/>
    <w:qFormat/>
    <w:rsid w:val="00FB0C70"/>
    <w:pPr>
      <w:keepNext/>
      <w:ind w:firstLine="0"/>
      <w:jc w:val="center"/>
      <w:outlineLvl w:val="0"/>
    </w:pPr>
    <w:rPr>
      <w:rFonts w:cstheme="majorBidi"/>
      <w:b/>
      <w:bCs/>
      <w:kern w:val="52"/>
      <w:sz w:val="36"/>
      <w:szCs w:val="52"/>
    </w:rPr>
  </w:style>
  <w:style w:type="paragraph" w:styleId="2">
    <w:name w:val="heading 2"/>
    <w:basedOn w:val="a"/>
    <w:next w:val="a"/>
    <w:link w:val="20"/>
    <w:uiPriority w:val="9"/>
    <w:unhideWhenUsed/>
    <w:qFormat/>
    <w:rsid w:val="00FB0C70"/>
    <w:pPr>
      <w:keepNext/>
      <w:ind w:firstLine="0"/>
      <w:outlineLvl w:val="1"/>
    </w:pPr>
    <w:rPr>
      <w:rFonts w:cstheme="majorBidi"/>
      <w:b/>
      <w:bCs/>
      <w:sz w:val="32"/>
      <w:szCs w:val="48"/>
    </w:rPr>
  </w:style>
  <w:style w:type="paragraph" w:styleId="3">
    <w:name w:val="heading 3"/>
    <w:basedOn w:val="a"/>
    <w:next w:val="a"/>
    <w:link w:val="30"/>
    <w:uiPriority w:val="9"/>
    <w:unhideWhenUsed/>
    <w:qFormat/>
    <w:rsid w:val="00FB0C70"/>
    <w:pPr>
      <w:keepNext/>
      <w:ind w:firstLine="0"/>
      <w:outlineLvl w:val="2"/>
    </w:pPr>
    <w:rPr>
      <w:rFonts w:cstheme="majorBidi"/>
      <w:b/>
      <w:bCs/>
      <w:sz w:val="28"/>
      <w:szCs w:val="36"/>
    </w:rPr>
  </w:style>
  <w:style w:type="paragraph" w:styleId="4">
    <w:name w:val="heading 4"/>
    <w:basedOn w:val="a"/>
    <w:next w:val="a"/>
    <w:link w:val="40"/>
    <w:uiPriority w:val="9"/>
    <w:semiHidden/>
    <w:unhideWhenUsed/>
    <w:rsid w:val="00C9659A"/>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B0C70"/>
    <w:rPr>
      <w:rFonts w:ascii="Times New Roman" w:eastAsia="標楷體" w:hAnsi="Times New Roman" w:cstheme="majorBidi"/>
      <w:b/>
      <w:bCs/>
      <w:kern w:val="52"/>
      <w:sz w:val="36"/>
      <w:szCs w:val="52"/>
    </w:rPr>
  </w:style>
  <w:style w:type="character" w:customStyle="1" w:styleId="20">
    <w:name w:val="標題 2 字元"/>
    <w:basedOn w:val="a0"/>
    <w:link w:val="2"/>
    <w:uiPriority w:val="9"/>
    <w:rsid w:val="00FB0C70"/>
    <w:rPr>
      <w:rFonts w:ascii="Times New Roman" w:eastAsia="標楷體" w:hAnsi="Times New Roman" w:cstheme="majorBidi"/>
      <w:b/>
      <w:bCs/>
      <w:sz w:val="32"/>
      <w:szCs w:val="48"/>
    </w:rPr>
  </w:style>
  <w:style w:type="paragraph" w:styleId="a3">
    <w:name w:val="List Paragraph"/>
    <w:basedOn w:val="a"/>
    <w:uiPriority w:val="34"/>
    <w:qFormat/>
    <w:rsid w:val="00486926"/>
    <w:pPr>
      <w:ind w:leftChars="200" w:left="480"/>
    </w:pPr>
  </w:style>
  <w:style w:type="character" w:customStyle="1" w:styleId="30">
    <w:name w:val="標題 3 字元"/>
    <w:basedOn w:val="a0"/>
    <w:link w:val="3"/>
    <w:uiPriority w:val="9"/>
    <w:rsid w:val="00FB0C70"/>
    <w:rPr>
      <w:rFonts w:ascii="Times New Roman" w:eastAsia="標楷體" w:hAnsi="Times New Roman" w:cstheme="majorBidi"/>
      <w:b/>
      <w:bCs/>
      <w:sz w:val="28"/>
      <w:szCs w:val="36"/>
    </w:rPr>
  </w:style>
  <w:style w:type="paragraph" w:styleId="21">
    <w:name w:val="Body Text 2"/>
    <w:basedOn w:val="a"/>
    <w:link w:val="22"/>
    <w:rsid w:val="00486926"/>
    <w:pPr>
      <w:adjustRightInd w:val="0"/>
      <w:spacing w:after="120" w:line="480" w:lineRule="auto"/>
      <w:textAlignment w:val="baseline"/>
    </w:pPr>
    <w:rPr>
      <w:rFonts w:cs="Times New Roman"/>
      <w:kern w:val="0"/>
      <w:szCs w:val="20"/>
    </w:rPr>
  </w:style>
  <w:style w:type="character" w:customStyle="1" w:styleId="22">
    <w:name w:val="本文 2 字元"/>
    <w:basedOn w:val="a0"/>
    <w:link w:val="21"/>
    <w:rsid w:val="00486926"/>
    <w:rPr>
      <w:rFonts w:ascii="Times New Roman" w:eastAsia="標楷體" w:hAnsi="Times New Roman" w:cs="Times New Roman"/>
      <w:kern w:val="0"/>
      <w:szCs w:val="20"/>
    </w:rPr>
  </w:style>
  <w:style w:type="paragraph" w:styleId="a4">
    <w:name w:val="Date"/>
    <w:basedOn w:val="a"/>
    <w:next w:val="a"/>
    <w:link w:val="a5"/>
    <w:uiPriority w:val="99"/>
    <w:semiHidden/>
    <w:unhideWhenUsed/>
    <w:rsid w:val="00486926"/>
    <w:pPr>
      <w:jc w:val="right"/>
    </w:pPr>
  </w:style>
  <w:style w:type="character" w:customStyle="1" w:styleId="a5">
    <w:name w:val="日期 字元"/>
    <w:basedOn w:val="a0"/>
    <w:link w:val="a4"/>
    <w:uiPriority w:val="99"/>
    <w:semiHidden/>
    <w:rsid w:val="00486926"/>
    <w:rPr>
      <w:rFonts w:ascii="Times New Roman" w:eastAsia="標楷體" w:hAnsi="Times New Roman"/>
    </w:rPr>
  </w:style>
  <w:style w:type="paragraph" w:styleId="a6">
    <w:name w:val="header"/>
    <w:basedOn w:val="a"/>
    <w:link w:val="a7"/>
    <w:uiPriority w:val="99"/>
    <w:unhideWhenUsed/>
    <w:rsid w:val="00052E2E"/>
    <w:pPr>
      <w:tabs>
        <w:tab w:val="center" w:pos="4153"/>
        <w:tab w:val="right" w:pos="8306"/>
      </w:tabs>
      <w:snapToGrid w:val="0"/>
    </w:pPr>
    <w:rPr>
      <w:sz w:val="20"/>
      <w:szCs w:val="20"/>
    </w:rPr>
  </w:style>
  <w:style w:type="character" w:customStyle="1" w:styleId="a7">
    <w:name w:val="頁首 字元"/>
    <w:basedOn w:val="a0"/>
    <w:link w:val="a6"/>
    <w:uiPriority w:val="99"/>
    <w:rsid w:val="00052E2E"/>
    <w:rPr>
      <w:rFonts w:ascii="Times New Roman" w:eastAsia="標楷體" w:hAnsi="Times New Roman"/>
      <w:sz w:val="20"/>
      <w:szCs w:val="20"/>
    </w:rPr>
  </w:style>
  <w:style w:type="paragraph" w:styleId="a8">
    <w:name w:val="footer"/>
    <w:basedOn w:val="a"/>
    <w:link w:val="a9"/>
    <w:uiPriority w:val="99"/>
    <w:unhideWhenUsed/>
    <w:rsid w:val="00052E2E"/>
    <w:pPr>
      <w:tabs>
        <w:tab w:val="center" w:pos="4153"/>
        <w:tab w:val="right" w:pos="8306"/>
      </w:tabs>
      <w:snapToGrid w:val="0"/>
    </w:pPr>
    <w:rPr>
      <w:sz w:val="20"/>
      <w:szCs w:val="20"/>
    </w:rPr>
  </w:style>
  <w:style w:type="character" w:customStyle="1" w:styleId="a9">
    <w:name w:val="頁尾 字元"/>
    <w:basedOn w:val="a0"/>
    <w:link w:val="a8"/>
    <w:uiPriority w:val="99"/>
    <w:rsid w:val="00052E2E"/>
    <w:rPr>
      <w:rFonts w:ascii="Times New Roman" w:eastAsia="標楷體" w:hAnsi="Times New Roman"/>
      <w:sz w:val="20"/>
      <w:szCs w:val="20"/>
    </w:rPr>
  </w:style>
  <w:style w:type="paragraph" w:customStyle="1" w:styleId="aa">
    <w:name w:val="圖"/>
    <w:basedOn w:val="a"/>
    <w:next w:val="ab"/>
    <w:qFormat/>
    <w:rsid w:val="006759F6"/>
    <w:pPr>
      <w:ind w:firstLine="0"/>
      <w:jc w:val="center"/>
    </w:pPr>
  </w:style>
  <w:style w:type="paragraph" w:customStyle="1" w:styleId="ab">
    <w:name w:val="圖標題"/>
    <w:basedOn w:val="a"/>
    <w:next w:val="a"/>
    <w:qFormat/>
    <w:rsid w:val="006759F6"/>
    <w:pPr>
      <w:ind w:firstLine="0"/>
      <w:jc w:val="center"/>
    </w:pPr>
    <w:rPr>
      <w:sz w:val="22"/>
    </w:rPr>
  </w:style>
  <w:style w:type="paragraph" w:customStyle="1" w:styleId="ac">
    <w:name w:val="表標題"/>
    <w:basedOn w:val="a"/>
    <w:qFormat/>
    <w:rsid w:val="006759F6"/>
    <w:pPr>
      <w:ind w:firstLine="0"/>
      <w:jc w:val="center"/>
    </w:pPr>
    <w:rPr>
      <w:sz w:val="22"/>
    </w:rPr>
  </w:style>
  <w:style w:type="paragraph" w:customStyle="1" w:styleId="ad">
    <w:name w:val="表"/>
    <w:basedOn w:val="a"/>
    <w:next w:val="a"/>
    <w:qFormat/>
    <w:rsid w:val="006759F6"/>
    <w:pPr>
      <w:spacing w:line="240" w:lineRule="auto"/>
      <w:ind w:firstLine="0"/>
      <w:jc w:val="center"/>
    </w:pPr>
  </w:style>
  <w:style w:type="table" w:styleId="ae">
    <w:name w:val="Table Grid"/>
    <w:basedOn w:val="a1"/>
    <w:uiPriority w:val="39"/>
    <w:rsid w:val="00675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066CC7"/>
    <w:rPr>
      <w:color w:val="0563C1" w:themeColor="hyperlink"/>
      <w:u w:val="single"/>
    </w:rPr>
  </w:style>
  <w:style w:type="character" w:styleId="af0">
    <w:name w:val="Unresolved Mention"/>
    <w:basedOn w:val="a0"/>
    <w:uiPriority w:val="99"/>
    <w:semiHidden/>
    <w:unhideWhenUsed/>
    <w:rsid w:val="00066CC7"/>
    <w:rPr>
      <w:color w:val="605E5C"/>
      <w:shd w:val="clear" w:color="auto" w:fill="E1DFDD"/>
    </w:rPr>
  </w:style>
  <w:style w:type="character" w:styleId="af1">
    <w:name w:val="Placeholder Text"/>
    <w:basedOn w:val="a0"/>
    <w:uiPriority w:val="99"/>
    <w:semiHidden/>
    <w:rsid w:val="001473CF"/>
    <w:rPr>
      <w:color w:val="808080"/>
    </w:rPr>
  </w:style>
  <w:style w:type="paragraph" w:styleId="af2">
    <w:name w:val="TOC Heading"/>
    <w:basedOn w:val="1"/>
    <w:next w:val="a"/>
    <w:uiPriority w:val="39"/>
    <w:unhideWhenUsed/>
    <w:qFormat/>
    <w:rsid w:val="00634E73"/>
    <w:pPr>
      <w:keepLines/>
      <w:widowControl/>
      <w:spacing w:before="240" w:line="259" w:lineRule="auto"/>
      <w:jc w:val="left"/>
      <w:outlineLvl w:val="9"/>
    </w:pPr>
    <w:rPr>
      <w:rFonts w:asciiTheme="majorHAnsi" w:eastAsiaTheme="majorEastAsia" w:hAnsiTheme="majorHAnsi"/>
      <w:b w:val="0"/>
      <w:bCs w:val="0"/>
      <w:color w:val="2F5496" w:themeColor="accent1" w:themeShade="BF"/>
      <w:kern w:val="0"/>
      <w:sz w:val="32"/>
      <w:szCs w:val="32"/>
    </w:rPr>
  </w:style>
  <w:style w:type="paragraph" w:styleId="23">
    <w:name w:val="toc 2"/>
    <w:basedOn w:val="a"/>
    <w:next w:val="a"/>
    <w:autoRedefine/>
    <w:uiPriority w:val="39"/>
    <w:unhideWhenUsed/>
    <w:rsid w:val="00634E73"/>
    <w:pPr>
      <w:widowControl/>
      <w:spacing w:after="100" w:line="259" w:lineRule="auto"/>
      <w:ind w:left="220" w:firstLine="0"/>
      <w:jc w:val="left"/>
    </w:pPr>
    <w:rPr>
      <w:rFonts w:asciiTheme="minorHAnsi" w:eastAsiaTheme="minorEastAsia" w:hAnsiTheme="minorHAnsi" w:cs="Times New Roman"/>
      <w:kern w:val="0"/>
      <w:sz w:val="22"/>
    </w:rPr>
  </w:style>
  <w:style w:type="paragraph" w:styleId="11">
    <w:name w:val="toc 1"/>
    <w:basedOn w:val="a"/>
    <w:next w:val="a"/>
    <w:autoRedefine/>
    <w:uiPriority w:val="39"/>
    <w:unhideWhenUsed/>
    <w:rsid w:val="00634E73"/>
    <w:pPr>
      <w:widowControl/>
      <w:spacing w:after="100" w:line="259" w:lineRule="auto"/>
      <w:ind w:firstLine="0"/>
      <w:jc w:val="left"/>
    </w:pPr>
    <w:rPr>
      <w:rFonts w:asciiTheme="minorHAnsi" w:eastAsiaTheme="minorEastAsia" w:hAnsiTheme="minorHAnsi" w:cs="Times New Roman"/>
      <w:kern w:val="0"/>
      <w:sz w:val="22"/>
    </w:rPr>
  </w:style>
  <w:style w:type="paragraph" w:styleId="31">
    <w:name w:val="toc 3"/>
    <w:basedOn w:val="a"/>
    <w:next w:val="a"/>
    <w:autoRedefine/>
    <w:uiPriority w:val="39"/>
    <w:unhideWhenUsed/>
    <w:rsid w:val="00634E73"/>
    <w:pPr>
      <w:widowControl/>
      <w:spacing w:after="100" w:line="259" w:lineRule="auto"/>
      <w:ind w:left="440" w:firstLine="0"/>
      <w:jc w:val="left"/>
    </w:pPr>
    <w:rPr>
      <w:rFonts w:asciiTheme="minorHAnsi" w:eastAsiaTheme="minorEastAsia" w:hAnsiTheme="minorHAnsi" w:cs="Times New Roman"/>
      <w:kern w:val="0"/>
      <w:sz w:val="22"/>
    </w:rPr>
  </w:style>
  <w:style w:type="character" w:customStyle="1" w:styleId="40">
    <w:name w:val="標題 4 字元"/>
    <w:basedOn w:val="a0"/>
    <w:link w:val="4"/>
    <w:uiPriority w:val="9"/>
    <w:semiHidden/>
    <w:rsid w:val="00C9659A"/>
    <w:rPr>
      <w:rFonts w:asciiTheme="majorHAnsi" w:eastAsiaTheme="majorEastAsia" w:hAnsiTheme="majorHAnsi" w:cstheme="majorBid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24801">
      <w:bodyDiv w:val="1"/>
      <w:marLeft w:val="0"/>
      <w:marRight w:val="0"/>
      <w:marTop w:val="0"/>
      <w:marBottom w:val="0"/>
      <w:divBdr>
        <w:top w:val="none" w:sz="0" w:space="0" w:color="auto"/>
        <w:left w:val="none" w:sz="0" w:space="0" w:color="auto"/>
        <w:bottom w:val="none" w:sz="0" w:space="0" w:color="auto"/>
        <w:right w:val="none" w:sz="0" w:space="0" w:color="auto"/>
      </w:divBdr>
    </w:div>
    <w:div w:id="170754012">
      <w:bodyDiv w:val="1"/>
      <w:marLeft w:val="0"/>
      <w:marRight w:val="0"/>
      <w:marTop w:val="0"/>
      <w:marBottom w:val="0"/>
      <w:divBdr>
        <w:top w:val="none" w:sz="0" w:space="0" w:color="auto"/>
        <w:left w:val="none" w:sz="0" w:space="0" w:color="auto"/>
        <w:bottom w:val="none" w:sz="0" w:space="0" w:color="auto"/>
        <w:right w:val="none" w:sz="0" w:space="0" w:color="auto"/>
      </w:divBdr>
    </w:div>
    <w:div w:id="401409028">
      <w:bodyDiv w:val="1"/>
      <w:marLeft w:val="0"/>
      <w:marRight w:val="0"/>
      <w:marTop w:val="0"/>
      <w:marBottom w:val="0"/>
      <w:divBdr>
        <w:top w:val="none" w:sz="0" w:space="0" w:color="auto"/>
        <w:left w:val="none" w:sz="0" w:space="0" w:color="auto"/>
        <w:bottom w:val="none" w:sz="0" w:space="0" w:color="auto"/>
        <w:right w:val="none" w:sz="0" w:space="0" w:color="auto"/>
      </w:divBdr>
    </w:div>
    <w:div w:id="648368558">
      <w:bodyDiv w:val="1"/>
      <w:marLeft w:val="0"/>
      <w:marRight w:val="0"/>
      <w:marTop w:val="0"/>
      <w:marBottom w:val="0"/>
      <w:divBdr>
        <w:top w:val="none" w:sz="0" w:space="0" w:color="auto"/>
        <w:left w:val="none" w:sz="0" w:space="0" w:color="auto"/>
        <w:bottom w:val="none" w:sz="0" w:space="0" w:color="auto"/>
        <w:right w:val="none" w:sz="0" w:space="0" w:color="auto"/>
      </w:divBdr>
    </w:div>
    <w:div w:id="787821980">
      <w:bodyDiv w:val="1"/>
      <w:marLeft w:val="0"/>
      <w:marRight w:val="0"/>
      <w:marTop w:val="0"/>
      <w:marBottom w:val="0"/>
      <w:divBdr>
        <w:top w:val="none" w:sz="0" w:space="0" w:color="auto"/>
        <w:left w:val="none" w:sz="0" w:space="0" w:color="auto"/>
        <w:bottom w:val="none" w:sz="0" w:space="0" w:color="auto"/>
        <w:right w:val="none" w:sz="0" w:space="0" w:color="auto"/>
      </w:divBdr>
    </w:div>
    <w:div w:id="1678999432">
      <w:bodyDiv w:val="1"/>
      <w:marLeft w:val="0"/>
      <w:marRight w:val="0"/>
      <w:marTop w:val="0"/>
      <w:marBottom w:val="0"/>
      <w:divBdr>
        <w:top w:val="none" w:sz="0" w:space="0" w:color="auto"/>
        <w:left w:val="none" w:sz="0" w:space="0" w:color="auto"/>
        <w:bottom w:val="none" w:sz="0" w:space="0" w:color="auto"/>
        <w:right w:val="none" w:sz="0" w:space="0" w:color="auto"/>
      </w:divBdr>
    </w:div>
    <w:div w:id="174583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pastyle.apa.org/style-grammar-guidelines/references/exampl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subjectguides.library.american.edu/c.php?g=675993&amp;p=4847486"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72DA3-03A8-4694-9FC9-8E4B03E0C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2429</TotalTime>
  <Pages>21</Pages>
  <Words>1346</Words>
  <Characters>7678</Characters>
  <Application>Microsoft Office Word</Application>
  <DocSecurity>0</DocSecurity>
  <Lines>63</Lines>
  <Paragraphs>18</Paragraphs>
  <ScaleCrop>false</ScaleCrop>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Jakey Blue</dc:creator>
  <cp:keywords/>
  <dc:description/>
  <cp:lastModifiedBy>TerryYang</cp:lastModifiedBy>
  <cp:revision>152</cp:revision>
  <dcterms:created xsi:type="dcterms:W3CDTF">2022-04-23T13:18:00Z</dcterms:created>
  <dcterms:modified xsi:type="dcterms:W3CDTF">2022-10-06T14:42:00Z</dcterms:modified>
</cp:coreProperties>
</file>