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09.2495727539062" w:right="0" w:firstLine="0"/>
        <w:jc w:val="left"/>
        <w:rPr>
          <w:rFonts w:ascii="Times New Roman" w:cs="Times New Roman" w:eastAsia="Times New Roman" w:hAnsi="Times New Roman"/>
          <w:b w:val="0"/>
          <w:i w:val="0"/>
          <w:smallCaps w:val="0"/>
          <w:strike w:val="0"/>
          <w:color w:val="595959"/>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95959"/>
          <w:sz w:val="22.079999923706055"/>
          <w:szCs w:val="22.079999923706055"/>
          <w:highlight w:val="white"/>
          <w:u w:val="none"/>
          <w:vertAlign w:val="baseline"/>
          <w:rtl w:val="0"/>
        </w:rPr>
        <w:t xml:space="preserve">Fontys University of Applied Sciences </w:t>
      </w:r>
      <w:r w:rsidDel="00000000" w:rsidR="00000000" w:rsidRPr="00000000">
        <w:rPr>
          <w:rFonts w:ascii="Times New Roman" w:cs="Times New Roman" w:eastAsia="Times New Roman" w:hAnsi="Times New Roman"/>
          <w:b w:val="0"/>
          <w:i w:val="0"/>
          <w:smallCaps w:val="0"/>
          <w:strike w:val="0"/>
          <w:color w:val="595959"/>
          <w:sz w:val="22.079999923706055"/>
          <w:szCs w:val="22.079999923706055"/>
          <w:u w:val="none"/>
          <w:shd w:fill="auto" w:val="clear"/>
          <w:vertAlign w:val="baseline"/>
          <w:rtl w:val="0"/>
        </w:rPr>
        <w:t xml:space="preserv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2.72705078125" w:line="240" w:lineRule="auto"/>
        <w:ind w:left="3253.24951171875" w:right="0" w:firstLine="0"/>
        <w:jc w:val="left"/>
        <w:rPr>
          <w:rFonts w:ascii="Times New Roman" w:cs="Times New Roman" w:eastAsia="Times New Roman" w:hAnsi="Times New Roman"/>
          <w:b w:val="0"/>
          <w:i w:val="0"/>
          <w:smallCaps w:val="0"/>
          <w:strike w:val="0"/>
          <w:color w:val="595959"/>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95959"/>
          <w:sz w:val="22.079999923706055"/>
          <w:szCs w:val="22.079999923706055"/>
          <w:highlight w:val="white"/>
          <w:u w:val="none"/>
          <w:vertAlign w:val="baseline"/>
          <w:rtl w:val="0"/>
        </w:rPr>
        <w:t xml:space="preserve">Eindhoven, The Netherlands </w:t>
      </w:r>
      <w:r w:rsidDel="00000000" w:rsidR="00000000" w:rsidRPr="00000000">
        <w:rPr>
          <w:rFonts w:ascii="Times New Roman" w:cs="Times New Roman" w:eastAsia="Times New Roman" w:hAnsi="Times New Roman"/>
          <w:b w:val="0"/>
          <w:i w:val="0"/>
          <w:smallCaps w:val="0"/>
          <w:strike w:val="0"/>
          <w:color w:val="595959"/>
          <w:sz w:val="22.079999923706055"/>
          <w:szCs w:val="22.079999923706055"/>
          <w:u w:val="none"/>
          <w:shd w:fill="auto" w:val="clear"/>
          <w:vertAlign w:val="baseline"/>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630.125732421875" w:line="240" w:lineRule="auto"/>
        <w:ind w:left="2350.5999755859375" w:right="0" w:firstLine="0"/>
        <w:jc w:val="left"/>
        <w:rPr>
          <w:rFonts w:ascii="Times New Roman" w:cs="Times New Roman" w:eastAsia="Times New Roman" w:hAnsi="Times New Roman"/>
          <w:b w:val="0"/>
          <w:i w:val="0"/>
          <w:smallCaps w:val="0"/>
          <w:strike w:val="0"/>
          <w:color w:val="bf8f00"/>
          <w:sz w:val="60"/>
          <w:szCs w:val="6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bf8f00"/>
          <w:sz w:val="60"/>
          <w:szCs w:val="60"/>
          <w:highlight w:val="white"/>
          <w:u w:val="none"/>
          <w:vertAlign w:val="baseline"/>
          <w:rtl w:val="0"/>
        </w:rPr>
        <w:t xml:space="preserve">Design Document </w:t>
      </w:r>
      <w:r w:rsidDel="00000000" w:rsidR="00000000" w:rsidRPr="00000000">
        <w:rPr>
          <w:rFonts w:ascii="Times New Roman" w:cs="Times New Roman" w:eastAsia="Times New Roman" w:hAnsi="Times New Roman"/>
          <w:b w:val="0"/>
          <w:i w:val="0"/>
          <w:smallCaps w:val="0"/>
          <w:strike w:val="0"/>
          <w:color w:val="bf8f00"/>
          <w:sz w:val="60"/>
          <w:szCs w:val="60"/>
          <w:u w:val="none"/>
          <w:shd w:fill="auto" w:val="clear"/>
          <w:vertAlign w:val="baseline"/>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06.199951171875" w:line="240" w:lineRule="auto"/>
        <w:ind w:left="3949.9603271484375" w:right="0" w:firstLine="0"/>
        <w:jc w:val="left"/>
        <w:rPr>
          <w:rFonts w:ascii="Times New Roman" w:cs="Times New Roman" w:eastAsia="Times New Roman" w:hAnsi="Times New Roman"/>
          <w:b w:val="0"/>
          <w:i w:val="0"/>
          <w:smallCaps w:val="0"/>
          <w:strike w:val="0"/>
          <w:color w:val="595959"/>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95959"/>
          <w:sz w:val="36"/>
          <w:szCs w:val="36"/>
          <w:highlight w:val="white"/>
          <w:u w:val="none"/>
          <w:vertAlign w:val="baseline"/>
          <w:rtl w:val="0"/>
        </w:rPr>
        <w:t xml:space="preserve">PROCP </w:t>
      </w:r>
      <w:r w:rsidDel="00000000" w:rsidR="00000000" w:rsidRPr="00000000">
        <w:rPr>
          <w:rFonts w:ascii="Times New Roman" w:cs="Times New Roman" w:eastAsia="Times New Roman" w:hAnsi="Times New Roman"/>
          <w:b w:val="0"/>
          <w:i w:val="0"/>
          <w:smallCaps w:val="0"/>
          <w:strike w:val="0"/>
          <w:color w:val="595959"/>
          <w:sz w:val="36"/>
          <w:szCs w:val="36"/>
          <w:u w:val="none"/>
          <w:shd w:fill="auto" w:val="clear"/>
          <w:vertAlign w:val="baseline"/>
          <w:rtl w:val="0"/>
        </w:rPr>
        <w:t xml:space="preserv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64.68017578125" w:line="240" w:lineRule="auto"/>
        <w:ind w:left="2460.087890625" w:right="0" w:firstLine="0"/>
        <w:jc w:val="left"/>
        <w:rPr>
          <w:rFonts w:ascii="Times New Roman" w:cs="Times New Roman" w:eastAsia="Times New Roman" w:hAnsi="Times New Roman"/>
          <w:b w:val="0"/>
          <w:i w:val="0"/>
          <w:smallCaps w:val="0"/>
          <w:strike w:val="0"/>
          <w:color w:val="595959"/>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95959"/>
          <w:sz w:val="25.920000076293945"/>
          <w:szCs w:val="25.920000076293945"/>
          <w:highlight w:val="white"/>
          <w:u w:val="none"/>
          <w:vertAlign w:val="baseline"/>
          <w:rtl w:val="0"/>
        </w:rPr>
        <w:t xml:space="preserve">AIRPORT LUGGAGE SIMULATION </w:t>
      </w:r>
      <w:r w:rsidDel="00000000" w:rsidR="00000000" w:rsidRPr="00000000">
        <w:rPr>
          <w:rFonts w:ascii="Times New Roman" w:cs="Times New Roman" w:eastAsia="Times New Roman" w:hAnsi="Times New Roman"/>
          <w:b w:val="0"/>
          <w:i w:val="0"/>
          <w:smallCaps w:val="0"/>
          <w:strike w:val="0"/>
          <w:color w:val="595959"/>
          <w:sz w:val="25.920000076293945"/>
          <w:szCs w:val="25.920000076293945"/>
          <w:u w:val="none"/>
          <w:shd w:fill="auto" w:val="clear"/>
          <w:vertAlign w:val="baseline"/>
          <w:rtl w:val="0"/>
        </w:rPr>
        <w:t xml:space="preserv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43.114013671875" w:line="240" w:lineRule="auto"/>
        <w:ind w:left="2810.3536987304688" w:right="0" w:firstLine="0"/>
        <w:jc w:val="left"/>
        <w:rPr>
          <w:rFonts w:ascii="Times New Roman" w:cs="Times New Roman" w:eastAsia="Times New Roman" w:hAnsi="Times New Roman"/>
          <w:b w:val="0"/>
          <w:i w:val="0"/>
          <w:smallCaps w:val="0"/>
          <w:strike w:val="0"/>
          <w:color w:val="595959"/>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95959"/>
          <w:sz w:val="22.079999923706055"/>
          <w:szCs w:val="22.079999923706055"/>
          <w:highlight w:val="white"/>
          <w:u w:val="none"/>
          <w:vertAlign w:val="baseline"/>
          <w:rtl w:val="0"/>
        </w:rPr>
        <w:t xml:space="preserve">Team IT Rockstars | 06-</w:t>
      </w:r>
      <w:r w:rsidDel="00000000" w:rsidR="00000000" w:rsidRPr="00000000">
        <w:rPr>
          <w:rFonts w:ascii="Times New Roman" w:cs="Times New Roman" w:eastAsia="Times New Roman" w:hAnsi="Times New Roman"/>
          <w:color w:val="595959"/>
          <w:sz w:val="22.079999923706055"/>
          <w:szCs w:val="22.079999923706055"/>
          <w:highlight w:val="white"/>
          <w:rtl w:val="0"/>
        </w:rPr>
        <w:t xml:space="preserve">January</w:t>
      </w:r>
      <w:r w:rsidDel="00000000" w:rsidR="00000000" w:rsidRPr="00000000">
        <w:rPr>
          <w:rFonts w:ascii="Times New Roman" w:cs="Times New Roman" w:eastAsia="Times New Roman" w:hAnsi="Times New Roman"/>
          <w:b w:val="0"/>
          <w:i w:val="0"/>
          <w:smallCaps w:val="0"/>
          <w:strike w:val="0"/>
          <w:color w:val="595959"/>
          <w:sz w:val="22.079999923706055"/>
          <w:szCs w:val="22.079999923706055"/>
          <w:highlight w:val="white"/>
          <w:u w:val="none"/>
          <w:vertAlign w:val="baseline"/>
          <w:rtl w:val="0"/>
        </w:rPr>
        <w:t xml:space="preserve"> -202</w:t>
      </w:r>
      <w:r w:rsidDel="00000000" w:rsidR="00000000" w:rsidRPr="00000000">
        <w:rPr>
          <w:rFonts w:ascii="Times New Roman" w:cs="Times New Roman" w:eastAsia="Times New Roman" w:hAnsi="Times New Roman"/>
          <w:color w:val="595959"/>
          <w:sz w:val="22.079999923706055"/>
          <w:szCs w:val="22.079999923706055"/>
          <w:highlight w:val="white"/>
          <w:rtl w:val="0"/>
        </w:rPr>
        <w:t xml:space="preserve">1</w:t>
      </w:r>
      <w:r w:rsidDel="00000000" w:rsidR="00000000" w:rsidRPr="00000000">
        <w:rPr>
          <w:rFonts w:ascii="Times New Roman" w:cs="Times New Roman" w:eastAsia="Times New Roman" w:hAnsi="Times New Roman"/>
          <w:b w:val="0"/>
          <w:i w:val="0"/>
          <w:smallCaps w:val="0"/>
          <w:strike w:val="0"/>
          <w:color w:val="595959"/>
          <w:sz w:val="22.079999923706055"/>
          <w:szCs w:val="22.079999923706055"/>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95959"/>
          <w:sz w:val="22.079999923706055"/>
          <w:szCs w:val="22.079999923706055"/>
          <w:u w:val="none"/>
          <w:shd w:fill="auto" w:val="clear"/>
          <w:vertAlign w:val="baseline"/>
          <w:rtl w:val="0"/>
        </w:rPr>
        <w:t xml:space="preserv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4979.5263671875" w:line="240" w:lineRule="auto"/>
        <w:ind w:left="0.479888916015625" w:right="0" w:firstLine="0"/>
        <w:jc w:val="left"/>
        <w:rPr>
          <w:rFonts w:ascii="Times New Roman" w:cs="Times New Roman" w:eastAsia="Times New Roman" w:hAnsi="Times New Roman"/>
          <w:b w:val="0"/>
          <w:i w:val="0"/>
          <w:smallCaps w:val="0"/>
          <w:strike w:val="0"/>
          <w:color w:val="595959"/>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95959"/>
          <w:sz w:val="22.079999923706055"/>
          <w:szCs w:val="22.079999923706055"/>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95959"/>
          <w:sz w:val="22.079999923706055"/>
          <w:szCs w:val="22.079999923706055"/>
          <w:u w:val="none"/>
          <w:shd w:fill="auto" w:val="clear"/>
          <w:vertAlign w:val="baseline"/>
          <w:rtl w:val="0"/>
        </w:rPr>
        <w:t xml:space="preserv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3.32672119140625" w:line="240" w:lineRule="auto"/>
        <w:ind w:left="8.649444580078125" w:right="0" w:firstLine="0"/>
        <w:jc w:val="left"/>
        <w:rPr>
          <w:rFonts w:ascii="Times New Roman" w:cs="Times New Roman" w:eastAsia="Times New Roman" w:hAnsi="Times New Roman"/>
          <w:b w:val="1"/>
          <w:i w:val="0"/>
          <w:smallCaps w:val="0"/>
          <w:strike w:val="0"/>
          <w:color w:val="595959"/>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95959"/>
          <w:sz w:val="22.079999923706055"/>
          <w:szCs w:val="22.079999923706055"/>
          <w:highlight w:val="white"/>
          <w:u w:val="none"/>
          <w:vertAlign w:val="baseline"/>
          <w:rtl w:val="0"/>
        </w:rPr>
        <w:t xml:space="preserve">Group E</w:t>
      </w:r>
      <w:r w:rsidDel="00000000" w:rsidR="00000000" w:rsidRPr="00000000">
        <w:rPr>
          <w:rFonts w:ascii="Times New Roman" w:cs="Times New Roman" w:eastAsia="Times New Roman" w:hAnsi="Times New Roman"/>
          <w:b w:val="1"/>
          <w:i w:val="0"/>
          <w:smallCaps w:val="0"/>
          <w:strike w:val="0"/>
          <w:color w:val="595959"/>
          <w:sz w:val="22.079999923706055"/>
          <w:szCs w:val="22.079999923706055"/>
          <w:u w:val="none"/>
          <w:shd w:fill="auto" w:val="clear"/>
          <w:vertAlign w:val="baseline"/>
          <w:rtl w:val="0"/>
        </w:rPr>
        <w:t xml:space="preserv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23.12652587890625" w:line="240" w:lineRule="auto"/>
        <w:ind w:left="7.324676513671875" w:right="0" w:firstLine="0"/>
        <w:jc w:val="left"/>
        <w:rPr>
          <w:rFonts w:ascii="Times New Roman" w:cs="Times New Roman" w:eastAsia="Times New Roman" w:hAnsi="Times New Roman"/>
          <w:b w:val="1"/>
          <w:i w:val="0"/>
          <w:smallCaps w:val="0"/>
          <w:strike w:val="0"/>
          <w:color w:val="595959"/>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95959"/>
          <w:sz w:val="22.079999923706055"/>
          <w:szCs w:val="22.079999923706055"/>
          <w:highlight w:val="white"/>
          <w:u w:val="none"/>
          <w:vertAlign w:val="baseline"/>
          <w:rtl w:val="0"/>
        </w:rPr>
        <w:t xml:space="preserve">Team members: </w:t>
      </w:r>
      <w:r w:rsidDel="00000000" w:rsidR="00000000" w:rsidRPr="00000000">
        <w:rPr>
          <w:rFonts w:ascii="Times New Roman" w:cs="Times New Roman" w:eastAsia="Times New Roman" w:hAnsi="Times New Roman"/>
          <w:b w:val="1"/>
          <w:i w:val="0"/>
          <w:smallCaps w:val="0"/>
          <w:strike w:val="0"/>
          <w:color w:val="595959"/>
          <w:sz w:val="22.079999923706055"/>
          <w:szCs w:val="22.079999923706055"/>
          <w:u w:val="none"/>
          <w:shd w:fill="auto" w:val="clear"/>
          <w:vertAlign w:val="baseline"/>
          <w:rtl w:val="0"/>
        </w:rPr>
        <w:t xml:space="preserv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2.073516845703125" w:right="0" w:firstLine="0"/>
        <w:jc w:val="left"/>
        <w:rPr>
          <w:rFonts w:ascii="Times New Roman" w:cs="Times New Roman" w:eastAsia="Times New Roman" w:hAnsi="Times New Roman"/>
          <w:b w:val="0"/>
          <w:i w:val="0"/>
          <w:smallCaps w:val="0"/>
          <w:strike w:val="0"/>
          <w:color w:val="595959"/>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95959"/>
          <w:sz w:val="19.920000076293945"/>
          <w:szCs w:val="19.920000076293945"/>
          <w:highlight w:val="white"/>
          <w:u w:val="none"/>
          <w:vertAlign w:val="baseline"/>
          <w:rtl w:val="0"/>
        </w:rPr>
        <w:t xml:space="preserve">Aleksander Sopiqoti  </w:t>
      </w:r>
      <w:r w:rsidDel="00000000" w:rsidR="00000000" w:rsidRPr="00000000">
        <w:rPr>
          <w:rFonts w:ascii="Times New Roman" w:cs="Times New Roman" w:eastAsia="Times New Roman" w:hAnsi="Times New Roman"/>
          <w:b w:val="0"/>
          <w:i w:val="0"/>
          <w:smallCaps w:val="0"/>
          <w:strike w:val="0"/>
          <w:color w:val="595959"/>
          <w:sz w:val="19.920000076293945"/>
          <w:szCs w:val="19.920000076293945"/>
          <w:u w:val="none"/>
          <w:shd w:fill="auto" w:val="clear"/>
          <w:vertAlign w:val="baseline"/>
          <w:rtl w:val="0"/>
        </w:rPr>
        <w:t xml:space="preserv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6.326904296875" w:line="240" w:lineRule="auto"/>
        <w:ind w:left="3.86627197265625" w:right="0" w:firstLine="0"/>
        <w:jc w:val="left"/>
        <w:rPr>
          <w:rFonts w:ascii="Times New Roman" w:cs="Times New Roman" w:eastAsia="Times New Roman" w:hAnsi="Times New Roman"/>
          <w:b w:val="0"/>
          <w:i w:val="0"/>
          <w:smallCaps w:val="0"/>
          <w:strike w:val="0"/>
          <w:color w:val="595959"/>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95959"/>
          <w:sz w:val="19.920000076293945"/>
          <w:szCs w:val="19.920000076293945"/>
          <w:highlight w:val="white"/>
          <w:u w:val="none"/>
          <w:vertAlign w:val="baseline"/>
          <w:rtl w:val="0"/>
        </w:rPr>
        <w:t xml:space="preserve">Bilal Delal Aktas  </w:t>
      </w:r>
      <w:r w:rsidDel="00000000" w:rsidR="00000000" w:rsidRPr="00000000">
        <w:rPr>
          <w:rFonts w:ascii="Times New Roman" w:cs="Times New Roman" w:eastAsia="Times New Roman" w:hAnsi="Times New Roman"/>
          <w:b w:val="0"/>
          <w:i w:val="0"/>
          <w:smallCaps w:val="0"/>
          <w:strike w:val="0"/>
          <w:color w:val="595959"/>
          <w:sz w:val="19.920000076293945"/>
          <w:szCs w:val="19.920000076293945"/>
          <w:u w:val="none"/>
          <w:shd w:fill="auto" w:val="clear"/>
          <w:vertAlign w:val="baseline"/>
          <w:rtl w:val="0"/>
        </w:rPr>
        <w:t xml:space="preserv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7.92633056640625" w:line="240" w:lineRule="auto"/>
        <w:ind w:left="3.667144775390625" w:right="0" w:firstLine="0"/>
        <w:jc w:val="left"/>
        <w:rPr>
          <w:rFonts w:ascii="Times New Roman" w:cs="Times New Roman" w:eastAsia="Times New Roman" w:hAnsi="Times New Roman"/>
          <w:b w:val="0"/>
          <w:i w:val="0"/>
          <w:smallCaps w:val="0"/>
          <w:strike w:val="0"/>
          <w:color w:val="595959"/>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95959"/>
          <w:sz w:val="19.920000076293945"/>
          <w:szCs w:val="19.920000076293945"/>
          <w:highlight w:val="white"/>
          <w:u w:val="none"/>
          <w:vertAlign w:val="baseline"/>
          <w:rtl w:val="0"/>
        </w:rPr>
        <w:t xml:space="preserve">Fadi Abboud  </w:t>
      </w:r>
      <w:r w:rsidDel="00000000" w:rsidR="00000000" w:rsidRPr="00000000">
        <w:rPr>
          <w:rFonts w:ascii="Times New Roman" w:cs="Times New Roman" w:eastAsia="Times New Roman" w:hAnsi="Times New Roman"/>
          <w:b w:val="0"/>
          <w:i w:val="0"/>
          <w:smallCaps w:val="0"/>
          <w:strike w:val="0"/>
          <w:color w:val="595959"/>
          <w:sz w:val="19.920000076293945"/>
          <w:szCs w:val="19.920000076293945"/>
          <w:u w:val="none"/>
          <w:shd w:fill="auto" w:val="clear"/>
          <w:vertAlign w:val="baseline"/>
          <w:rtl w:val="0"/>
        </w:rPr>
        <w:t xml:space="preserv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1.53350830078125" w:line="240" w:lineRule="auto"/>
        <w:ind w:left="4.6630859375" w:right="0" w:firstLine="0"/>
        <w:jc w:val="left"/>
        <w:rPr>
          <w:rFonts w:ascii="Times New Roman" w:cs="Times New Roman" w:eastAsia="Times New Roman" w:hAnsi="Times New Roman"/>
          <w:b w:val="0"/>
          <w:i w:val="0"/>
          <w:smallCaps w:val="0"/>
          <w:strike w:val="0"/>
          <w:color w:val="595959"/>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95959"/>
          <w:sz w:val="19.920000076293945"/>
          <w:szCs w:val="19.920000076293945"/>
          <w:highlight w:val="white"/>
          <w:u w:val="none"/>
          <w:vertAlign w:val="baseline"/>
          <w:rtl w:val="0"/>
        </w:rPr>
        <w:t xml:space="preserve">Emad Albouni       </w:t>
      </w:r>
      <w:r w:rsidDel="00000000" w:rsidR="00000000" w:rsidRPr="00000000">
        <w:rPr>
          <w:rFonts w:ascii="Times New Roman" w:cs="Times New Roman" w:eastAsia="Times New Roman" w:hAnsi="Times New Roman"/>
          <w:b w:val="0"/>
          <w:i w:val="0"/>
          <w:smallCaps w:val="0"/>
          <w:strike w:val="0"/>
          <w:color w:val="595959"/>
          <w:sz w:val="19.920000076293945"/>
          <w:szCs w:val="19.920000076293945"/>
          <w:u w:val="none"/>
          <w:shd w:fill="auto" w:val="clear"/>
          <w:vertAlign w:val="baseline"/>
          <w:rtl w:val="0"/>
        </w:rPr>
        <w:t xml:space="preserv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1.53350830078125" w:line="240" w:lineRule="auto"/>
        <w:ind w:left="7.451934814453125" w:right="0" w:firstLine="0"/>
        <w:jc w:val="left"/>
        <w:rPr>
          <w:rFonts w:ascii="Times New Roman" w:cs="Times New Roman" w:eastAsia="Times New Roman" w:hAnsi="Times New Roman"/>
          <w:b w:val="0"/>
          <w:i w:val="0"/>
          <w:smallCaps w:val="0"/>
          <w:strike w:val="0"/>
          <w:color w:val="595959"/>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95959"/>
          <w:sz w:val="19.920000076293945"/>
          <w:szCs w:val="19.920000076293945"/>
          <w:highlight w:val="white"/>
          <w:u w:val="none"/>
          <w:vertAlign w:val="baseline"/>
          <w:rtl w:val="0"/>
        </w:rPr>
        <w:t xml:space="preserve">Obaid Ghafoori  </w:t>
      </w:r>
      <w:r w:rsidDel="00000000" w:rsidR="00000000" w:rsidRPr="00000000">
        <w:rPr>
          <w:rFonts w:ascii="Times New Roman" w:cs="Times New Roman" w:eastAsia="Times New Roman" w:hAnsi="Times New Roman"/>
          <w:b w:val="0"/>
          <w:i w:val="0"/>
          <w:smallCaps w:val="0"/>
          <w:strike w:val="0"/>
          <w:color w:val="595959"/>
          <w:sz w:val="19.920000076293945"/>
          <w:szCs w:val="19.920000076293945"/>
          <w:u w:val="none"/>
          <w:shd w:fill="auto" w:val="clear"/>
          <w:vertAlign w:val="baseline"/>
          <w:rtl w:val="0"/>
        </w:rPr>
        <w:t xml:space="preserv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1.5338134765625" w:line="240" w:lineRule="auto"/>
        <w:ind w:left="3.86627197265625" w:right="0" w:firstLine="0"/>
        <w:jc w:val="left"/>
        <w:rPr>
          <w:rFonts w:ascii="Times New Roman" w:cs="Times New Roman" w:eastAsia="Times New Roman" w:hAnsi="Times New Roman"/>
          <w:b w:val="0"/>
          <w:i w:val="0"/>
          <w:smallCaps w:val="0"/>
          <w:strike w:val="0"/>
          <w:color w:val="595959"/>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595959"/>
          <w:sz w:val="19.920000076293945"/>
          <w:szCs w:val="19.920000076293945"/>
          <w:highlight w:val="white"/>
          <w:u w:val="none"/>
          <w:vertAlign w:val="baseline"/>
          <w:rtl w:val="0"/>
        </w:rPr>
        <w:t xml:space="preserve">Ralia Larmonie </w:t>
      </w:r>
      <w:r w:rsidDel="00000000" w:rsidR="00000000" w:rsidRPr="00000000">
        <w:rPr>
          <w:rFonts w:ascii="Times New Roman" w:cs="Times New Roman" w:eastAsia="Times New Roman" w:hAnsi="Times New Roman"/>
          <w:b w:val="1"/>
          <w:i w:val="0"/>
          <w:smallCaps w:val="0"/>
          <w:strike w:val="0"/>
          <w:color w:val="595959"/>
          <w:sz w:val="22.079999923706055"/>
          <w:szCs w:val="22.079999923706055"/>
          <w:highlight w:val="white"/>
          <w:u w:val="none"/>
          <w:vertAlign w:val="baseline"/>
          <w:rtl w:val="0"/>
        </w:rPr>
        <w:t xml:space="preserve">Tutor: </w:t>
      </w:r>
      <w:r w:rsidDel="00000000" w:rsidR="00000000" w:rsidRPr="00000000">
        <w:rPr>
          <w:rFonts w:ascii="Times New Roman" w:cs="Times New Roman" w:eastAsia="Times New Roman" w:hAnsi="Times New Roman"/>
          <w:b w:val="0"/>
          <w:i w:val="0"/>
          <w:smallCaps w:val="0"/>
          <w:strike w:val="0"/>
          <w:color w:val="595959"/>
          <w:sz w:val="22.079999923706055"/>
          <w:szCs w:val="22.079999923706055"/>
          <w:highlight w:val="white"/>
          <w:u w:val="none"/>
          <w:vertAlign w:val="baseline"/>
          <w:rtl w:val="0"/>
        </w:rPr>
        <w:t xml:space="preserve">Mr. Emin Thaq</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82330322265625" w:right="0" w:firstLine="0"/>
        <w:jc w:val="left"/>
        <w:rPr>
          <w:rFonts w:ascii="Calibri" w:cs="Calibri" w:eastAsia="Calibri" w:hAnsi="Calibri"/>
          <w:color w:val="365f91"/>
          <w:sz w:val="31.920000076293945"/>
          <w:szCs w:val="31.920000076293945"/>
        </w:rPr>
      </w:pPr>
      <w:r w:rsidDel="00000000" w:rsidR="00000000" w:rsidRPr="00000000">
        <w:br w:type="page"/>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82330322265625" w:right="0" w:firstLine="0"/>
        <w:jc w:val="left"/>
        <w:rPr>
          <w:rFonts w:ascii="Calibri" w:cs="Calibri" w:eastAsia="Calibri" w:hAnsi="Calibri"/>
          <w:b w:val="0"/>
          <w:i w:val="0"/>
          <w:smallCaps w:val="0"/>
          <w:strike w:val="0"/>
          <w:color w:val="365f91"/>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365f91"/>
          <w:sz w:val="31.920000076293945"/>
          <w:szCs w:val="31.920000076293945"/>
          <w:u w:val="none"/>
          <w:shd w:fill="auto" w:val="clear"/>
          <w:vertAlign w:val="baseline"/>
          <w:rtl w:val="0"/>
        </w:rPr>
        <w:t xml:space="preserve">Contents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52.293701171875" w:line="353.1202697753906" w:lineRule="auto"/>
        <w:ind w:left="17.2607421875" w:right="264.833984375" w:firstLine="3.3119201660156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Introduction........................................................................................................................... 2 UML Class Diagram.............................................................................................................. 1 Non-trivial Sequence Diagram(s) .......................................................................................... 1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9.45556640625" w:line="354.2073154449463" w:lineRule="auto"/>
        <w:ind w:left="232.09915161132812" w:right="264.833984375"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Start/Stop .......................................................................................................................... 1 Save.................................................................................................................................. 2 Load .................................................................................................................................. 3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8.455810546875" w:line="354.38764572143555" w:lineRule="auto"/>
        <w:ind w:left="224.37103271484375" w:right="264.833984375" w:hanging="213.29269409179688"/>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Graphical User Interface ....................................................................................................... 4 Admin Panel...................................................................................................................... 4 Simulation Details.............................................................................................................. 4 Simulation Window............................................................................................................ 5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633.8909912109375" w:line="240" w:lineRule="auto"/>
        <w:ind w:left="36.952667236328125" w:right="0" w:firstLine="0"/>
        <w:jc w:val="left"/>
        <w:rPr>
          <w:color w:val="bf8f00"/>
          <w:sz w:val="40.08000183105469"/>
          <w:szCs w:val="40.08000183105469"/>
        </w:rPr>
      </w:pPr>
      <w:r w:rsidDel="00000000" w:rsidR="00000000" w:rsidRPr="00000000">
        <w:br w:type="page"/>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633.8909912109375" w:line="240" w:lineRule="auto"/>
        <w:ind w:left="36.952667236328125" w:right="0" w:firstLine="0"/>
        <w:jc w:val="left"/>
        <w:rPr>
          <w:rFonts w:ascii="Arial" w:cs="Arial" w:eastAsia="Arial" w:hAnsi="Arial"/>
          <w:b w:val="0"/>
          <w:i w:val="0"/>
          <w:smallCaps w:val="0"/>
          <w:strike w:val="0"/>
          <w:color w:val="bf8f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bf8f00"/>
          <w:sz w:val="40.08000183105469"/>
          <w:szCs w:val="40.08000183105469"/>
          <w:u w:val="none"/>
          <w:shd w:fill="auto" w:val="clear"/>
          <w:vertAlign w:val="baseline"/>
          <w:rtl w:val="0"/>
        </w:rPr>
        <w:t xml:space="preserve">Introduction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92.2662353515625" w:line="263.7831974029541" w:lineRule="auto"/>
        <w:ind w:left="3.571014404296875" w:right="393.182373046875"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pgSz w:h="16820" w:w="11900" w:orient="portrait"/>
          <w:pgMar w:bottom="775.4399871826172" w:top="1414.00146484375" w:left="1440" w:right="1175.601806640625" w:header="0" w:footer="720"/>
          <w:pgNumType w:start="1"/>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purpose of the Design Document is to provide a description of the design of a system  fully enough to allow for software development to proceed with an understanding of what is  to be built and how it is expected to be built. The Design Document provides information  necessary to provide description of the details for the software and system to be built.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bf8f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bf8f00"/>
          <w:sz w:val="40.08000183105469"/>
          <w:szCs w:val="40.08000183105469"/>
          <w:u w:val="none"/>
          <w:shd w:fill="auto" w:val="clear"/>
          <w:vertAlign w:val="baseline"/>
          <w:rtl w:val="0"/>
        </w:rPr>
        <w:t xml:space="preserve">UML Class Diagram</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84.42626953125" w:line="199.92000102996826" w:lineRule="auto"/>
        <w:ind w:left="0" w:right="0" w:firstLine="0"/>
        <w:jc w:val="left"/>
        <w:rPr>
          <w:rFonts w:ascii="Arial" w:cs="Arial" w:eastAsia="Arial" w:hAnsi="Arial"/>
          <w:b w:val="0"/>
          <w:i w:val="0"/>
          <w:smallCaps w:val="0"/>
          <w:strike w:val="0"/>
          <w:color w:val="bf8f00"/>
          <w:sz w:val="40.08000183105469"/>
          <w:szCs w:val="40.08000183105469"/>
          <w:u w:val="none"/>
          <w:shd w:fill="auto" w:val="clear"/>
          <w:vertAlign w:val="baseline"/>
        </w:rPr>
        <w:sectPr>
          <w:type w:val="continuous"/>
          <w:pgSz w:h="16820" w:w="11900" w:orient="portrait"/>
          <w:pgMar w:bottom="775.4399871826172" w:top="1414.00146484375" w:left="1440" w:right="1440" w:header="0" w:footer="720"/>
          <w:cols w:equalWidth="0" w:num="1">
            <w:col w:space="0" w:w="9020"/>
          </w:cols>
        </w:sectPr>
      </w:pPr>
      <w:r w:rsidDel="00000000" w:rsidR="00000000" w:rsidRPr="00000000">
        <w:rPr>
          <w:color w:val="bf8f00"/>
          <w:sz w:val="40.08000183105469"/>
          <w:szCs w:val="40.08000183105469"/>
        </w:rPr>
        <w:drawing>
          <wp:inline distB="114300" distT="114300" distL="114300" distR="114300">
            <wp:extent cx="5731200" cy="3060700"/>
            <wp:effectExtent b="0" l="0" r="0" t="0"/>
            <wp:docPr id="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940704345703125" w:right="0" w:firstLine="0"/>
        <w:jc w:val="left"/>
        <w:rPr>
          <w:color w:val="bf8f00"/>
          <w:sz w:val="40.08000183105469"/>
          <w:szCs w:val="40.08000183105469"/>
        </w:rPr>
      </w:pPr>
      <w:r w:rsidDel="00000000" w:rsidR="00000000" w:rsidRPr="00000000">
        <w:br w:type="page"/>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940704345703125" w:right="0" w:firstLine="0"/>
        <w:jc w:val="left"/>
        <w:rPr>
          <w:rFonts w:ascii="Arial" w:cs="Arial" w:eastAsia="Arial" w:hAnsi="Arial"/>
          <w:b w:val="0"/>
          <w:i w:val="0"/>
          <w:smallCaps w:val="0"/>
          <w:strike w:val="0"/>
          <w:color w:val="bf8f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bf8f00"/>
          <w:sz w:val="40.08000183105469"/>
          <w:szCs w:val="40.08000183105469"/>
          <w:u w:val="none"/>
          <w:shd w:fill="auto" w:val="clear"/>
          <w:vertAlign w:val="baseline"/>
          <w:rtl w:val="0"/>
        </w:rPr>
        <w:t xml:space="preserve">Non-trivial Sequence Diagram(s)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427.464599609375" w:line="240" w:lineRule="auto"/>
        <w:ind w:left="16.120758056640625" w:right="0" w:firstLine="0"/>
        <w:jc w:val="left"/>
        <w:rPr>
          <w:rFonts w:ascii="Arial" w:cs="Arial" w:eastAsia="Arial" w:hAnsi="Arial"/>
          <w:b w:val="0"/>
          <w:i w:val="0"/>
          <w:smallCaps w:val="0"/>
          <w:strike w:val="0"/>
          <w:color w:val="bf8f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bf8f00"/>
          <w:sz w:val="31.920000076293945"/>
          <w:szCs w:val="31.920000076293945"/>
          <w:u w:val="none"/>
          <w:shd w:fill="auto" w:val="clear"/>
          <w:vertAlign w:val="baseline"/>
          <w:rtl w:val="0"/>
        </w:rPr>
        <w:t xml:space="preserve">Start/Stop</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480.4931640625" w:line="240" w:lineRule="auto"/>
        <w:ind w:left="0" w:right="0" w:firstLine="0"/>
        <w:jc w:val="left"/>
        <w:rPr>
          <w:rFonts w:ascii="Arial" w:cs="Arial" w:eastAsia="Arial" w:hAnsi="Arial"/>
          <w:b w:val="0"/>
          <w:i w:val="0"/>
          <w:smallCaps w:val="0"/>
          <w:strike w:val="0"/>
          <w:color w:val="bf8f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bf8f00"/>
          <w:sz w:val="31.920000076293945"/>
          <w:szCs w:val="31.920000076293945"/>
          <w:u w:val="none"/>
          <w:shd w:fill="auto" w:val="clear"/>
          <w:vertAlign w:val="baseline"/>
        </w:rPr>
        <w:drawing>
          <wp:inline distB="19050" distT="19050" distL="19050" distR="19050">
            <wp:extent cx="5731510" cy="6880860"/>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510" cy="688086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63.3005714416504" w:lineRule="auto"/>
        <w:ind w:left="15.052642822265625" w:right="235.533447265625" w:hanging="9.494323730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first sequence diagram illustrates the “start” function, and the second sequence diagram  indicates the “stop” function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659.288330078125" w:line="240" w:lineRule="auto"/>
        <w:ind w:left="16.120758056640625" w:right="0" w:firstLine="0"/>
        <w:jc w:val="left"/>
        <w:rPr>
          <w:color w:val="bf8f00"/>
          <w:sz w:val="31.920000076293945"/>
          <w:szCs w:val="31.920000076293945"/>
        </w:rPr>
      </w:pPr>
      <w:r w:rsidDel="00000000" w:rsidR="00000000" w:rsidRPr="00000000">
        <w:br w:type="page"/>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659.288330078125" w:line="240" w:lineRule="auto"/>
        <w:ind w:left="16.120758056640625" w:right="0" w:firstLine="0"/>
        <w:jc w:val="left"/>
        <w:rPr>
          <w:rFonts w:ascii="Arial" w:cs="Arial" w:eastAsia="Arial" w:hAnsi="Arial"/>
          <w:b w:val="0"/>
          <w:i w:val="0"/>
          <w:smallCaps w:val="0"/>
          <w:strike w:val="0"/>
          <w:color w:val="bf8f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bf8f00"/>
          <w:sz w:val="31.920000076293945"/>
          <w:szCs w:val="31.920000076293945"/>
          <w:u w:val="none"/>
          <w:shd w:fill="auto" w:val="clear"/>
          <w:vertAlign w:val="baseline"/>
          <w:rtl w:val="0"/>
        </w:rPr>
        <w:t xml:space="preserve">Save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88.69384765625" w:line="240" w:lineRule="auto"/>
        <w:ind w:left="0" w:right="0" w:firstLine="0"/>
        <w:jc w:val="left"/>
        <w:rPr>
          <w:rFonts w:ascii="Arial" w:cs="Arial" w:eastAsia="Arial" w:hAnsi="Arial"/>
          <w:b w:val="0"/>
          <w:i w:val="0"/>
          <w:smallCaps w:val="0"/>
          <w:strike w:val="0"/>
          <w:color w:val="bf8f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bf8f00"/>
          <w:sz w:val="31.920000076293945"/>
          <w:szCs w:val="31.920000076293945"/>
          <w:u w:val="none"/>
          <w:shd w:fill="auto" w:val="clear"/>
          <w:vertAlign w:val="baseline"/>
        </w:rPr>
        <w:drawing>
          <wp:inline distB="19050" distT="19050" distL="19050" distR="19050">
            <wp:extent cx="4495546" cy="5499735"/>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495546" cy="549973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73907470703125" w:right="0" w:firstLine="0"/>
        <w:jc w:val="left"/>
        <w:rPr>
          <w:color w:val="bf8f00"/>
          <w:sz w:val="31.920000076293945"/>
          <w:szCs w:val="31.920000076293945"/>
        </w:rPr>
      </w:pPr>
      <w:r w:rsidDel="00000000" w:rsidR="00000000" w:rsidRPr="00000000">
        <w:br w:type="page"/>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73907470703125" w:right="0" w:firstLine="0"/>
        <w:jc w:val="left"/>
        <w:rPr>
          <w:rFonts w:ascii="Arial" w:cs="Arial" w:eastAsia="Arial" w:hAnsi="Arial"/>
          <w:b w:val="0"/>
          <w:i w:val="0"/>
          <w:smallCaps w:val="0"/>
          <w:strike w:val="0"/>
          <w:color w:val="bf8f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bf8f00"/>
          <w:sz w:val="31.920000076293945"/>
          <w:szCs w:val="31.920000076293945"/>
          <w:u w:val="none"/>
          <w:shd w:fill="auto" w:val="clear"/>
          <w:vertAlign w:val="baseline"/>
          <w:rtl w:val="0"/>
        </w:rPr>
        <w:t xml:space="preserve">Load</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480.294189453125" w:line="240" w:lineRule="auto"/>
        <w:ind w:left="0" w:right="0" w:firstLine="0"/>
        <w:jc w:val="left"/>
        <w:rPr>
          <w:rFonts w:ascii="Arial" w:cs="Arial" w:eastAsia="Arial" w:hAnsi="Arial"/>
          <w:b w:val="0"/>
          <w:i w:val="0"/>
          <w:smallCaps w:val="0"/>
          <w:strike w:val="0"/>
          <w:color w:val="bf8f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bf8f00"/>
          <w:sz w:val="31.920000076293945"/>
          <w:szCs w:val="31.920000076293945"/>
          <w:u w:val="none"/>
          <w:shd w:fill="auto" w:val="clear"/>
          <w:vertAlign w:val="baseline"/>
        </w:rPr>
        <w:drawing>
          <wp:inline distB="19050" distT="19050" distL="19050" distR="19050">
            <wp:extent cx="4700651" cy="4860925"/>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700651" cy="48609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71832275390625" w:right="0" w:firstLine="0"/>
        <w:jc w:val="left"/>
        <w:rPr>
          <w:rFonts w:ascii="Arial" w:cs="Arial" w:eastAsia="Arial" w:hAnsi="Arial"/>
          <w:b w:val="0"/>
          <w:i w:val="0"/>
          <w:smallCaps w:val="0"/>
          <w:strike w:val="0"/>
          <w:color w:val="bf8f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bf8f00"/>
          <w:sz w:val="40.08000183105469"/>
          <w:szCs w:val="40.08000183105469"/>
          <w:u w:val="none"/>
          <w:shd w:fill="auto" w:val="clear"/>
          <w:vertAlign w:val="baseline"/>
          <w:rtl w:val="0"/>
        </w:rPr>
        <w:t xml:space="preserve">Graphical User Interface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427.4658203125" w:line="240" w:lineRule="auto"/>
        <w:ind w:left="4.411163330078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Admin Panel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473.306884765625" w:line="240" w:lineRule="auto"/>
        <w:ind w:left="0"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Pr>
        <w:drawing>
          <wp:inline distB="19050" distT="19050" distL="19050" distR="19050">
            <wp:extent cx="5731509" cy="265176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509" cy="265176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239044189453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Simulation Details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471.50634765625" w:line="240" w:lineRule="auto"/>
        <w:ind w:left="0"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sz w:val="28.079999923706055"/>
          <w:szCs w:val="28.079999923706055"/>
        </w:rPr>
        <w:drawing>
          <wp:inline distB="114300" distT="114300" distL="114300" distR="114300">
            <wp:extent cx="3409950" cy="36195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40995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239044189453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Simulation Window</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472.706298828125" w:line="240" w:lineRule="auto"/>
        <w:ind w:left="0" w:right="0" w:firstLine="0"/>
        <w:jc w:val="center"/>
        <w:rPr>
          <w:sz w:val="28.079999923706055"/>
          <w:szCs w:val="28.079999923706055"/>
        </w:rPr>
      </w:pPr>
      <w:r w:rsidDel="00000000" w:rsidR="00000000" w:rsidRPr="00000000">
        <w:rPr>
          <w:sz w:val="28.079999923706055"/>
          <w:szCs w:val="28.079999923706055"/>
        </w:rPr>
        <w:drawing>
          <wp:inline distB="114300" distT="114300" distL="114300" distR="114300">
            <wp:extent cx="5899093" cy="3314700"/>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899093"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472.706298828125" w:line="240" w:lineRule="auto"/>
        <w:ind w:left="0" w:right="0" w:firstLine="0"/>
        <w:rPr>
          <w:sz w:val="28.079999923706055"/>
          <w:szCs w:val="28.079999923706055"/>
        </w:rPr>
      </w:pPr>
      <w:r w:rsidDel="00000000" w:rsidR="00000000" w:rsidRPr="00000000">
        <w:br w:type="page"/>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472.706298828125" w:line="240" w:lineRule="auto"/>
        <w:ind w:left="0" w:right="0" w:firstLine="0"/>
        <w:rPr>
          <w:sz w:val="28.079999923706055"/>
          <w:szCs w:val="28.079999923706055"/>
        </w:rPr>
      </w:pPr>
      <w:r w:rsidDel="00000000" w:rsidR="00000000" w:rsidRPr="00000000">
        <w:rPr>
          <w:sz w:val="28.079999923706055"/>
          <w:szCs w:val="28.079999923706055"/>
          <w:rtl w:val="0"/>
        </w:rPr>
        <w:t xml:space="preserve">Statistics Window</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472.706298828125" w:line="240" w:lineRule="auto"/>
        <w:ind w:left="0" w:right="0" w:firstLine="0"/>
        <w:rPr>
          <w:sz w:val="28.079999923706055"/>
          <w:szCs w:val="28.079999923706055"/>
        </w:rPr>
      </w:pPr>
      <w:r w:rsidDel="00000000" w:rsidR="00000000" w:rsidRPr="00000000">
        <w:rPr>
          <w:sz w:val="28.079999923706055"/>
          <w:szCs w:val="28.079999923706055"/>
        </w:rPr>
        <w:drawing>
          <wp:inline distB="114300" distT="114300" distL="114300" distR="114300">
            <wp:extent cx="5899093" cy="2273300"/>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899093" cy="2273300"/>
                    </a:xfrm>
                    <a:prstGeom prst="rect"/>
                    <a:ln/>
                  </pic:spPr>
                </pic:pic>
              </a:graphicData>
            </a:graphic>
          </wp:inline>
        </w:drawing>
      </w:r>
      <w:r w:rsidDel="00000000" w:rsidR="00000000" w:rsidRPr="00000000">
        <w:rPr>
          <w:rtl w:val="0"/>
        </w:rPr>
      </w:r>
    </w:p>
    <w:sectPr>
      <w:type w:val="continuous"/>
      <w:pgSz w:h="16820" w:w="11900" w:orient="portrait"/>
      <w:pgMar w:bottom="775.4399871826172" w:top="1414.00146484375" w:left="1440" w:right="1175.601806640625" w:header="0" w:footer="720"/>
      <w:cols w:equalWidth="0" w:num="1">
        <w:col w:space="0" w:w="9284.3981933593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