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169545</wp:posOffset>
                </wp:positionH>
                <wp:positionV relativeFrom="paragraph">
                  <wp:posOffset>58420</wp:posOffset>
                </wp:positionV>
                <wp:extent cx="5075555" cy="1270"/>
                <wp:effectExtent l="0" t="0" r="1143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35pt,4.6pt" to="412.9pt,4.6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1905" t="1270" r="3810" b="0"/>
                <wp:wrapNone/>
                <wp:docPr id="2" name="Надпись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8" fillcolor="white" stroked="f" style="position:absolute;margin-left:288.9pt;margin-top:21.1pt;width:244.7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lang w:val="kk-KZ"/>
                        </w:rPr>
                        <w:t xml:space="preserve">   </w:t>
                      </w: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1270" r="0" b="0"/>
                <wp:wrapNone/>
                <wp:docPr id="4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-6.3pt;margin-top:21.1pt;width:223.1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7620" t="10795" r="11430" b="825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ID="Прямая соединительная линия 1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3665" distR="114300" simplePos="0" locked="0" layoutInCell="1" allowOverlap="1" relativeHeight="6">
                <wp:simplePos x="0" y="0"/>
                <wp:positionH relativeFrom="column">
                  <wp:posOffset>-68580</wp:posOffset>
                </wp:positionH>
                <wp:positionV relativeFrom="paragraph">
                  <wp:posOffset>190500</wp:posOffset>
                </wp:positionV>
                <wp:extent cx="2743835" cy="635"/>
                <wp:effectExtent l="6985" t="9525" r="12065" b="9525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4pt;margin-top:15pt;width:215.9pt;height:0pt" coordorigin="-108,300" coordsize="4318,0">
                <v:line id="shape_0" from="-108,300" to="899,300" ID="Line 9" stroked="t" style="position:absolute">
                  <v:stroke color="black" weight="9360" joinstyle="round" endcap="flat"/>
                  <v:fill o:detectmouseclick="t" on="false"/>
                </v:line>
                <v:line id="shape_0" from="3060,300" to="3635,300" ID="Line 10" stroked="t" style="position:absolute">
                  <v:stroke color="black" weight="9360" joinstyle="round" endcap="flat"/>
                  <v:fill o:detectmouseclick="t" on="false"/>
                </v:line>
                <v:line id="shape_0" from="3636,300" to="4211,300" ID="Line 11" stroked="t" style="position:absolute">
                  <v:stroke color="black" weight="9360" joinstyle="round" endcap="flat"/>
                  <v:fill o:detectmouseclick="t" on="false"/>
                </v:line>
                <v:line id="shape_0" from="756,300" to="2339,300" ID="Line 12" stroked="t" style="position:absolute">
                  <v:stroke color="black" weight="9360" joinstyle="round" endcap="flat"/>
                  <v:fill o:detectmouseclick="t" on="false"/>
                </v:line>
                <v:line id="shape_0" from="2772,300" to="3059,300" ID="Line 13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    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sz w:val="22"/>
          <w:lang w:val="kk-KZ" w:eastAsia="ko-KR"/>
        </w:rPr>
      </w:r>
    </w:p>
    <w:p>
      <w:pPr>
        <w:pStyle w:val="Normal"/>
        <w:rPr>
          <w:lang w:val="kk-KZ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-344170</wp:posOffset>
                </wp:positionH>
                <wp:positionV relativeFrom="paragraph">
                  <wp:posOffset>83820</wp:posOffset>
                </wp:positionV>
                <wp:extent cx="3301365" cy="381000"/>
                <wp:effectExtent l="6350" t="11430" r="7620" b="8255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72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6.4pt;width:259.85pt;height:29.95pt" coordorigin="-543,128" coordsize="5197,599">
                <v:line id="shape_0" from="335,136" to="910,136" ID="Line 15" stroked="t" style="position:absolute">
                  <v:stroke color="black" weight="9360" joinstyle="round" endcap="flat"/>
                  <v:fill o:detectmouseclick="t" on="false"/>
                </v:line>
                <v:line id="shape_0" from="4079,128" to="4654,128" ID="Line 16" stroked="t" style="position:absolute;flip:x">
                  <v:stroke color="black" weight="9360" joinstyle="round" endcap="flat"/>
                  <v:fill o:detectmouseclick="t" on="false"/>
                </v:line>
                <v:line id="shape_0" from="-529,128" to="-242,128" ID="Line 17" stroked="t" style="position:absolute">
                  <v:stroke color="black" weight="9360" joinstyle="round" endcap="flat"/>
                  <v:fill o:detectmouseclick="t" on="false"/>
                </v:line>
                <v:line id="shape_0" from="-97,128" to="190,128" ID="Line 18" stroked="t" style="position:absolute">
                  <v:stroke color="black" weight="9360" joinstyle="round" endcap="flat"/>
                  <v:fill o:detectmouseclick="t" on="false"/>
                </v:line>
                <v:line id="shape_0" from="4655,151" to="4655,726" ID="Line 19" stroked="t" style="position:absolute">
                  <v:stroke color="black" weight="9360" joinstyle="round" endcap="flat"/>
                  <v:fill o:detectmouseclick="t" on="false"/>
                </v:line>
                <v:line id="shape_0" from="194,133" to="194,708" ID="Line 20" stroked="t" style="position:absolute">
                  <v:stroke color="black" weight="9360" joinstyle="round" endcap="flat"/>
                  <v:fill o:detectmouseclick="t" on="false"/>
                </v:line>
                <v:line id="shape_0" from="-543,133" to="-543,708" ID="Line 21" stroked="t" style="position:absolute">
                  <v:stroke color="black" weight="9360" joinstyle="round" endcap="flat"/>
                  <v:fill o:detectmouseclick="t" on="false"/>
                </v:line>
                <v:line id="shape_0" from="344,135" to="344,710" ID="Line 22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    </w:t>
      </w:r>
      <w:r>
        <w:rPr>
          <w:b/>
          <w:szCs w:val="28"/>
          <w:lang w:val="kk-KZ"/>
        </w:rPr>
        <w:t>Жол жүру өтемақысы туралы</w:t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/>
      </w:pPr>
      <w:r>
        <w:rPr>
          <w:szCs w:val="28"/>
          <w:lang w:val="kk-KZ"/>
        </w:rPr>
        <w:tab/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 күндізгі оқу бөлімінің студенттеріне жол жүру өтемақысы төленсін.</w:t>
      </w:r>
    </w:p>
    <w:p>
      <w:pPr>
        <w:pStyle w:val="Normal"/>
        <w:jc w:val="both"/>
        <w:rPr>
          <w:lang w:val="kk-KZ"/>
        </w:rPr>
      </w:pPr>
      <w:r>
        <w:rPr/>
      </w:r>
    </w:p>
    <w:p>
      <w:pPr>
        <w:pStyle w:val="Normal"/>
        <w:jc w:val="both"/>
        <w:rPr/>
      </w:pPr>
      <w:r>
        <w:rPr>
          <w:lang w:val="kk-KZ"/>
        </w:rPr>
        <w:t>${group}</w:t>
      </w:r>
      <w:r>
        <w:rPr>
          <w:lang w:val="kk-KZ"/>
        </w:rPr>
        <w:t xml:space="preserve"> тобы</w:t>
      </w:r>
    </w:p>
    <w:p>
      <w:pPr>
        <w:pStyle w:val="Normal"/>
        <w:jc w:val="both"/>
        <w:rPr>
          <w:lang w:val="kk-KZ"/>
        </w:rPr>
      </w:pPr>
      <w:r>
        <w:rPr/>
      </w:r>
    </w:p>
    <w:p>
      <w:pPr>
        <w:pStyle w:val="Normal"/>
        <w:jc w:val="both"/>
        <w:rPr/>
      </w:pPr>
      <w:r>
        <w:rPr>
          <w:szCs w:val="28"/>
          <w:lang w:val="kk-KZ"/>
        </w:rPr>
        <w:t>${students_block}</w:t>
      </w:r>
    </w:p>
    <w:p>
      <w:pPr>
        <w:pStyle w:val="Normal"/>
        <w:jc w:val="both"/>
        <w:rPr/>
      </w:pPr>
      <w:r>
        <w:rPr>
          <w:szCs w:val="28"/>
          <w:lang w:val="kk-KZ"/>
        </w:rPr>
        <w:t>${number}. ${name}</w:t>
      </w:r>
    </w:p>
    <w:p>
      <w:pPr>
        <w:pStyle w:val="Normal"/>
        <w:jc w:val="both"/>
        <w:rPr/>
      </w:pPr>
      <w:r>
        <w:rPr>
          <w:szCs w:val="28"/>
          <w:lang w:val="kk-KZ"/>
        </w:rPr>
        <w:t>${/students_block}</w:t>
      </w:r>
    </w:p>
    <w:p>
      <w:pPr>
        <w:pStyle w:val="ListParagraph"/>
        <w:jc w:val="both"/>
        <w:rPr>
          <w:szCs w:val="28"/>
          <w:lang w:val="kk-KZ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98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1">
    <w:name w:val="Heading 1"/>
    <w:basedOn w:val="Normal"/>
    <w:link w:val="10"/>
    <w:qFormat/>
    <w:rsid w:val="0098498c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6">
    <w:name w:val="Heading 6"/>
    <w:basedOn w:val="Normal"/>
    <w:link w:val="60"/>
    <w:semiHidden/>
    <w:unhideWhenUsed/>
    <w:qFormat/>
    <w:rsid w:val="0098498c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98498c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semiHidden/>
    <w:qFormat/>
    <w:rsid w:val="0098498c"/>
    <w:rPr>
      <w:rFonts w:ascii="Times/Kazakh" w:hAnsi="Times/Kazakh" w:eastAsia="Times New Roman" w:cs="Times New Roman"/>
      <w:b/>
      <w:caps/>
      <w:sz w:val="24"/>
      <w:szCs w:val="20"/>
      <w:lang w:eastAsia="ko-KR"/>
    </w:rPr>
  </w:style>
  <w:style w:type="character" w:styleId="Style12" w:customStyle="1">
    <w:name w:val="Основной текст Знак"/>
    <w:basedOn w:val="DefaultParagraphFont"/>
    <w:link w:val="a3"/>
    <w:semiHidden/>
    <w:qFormat/>
    <w:rsid w:val="0098498c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link w:val="a4"/>
    <w:semiHidden/>
    <w:unhideWhenUsed/>
    <w:rsid w:val="0098498c"/>
    <w:pPr>
      <w:jc w:val="center"/>
    </w:pPr>
    <w:rPr>
      <w:b/>
      <w:sz w:val="24"/>
      <w:szCs w:val="20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98c"/>
    <w:pPr>
      <w:spacing w:before="0" w:after="0"/>
      <w:ind w:left="720" w:hanging="0"/>
      <w:contextualSpacing/>
    </w:pPr>
    <w:rPr/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LibreOffice/6.0.6.2$Linux_X86_64 LibreOffice_project/00m0$Build-2</Application>
  <Pages>1</Pages>
  <Words>43</Words>
  <Characters>325</Characters>
  <CharactersWithSpaces>942</CharactersWithSpaces>
  <Paragraphs>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2019-10-02T11:05:00Z</dcterms:created>
  <dc:creator>Admin</dc:creator>
  <dc:description/>
  <dc:language>ru-RU</dc:language>
  <cp:lastModifiedBy/>
  <dcterms:modified xsi:type="dcterms:W3CDTF">2019-10-22T12:35:06Z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