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601AC9" w:rsidRPr="00DE648E" w:rsidTr="007874E2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AC9" w:rsidRDefault="00601AC9" w:rsidP="007874E2">
            <w:pPr>
              <w:rPr>
                <w:rFonts w:ascii="Arial" w:hAnsi="Arial"/>
                <w:b/>
                <w:sz w:val="40"/>
              </w:rPr>
            </w:pPr>
          </w:p>
          <w:p w:rsidR="00601AC9" w:rsidRPr="00DE648E" w:rsidRDefault="00601AC9" w:rsidP="007874E2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5F4DD403" wp14:editId="47CB5F04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>
              <w:rPr>
                <w:rFonts w:ascii="Arial" w:hAnsi="Arial"/>
                <w:b/>
                <w:sz w:val="40"/>
              </w:rPr>
              <w:br/>
            </w:r>
            <w:r w:rsidRPr="00DE648E">
              <w:rPr>
                <w:rFonts w:ascii="Arial" w:hAnsi="Arial"/>
                <w:b/>
              </w:rPr>
              <w:t>Corso di Ingegneria del Software</w:t>
            </w:r>
          </w:p>
          <w:p w:rsidR="00601AC9" w:rsidRPr="00DE648E" w:rsidRDefault="00601AC9" w:rsidP="007874E2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601AC9" w:rsidRPr="00DE648E" w:rsidRDefault="00601AC9" w:rsidP="00601AC9"/>
    <w:p w:rsidR="00601AC9" w:rsidRPr="00DE648E" w:rsidRDefault="00601AC9" w:rsidP="00601AC9"/>
    <w:p w:rsidR="00601AC9" w:rsidRPr="00DE648E" w:rsidRDefault="00601AC9" w:rsidP="00601AC9"/>
    <w:p w:rsidR="00601AC9" w:rsidRPr="00DE648E" w:rsidRDefault="00601AC9" w:rsidP="00601AC9"/>
    <w:p w:rsidR="00601AC9" w:rsidRPr="00DE648E" w:rsidRDefault="00601AC9" w:rsidP="00601AC9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4A6F4103">
        <w:rPr>
          <w:rFonts w:ascii="Arial" w:hAnsi="Arial"/>
          <w:b/>
          <w:bCs/>
          <w:sz w:val="36"/>
          <w:szCs w:val="36"/>
          <w:lang w:val="en-US"/>
        </w:rPr>
        <w:t>RAAF-GAMING</w:t>
      </w:r>
      <w:r w:rsidRPr="00E65E2C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>Data Persistence Document</w:t>
      </w:r>
      <w:r w:rsidRPr="00E65E2C">
        <w:rPr>
          <w:lang w:val="en-US"/>
        </w:rPr>
        <w:br/>
      </w:r>
      <w:proofErr w:type="spellStart"/>
      <w:r w:rsidRPr="4A6F4103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4A6F4103">
        <w:rPr>
          <w:rFonts w:ascii="Arial" w:hAnsi="Arial"/>
          <w:b/>
          <w:bCs/>
          <w:sz w:val="36"/>
          <w:szCs w:val="36"/>
          <w:lang w:val="en-US"/>
        </w:rPr>
        <w:t xml:space="preserve"> 1.</w:t>
      </w:r>
      <w:r>
        <w:rPr>
          <w:rFonts w:ascii="Arial" w:hAnsi="Arial"/>
          <w:b/>
          <w:bCs/>
          <w:sz w:val="36"/>
          <w:szCs w:val="36"/>
          <w:lang w:val="en-US"/>
        </w:rPr>
        <w:t>0</w:t>
      </w:r>
      <w:r w:rsidRPr="00E65E2C">
        <w:rPr>
          <w:lang w:val="en-US"/>
        </w:rPr>
        <w:br/>
      </w:r>
    </w:p>
    <w:p w:rsidR="00601AC9" w:rsidRPr="00DE648E" w:rsidRDefault="00601AC9" w:rsidP="00601AC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:rsidR="00601AC9" w:rsidRPr="00DE648E" w:rsidRDefault="00601AC9" w:rsidP="00601AC9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:rsidR="00601AC9" w:rsidRPr="00DE648E" w:rsidRDefault="00601AC9" w:rsidP="00601AC9">
      <w:pPr>
        <w:jc w:val="center"/>
        <w:rPr>
          <w:b/>
          <w:color w:val="FF0000"/>
          <w:sz w:val="28"/>
          <w:szCs w:val="28"/>
          <w:lang w:val="en-US"/>
        </w:rPr>
      </w:pPr>
    </w:p>
    <w:p w:rsidR="00601AC9" w:rsidRPr="00DE648E" w:rsidRDefault="00601AC9" w:rsidP="00601AC9">
      <w:pPr>
        <w:jc w:val="center"/>
        <w:rPr>
          <w:b/>
          <w:color w:val="FF0000"/>
          <w:sz w:val="28"/>
          <w:szCs w:val="28"/>
          <w:lang w:val="en-US"/>
        </w:rPr>
      </w:pPr>
    </w:p>
    <w:p w:rsidR="00601AC9" w:rsidRPr="00DE648E" w:rsidRDefault="00601AC9" w:rsidP="00601AC9">
      <w:pPr>
        <w:rPr>
          <w:b/>
          <w:color w:val="FF0000"/>
          <w:sz w:val="28"/>
          <w:szCs w:val="28"/>
          <w:lang w:val="en-US"/>
        </w:rPr>
      </w:pPr>
    </w:p>
    <w:p w:rsidR="00601AC9" w:rsidRPr="00DE648E" w:rsidRDefault="00601AC9" w:rsidP="00601AC9">
      <w:pPr>
        <w:rPr>
          <w:b/>
          <w:color w:val="FF0000"/>
          <w:sz w:val="36"/>
          <w:szCs w:val="36"/>
          <w:lang w:val="en-US"/>
        </w:rPr>
      </w:pPr>
    </w:p>
    <w:p w:rsidR="00601AC9" w:rsidRPr="00DE648E" w:rsidRDefault="00601AC9" w:rsidP="00601AC9">
      <w:pPr>
        <w:jc w:val="center"/>
        <w:rPr>
          <w:b/>
          <w:color w:val="FF0000"/>
          <w:sz w:val="28"/>
          <w:szCs w:val="28"/>
          <w:lang w:val="en-US"/>
        </w:rPr>
      </w:pPr>
    </w:p>
    <w:p w:rsidR="00601AC9" w:rsidRPr="00DE648E" w:rsidRDefault="00601AC9" w:rsidP="00601AC9">
      <w:pPr>
        <w:jc w:val="center"/>
        <w:rPr>
          <w:b/>
          <w:color w:val="FF0000"/>
          <w:sz w:val="28"/>
          <w:szCs w:val="28"/>
          <w:lang w:val="en-US"/>
        </w:rPr>
      </w:pPr>
    </w:p>
    <w:p w:rsidR="00601AC9" w:rsidRPr="00DE648E" w:rsidRDefault="00601AC9" w:rsidP="00601AC9">
      <w:pPr>
        <w:jc w:val="center"/>
        <w:rPr>
          <w:b/>
          <w:color w:val="FF0000"/>
          <w:sz w:val="28"/>
          <w:szCs w:val="28"/>
          <w:lang w:val="en-US"/>
        </w:rPr>
      </w:pPr>
    </w:p>
    <w:p w:rsidR="00601AC9" w:rsidRPr="00DE648E" w:rsidRDefault="00601AC9" w:rsidP="00601AC9">
      <w:pPr>
        <w:rPr>
          <w:lang w:val="en-US"/>
        </w:rPr>
      </w:pPr>
    </w:p>
    <w:p w:rsidR="00601AC9" w:rsidRPr="00DE648E" w:rsidRDefault="00601AC9" w:rsidP="00601AC9">
      <w:pPr>
        <w:rPr>
          <w:rFonts w:ascii="Arial" w:hAnsi="Arial"/>
          <w:b/>
          <w:sz w:val="36"/>
          <w:lang w:val="en-US"/>
        </w:rPr>
      </w:pPr>
    </w:p>
    <w:p w:rsidR="00601AC9" w:rsidRPr="00DE648E" w:rsidRDefault="00601AC9" w:rsidP="00601AC9">
      <w:pPr>
        <w:jc w:val="center"/>
        <w:rPr>
          <w:lang w:val="en-US"/>
        </w:rPr>
      </w:pPr>
    </w:p>
    <w:p w:rsidR="00601AC9" w:rsidRPr="00DE648E" w:rsidRDefault="00601AC9" w:rsidP="00601AC9">
      <w:pPr>
        <w:jc w:val="center"/>
        <w:rPr>
          <w:lang w:val="en-US"/>
        </w:rPr>
      </w:pPr>
    </w:p>
    <w:p w:rsidR="00601AC9" w:rsidRPr="0036695D" w:rsidRDefault="00601AC9" w:rsidP="00601AC9">
      <w:pPr>
        <w:jc w:val="center"/>
        <w:rPr>
          <w:sz w:val="32"/>
          <w:lang w:val="en-US"/>
        </w:rPr>
      </w:pPr>
      <w:r w:rsidRPr="0036695D">
        <w:rPr>
          <w:sz w:val="32"/>
          <w:lang w:val="en-US"/>
        </w:rPr>
        <w:t xml:space="preserve">Data: </w:t>
      </w:r>
      <w:r>
        <w:rPr>
          <w:sz w:val="32"/>
          <w:lang w:val="en-US"/>
        </w:rPr>
        <w:t>11/11</w:t>
      </w:r>
      <w:r w:rsidRPr="0036695D">
        <w:rPr>
          <w:sz w:val="32"/>
          <w:lang w:val="en-US"/>
        </w:rPr>
        <w:t>/2021</w:t>
      </w:r>
    </w:p>
    <w:p w:rsidR="00601AC9" w:rsidRPr="0036695D" w:rsidRDefault="00601AC9" w:rsidP="00601AC9">
      <w:pPr>
        <w:jc w:val="center"/>
        <w:rPr>
          <w:sz w:val="32"/>
          <w:lang w:val="en-US"/>
        </w:rPr>
      </w:pPr>
    </w:p>
    <w:p w:rsidR="00601AC9" w:rsidRPr="0036695D" w:rsidRDefault="00601AC9" w:rsidP="00601AC9">
      <w:pPr>
        <w:jc w:val="center"/>
        <w:rPr>
          <w:sz w:val="32"/>
          <w:lang w:val="en-US"/>
        </w:rPr>
      </w:pPr>
    </w:p>
    <w:p w:rsidR="00601AC9" w:rsidRPr="0036695D" w:rsidRDefault="00601AC9" w:rsidP="00601AC9">
      <w:pPr>
        <w:jc w:val="center"/>
        <w:rPr>
          <w:sz w:val="32"/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Default="00601AC9" w:rsidP="00601AC9">
      <w:pPr>
        <w:rPr>
          <w:lang w:val="en-US"/>
        </w:rPr>
      </w:pPr>
    </w:p>
    <w:p w:rsidR="00601AC9" w:rsidRPr="00DE648E" w:rsidRDefault="00601AC9" w:rsidP="00601AC9">
      <w:pPr>
        <w:rPr>
          <w:b/>
        </w:rPr>
      </w:pPr>
    </w:p>
    <w:p w:rsidR="00601AC9" w:rsidRPr="00DE648E" w:rsidRDefault="00601AC9" w:rsidP="00601AC9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601AC9" w:rsidRPr="00DE648E" w:rsidTr="007874E2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01AC9" w:rsidRPr="00DE648E" w:rsidRDefault="00601AC9" w:rsidP="007874E2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AC9" w:rsidRPr="00DE648E" w:rsidRDefault="00601AC9" w:rsidP="007874E2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="00601AC9" w:rsidRPr="00DE648E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Rocco </w:t>
            </w:r>
            <w:proofErr w:type="spellStart"/>
            <w:r w:rsidRPr="00DE648E">
              <w:rPr>
                <w:sz w:val="28"/>
                <w:szCs w:val="28"/>
              </w:rPr>
              <w:t>Iuliano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="00601AC9" w:rsidRPr="00DE648E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Francesco </w:t>
            </w:r>
            <w:proofErr w:type="spellStart"/>
            <w:r w:rsidRPr="00DE648E">
              <w:rPr>
                <w:sz w:val="28"/>
                <w:szCs w:val="28"/>
              </w:rPr>
              <w:t>Peluso</w:t>
            </w:r>
            <w:proofErr w:type="spellEnd"/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="00601AC9" w:rsidRPr="00DE648E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="00601AC9" w:rsidRPr="00DE648E" w:rsidTr="007874E2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:rsidR="00601AC9" w:rsidRPr="00DE648E" w:rsidRDefault="00601AC9" w:rsidP="00601AC9">
      <w:pPr>
        <w:rPr>
          <w:b/>
          <w:sz w:val="20"/>
        </w:rPr>
      </w:pPr>
    </w:p>
    <w:p w:rsidR="00601AC9" w:rsidRPr="00DE648E" w:rsidRDefault="00601AC9" w:rsidP="00601AC9">
      <w:pPr>
        <w:rPr>
          <w:b/>
          <w:sz w:val="20"/>
        </w:rPr>
      </w:pPr>
    </w:p>
    <w:p w:rsidR="00601AC9" w:rsidRPr="00DE648E" w:rsidRDefault="00601AC9" w:rsidP="00601AC9">
      <w:pPr>
        <w:rPr>
          <w:b/>
          <w:sz w:val="20"/>
        </w:rPr>
      </w:pPr>
    </w:p>
    <w:p w:rsidR="00601AC9" w:rsidRPr="00DE648E" w:rsidRDefault="00601AC9" w:rsidP="00601AC9">
      <w:pPr>
        <w:rPr>
          <w:b/>
          <w:sz w:val="20"/>
        </w:rPr>
      </w:pPr>
    </w:p>
    <w:p w:rsidR="00601AC9" w:rsidRPr="00DE648E" w:rsidRDefault="00601AC9" w:rsidP="00601AC9">
      <w:pPr>
        <w:rPr>
          <w:b/>
          <w:sz w:val="20"/>
        </w:rPr>
      </w:pPr>
    </w:p>
    <w:p w:rsidR="00601AC9" w:rsidRPr="00DE648E" w:rsidRDefault="00601AC9" w:rsidP="00601AC9">
      <w:pPr>
        <w:jc w:val="center"/>
        <w:rPr>
          <w:rFonts w:ascii="Arial" w:hAnsi="Arial"/>
          <w:b/>
          <w:sz w:val="32"/>
        </w:rPr>
      </w:pPr>
      <w:proofErr w:type="spellStart"/>
      <w:r w:rsidRPr="00DE648E">
        <w:rPr>
          <w:rFonts w:ascii="Arial" w:hAnsi="Arial"/>
          <w:b/>
          <w:sz w:val="32"/>
        </w:rPr>
        <w:t>Revision</w:t>
      </w:r>
      <w:proofErr w:type="spellEnd"/>
      <w:r w:rsidRPr="00DE648E">
        <w:rPr>
          <w:rFonts w:ascii="Arial" w:hAnsi="Arial"/>
          <w:b/>
          <w:sz w:val="32"/>
        </w:rPr>
        <w:t xml:space="preserve"> </w:t>
      </w:r>
      <w:proofErr w:type="spellStart"/>
      <w:r w:rsidRPr="00DE648E"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601AC9" w:rsidRPr="00DE648E" w:rsidTr="007874E2">
        <w:trPr>
          <w:trHeight w:val="322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:rsidR="00601AC9" w:rsidRPr="00DE648E" w:rsidRDefault="00601AC9" w:rsidP="007874E2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="00601AC9" w:rsidRPr="00DE648E" w:rsidTr="007874E2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/2021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Membri del team</w:t>
            </w:r>
          </w:p>
        </w:tc>
      </w:tr>
      <w:tr w:rsidR="00601AC9" w:rsidRPr="00DE648E" w:rsidTr="007874E2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:rsidR="00601AC9" w:rsidRPr="00DE648E" w:rsidRDefault="00601AC9" w:rsidP="007874E2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:rsidR="00601AC9" w:rsidRDefault="00601AC9" w:rsidP="00601AC9"/>
    <w:p w:rsidR="00601AC9" w:rsidRDefault="00601AC9">
      <w:pPr>
        <w:widowControl/>
        <w:suppressAutoHyphens w:val="0"/>
        <w:spacing w:after="160" w:line="259" w:lineRule="auto"/>
      </w:pPr>
      <w:r>
        <w:br w:type="page"/>
      </w:r>
    </w:p>
    <w:p w:rsidR="00601AC9" w:rsidRDefault="00601AC9" w:rsidP="00601AC9">
      <w:pPr>
        <w:pStyle w:val="Intestazioneindice"/>
      </w:pPr>
      <w:r w:rsidRPr="00DE648E">
        <w:lastRenderedPageBreak/>
        <w:t>Indice</w:t>
      </w:r>
    </w:p>
    <w:p w:rsidR="00601AC9" w:rsidRPr="00DE648E" w:rsidRDefault="00601AC9" w:rsidP="00601AC9">
      <w:pPr>
        <w:pStyle w:val="Intestazioneindice"/>
      </w:pPr>
    </w:p>
    <w:p w:rsidR="00601AC9" w:rsidRPr="00601AC9" w:rsidRDefault="00601AC9" w:rsidP="00601AC9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Introduzione</w:t>
      </w:r>
    </w:p>
    <w:p w:rsidR="00601AC9" w:rsidRPr="00601AC9" w:rsidRDefault="00601AC9" w:rsidP="00601AC9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 w:rsidRPr="00601AC9">
        <w:rPr>
          <w:sz w:val="24"/>
          <w:szCs w:val="24"/>
        </w:rPr>
        <w:t>Descrizione delle entità persistenti</w:t>
      </w:r>
    </w:p>
    <w:p w:rsidR="00601AC9" w:rsidRDefault="00601AC9" w:rsidP="00601AC9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00601AC9">
        <w:rPr>
          <w:sz w:val="24"/>
          <w:szCs w:val="24"/>
        </w:rPr>
        <w:t>Diagramma dei dati persistenti</w:t>
      </w:r>
    </w:p>
    <w:p w:rsidR="00601AC9" w:rsidRDefault="00601AC9">
      <w:pPr>
        <w:widowControl/>
        <w:suppressAutoHyphens w:val="0"/>
        <w:spacing w:after="160" w:line="259" w:lineRule="auto"/>
        <w:rPr>
          <w:rFonts w:ascii="Arial" w:hAnsi="Arial" w:cs="Tahoma"/>
          <w:b/>
          <w:bCs/>
        </w:rPr>
      </w:pPr>
      <w:r>
        <w:br w:type="page"/>
      </w:r>
    </w:p>
    <w:p w:rsidR="008B64E0" w:rsidRDefault="00601AC9" w:rsidP="008B64E0">
      <w:pPr>
        <w:pStyle w:val="Intestazioneindice"/>
        <w:numPr>
          <w:ilvl w:val="0"/>
          <w:numId w:val="2"/>
        </w:numPr>
        <w:rPr>
          <w:sz w:val="24"/>
          <w:szCs w:val="24"/>
        </w:rPr>
      </w:pPr>
      <w:r>
        <w:rPr>
          <w:rFonts w:ascii="Tahoma" w:hAnsi="Tahoma"/>
          <w:sz w:val="28"/>
          <w:szCs w:val="28"/>
        </w:rPr>
        <w:lastRenderedPageBreak/>
        <w:t>Introduzione</w:t>
      </w:r>
    </w:p>
    <w:p w:rsidR="008B64E0" w:rsidRDefault="008B64E0" w:rsidP="008B64E0">
      <w:pPr>
        <w:ind w:left="360"/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La gestione dei dati persistenti viene gestita tramite l’utilizzo di un database relazionale</w:t>
      </w:r>
      <w:r>
        <w:rPr>
          <w:rFonts w:asciiTheme="minorHAnsi" w:hAnsiTheme="minorHAnsi" w:cstheme="minorHAnsi"/>
          <w:sz w:val="28"/>
          <w:szCs w:val="28"/>
        </w:rPr>
        <w:t xml:space="preserve"> (</w:t>
      </w:r>
      <w:r w:rsidRPr="008B64E0">
        <w:rPr>
          <w:rFonts w:asciiTheme="minorHAnsi" w:hAnsiTheme="minorHAnsi" w:cstheme="minorHAnsi"/>
          <w:sz w:val="28"/>
          <w:szCs w:val="28"/>
        </w:rPr>
        <w:t>MySQL</w:t>
      </w:r>
      <w:r>
        <w:rPr>
          <w:rFonts w:asciiTheme="minorHAnsi" w:hAnsiTheme="minorHAnsi" w:cstheme="minorHAnsi"/>
          <w:sz w:val="28"/>
          <w:szCs w:val="28"/>
        </w:rPr>
        <w:t>)</w:t>
      </w:r>
      <w:r w:rsidRPr="008B64E0">
        <w:rPr>
          <w:rFonts w:asciiTheme="minorHAnsi" w:hAnsiTheme="minorHAnsi" w:cstheme="minorHAnsi"/>
          <w:sz w:val="28"/>
          <w:szCs w:val="28"/>
        </w:rPr>
        <w:t>. Utilizziamo un database relazionale perché offre vari vantaggi:</w:t>
      </w:r>
    </w:p>
    <w:p w:rsidR="008B64E0" w:rsidRPr="008B64E0" w:rsidRDefault="008B64E0" w:rsidP="008B64E0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eastAsia="Times New Roman"/>
          <w:kern w:val="0"/>
          <w:sz w:val="28"/>
          <w:szCs w:val="28"/>
          <w:lang w:eastAsia="it-IT"/>
        </w:rPr>
        <w:t>Garantisce le proprietà ACID (atomicità, consistenza, isolamento e durabilità).</w:t>
      </w:r>
    </w:p>
    <w:p w:rsidR="008B64E0" w:rsidRPr="008B64E0" w:rsidRDefault="008B64E0" w:rsidP="008B64E0">
      <w:pPr>
        <w:pStyle w:val="Paragrafoelenco"/>
        <w:numPr>
          <w:ilvl w:val="0"/>
          <w:numId w:val="3"/>
        </w:numPr>
        <w:rPr>
          <w:rFonts w:eastAsia="Times New Roman"/>
          <w:kern w:val="0"/>
          <w:sz w:val="28"/>
          <w:szCs w:val="28"/>
          <w:lang w:eastAsia="it-IT"/>
        </w:rPr>
      </w:pPr>
      <w:r w:rsidRPr="008B64E0">
        <w:rPr>
          <w:rFonts w:eastAsia="Times New Roman"/>
          <w:kern w:val="0"/>
          <w:sz w:val="28"/>
          <w:szCs w:val="28"/>
          <w:lang w:eastAsia="it-IT"/>
        </w:rPr>
        <w:t>Permette una semplice gestione delle transazioni con la possibilità di fare rollback.</w:t>
      </w:r>
    </w:p>
    <w:p w:rsidR="008B64E0" w:rsidRPr="008B64E0" w:rsidRDefault="008B64E0" w:rsidP="008B64E0">
      <w:pPr>
        <w:pStyle w:val="Paragrafoelenco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eastAsia="Times New Roman"/>
          <w:kern w:val="0"/>
          <w:sz w:val="28"/>
          <w:szCs w:val="28"/>
          <w:lang w:eastAsia="it-IT"/>
        </w:rPr>
        <w:t>I dati sono memorizzati in tabelle e permette anche di rappresentare facilmente le relazioni tra i dati.</w:t>
      </w:r>
    </w:p>
    <w:p w:rsidR="008B64E0" w:rsidRPr="008B64E0" w:rsidRDefault="008B64E0" w:rsidP="008B64E0">
      <w:pPr>
        <w:pStyle w:val="Paragrafoelenco"/>
        <w:ind w:left="1080"/>
        <w:rPr>
          <w:rFonts w:asciiTheme="minorHAnsi" w:hAnsiTheme="minorHAnsi" w:cstheme="minorHAnsi"/>
          <w:sz w:val="28"/>
          <w:szCs w:val="28"/>
        </w:rPr>
      </w:pPr>
    </w:p>
    <w:p w:rsidR="008B64E0" w:rsidRDefault="008B64E0" w:rsidP="008B64E0">
      <w:pPr>
        <w:pStyle w:val="Paragrafoelenco"/>
        <w:numPr>
          <w:ilvl w:val="0"/>
          <w:numId w:val="2"/>
        </w:numPr>
        <w:rPr>
          <w:rFonts w:ascii="Tahoma" w:hAnsi="Tahoma" w:cs="Tahoma"/>
          <w:b/>
          <w:sz w:val="28"/>
          <w:szCs w:val="28"/>
        </w:rPr>
      </w:pPr>
      <w:r w:rsidRPr="008B64E0">
        <w:rPr>
          <w:rFonts w:ascii="Tahoma" w:hAnsi="Tahoma" w:cs="Tahoma"/>
          <w:b/>
          <w:sz w:val="28"/>
          <w:szCs w:val="28"/>
        </w:rPr>
        <w:t>Descrizione dei dati persistenti</w:t>
      </w:r>
    </w:p>
    <w:p w:rsidR="008B64E0" w:rsidRDefault="008B64E0" w:rsidP="008B64E0">
      <w:pPr>
        <w:pStyle w:val="Paragrafoelenc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dati persistenti individuati</w:t>
      </w:r>
      <w:r w:rsidR="00B70441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B70441">
        <w:rPr>
          <w:rFonts w:asciiTheme="minorHAnsi" w:hAnsiTheme="minorHAnsi" w:cstheme="minorHAnsi"/>
          <w:sz w:val="28"/>
          <w:szCs w:val="28"/>
        </w:rPr>
        <w:t xml:space="preserve">che si devono mappare sul database </w:t>
      </w:r>
      <w:r>
        <w:rPr>
          <w:rFonts w:asciiTheme="minorHAnsi" w:hAnsiTheme="minorHAnsi" w:cstheme="minorHAnsi"/>
          <w:sz w:val="28"/>
          <w:szCs w:val="28"/>
        </w:rPr>
        <w:t>sono:</w:t>
      </w:r>
    </w:p>
    <w:p w:rsidR="008B64E0" w:rsidRDefault="008B64E0" w:rsidP="008B64E0">
      <w:pPr>
        <w:pStyle w:val="Paragrafoelenco"/>
        <w:rPr>
          <w:rFonts w:asciiTheme="minorHAnsi" w:hAnsiTheme="minorHAnsi" w:cstheme="minorHAnsi"/>
          <w:sz w:val="28"/>
          <w:szCs w:val="28"/>
        </w:rPr>
      </w:pP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Cliente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Carta fedeltà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Carta di credito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Ordine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Corriere espresso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Gestore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Spedito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Prodotto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Recensisce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Riguarda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DLC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Console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Abbonamento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Videogioco</w:t>
      </w:r>
    </w:p>
    <w:p w:rsidR="008B64E0" w:rsidRPr="005A1685" w:rsidRDefault="008B64E0" w:rsidP="005A1685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Fornitore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Magazzino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Presente in</w:t>
      </w:r>
    </w:p>
    <w:p w:rsidR="008B64E0" w:rsidRP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>Categoria</w:t>
      </w:r>
    </w:p>
    <w:p w:rsidR="008B64E0" w:rsidRDefault="008B64E0" w:rsidP="008B64E0">
      <w:pPr>
        <w:pStyle w:val="Paragrafoelenco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8B64E0">
        <w:rPr>
          <w:rFonts w:asciiTheme="minorHAnsi" w:hAnsiTheme="minorHAnsi" w:cstheme="minorHAnsi"/>
          <w:sz w:val="28"/>
          <w:szCs w:val="28"/>
        </w:rPr>
        <w:t xml:space="preserve">Software </w:t>
      </w:r>
      <w:proofErr w:type="spellStart"/>
      <w:r w:rsidRPr="008B64E0">
        <w:rPr>
          <w:rFonts w:asciiTheme="minorHAnsi" w:hAnsiTheme="minorHAnsi" w:cstheme="minorHAnsi"/>
          <w:sz w:val="28"/>
          <w:szCs w:val="28"/>
        </w:rPr>
        <w:t>house</w:t>
      </w:r>
      <w:proofErr w:type="spellEnd"/>
    </w:p>
    <w:p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:rsidR="005A1685" w:rsidRPr="00B70441" w:rsidRDefault="005A1685" w:rsidP="00B70441">
      <w:pPr>
        <w:rPr>
          <w:rFonts w:asciiTheme="minorHAnsi" w:hAnsiTheme="minorHAnsi" w:cstheme="minorHAnsi"/>
          <w:sz w:val="28"/>
          <w:szCs w:val="28"/>
        </w:rPr>
      </w:pPr>
    </w:p>
    <w:p w:rsidR="00B70441" w:rsidRDefault="00B70441" w:rsidP="00642220">
      <w:pPr>
        <w:pStyle w:val="Paragrafoelenco"/>
        <w:ind w:left="1440"/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</w:pPr>
      <w:r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  <w:lastRenderedPageBreak/>
        <w:t xml:space="preserve">Descrizione delle </w:t>
      </w:r>
      <w:proofErr w:type="spellStart"/>
      <w:r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  <w:t>entita</w:t>
      </w:r>
      <w:proofErr w:type="spellEnd"/>
    </w:p>
    <w:p w:rsidR="00B70441" w:rsidRPr="00B70441" w:rsidRDefault="00B70441" w:rsidP="00B70441">
      <w:pPr>
        <w:pStyle w:val="Paragrafoelenco"/>
        <w:ind w:left="1440"/>
        <w:rPr>
          <w:rFonts w:ascii="Tahoma" w:hAnsi="Tahoma" w:cs="Tahoma"/>
          <w:b/>
          <w:bCs/>
          <w:iCs/>
          <w:color w:val="000000" w:themeColor="text1"/>
          <w:sz w:val="28"/>
          <w:szCs w:val="28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Entita</w:t>
            </w:r>
            <w:proofErr w:type="spellEnd"/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Cliente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 clienti iscritti alla piattaforma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Gestore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Rappresenta un gestore degli ordini o un gestore dei prodotti, che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dovreanno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gestire quindi i rispettivi prodotti o ordini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Carta di Credito</w:t>
            </w:r>
          </w:p>
        </w:tc>
        <w:tc>
          <w:tcPr>
            <w:tcW w:w="4815" w:type="dxa"/>
          </w:tcPr>
          <w:p w:rsidR="00B70441" w:rsidRDefault="00B70441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la carta di credit con cui un</w:t>
            </w:r>
          </w:p>
          <w:p w:rsidR="00B70441" w:rsidRPr="00B70441" w:rsidRDefault="00B70441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cliente può fare un acquisto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Carta fedeltà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la carta personale di ogni cliente che la piattaforma fornisce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Ordine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l’ordine effettuato dall’utente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Corriere espresso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le aziende che spediscono gli ordini non annullati da un cliente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Prodotto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 prodotti in vendita sulla piattaforma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Magazzino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 magazzini della piattaforma dove risiedono i prodotti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Fornitore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chi fornisce i prodotti alla piattaforma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Console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il dispositivo sul quale possono essere eseguiti vari videogiochi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DLC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it-IT"/>
              </w:rPr>
            </w:pPr>
            <w:r w:rsidRPr="00B70441"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eastAsia="it-IT"/>
              </w:rPr>
              <w:t>Rappresenta un'espansione giocabile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Abbonamento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 xml:space="preserve">Rappresenta un abbonamento per un servizio 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Videogioco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un videogioco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Categoria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le categorie di cui fanno parte i videogiochi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 xml:space="preserve">Software </w:t>
            </w:r>
            <w:proofErr w:type="spellStart"/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house</w:t>
            </w:r>
            <w:proofErr w:type="spellEnd"/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B70441">
              <w:rPr>
                <w:rFonts w:asciiTheme="minorHAnsi" w:hAnsiTheme="minorHAnsi" w:cstheme="minorHAnsi"/>
                <w:sz w:val="28"/>
                <w:szCs w:val="28"/>
              </w:rPr>
              <w:t>Rappresenta la casa produttrice dei videogiochi</w:t>
            </w:r>
          </w:p>
        </w:tc>
      </w:tr>
      <w:tr w:rsidR="00B70441" w:rsidTr="00B70441"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Spedito</w:t>
            </w:r>
          </w:p>
        </w:tc>
        <w:tc>
          <w:tcPr>
            <w:tcW w:w="4815" w:type="dxa"/>
          </w:tcPr>
          <w:p w:rsidR="00B70441" w:rsidRP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sono stati spediti</w:t>
            </w:r>
          </w:p>
        </w:tc>
      </w:tr>
      <w:tr w:rsidR="00B70441" w:rsidTr="00B70441">
        <w:tc>
          <w:tcPr>
            <w:tcW w:w="4815" w:type="dxa"/>
          </w:tcPr>
          <w:p w:rsid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Recensisce</w:t>
            </w:r>
          </w:p>
        </w:tc>
        <w:tc>
          <w:tcPr>
            <w:tcW w:w="4815" w:type="dxa"/>
          </w:tcPr>
          <w:p w:rsidR="00B70441" w:rsidRDefault="00B70441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sono stati recensiti</w:t>
            </w:r>
          </w:p>
          <w:p w:rsidR="005A1685" w:rsidRDefault="005A1685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5A1685" w:rsidRPr="00B70441" w:rsidRDefault="005A1685" w:rsidP="00B70441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70441" w:rsidTr="00B70441">
        <w:tc>
          <w:tcPr>
            <w:tcW w:w="4815" w:type="dxa"/>
          </w:tcPr>
          <w:p w:rsid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Riguarda</w:t>
            </w:r>
          </w:p>
        </w:tc>
        <w:tc>
          <w:tcPr>
            <w:tcW w:w="4815" w:type="dxa"/>
          </w:tcPr>
          <w:p w:rsidR="00B70441" w:rsidRPr="00B70441" w:rsidRDefault="005A1685" w:rsidP="005A168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fanno parte di un rispettivo ordine</w:t>
            </w:r>
          </w:p>
        </w:tc>
      </w:tr>
      <w:tr w:rsidR="00B70441" w:rsidTr="00B70441">
        <w:tc>
          <w:tcPr>
            <w:tcW w:w="4815" w:type="dxa"/>
          </w:tcPr>
          <w:p w:rsidR="00B70441" w:rsidRDefault="00B70441" w:rsidP="007874E2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Presente In</w:t>
            </w:r>
          </w:p>
        </w:tc>
        <w:tc>
          <w:tcPr>
            <w:tcW w:w="4815" w:type="dxa"/>
          </w:tcPr>
          <w:p w:rsidR="00B70441" w:rsidRPr="00B70441" w:rsidRDefault="005A1685" w:rsidP="005A168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Rappresenta quell’entità che dovrà tenere le informazioni di quali prodotti si trovano in un determinato magazzino</w:t>
            </w:r>
          </w:p>
        </w:tc>
      </w:tr>
    </w:tbl>
    <w:p w:rsidR="00B70441" w:rsidRDefault="00B70441" w:rsidP="00B70441">
      <w:pPr>
        <w:rPr>
          <w:rFonts w:asciiTheme="minorHAnsi" w:hAnsiTheme="minorHAnsi" w:cstheme="minorHAnsi"/>
          <w:sz w:val="28"/>
          <w:szCs w:val="28"/>
        </w:rPr>
      </w:pPr>
    </w:p>
    <w:p w:rsidR="005A1685" w:rsidRDefault="005A1685" w:rsidP="00B70441">
      <w:pPr>
        <w:rPr>
          <w:rFonts w:asciiTheme="minorHAnsi" w:hAnsiTheme="minorHAnsi" w:cstheme="minorHAnsi"/>
          <w:sz w:val="28"/>
          <w:szCs w:val="28"/>
        </w:rPr>
      </w:pPr>
    </w:p>
    <w:p w:rsidR="005A1685" w:rsidRDefault="00642220" w:rsidP="00642220">
      <w:pPr>
        <w:pStyle w:val="Paragrafoelenco"/>
        <w:numPr>
          <w:ilvl w:val="0"/>
          <w:numId w:val="2"/>
        </w:numPr>
        <w:rPr>
          <w:rFonts w:ascii="Tahoma" w:hAnsi="Tahoma" w:cs="Tahoma"/>
          <w:b/>
          <w:sz w:val="28"/>
          <w:szCs w:val="28"/>
        </w:rPr>
      </w:pPr>
      <w:r w:rsidRPr="00642220">
        <w:rPr>
          <w:rFonts w:ascii="Tahoma" w:hAnsi="Tahoma" w:cs="Tahoma"/>
          <w:b/>
          <w:sz w:val="28"/>
          <w:szCs w:val="28"/>
        </w:rPr>
        <w:t>Diagramma dei dati persisten</w:t>
      </w:r>
      <w:r>
        <w:rPr>
          <w:rFonts w:ascii="Tahoma" w:hAnsi="Tahoma" w:cs="Tahoma"/>
          <w:b/>
          <w:sz w:val="28"/>
          <w:szCs w:val="28"/>
        </w:rPr>
        <w:t>t</w:t>
      </w:r>
      <w:r w:rsidRPr="00642220">
        <w:rPr>
          <w:rFonts w:ascii="Tahoma" w:hAnsi="Tahoma" w:cs="Tahoma"/>
          <w:b/>
          <w:sz w:val="28"/>
          <w:szCs w:val="28"/>
        </w:rPr>
        <w:t>i</w:t>
      </w:r>
    </w:p>
    <w:p w:rsidR="00642220" w:rsidRDefault="00642220" w:rsidP="00642220">
      <w:pPr>
        <w:pStyle w:val="Paragrafoelenco"/>
        <w:rPr>
          <w:rFonts w:ascii="Tahoma" w:hAnsi="Tahoma" w:cs="Tahoma"/>
          <w:b/>
          <w:sz w:val="28"/>
          <w:szCs w:val="28"/>
        </w:rPr>
      </w:pPr>
    </w:p>
    <w:p w:rsidR="00B8305B" w:rsidRDefault="00B8305B" w:rsidP="00642220">
      <w:pPr>
        <w:pStyle w:val="Paragrafoelenco"/>
        <w:rPr>
          <w:rFonts w:ascii="Tahoma" w:hAnsi="Tahoma" w:cs="Tahoma"/>
          <w:sz w:val="28"/>
          <w:szCs w:val="28"/>
        </w:rPr>
      </w:pPr>
      <w:r w:rsidRPr="00B8305B">
        <w:rPr>
          <w:rFonts w:ascii="Tahoma" w:hAnsi="Tahoma" w:cs="Tahoma"/>
          <w:sz w:val="28"/>
          <w:szCs w:val="28"/>
        </w:rPr>
        <w:t>Schema ER</w:t>
      </w:r>
      <w:r>
        <w:rPr>
          <w:rFonts w:ascii="Tahoma" w:hAnsi="Tahoma" w:cs="Tahoma"/>
          <w:sz w:val="28"/>
          <w:szCs w:val="28"/>
        </w:rPr>
        <w:t>:</w:t>
      </w:r>
    </w:p>
    <w:p w:rsidR="00B8305B" w:rsidRDefault="00B8305B" w:rsidP="00642220">
      <w:pPr>
        <w:pStyle w:val="Paragrafoelenco"/>
        <w:rPr>
          <w:rFonts w:ascii="Tahoma" w:hAnsi="Tahoma" w:cs="Tahoma"/>
          <w:noProof/>
          <w:sz w:val="28"/>
          <w:szCs w:val="28"/>
          <w:lang w:eastAsia="it-IT"/>
        </w:rPr>
      </w:pPr>
    </w:p>
    <w:p w:rsidR="00B8305B" w:rsidRDefault="00026551" w:rsidP="00642220">
      <w:pPr>
        <w:pStyle w:val="Paragrafoelenc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  <w:lang w:eastAsia="it-I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335501</wp:posOffset>
            </wp:positionV>
            <wp:extent cx="7059819" cy="3895421"/>
            <wp:effectExtent l="0" t="0" r="8255" b="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rr-ristrutturato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819" cy="3895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05B">
        <w:rPr>
          <w:rFonts w:ascii="Tahoma" w:hAnsi="Tahoma" w:cs="Tahoma"/>
          <w:sz w:val="28"/>
          <w:szCs w:val="28"/>
        </w:rPr>
        <w:br/>
      </w: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F05942" w:rsidRDefault="00F05942" w:rsidP="00642220">
      <w:pPr>
        <w:pStyle w:val="Paragrafoelenc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/>
      </w: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</w:p>
    <w:p w:rsidR="00C70B5B" w:rsidRDefault="00C70B5B" w:rsidP="00642220">
      <w:pPr>
        <w:pStyle w:val="Paragrafoelenc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Schema relazionale:</w:t>
      </w:r>
    </w:p>
    <w:p w:rsidR="00C70B5B" w:rsidRDefault="00C70B5B" w:rsidP="00C70B5B">
      <w:pPr>
        <w:rPr>
          <w:b/>
          <w:bCs/>
          <w:i/>
          <w:iCs/>
          <w:color w:val="FF0000"/>
          <w:sz w:val="36"/>
          <w:szCs w:val="36"/>
        </w:rPr>
      </w:pP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4AE8EF47">
        <w:rPr>
          <w:rFonts w:ascii="Calibri" w:eastAsia="Calibri" w:hAnsi="Calibri" w:cs="Calibri"/>
          <w:b/>
          <w:bCs/>
          <w:i/>
          <w:iCs/>
          <w:sz w:val="28"/>
          <w:szCs w:val="28"/>
        </w:rPr>
        <w:t>Cliente</w:t>
      </w:r>
      <w:r w:rsidRPr="4AE8EF47">
        <w:rPr>
          <w:rFonts w:ascii="Calibri" w:eastAsia="Calibri" w:hAnsi="Calibri" w:cs="Calibri"/>
          <w:sz w:val="28"/>
          <w:szCs w:val="28"/>
        </w:rPr>
        <w:t xml:space="preserve"> (</w:t>
      </w:r>
      <w:r w:rsidRPr="4AE8EF47">
        <w:rPr>
          <w:rFonts w:ascii="Calibri" w:eastAsia="Calibri" w:hAnsi="Calibri" w:cs="Calibri"/>
          <w:sz w:val="28"/>
          <w:szCs w:val="28"/>
          <w:u w:val="single"/>
        </w:rPr>
        <w:t>E-mail</w:t>
      </w:r>
      <w:r w:rsidRPr="4AE8EF47">
        <w:rPr>
          <w:rFonts w:ascii="Calibri" w:eastAsia="Calibri" w:hAnsi="Calibri" w:cs="Calibri"/>
          <w:sz w:val="28"/>
          <w:szCs w:val="28"/>
        </w:rPr>
        <w:t>, Data di na</w:t>
      </w:r>
      <w:r w:rsidR="00026551">
        <w:rPr>
          <w:rFonts w:ascii="Calibri" w:eastAsia="Calibri" w:hAnsi="Calibri" w:cs="Calibri"/>
          <w:sz w:val="28"/>
          <w:szCs w:val="28"/>
        </w:rPr>
        <w:t>scita, Cognome, Nome, Password</w:t>
      </w:r>
      <w:r w:rsidRPr="4AE8EF47">
        <w:rPr>
          <w:rFonts w:ascii="Calibri" w:eastAsia="Calibri" w:hAnsi="Calibri" w:cs="Calibri"/>
          <w:sz w:val="28"/>
          <w:szCs w:val="28"/>
        </w:rPr>
        <w:t xml:space="preserve">, Carta </w:t>
      </w:r>
      <w:proofErr w:type="spellStart"/>
      <w:r w:rsidRPr="4AE8EF47">
        <w:rPr>
          <w:rFonts w:ascii="Calibri" w:eastAsia="Calibri" w:hAnsi="Calibri" w:cs="Calibri"/>
          <w:sz w:val="28"/>
          <w:szCs w:val="28"/>
        </w:rPr>
        <w:t>Fedeltà</w:t>
      </w:r>
      <w:proofErr w:type="gramStart"/>
      <w:r w:rsidRPr="4AE8EF47">
        <w:rPr>
          <w:rFonts w:ascii="Calibri" w:eastAsia="Calibri" w:hAnsi="Calibri" w:cs="Calibri"/>
          <w:sz w:val="28"/>
          <w:szCs w:val="28"/>
        </w:rPr>
        <w:t>↑</w:t>
      </w:r>
      <w:r w:rsidR="00026551">
        <w:rPr>
          <w:rFonts w:ascii="Calibri" w:eastAsia="Calibri" w:hAnsi="Calibri" w:cs="Calibri"/>
          <w:sz w:val="28"/>
          <w:szCs w:val="28"/>
        </w:rPr>
        <w:t>,Carta</w:t>
      </w:r>
      <w:proofErr w:type="spellEnd"/>
      <w:proofErr w:type="gramEnd"/>
      <w:r w:rsidR="00026551">
        <w:rPr>
          <w:rFonts w:ascii="Calibri" w:eastAsia="Calibri" w:hAnsi="Calibri" w:cs="Calibri"/>
          <w:sz w:val="28"/>
          <w:szCs w:val="28"/>
        </w:rPr>
        <w:t xml:space="preserve"> Credito</w:t>
      </w:r>
      <w:r w:rsidR="00026551" w:rsidRPr="4AE8EF47">
        <w:rPr>
          <w:rFonts w:ascii="Calibri" w:eastAsia="Calibri" w:hAnsi="Calibri" w:cs="Calibri"/>
          <w:sz w:val="28"/>
          <w:szCs w:val="28"/>
        </w:rPr>
        <w:t>↑</w:t>
      </w:r>
      <w:r w:rsidRPr="4AE8EF47">
        <w:rPr>
          <w:rFonts w:ascii="Calibri" w:eastAsia="Calibri" w:hAnsi="Calibri" w:cs="Calibri"/>
          <w:sz w:val="28"/>
          <w:szCs w:val="28"/>
        </w:rPr>
        <w:t>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>Carta Fedeltà</w:t>
      </w:r>
      <w:r w:rsidRPr="369F4F2D">
        <w:rPr>
          <w:rFonts w:ascii="Calibri" w:eastAsia="Calibri" w:hAnsi="Calibri" w:cs="Calibri"/>
          <w:sz w:val="28"/>
          <w:szCs w:val="28"/>
        </w:rPr>
        <w:t xml:space="preserve"> 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Codice</w:t>
      </w:r>
      <w:r w:rsidRPr="369F4F2D">
        <w:rPr>
          <w:rFonts w:ascii="Calibri" w:eastAsia="Calibri" w:hAnsi="Calibri" w:cs="Calibri"/>
          <w:sz w:val="28"/>
          <w:szCs w:val="28"/>
        </w:rPr>
        <w:t>, Punti)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Carta </w:t>
      </w:r>
      <w:r>
        <w:rPr>
          <w:rFonts w:ascii="Calibri" w:eastAsia="Calibri" w:hAnsi="Calibri" w:cs="Calibri"/>
          <w:b/>
          <w:bCs/>
          <w:i/>
          <w:iCs/>
          <w:sz w:val="28"/>
          <w:szCs w:val="28"/>
        </w:rPr>
        <w:t>di Credito</w:t>
      </w:r>
      <w:r w:rsidRPr="369F4F2D">
        <w:rPr>
          <w:rFonts w:ascii="Calibri" w:eastAsia="Calibri" w:hAnsi="Calibri" w:cs="Calibri"/>
          <w:sz w:val="28"/>
          <w:szCs w:val="28"/>
        </w:rPr>
        <w:t xml:space="preserve"> 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Codice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carta</w:t>
      </w:r>
      <w:r w:rsidRPr="369F4F2D">
        <w:rPr>
          <w:rFonts w:ascii="Calibri" w:eastAsia="Calibri" w:hAnsi="Calibri" w:cs="Calibri"/>
          <w:sz w:val="28"/>
          <w:szCs w:val="28"/>
        </w:rPr>
        <w:t xml:space="preserve">, </w:t>
      </w:r>
      <w:r>
        <w:rPr>
          <w:rFonts w:ascii="Calibri" w:eastAsia="Calibri" w:hAnsi="Calibri" w:cs="Calibri"/>
          <w:sz w:val="28"/>
          <w:szCs w:val="28"/>
        </w:rPr>
        <w:t xml:space="preserve">Data scadenza, </w:t>
      </w:r>
      <w:r w:rsidR="00026551">
        <w:rPr>
          <w:rFonts w:ascii="Calibri" w:eastAsia="Calibri" w:hAnsi="Calibri" w:cs="Calibri"/>
          <w:sz w:val="28"/>
          <w:szCs w:val="28"/>
        </w:rPr>
        <w:t xml:space="preserve">codice </w:t>
      </w:r>
      <w:proofErr w:type="spellStart"/>
      <w:r w:rsidR="00026551">
        <w:rPr>
          <w:rFonts w:ascii="Calibri" w:eastAsia="Calibri" w:hAnsi="Calibri" w:cs="Calibri"/>
          <w:sz w:val="28"/>
          <w:szCs w:val="28"/>
        </w:rPr>
        <w:t>cvv</w:t>
      </w:r>
      <w:proofErr w:type="spellEnd"/>
      <w:r w:rsidRPr="369F4F2D">
        <w:rPr>
          <w:rFonts w:ascii="Calibri" w:eastAsia="Calibri" w:hAnsi="Calibri" w:cs="Calibri"/>
          <w:sz w:val="28"/>
          <w:szCs w:val="28"/>
        </w:rPr>
        <w:t>)</w:t>
      </w:r>
    </w:p>
    <w:p w:rsidR="00340831" w:rsidRDefault="00340831" w:rsidP="00340831">
      <w:pPr>
        <w:spacing w:line="257" w:lineRule="auto"/>
        <w:rPr>
          <w:rFonts w:ascii="Calibri" w:eastAsia="Calibri" w:hAnsi="Calibri" w:cs="Calibri"/>
          <w:sz w:val="28"/>
          <w:szCs w:val="28"/>
          <w:highlight w:val="yellow"/>
        </w:rPr>
      </w:pPr>
      <w:r w:rsidRPr="19AB6B33">
        <w:rPr>
          <w:rFonts w:ascii="Calibri" w:eastAsia="Calibri" w:hAnsi="Calibri" w:cs="Calibri"/>
          <w:b/>
          <w:bCs/>
          <w:i/>
          <w:iCs/>
          <w:sz w:val="28"/>
          <w:szCs w:val="28"/>
        </w:rPr>
        <w:t>Ordine</w:t>
      </w:r>
      <w:r w:rsidRPr="19AB6B33">
        <w:rPr>
          <w:rFonts w:ascii="Calibri" w:eastAsia="Calibri" w:hAnsi="Calibri" w:cs="Calibri"/>
          <w:sz w:val="28"/>
          <w:szCs w:val="28"/>
        </w:rPr>
        <w:t xml:space="preserve"> (</w:t>
      </w:r>
      <w:r w:rsidRPr="19AB6B33">
        <w:rPr>
          <w:rFonts w:ascii="Calibri" w:eastAsia="Calibri" w:hAnsi="Calibri" w:cs="Calibri"/>
          <w:sz w:val="28"/>
          <w:szCs w:val="28"/>
          <w:u w:val="single"/>
        </w:rPr>
        <w:t>Codice</w:t>
      </w:r>
      <w:r w:rsidRPr="19AB6B33">
        <w:rPr>
          <w:rFonts w:ascii="Calibri" w:eastAsia="Calibri" w:hAnsi="Calibri" w:cs="Calibri"/>
          <w:sz w:val="28"/>
          <w:szCs w:val="28"/>
        </w:rPr>
        <w:t xml:space="preserve">, Metodo di Pagamento, Data acquisto, </w:t>
      </w:r>
      <w:proofErr w:type="spellStart"/>
      <w:r w:rsidRPr="19AB6B33">
        <w:rPr>
          <w:rFonts w:ascii="Calibri" w:eastAsia="Calibri" w:hAnsi="Calibri" w:cs="Calibri"/>
          <w:sz w:val="28"/>
          <w:szCs w:val="28"/>
        </w:rPr>
        <w:t>Cliente</w:t>
      </w:r>
      <w:proofErr w:type="gramStart"/>
      <w:r w:rsidRPr="19AB6B33">
        <w:rPr>
          <w:rFonts w:ascii="Calibri" w:eastAsia="Calibri" w:hAnsi="Calibri" w:cs="Calibri"/>
          <w:sz w:val="28"/>
          <w:szCs w:val="28"/>
        </w:rPr>
        <w:t>↑,Indirizzo</w:t>
      </w:r>
      <w:proofErr w:type="spellEnd"/>
      <w:proofErr w:type="gramEnd"/>
      <w:r w:rsidRPr="19AB6B33">
        <w:rPr>
          <w:rFonts w:ascii="Calibri" w:eastAsia="Calibri" w:hAnsi="Calibri" w:cs="Calibri"/>
          <w:sz w:val="28"/>
          <w:szCs w:val="28"/>
        </w:rPr>
        <w:t xml:space="preserve"> di Consegna</w:t>
      </w:r>
      <w:r>
        <w:rPr>
          <w:rFonts w:ascii="Calibri" w:eastAsia="Calibri" w:hAnsi="Calibri" w:cs="Calibri"/>
          <w:sz w:val="28"/>
          <w:szCs w:val="28"/>
        </w:rPr>
        <w:t xml:space="preserve">, prezzo </w:t>
      </w:r>
      <w:proofErr w:type="spellStart"/>
      <w:r>
        <w:rPr>
          <w:rFonts w:ascii="Calibri" w:eastAsia="Calibri" w:hAnsi="Calibri" w:cs="Calibri"/>
          <w:sz w:val="28"/>
          <w:szCs w:val="28"/>
        </w:rPr>
        <w:t>totale</w:t>
      </w:r>
      <w:r w:rsidR="00026551">
        <w:rPr>
          <w:rFonts w:ascii="Calibri" w:eastAsia="Calibri" w:hAnsi="Calibri" w:cs="Calibri"/>
          <w:sz w:val="28"/>
          <w:szCs w:val="28"/>
        </w:rPr>
        <w:t>,stato,Gestore</w:t>
      </w:r>
      <w:proofErr w:type="spellEnd"/>
      <w:r w:rsidR="00026551" w:rsidRPr="57465D73">
        <w:rPr>
          <w:rFonts w:ascii="Calibri" w:eastAsia="Calibri" w:hAnsi="Calibri" w:cs="Calibri"/>
          <w:color w:val="000000" w:themeColor="text1"/>
          <w:sz w:val="28"/>
          <w:szCs w:val="28"/>
        </w:rPr>
        <w:t>↑</w:t>
      </w:r>
      <w:r w:rsidRPr="19AB6B33">
        <w:rPr>
          <w:rFonts w:ascii="Calibri" w:eastAsia="Calibri" w:hAnsi="Calibri" w:cs="Calibri"/>
          <w:sz w:val="28"/>
          <w:szCs w:val="28"/>
        </w:rPr>
        <w:t>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7465D73">
        <w:rPr>
          <w:rFonts w:ascii="Calibri" w:eastAsia="Calibri" w:hAnsi="Calibri" w:cs="Calibri"/>
          <w:b/>
          <w:bCs/>
          <w:i/>
          <w:iCs/>
          <w:color w:val="000000" w:themeColor="text1"/>
          <w:sz w:val="28"/>
          <w:szCs w:val="28"/>
        </w:rPr>
        <w:t>Spedito</w:t>
      </w:r>
      <w:r w:rsidRPr="57465D7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(</w:t>
      </w:r>
      <w:r w:rsidRPr="008422DF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Ordine</w:t>
      </w:r>
      <w:r w:rsidRPr="008422DF">
        <w:rPr>
          <w:rFonts w:ascii="Calibri" w:eastAsia="Calibri" w:hAnsi="Calibri" w:cs="Calibri"/>
          <w:color w:val="000000" w:themeColor="text1"/>
          <w:sz w:val="28"/>
          <w:szCs w:val="28"/>
        </w:rPr>
        <w:t>↑,</w:t>
      </w:r>
      <w:r w:rsidRPr="57465D7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Pr="57465D73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Corriere Espresso</w:t>
      </w:r>
      <w:r w:rsidRPr="57465D73">
        <w:rPr>
          <w:rFonts w:ascii="Calibri" w:eastAsia="Calibri" w:hAnsi="Calibri" w:cs="Calibri"/>
          <w:color w:val="000000" w:themeColor="text1"/>
          <w:sz w:val="28"/>
          <w:szCs w:val="28"/>
        </w:rPr>
        <w:t>↑, Data Consegna*)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>Corriere Espresso</w:t>
      </w:r>
      <w:r w:rsidRPr="369F4F2D">
        <w:rPr>
          <w:rFonts w:ascii="Calibri" w:eastAsia="Calibri" w:hAnsi="Calibri" w:cs="Calibri"/>
          <w:sz w:val="28"/>
          <w:szCs w:val="28"/>
        </w:rPr>
        <w:t xml:space="preserve"> 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369F4F2D">
        <w:rPr>
          <w:rFonts w:ascii="Calibri" w:eastAsia="Calibri" w:hAnsi="Calibri" w:cs="Calibri"/>
          <w:sz w:val="28"/>
          <w:szCs w:val="28"/>
        </w:rPr>
        <w:t>, Sito)</w:t>
      </w:r>
    </w:p>
    <w:p w:rsidR="00C70B5B" w:rsidRDefault="00026551" w:rsidP="00026551">
      <w:pPr>
        <w:jc w:val="both"/>
      </w:pPr>
      <w:r>
        <w:rPr>
          <w:rFonts w:ascii="Calibri" w:eastAsia="Calibri" w:hAnsi="Calibri" w:cs="Calibri"/>
          <w:b/>
          <w:bCs/>
          <w:i/>
          <w:iCs/>
          <w:sz w:val="28"/>
          <w:szCs w:val="28"/>
        </w:rPr>
        <w:t>Prodotto</w:t>
      </w:r>
      <w:r w:rsidR="00C70B5B" w:rsidRPr="59883B7D">
        <w:t xml:space="preserve"> (</w:t>
      </w:r>
      <w:r w:rsidR="00C70B5B" w:rsidRPr="008422DF">
        <w:rPr>
          <w:rFonts w:asciiTheme="minorHAnsi" w:hAnsiTheme="minorHAnsi" w:cstheme="minorHAnsi"/>
          <w:sz w:val="28"/>
          <w:szCs w:val="28"/>
          <w:u w:val="single"/>
        </w:rPr>
        <w:t>Codice Prodotto</w:t>
      </w:r>
      <w:r w:rsidR="00C70B5B" w:rsidRPr="008422DF">
        <w:rPr>
          <w:rFonts w:asciiTheme="minorHAnsi" w:hAnsiTheme="minorHAnsi" w:cstheme="minorHAnsi"/>
          <w:sz w:val="28"/>
          <w:szCs w:val="28"/>
        </w:rPr>
        <w:t xml:space="preserve">, Prezzo, Copertina*, Sconto, Data uscita, Nome, </w:t>
      </w:r>
      <w:r w:rsidR="00C70B5B" w:rsidRPr="008422DF">
        <w:rPr>
          <w:rFonts w:asciiTheme="minorHAnsi" w:hAnsiTheme="minorHAnsi" w:cstheme="minorHAnsi"/>
          <w:color w:val="000000" w:themeColor="text1"/>
          <w:sz w:val="28"/>
          <w:szCs w:val="28"/>
        </w:rPr>
        <w:t>Fornitore↑</w:t>
      </w:r>
      <w:r w:rsidR="00C70B5B" w:rsidRPr="008422DF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C70B5B" w:rsidRPr="008422DF">
        <w:rPr>
          <w:rFonts w:asciiTheme="minorHAnsi" w:hAnsiTheme="minorHAnsi" w:cstheme="minorHAnsi"/>
          <w:sz w:val="28"/>
          <w:szCs w:val="28"/>
        </w:rPr>
        <w:t>Quantità_Fornitura</w:t>
      </w:r>
      <w:proofErr w:type="spellEnd"/>
      <w:r w:rsidR="00C70B5B" w:rsidRPr="008422DF">
        <w:rPr>
          <w:rFonts w:asciiTheme="minorHAnsi" w:hAnsiTheme="minorHAnsi" w:cstheme="minorHAnsi"/>
          <w:sz w:val="28"/>
          <w:szCs w:val="28"/>
        </w:rPr>
        <w:t xml:space="preserve">, Data </w:t>
      </w:r>
      <w:proofErr w:type="spellStart"/>
      <w:proofErr w:type="gramStart"/>
      <w:r w:rsidR="00C70B5B" w:rsidRPr="008422DF">
        <w:rPr>
          <w:rFonts w:asciiTheme="minorHAnsi" w:hAnsiTheme="minorHAnsi" w:cstheme="minorHAnsi"/>
          <w:sz w:val="28"/>
          <w:szCs w:val="28"/>
        </w:rPr>
        <w:t>Fornitura</w:t>
      </w:r>
      <w:r w:rsidR="008422DF">
        <w:rPr>
          <w:rFonts w:asciiTheme="minorHAnsi" w:hAnsiTheme="minorHAnsi" w:cstheme="minorHAnsi"/>
          <w:sz w:val="28"/>
          <w:szCs w:val="28"/>
        </w:rPr>
        <w:t>,Gestore</w:t>
      </w:r>
      <w:proofErr w:type="spellEnd"/>
      <w:proofErr w:type="gramEnd"/>
      <w:r w:rsidR="008422DF" w:rsidRPr="59883B7D">
        <w:rPr>
          <w:rFonts w:ascii="Calibri" w:eastAsia="Calibri" w:hAnsi="Calibri" w:cs="Calibri"/>
          <w:sz w:val="28"/>
          <w:szCs w:val="28"/>
        </w:rPr>
        <w:t>↑</w:t>
      </w:r>
      <w:r w:rsidR="00C70B5B" w:rsidRPr="008422DF">
        <w:rPr>
          <w:rFonts w:asciiTheme="minorHAnsi" w:hAnsiTheme="minorHAnsi" w:cstheme="minorHAnsi"/>
          <w:sz w:val="28"/>
          <w:szCs w:val="28"/>
        </w:rPr>
        <w:t>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59883B7D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Riguarda </w:t>
      </w:r>
      <w:r w:rsidRPr="59883B7D">
        <w:rPr>
          <w:rFonts w:ascii="Calibri" w:eastAsia="Calibri" w:hAnsi="Calibri" w:cs="Calibri"/>
          <w:sz w:val="28"/>
          <w:szCs w:val="28"/>
        </w:rPr>
        <w:t>(</w:t>
      </w:r>
      <w:r w:rsidRPr="59883B7D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59883B7D">
        <w:rPr>
          <w:rFonts w:ascii="Calibri" w:eastAsia="Calibri" w:hAnsi="Calibri" w:cs="Calibri"/>
          <w:sz w:val="28"/>
          <w:szCs w:val="28"/>
        </w:rPr>
        <w:t xml:space="preserve">↑, </w:t>
      </w:r>
      <w:r w:rsidRPr="59883B7D">
        <w:rPr>
          <w:rFonts w:ascii="Calibri" w:eastAsia="Calibri" w:hAnsi="Calibri" w:cs="Calibri"/>
          <w:sz w:val="28"/>
          <w:szCs w:val="28"/>
          <w:u w:val="single"/>
        </w:rPr>
        <w:t>Ordine</w:t>
      </w:r>
      <w:proofErr w:type="gramStart"/>
      <w:r w:rsidRPr="59883B7D">
        <w:rPr>
          <w:rFonts w:ascii="Calibri" w:eastAsia="Calibri" w:hAnsi="Calibri" w:cs="Calibri"/>
          <w:sz w:val="28"/>
          <w:szCs w:val="28"/>
        </w:rPr>
        <w:t>↑,</w:t>
      </w:r>
      <w:proofErr w:type="spellStart"/>
      <w:r w:rsidRPr="59883B7D">
        <w:rPr>
          <w:rFonts w:ascii="Calibri" w:eastAsia="Calibri" w:hAnsi="Calibri" w:cs="Calibri"/>
          <w:sz w:val="28"/>
          <w:szCs w:val="28"/>
        </w:rPr>
        <w:t>Quantità</w:t>
      </w:r>
      <w:proofErr w:type="gramEnd"/>
      <w:r w:rsidRPr="59883B7D">
        <w:rPr>
          <w:rFonts w:ascii="Calibri" w:eastAsia="Calibri" w:hAnsi="Calibri" w:cs="Calibri"/>
          <w:sz w:val="28"/>
          <w:szCs w:val="28"/>
        </w:rPr>
        <w:t>_Acquistata</w:t>
      </w:r>
      <w:proofErr w:type="spellEnd"/>
      <w:r w:rsidRPr="59883B7D">
        <w:rPr>
          <w:rFonts w:ascii="Calibri" w:eastAsia="Calibri" w:hAnsi="Calibri" w:cs="Calibri"/>
          <w:sz w:val="28"/>
          <w:szCs w:val="28"/>
        </w:rPr>
        <w:t>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Recensisce </w:t>
      </w:r>
      <w:r w:rsidRPr="369F4F2D">
        <w:rPr>
          <w:rFonts w:ascii="Calibri" w:eastAsia="Calibri" w:hAnsi="Calibri" w:cs="Calibri"/>
          <w:sz w:val="28"/>
          <w:szCs w:val="28"/>
        </w:rPr>
        <w:t>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Cliente</w:t>
      </w:r>
      <w:r w:rsidRPr="369F4F2D">
        <w:rPr>
          <w:rFonts w:ascii="Calibri" w:eastAsia="Calibri" w:hAnsi="Calibri" w:cs="Calibri"/>
          <w:sz w:val="28"/>
          <w:szCs w:val="28"/>
        </w:rPr>
        <w:t xml:space="preserve">↑, 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369F4F2D">
        <w:rPr>
          <w:rFonts w:ascii="Calibri" w:eastAsia="Calibri" w:hAnsi="Calibri" w:cs="Calibri"/>
          <w:sz w:val="28"/>
          <w:szCs w:val="28"/>
        </w:rPr>
        <w:t xml:space="preserve">↑, </w:t>
      </w:r>
      <w:proofErr w:type="spellStart"/>
      <w:proofErr w:type="gramStart"/>
      <w:r w:rsidRPr="369F4F2D">
        <w:rPr>
          <w:rFonts w:ascii="Calibri" w:eastAsia="Calibri" w:hAnsi="Calibri" w:cs="Calibri"/>
          <w:sz w:val="28"/>
          <w:szCs w:val="28"/>
        </w:rPr>
        <w:t>Voto</w:t>
      </w:r>
      <w:r w:rsidR="008422DF">
        <w:rPr>
          <w:rFonts w:ascii="Calibri" w:eastAsia="Calibri" w:hAnsi="Calibri" w:cs="Calibri"/>
          <w:sz w:val="28"/>
          <w:szCs w:val="28"/>
        </w:rPr>
        <w:t>,Commento</w:t>
      </w:r>
      <w:proofErr w:type="spellEnd"/>
      <w:proofErr w:type="gramEnd"/>
      <w:r w:rsidRPr="369F4F2D">
        <w:rPr>
          <w:rFonts w:ascii="Calibri" w:eastAsia="Calibri" w:hAnsi="Calibri" w:cs="Calibri"/>
          <w:sz w:val="28"/>
          <w:szCs w:val="28"/>
        </w:rPr>
        <w:t>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59883B7D">
        <w:rPr>
          <w:rFonts w:ascii="Calibri" w:eastAsia="Calibri" w:hAnsi="Calibri" w:cs="Calibri"/>
          <w:b/>
          <w:bCs/>
          <w:i/>
          <w:iCs/>
          <w:sz w:val="28"/>
          <w:szCs w:val="28"/>
        </w:rPr>
        <w:t>Presente in</w:t>
      </w:r>
      <w:r w:rsidRPr="59883B7D">
        <w:rPr>
          <w:rFonts w:ascii="Calibri" w:eastAsia="Calibri" w:hAnsi="Calibri" w:cs="Calibri"/>
          <w:sz w:val="28"/>
          <w:szCs w:val="28"/>
        </w:rPr>
        <w:t xml:space="preserve"> (</w:t>
      </w:r>
      <w:r w:rsidRPr="59883B7D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59883B7D">
        <w:rPr>
          <w:rFonts w:ascii="Calibri" w:eastAsia="Calibri" w:hAnsi="Calibri" w:cs="Calibri"/>
          <w:sz w:val="28"/>
          <w:szCs w:val="28"/>
        </w:rPr>
        <w:t xml:space="preserve">↑, </w:t>
      </w:r>
      <w:r w:rsidRPr="59883B7D">
        <w:rPr>
          <w:rFonts w:ascii="Calibri" w:eastAsia="Calibri" w:hAnsi="Calibri" w:cs="Calibri"/>
          <w:sz w:val="28"/>
          <w:szCs w:val="28"/>
          <w:u w:val="single"/>
        </w:rPr>
        <w:t>Magazzino</w:t>
      </w:r>
      <w:proofErr w:type="gramStart"/>
      <w:r w:rsidRPr="59883B7D">
        <w:rPr>
          <w:rFonts w:ascii="Calibri" w:eastAsia="Calibri" w:hAnsi="Calibri" w:cs="Calibri"/>
          <w:sz w:val="28"/>
          <w:szCs w:val="28"/>
        </w:rPr>
        <w:t>↑,</w:t>
      </w:r>
      <w:proofErr w:type="spellStart"/>
      <w:r w:rsidRPr="59883B7D">
        <w:rPr>
          <w:rFonts w:ascii="Calibri" w:eastAsia="Calibri" w:hAnsi="Calibri" w:cs="Calibri"/>
          <w:sz w:val="28"/>
          <w:szCs w:val="28"/>
        </w:rPr>
        <w:t>Quantità</w:t>
      </w:r>
      <w:proofErr w:type="gramEnd"/>
      <w:r w:rsidRPr="59883B7D">
        <w:rPr>
          <w:rFonts w:ascii="Calibri" w:eastAsia="Calibri" w:hAnsi="Calibri" w:cs="Calibri"/>
          <w:sz w:val="28"/>
          <w:szCs w:val="28"/>
        </w:rPr>
        <w:t>_Disponibile</w:t>
      </w:r>
      <w:proofErr w:type="spellEnd"/>
      <w:r w:rsidRPr="59883B7D">
        <w:rPr>
          <w:rFonts w:ascii="Calibri" w:eastAsia="Calibri" w:hAnsi="Calibri" w:cs="Calibri"/>
          <w:sz w:val="28"/>
          <w:szCs w:val="28"/>
        </w:rPr>
        <w:t>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>Magazzino</w:t>
      </w:r>
      <w:r w:rsidRPr="369F4F2D">
        <w:rPr>
          <w:rFonts w:ascii="Calibri" w:eastAsia="Calibri" w:hAnsi="Calibri" w:cs="Calibri"/>
          <w:sz w:val="28"/>
          <w:szCs w:val="28"/>
        </w:rPr>
        <w:t xml:space="preserve"> 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Indirizzo</w:t>
      </w:r>
      <w:r w:rsidRPr="369F4F2D">
        <w:rPr>
          <w:rFonts w:ascii="Calibri" w:eastAsia="Calibri" w:hAnsi="Calibri" w:cs="Calibri"/>
          <w:sz w:val="28"/>
          <w:szCs w:val="28"/>
        </w:rPr>
        <w:t>, Capienza)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Fornitore </w:t>
      </w:r>
      <w:r w:rsidRPr="369F4F2D">
        <w:rPr>
          <w:rFonts w:ascii="Calibri" w:eastAsia="Calibri" w:hAnsi="Calibri" w:cs="Calibri"/>
          <w:sz w:val="28"/>
          <w:szCs w:val="28"/>
        </w:rPr>
        <w:t>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369F4F2D">
        <w:rPr>
          <w:rFonts w:ascii="Calibri" w:eastAsia="Calibri" w:hAnsi="Calibri" w:cs="Calibri"/>
          <w:sz w:val="28"/>
          <w:szCs w:val="28"/>
        </w:rPr>
        <w:t>, Indirizzo, Telefono)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226FCACC">
        <w:rPr>
          <w:rFonts w:ascii="Calibri" w:eastAsia="Calibri" w:hAnsi="Calibri" w:cs="Calibri"/>
          <w:b/>
          <w:bCs/>
          <w:i/>
          <w:iCs/>
          <w:sz w:val="28"/>
          <w:szCs w:val="28"/>
        </w:rPr>
        <w:t>Console</w:t>
      </w:r>
      <w:r w:rsidRPr="226FCACC">
        <w:rPr>
          <w:rFonts w:ascii="Calibri" w:eastAsia="Calibri" w:hAnsi="Calibri" w:cs="Calibri"/>
          <w:sz w:val="28"/>
          <w:szCs w:val="28"/>
        </w:rPr>
        <w:t xml:space="preserve"> (Specifica, Colore, </w:t>
      </w:r>
      <w:r w:rsidRPr="226FCACC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226FCACC">
        <w:rPr>
          <w:rFonts w:ascii="Calibri" w:eastAsia="Calibri" w:hAnsi="Calibri" w:cs="Calibri"/>
          <w:sz w:val="28"/>
          <w:szCs w:val="28"/>
        </w:rPr>
        <w:t>↑)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>Abbonamento</w:t>
      </w:r>
      <w:r w:rsidRPr="369F4F2D">
        <w:rPr>
          <w:rFonts w:ascii="Calibri" w:eastAsia="Calibri" w:hAnsi="Calibri" w:cs="Calibri"/>
          <w:sz w:val="28"/>
          <w:szCs w:val="28"/>
        </w:rPr>
        <w:t xml:space="preserve"> (Durata abbonamento, 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Codice</w:t>
      </w:r>
      <w:r w:rsidRPr="369F4F2D">
        <w:rPr>
          <w:rFonts w:ascii="Calibri" w:eastAsia="Calibri" w:hAnsi="Calibri" w:cs="Calibri"/>
          <w:sz w:val="28"/>
          <w:szCs w:val="28"/>
        </w:rPr>
        <w:t xml:space="preserve">, 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369F4F2D">
        <w:rPr>
          <w:rFonts w:ascii="Calibri" w:eastAsia="Calibri" w:hAnsi="Calibri" w:cs="Calibri"/>
          <w:sz w:val="28"/>
          <w:szCs w:val="28"/>
        </w:rPr>
        <w:t>↑)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 xml:space="preserve">DLC </w:t>
      </w:r>
      <w:r w:rsidRPr="369F4F2D">
        <w:rPr>
          <w:rFonts w:ascii="Calibri" w:eastAsia="Calibri" w:hAnsi="Calibri" w:cs="Calibri"/>
          <w:sz w:val="28"/>
          <w:szCs w:val="28"/>
        </w:rPr>
        <w:t xml:space="preserve">(Descrizione, Dimensione, 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369F4F2D">
        <w:rPr>
          <w:rFonts w:ascii="Calibri" w:eastAsia="Calibri" w:hAnsi="Calibri" w:cs="Calibri"/>
          <w:sz w:val="28"/>
          <w:szCs w:val="28"/>
        </w:rPr>
        <w:t>↑)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>Videogioco</w:t>
      </w:r>
      <w:r w:rsidRPr="369F4F2D">
        <w:rPr>
          <w:rFonts w:ascii="Calibri" w:eastAsia="Calibri" w:hAnsi="Calibri" w:cs="Calibri"/>
          <w:sz w:val="28"/>
          <w:szCs w:val="28"/>
        </w:rPr>
        <w:t xml:space="preserve"> 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Prodotto</w:t>
      </w:r>
      <w:r w:rsidRPr="369F4F2D">
        <w:rPr>
          <w:rFonts w:ascii="Calibri" w:eastAsia="Calibri" w:hAnsi="Calibri" w:cs="Calibri"/>
          <w:sz w:val="28"/>
          <w:szCs w:val="28"/>
        </w:rPr>
        <w:t xml:space="preserve">↑, Dimensione, PEGI, Edizione Limitata, # CD*, </w:t>
      </w:r>
      <w:proofErr w:type="spellStart"/>
      <w:r w:rsidRPr="369F4F2D">
        <w:rPr>
          <w:rFonts w:ascii="Calibri" w:eastAsia="Calibri" w:hAnsi="Calibri" w:cs="Calibri"/>
          <w:sz w:val="28"/>
          <w:szCs w:val="28"/>
        </w:rPr>
        <w:t>Key</w:t>
      </w:r>
      <w:proofErr w:type="spellEnd"/>
      <w:r w:rsidRPr="369F4F2D">
        <w:rPr>
          <w:rFonts w:ascii="Calibri" w:eastAsia="Calibri" w:hAnsi="Calibri" w:cs="Calibri"/>
          <w:sz w:val="28"/>
          <w:szCs w:val="28"/>
        </w:rPr>
        <w:t>*, Software House↑)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226FCACC">
        <w:rPr>
          <w:rFonts w:ascii="Calibri" w:eastAsia="Calibri" w:hAnsi="Calibri" w:cs="Calibri"/>
          <w:b/>
          <w:bCs/>
          <w:i/>
          <w:iCs/>
          <w:sz w:val="28"/>
          <w:szCs w:val="28"/>
        </w:rPr>
        <w:t>Software House</w:t>
      </w:r>
      <w:r w:rsidRPr="226FCACC">
        <w:rPr>
          <w:rFonts w:ascii="Calibri" w:eastAsia="Calibri" w:hAnsi="Calibri" w:cs="Calibri"/>
          <w:sz w:val="28"/>
          <w:szCs w:val="28"/>
        </w:rPr>
        <w:t xml:space="preserve"> (</w:t>
      </w:r>
      <w:r w:rsidRPr="226FCACC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226FCACC">
        <w:rPr>
          <w:rFonts w:ascii="Calibri" w:eastAsia="Calibri" w:hAnsi="Calibri" w:cs="Calibri"/>
          <w:sz w:val="28"/>
          <w:szCs w:val="28"/>
        </w:rPr>
        <w:t>, Logo*)</w:t>
      </w:r>
    </w:p>
    <w:p w:rsidR="00C70B5B" w:rsidRDefault="00C70B5B" w:rsidP="00C70B5B">
      <w:pPr>
        <w:spacing w:line="257" w:lineRule="auto"/>
        <w:rPr>
          <w:rFonts w:ascii="Calibri" w:eastAsia="Calibri" w:hAnsi="Calibri" w:cs="Calibri"/>
          <w:sz w:val="28"/>
          <w:szCs w:val="28"/>
          <w:u w:val="single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>Parte Di</w:t>
      </w:r>
      <w:r w:rsidRPr="369F4F2D">
        <w:rPr>
          <w:rFonts w:ascii="Calibri" w:eastAsia="Calibri" w:hAnsi="Calibri" w:cs="Calibri"/>
          <w:sz w:val="28"/>
          <w:szCs w:val="28"/>
        </w:rPr>
        <w:t xml:space="preserve"> 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Videogioco.Prodotto</w:t>
      </w:r>
      <w:r w:rsidRPr="369F4F2D">
        <w:rPr>
          <w:rFonts w:ascii="Calibri" w:eastAsia="Calibri" w:hAnsi="Calibri" w:cs="Calibri"/>
          <w:sz w:val="28"/>
          <w:szCs w:val="28"/>
        </w:rPr>
        <w:t xml:space="preserve">↑, 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Categoria</w:t>
      </w:r>
      <w:r w:rsidRPr="369F4F2D">
        <w:rPr>
          <w:rFonts w:ascii="Calibri" w:eastAsia="Calibri" w:hAnsi="Calibri" w:cs="Calibri"/>
          <w:sz w:val="28"/>
          <w:szCs w:val="28"/>
        </w:rPr>
        <w:t>↑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)</w:t>
      </w:r>
      <w:bookmarkStart w:id="0" w:name="_GoBack"/>
      <w:bookmarkEnd w:id="0"/>
    </w:p>
    <w:p w:rsidR="00C70B5B" w:rsidRPr="008422DF" w:rsidRDefault="00C70B5B" w:rsidP="008422DF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369F4F2D">
        <w:rPr>
          <w:rFonts w:ascii="Calibri" w:eastAsia="Calibri" w:hAnsi="Calibri" w:cs="Calibri"/>
          <w:b/>
          <w:bCs/>
          <w:i/>
          <w:iCs/>
          <w:sz w:val="28"/>
          <w:szCs w:val="28"/>
        </w:rPr>
        <w:t>Categoria</w:t>
      </w:r>
      <w:r w:rsidRPr="369F4F2D">
        <w:rPr>
          <w:rFonts w:ascii="Calibri" w:eastAsia="Calibri" w:hAnsi="Calibri" w:cs="Calibri"/>
          <w:sz w:val="28"/>
          <w:szCs w:val="28"/>
        </w:rPr>
        <w:t xml:space="preserve"> (</w:t>
      </w:r>
      <w:r w:rsidRPr="369F4F2D">
        <w:rPr>
          <w:rFonts w:ascii="Calibri" w:eastAsia="Calibri" w:hAnsi="Calibri" w:cs="Calibri"/>
          <w:sz w:val="28"/>
          <w:szCs w:val="28"/>
          <w:u w:val="single"/>
        </w:rPr>
        <w:t>Nome</w:t>
      </w:r>
      <w:r w:rsidRPr="369F4F2D">
        <w:rPr>
          <w:rFonts w:ascii="Calibri" w:eastAsia="Calibri" w:hAnsi="Calibri" w:cs="Calibri"/>
          <w:sz w:val="28"/>
          <w:szCs w:val="28"/>
        </w:rPr>
        <w:t>)</w:t>
      </w:r>
    </w:p>
    <w:sectPr w:rsidR="00C70B5B" w:rsidRPr="008422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A2119"/>
    <w:multiLevelType w:val="hybridMultilevel"/>
    <w:tmpl w:val="FFC82EC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B1A48"/>
    <w:multiLevelType w:val="hybridMultilevel"/>
    <w:tmpl w:val="31F26B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C4A9C"/>
    <w:multiLevelType w:val="hybridMultilevel"/>
    <w:tmpl w:val="2C1EF6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217828"/>
    <w:multiLevelType w:val="hybridMultilevel"/>
    <w:tmpl w:val="B8484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64808"/>
    <w:multiLevelType w:val="hybridMultilevel"/>
    <w:tmpl w:val="B0F2C174"/>
    <w:lvl w:ilvl="0" w:tplc="11D68A8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7D"/>
    <w:rsid w:val="00026551"/>
    <w:rsid w:val="00340831"/>
    <w:rsid w:val="005A1685"/>
    <w:rsid w:val="00601AC9"/>
    <w:rsid w:val="00642220"/>
    <w:rsid w:val="008422DF"/>
    <w:rsid w:val="008B64E0"/>
    <w:rsid w:val="00976EFF"/>
    <w:rsid w:val="00B70441"/>
    <w:rsid w:val="00B8305B"/>
    <w:rsid w:val="00C068E3"/>
    <w:rsid w:val="00C7027D"/>
    <w:rsid w:val="00C70B5B"/>
    <w:rsid w:val="00C9224B"/>
    <w:rsid w:val="00F0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42759"/>
  <w15:chartTrackingRefBased/>
  <w15:docId w15:val="{41D49CF6-CC64-4E78-BD1E-B81E8DC4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1AC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601AC9"/>
    <w:pPr>
      <w:suppressLineNumbers/>
    </w:pPr>
  </w:style>
  <w:style w:type="paragraph" w:customStyle="1" w:styleId="Intestazionetabella">
    <w:name w:val="Intestazione tabella"/>
    <w:basedOn w:val="Contenutotabella"/>
    <w:rsid w:val="00601AC9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601AC9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601AC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01AC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01AC9"/>
    <w:rPr>
      <w:rFonts w:ascii="Times New Roman" w:eastAsia="Lucida Sans Unicode" w:hAnsi="Times New Roman" w:cs="Times New Roman"/>
      <w:kern w:val="1"/>
      <w:sz w:val="20"/>
      <w:szCs w:val="20"/>
      <w:lang w:eastAsia="ja-JP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01AC9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01AC9"/>
    <w:rPr>
      <w:rFonts w:ascii="Segoe UI" w:eastAsia="Lucida Sans Unicode" w:hAnsi="Segoe UI" w:cs="Segoe UI"/>
      <w:kern w:val="1"/>
      <w:sz w:val="18"/>
      <w:szCs w:val="18"/>
      <w:lang w:eastAsia="ja-JP"/>
    </w:rPr>
  </w:style>
  <w:style w:type="paragraph" w:styleId="Paragrafoelenco">
    <w:name w:val="List Paragraph"/>
    <w:basedOn w:val="Normale"/>
    <w:uiPriority w:val="34"/>
    <w:qFormat/>
    <w:rsid w:val="008B64E0"/>
    <w:pPr>
      <w:ind w:left="720"/>
      <w:contextualSpacing/>
    </w:pPr>
  </w:style>
  <w:style w:type="table" w:styleId="Grigliatabella">
    <w:name w:val="Table Grid"/>
    <w:basedOn w:val="Tabellanormale"/>
    <w:uiPriority w:val="59"/>
    <w:rsid w:val="00B704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0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jpe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760EE60954914DA5DE02C41FD7020A" ma:contentTypeVersion="12" ma:contentTypeDescription="Creare un nuovo documento." ma:contentTypeScope="" ma:versionID="69a1f85b63a931864f332a0081cd53c0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2348ad202822d7e6b871c1093b428941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919AD7-A401-47F6-8EA9-603A9F97DBE2}"/>
</file>

<file path=customXml/itemProps2.xml><?xml version="1.0" encoding="utf-8"?>
<ds:datastoreItem xmlns:ds="http://schemas.openxmlformats.org/officeDocument/2006/customXml" ds:itemID="{AF2F4ACE-403E-4746-A3CC-32D31471612B}"/>
</file>

<file path=customXml/itemProps3.xml><?xml version="1.0" encoding="utf-8"?>
<ds:datastoreItem xmlns:ds="http://schemas.openxmlformats.org/officeDocument/2006/customXml" ds:itemID="{DC2EEF9F-5458-4F91-8AA3-DFA8C50FF7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2021-12-18T15:27:00Z</dcterms:created>
  <dcterms:modified xsi:type="dcterms:W3CDTF">2021-12-18T18:50:00Z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