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3C0" w:rsidRDefault="00A64300">
      <w:pPr>
        <w:jc w:val="center"/>
        <w:rPr>
          <w:b/>
          <w:sz w:val="40"/>
        </w:rPr>
      </w:pPr>
      <w:r>
        <w:rPr>
          <w:b/>
          <w:noProof/>
          <w:sz w:val="40"/>
        </w:rPr>
        <w:drawing>
          <wp:anchor distT="0" distB="0" distL="114300" distR="114300" simplePos="0" relativeHeight="251658240" behindDoc="0" locked="0" layoutInCell="1" allowOverlap="1" wp14:anchorId="1CB5F642" wp14:editId="0BB5033E">
            <wp:simplePos x="0" y="0"/>
            <wp:positionH relativeFrom="column">
              <wp:posOffset>4707255</wp:posOffset>
            </wp:positionH>
            <wp:positionV relativeFrom="paragraph">
              <wp:posOffset>7620</wp:posOffset>
            </wp:positionV>
            <wp:extent cx="1933575" cy="1381125"/>
            <wp:effectExtent l="0" t="0" r="9525" b="9525"/>
            <wp:wrapThrough wrapText="bothSides">
              <wp:wrapPolygon edited="0">
                <wp:start x="0" y="0"/>
                <wp:lineTo x="0" y="21451"/>
                <wp:lineTo x="21494" y="21451"/>
                <wp:lineTo x="2149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iu logo.png"/>
                    <pic:cNvPicPr/>
                  </pic:nvPicPr>
                  <pic:blipFill>
                    <a:blip r:embed="rId6">
                      <a:extLst>
                        <a:ext uri="{28A0092B-C50C-407E-A947-70E740481C1C}">
                          <a14:useLocalDpi xmlns:a14="http://schemas.microsoft.com/office/drawing/2010/main" val="0"/>
                        </a:ext>
                      </a:extLst>
                    </a:blip>
                    <a:stretch>
                      <a:fillRect/>
                    </a:stretch>
                  </pic:blipFill>
                  <pic:spPr>
                    <a:xfrm>
                      <a:off x="0" y="0"/>
                      <a:ext cx="1933575" cy="1381125"/>
                    </a:xfrm>
                    <a:prstGeom prst="rect">
                      <a:avLst/>
                    </a:prstGeom>
                  </pic:spPr>
                </pic:pic>
              </a:graphicData>
            </a:graphic>
          </wp:anchor>
        </w:drawing>
      </w:r>
    </w:p>
    <w:p w:rsidR="001453C0" w:rsidRDefault="001453C0">
      <w:pPr>
        <w:jc w:val="center"/>
        <w:rPr>
          <w:b/>
          <w:sz w:val="40"/>
        </w:rPr>
      </w:pPr>
    </w:p>
    <w:p w:rsidR="001453C0" w:rsidRDefault="001453C0">
      <w:pPr>
        <w:jc w:val="center"/>
        <w:rPr>
          <w:b/>
          <w:sz w:val="40"/>
        </w:rPr>
      </w:pPr>
    </w:p>
    <w:p w:rsidR="00A64300" w:rsidRDefault="00A64300">
      <w:pPr>
        <w:jc w:val="center"/>
        <w:rPr>
          <w:b/>
          <w:sz w:val="40"/>
        </w:rPr>
      </w:pPr>
    </w:p>
    <w:p w:rsidR="00A64300" w:rsidRDefault="00A64300">
      <w:pPr>
        <w:jc w:val="center"/>
        <w:rPr>
          <w:b/>
          <w:sz w:val="40"/>
        </w:rPr>
      </w:pPr>
    </w:p>
    <w:p w:rsidR="00A64300" w:rsidRDefault="00A64300">
      <w:pPr>
        <w:jc w:val="center"/>
        <w:rPr>
          <w:b/>
          <w:sz w:val="40"/>
        </w:rPr>
      </w:pPr>
    </w:p>
    <w:p w:rsidR="002225CA" w:rsidRDefault="00A64300" w:rsidP="00BA5B99">
      <w:pPr>
        <w:jc w:val="center"/>
      </w:pPr>
      <w:r>
        <w:rPr>
          <w:b/>
          <w:sz w:val="40"/>
        </w:rPr>
        <w:t>SPENDWISE</w:t>
      </w:r>
      <w:r>
        <w:rPr>
          <w:b/>
          <w:sz w:val="40"/>
        </w:rPr>
        <w:br/>
      </w:r>
      <w:r>
        <w:rPr>
          <w:b/>
          <w:sz w:val="32"/>
        </w:rPr>
        <w:t>Requirements Specification Document – Part I</w:t>
      </w:r>
    </w:p>
    <w:p w:rsidR="00BA5B99" w:rsidRDefault="00A64300" w:rsidP="00BA5B99">
      <w:pPr>
        <w:jc w:val="center"/>
      </w:pPr>
      <w:r>
        <w:rPr>
          <w:b/>
        </w:rPr>
        <w:t>APT 3065A –</w:t>
      </w:r>
      <w:r w:rsidR="001453C0">
        <w:rPr>
          <w:b/>
        </w:rPr>
        <w:t>MID TERM PROJECT</w:t>
      </w:r>
      <w:r>
        <w:rPr>
          <w:b/>
        </w:rPr>
        <w:br/>
      </w:r>
      <w:r>
        <w:t xml:space="preserve">Student: Roy </w:t>
      </w:r>
      <w:proofErr w:type="spellStart"/>
      <w:r>
        <w:t>Ndichu</w:t>
      </w:r>
      <w:proofErr w:type="spellEnd"/>
      <w:r w:rsidR="00BA5B99">
        <w:t xml:space="preserve"> 669889</w:t>
      </w:r>
    </w:p>
    <w:p w:rsidR="00BA5B99" w:rsidRDefault="00BA5B99" w:rsidP="00BA5B99">
      <w:pPr>
        <w:ind w:left="3600"/>
      </w:pPr>
      <w:proofErr w:type="spellStart"/>
      <w:r>
        <w:t>Anzel</w:t>
      </w:r>
      <w:proofErr w:type="spellEnd"/>
      <w:r>
        <w:t xml:space="preserve"> Hussein 669315</w:t>
      </w:r>
    </w:p>
    <w:p w:rsidR="002225CA" w:rsidRDefault="00BA5B99" w:rsidP="00BA5B99">
      <w:pPr>
        <w:ind w:left="2160"/>
      </w:pPr>
      <w:r>
        <w:t xml:space="preserve">       </w:t>
      </w:r>
      <w:r w:rsidR="00A64300">
        <w:t>United States International University–Africa</w:t>
      </w:r>
      <w:r w:rsidR="00A64300">
        <w:br/>
      </w:r>
      <w:r>
        <w:t xml:space="preserve">                       </w:t>
      </w:r>
      <w:bookmarkStart w:id="0" w:name="_GoBack"/>
      <w:bookmarkEnd w:id="0"/>
      <w:r>
        <w:t xml:space="preserve">     </w:t>
      </w:r>
      <w:r w:rsidR="00A64300">
        <w:t>September 2026</w:t>
      </w:r>
    </w:p>
    <w:p w:rsidR="002225CA" w:rsidRDefault="00A64300">
      <w:r>
        <w:br w:type="page"/>
      </w:r>
    </w:p>
    <w:p w:rsidR="00ED2D41" w:rsidRDefault="00A64300" w:rsidP="00ED2D41">
      <w:pPr>
        <w:pStyle w:val="Heading1"/>
        <w:numPr>
          <w:ilvl w:val="0"/>
          <w:numId w:val="10"/>
        </w:numPr>
      </w:pPr>
      <w:r>
        <w:lastRenderedPageBreak/>
        <w:t>Project Overview</w:t>
      </w:r>
    </w:p>
    <w:p w:rsidR="00ED2D41" w:rsidRPr="00ED2D41" w:rsidRDefault="00ED2D41" w:rsidP="00ED2D41">
      <w:proofErr w:type="spellStart"/>
      <w:r w:rsidRPr="00ED2D41">
        <w:t>SpendWise</w:t>
      </w:r>
      <w:proofErr w:type="spellEnd"/>
      <w:r w:rsidRPr="00ED2D41">
        <w:t xml:space="preserve"> is an AI-powered personal finance and expenditure analysis platform. It is described as a web-based tool that organizes bank-statement data and generates spending summaries, visual dashboards, and practical savings insights. A user will submit a supported statement file, and the system will extract and </w:t>
      </w:r>
      <w:r>
        <w:t>categorize</w:t>
      </w:r>
      <w:r w:rsidRPr="00ED2D41">
        <w:t xml:space="preserve"> transactions, allowing the user to study financial patterns and ask questions about the data.</w:t>
      </w:r>
    </w:p>
    <w:p w:rsidR="00ED2D41" w:rsidRDefault="00A64300" w:rsidP="00ED2D41">
      <w:pPr>
        <w:pStyle w:val="Heading1"/>
        <w:numPr>
          <w:ilvl w:val="0"/>
          <w:numId w:val="10"/>
        </w:numPr>
      </w:pPr>
      <w:r>
        <w:t>Problem Statement and Context</w:t>
      </w:r>
    </w:p>
    <w:p w:rsidR="00ED2D41" w:rsidRDefault="00ED2D41" w:rsidP="00ED2D41">
      <w:r>
        <w:t>Bank statements provide complete information on deposits, withdrawals, payments, transfers, and other transactions. However, they are frequently presented as extensive lists of entries that consumers must manually review. This makes it difficult to identify significant expenditure categories, regular expenses, month-to-month fluctuations, total cash flow, and actual savings potential.</w:t>
      </w:r>
    </w:p>
    <w:p w:rsidR="00ED2D41" w:rsidRPr="00ED2D41" w:rsidRDefault="00ED2D41" w:rsidP="00ED2D41">
      <w:proofErr w:type="spellStart"/>
      <w:r>
        <w:t>SpendWise</w:t>
      </w:r>
      <w:proofErr w:type="spellEnd"/>
      <w:r>
        <w:t xml:space="preserve"> will address this issue by converting raw transaction data into usable financial information. It will let students, employees, families, and others see where their money goes without requiring direct access to their bank accounts.</w:t>
      </w:r>
    </w:p>
    <w:p w:rsidR="002225CA" w:rsidRDefault="00A64300" w:rsidP="00ED2D41">
      <w:pPr>
        <w:pStyle w:val="Heading1"/>
        <w:ind w:left="360"/>
      </w:pPr>
      <w:r>
        <w:t>3. Proposed Solution</w:t>
      </w:r>
    </w:p>
    <w:p w:rsidR="002225CA" w:rsidRDefault="00A64300">
      <w:r>
        <w:t>The system will allow users to upload supported statement files, beginning with CSV and extending to PDF or Excel where technically feasible. It will validate the file and extract fields such as date, description, debit, credit, and balance. Transactions will be categorized into groups such as food, transport, shopping, bills, housing, education, healthcare, entertainment, transfers, and other.</w:t>
      </w:r>
    </w:p>
    <w:p w:rsidR="002225CA" w:rsidRDefault="00A64300">
      <w:r>
        <w:t>The application will display total income, total spending, net cash flow, category summaries, monthly trends, largest expenses, and possible recurring expenses. An AI assistant will use the structured transaction data to answer questions such as “Where am I spending the most?” and “How can I save KSh 20,000 per month?” Users will also be able to create and track savings goals.</w:t>
      </w:r>
    </w:p>
    <w:p w:rsidR="002225CA" w:rsidRDefault="00A64300">
      <w:pPr>
        <w:pStyle w:val="Heading1"/>
      </w:pPr>
      <w:r>
        <w:t>4. Project Objectives</w:t>
      </w:r>
    </w:p>
    <w:p w:rsidR="002225CA" w:rsidRDefault="00A64300">
      <w:pPr>
        <w:pStyle w:val="ListBullet"/>
      </w:pPr>
      <w:r>
        <w:t>To simplify the review and understanding of bank-statement transactions.</w:t>
      </w:r>
    </w:p>
    <w:p w:rsidR="002225CA" w:rsidRDefault="00A64300">
      <w:pPr>
        <w:pStyle w:val="ListBullet"/>
      </w:pPr>
      <w:r>
        <w:t>To organize transactions into meaningful spending categories.</w:t>
      </w:r>
    </w:p>
    <w:p w:rsidR="002225CA" w:rsidRDefault="00A64300">
      <w:pPr>
        <w:pStyle w:val="ListBullet"/>
      </w:pPr>
      <w:r>
        <w:t>To provide visual summaries of income, expenditure, and net cash flow.</w:t>
      </w:r>
    </w:p>
    <w:p w:rsidR="002225CA" w:rsidRDefault="00A64300">
      <w:pPr>
        <w:pStyle w:val="ListBullet"/>
      </w:pPr>
      <w:r>
        <w:t>To help users identify spending patterns, large expenses, and recurring costs.</w:t>
      </w:r>
    </w:p>
    <w:p w:rsidR="002225CA" w:rsidRDefault="00A64300">
      <w:pPr>
        <w:pStyle w:val="ListBullet"/>
      </w:pPr>
      <w:r>
        <w:t>To provide an AI-based question-and-answer feature using analyzed transaction data.</w:t>
      </w:r>
    </w:p>
    <w:p w:rsidR="002225CA" w:rsidRDefault="00A64300">
      <w:pPr>
        <w:pStyle w:val="ListBullet"/>
      </w:pPr>
      <w:r>
        <w:t>To allow users to create and monitor personal savings goals.</w:t>
      </w:r>
    </w:p>
    <w:p w:rsidR="002225CA" w:rsidRDefault="00A64300">
      <w:pPr>
        <w:pStyle w:val="ListBullet"/>
      </w:pPr>
      <w:r>
        <w:t>To demonstrate the software development life cycle from requirements analysis to documentation.</w:t>
      </w:r>
    </w:p>
    <w:p w:rsidR="002225CA" w:rsidRDefault="00A64300">
      <w:pPr>
        <w:pStyle w:val="Heading1"/>
      </w:pPr>
      <w:r>
        <w:lastRenderedPageBreak/>
        <w:t>5. System Scope</w:t>
      </w:r>
    </w:p>
    <w:p w:rsidR="002225CA" w:rsidRDefault="00A64300">
      <w:pPr>
        <w:pStyle w:val="Heading2"/>
      </w:pPr>
      <w:r>
        <w:t>5.1 In-Scope Features</w:t>
      </w:r>
    </w:p>
    <w:p w:rsidR="002225CA" w:rsidRDefault="00A64300">
      <w:pPr>
        <w:pStyle w:val="ListBullet"/>
      </w:pPr>
      <w:r>
        <w:t>User registration and login.</w:t>
      </w:r>
    </w:p>
    <w:p w:rsidR="002225CA" w:rsidRDefault="00A64300">
      <w:pPr>
        <w:pStyle w:val="ListBullet"/>
      </w:pPr>
      <w:r>
        <w:t>Uploading supported statement files, beginning with CSV.</w:t>
      </w:r>
    </w:p>
    <w:p w:rsidR="002225CA" w:rsidRDefault="00A64300">
      <w:pPr>
        <w:pStyle w:val="ListBullet"/>
      </w:pPr>
      <w:r>
        <w:t>Validation and extraction of transaction information.</w:t>
      </w:r>
    </w:p>
    <w:p w:rsidR="002225CA" w:rsidRDefault="00A64300">
      <w:pPr>
        <w:pStyle w:val="ListBullet"/>
      </w:pPr>
      <w:r>
        <w:t>Automatic transaction categorization with category correction.</w:t>
      </w:r>
    </w:p>
    <w:p w:rsidR="002225CA" w:rsidRDefault="00A64300">
      <w:pPr>
        <w:pStyle w:val="ListBullet"/>
      </w:pPr>
      <w:r>
        <w:t>Dashboard showing income, spending, cash flow, and category totals.</w:t>
      </w:r>
    </w:p>
    <w:p w:rsidR="002225CA" w:rsidRDefault="00A64300">
      <w:pPr>
        <w:pStyle w:val="ListBullet"/>
      </w:pPr>
      <w:r>
        <w:t>Searching and filtering transactions.</w:t>
      </w:r>
    </w:p>
    <w:p w:rsidR="002225CA" w:rsidRDefault="00A64300">
      <w:pPr>
        <w:pStyle w:val="ListBullet"/>
      </w:pPr>
      <w:r>
        <w:t>Comparison of spending across selected periods.</w:t>
      </w:r>
    </w:p>
    <w:p w:rsidR="002225CA" w:rsidRDefault="00A64300">
      <w:pPr>
        <w:pStyle w:val="ListBullet"/>
      </w:pPr>
      <w:r>
        <w:t>AI assistant for questions and budgeting suggestions based on uploaded data.</w:t>
      </w:r>
    </w:p>
    <w:p w:rsidR="002225CA" w:rsidRDefault="00A64300">
      <w:pPr>
        <w:pStyle w:val="ListBullet"/>
      </w:pPr>
      <w:r>
        <w:t>Creation and tracking of savings goals.</w:t>
      </w:r>
    </w:p>
    <w:p w:rsidR="002225CA" w:rsidRDefault="00A64300">
      <w:pPr>
        <w:pStyle w:val="ListBullet"/>
      </w:pPr>
      <w:r>
        <w:t>Basic report/export feature if time permits.</w:t>
      </w:r>
    </w:p>
    <w:p w:rsidR="002225CA" w:rsidRDefault="00A64300">
      <w:pPr>
        <w:pStyle w:val="Heading2"/>
      </w:pPr>
      <w:r>
        <w:t>5.2 Out-of-Scope Features</w:t>
      </w:r>
    </w:p>
    <w:p w:rsidR="002225CA" w:rsidRDefault="00A64300">
      <w:pPr>
        <w:pStyle w:val="ListBullet"/>
      </w:pPr>
      <w:r>
        <w:t>Direct bank-account integration.</w:t>
      </w:r>
    </w:p>
    <w:p w:rsidR="002225CA" w:rsidRDefault="00A64300">
      <w:pPr>
        <w:pStyle w:val="ListBullet"/>
      </w:pPr>
      <w:r>
        <w:t>Automatic payments, transfers, or withdrawals.</w:t>
      </w:r>
    </w:p>
    <w:p w:rsidR="002225CA" w:rsidRDefault="00A64300">
      <w:pPr>
        <w:pStyle w:val="ListBullet"/>
      </w:pPr>
      <w:r>
        <w:t>Investment trading or investment recommendations.</w:t>
      </w:r>
    </w:p>
    <w:p w:rsidR="002225CA" w:rsidRDefault="00A64300">
      <w:pPr>
        <w:pStyle w:val="ListBullet"/>
      </w:pPr>
      <w:r>
        <w:t>Loan approval, credit scoring, or insurance decisions.</w:t>
      </w:r>
    </w:p>
    <w:p w:rsidR="002225CA" w:rsidRDefault="00A64300">
      <w:pPr>
        <w:pStyle w:val="ListBullet"/>
      </w:pPr>
      <w:r>
        <w:t>Professional financial advisory services.</w:t>
      </w:r>
    </w:p>
    <w:p w:rsidR="002225CA" w:rsidRDefault="00A64300">
      <w:pPr>
        <w:pStyle w:val="ListBullet"/>
      </w:pPr>
      <w:r>
        <w:t>Collection of bank passwords, PINs, card numbers, or account credentials.</w:t>
      </w:r>
    </w:p>
    <w:p w:rsidR="002225CA" w:rsidRDefault="00A64300">
      <w:pPr>
        <w:pStyle w:val="Heading1"/>
      </w:pPr>
      <w:r>
        <w:t>6. Stakeholder Analysis</w:t>
      </w:r>
    </w:p>
    <w:tbl>
      <w:tblPr>
        <w:tblStyle w:val="TableGrid"/>
        <w:tblW w:w="0" w:type="auto"/>
        <w:tblLook w:val="04A0" w:firstRow="1" w:lastRow="0" w:firstColumn="1" w:lastColumn="0" w:noHBand="0" w:noVBand="1"/>
      </w:tblPr>
      <w:tblGrid>
        <w:gridCol w:w="2484"/>
        <w:gridCol w:w="2484"/>
        <w:gridCol w:w="2484"/>
        <w:gridCol w:w="2484"/>
      </w:tblGrid>
      <w:tr w:rsidR="002225CA">
        <w:tc>
          <w:tcPr>
            <w:tcW w:w="2484" w:type="dxa"/>
          </w:tcPr>
          <w:p w:rsidR="002225CA" w:rsidRDefault="00A64300">
            <w:r>
              <w:t>Stakeholder</w:t>
            </w:r>
          </w:p>
        </w:tc>
        <w:tc>
          <w:tcPr>
            <w:tcW w:w="2484" w:type="dxa"/>
          </w:tcPr>
          <w:p w:rsidR="002225CA" w:rsidRDefault="00A64300">
            <w:r>
              <w:t>Interest</w:t>
            </w:r>
          </w:p>
        </w:tc>
        <w:tc>
          <w:tcPr>
            <w:tcW w:w="2484" w:type="dxa"/>
          </w:tcPr>
          <w:p w:rsidR="002225CA" w:rsidRDefault="00A64300">
            <w:r>
              <w:t>Needs</w:t>
            </w:r>
          </w:p>
        </w:tc>
        <w:tc>
          <w:tcPr>
            <w:tcW w:w="2484" w:type="dxa"/>
          </w:tcPr>
          <w:p w:rsidR="002225CA" w:rsidRDefault="00A64300">
            <w:r>
              <w:t>Influence</w:t>
            </w:r>
          </w:p>
        </w:tc>
      </w:tr>
      <w:tr w:rsidR="002225CA">
        <w:tc>
          <w:tcPr>
            <w:tcW w:w="2484" w:type="dxa"/>
          </w:tcPr>
          <w:p w:rsidR="002225CA" w:rsidRDefault="00A64300">
            <w:r>
              <w:t>Personal users</w:t>
            </w:r>
          </w:p>
        </w:tc>
        <w:tc>
          <w:tcPr>
            <w:tcW w:w="2484" w:type="dxa"/>
          </w:tcPr>
          <w:p w:rsidR="002225CA" w:rsidRDefault="00A64300">
            <w:r>
              <w:t>Understand and improve spending habits</w:t>
            </w:r>
          </w:p>
        </w:tc>
        <w:tc>
          <w:tcPr>
            <w:tcW w:w="2484" w:type="dxa"/>
          </w:tcPr>
          <w:p w:rsidR="002225CA" w:rsidRDefault="00A64300">
            <w:r>
              <w:t>Simple upload, accurate summaries, privacy, useful insights</w:t>
            </w:r>
          </w:p>
        </w:tc>
        <w:tc>
          <w:tcPr>
            <w:tcW w:w="2484" w:type="dxa"/>
          </w:tcPr>
          <w:p w:rsidR="002225CA" w:rsidRDefault="00A64300">
            <w:r>
              <w:t>High</w:t>
            </w:r>
          </w:p>
        </w:tc>
      </w:tr>
      <w:tr w:rsidR="002225CA">
        <w:tc>
          <w:tcPr>
            <w:tcW w:w="2484" w:type="dxa"/>
          </w:tcPr>
          <w:p w:rsidR="002225CA" w:rsidRDefault="00A64300">
            <w:r>
              <w:t>Students and young adults</w:t>
            </w:r>
          </w:p>
        </w:tc>
        <w:tc>
          <w:tcPr>
            <w:tcW w:w="2484" w:type="dxa"/>
          </w:tcPr>
          <w:p w:rsidR="002225CA" w:rsidRDefault="00A64300">
            <w:r>
              <w:t>Manage limited income and build saving habits</w:t>
            </w:r>
          </w:p>
        </w:tc>
        <w:tc>
          <w:tcPr>
            <w:tcW w:w="2484" w:type="dxa"/>
          </w:tcPr>
          <w:p w:rsidR="002225CA" w:rsidRDefault="00A64300">
            <w:r>
              <w:t>Easy budgeting, categories, savings goals</w:t>
            </w:r>
          </w:p>
        </w:tc>
        <w:tc>
          <w:tcPr>
            <w:tcW w:w="2484" w:type="dxa"/>
          </w:tcPr>
          <w:p w:rsidR="002225CA" w:rsidRDefault="00A64300">
            <w:r>
              <w:t>Medium–High</w:t>
            </w:r>
          </w:p>
        </w:tc>
      </w:tr>
      <w:tr w:rsidR="002225CA">
        <w:tc>
          <w:tcPr>
            <w:tcW w:w="2484" w:type="dxa"/>
          </w:tcPr>
          <w:p w:rsidR="002225CA" w:rsidRDefault="00A64300">
            <w:r>
              <w:t>Working adults and households</w:t>
            </w:r>
          </w:p>
        </w:tc>
        <w:tc>
          <w:tcPr>
            <w:tcW w:w="2484" w:type="dxa"/>
          </w:tcPr>
          <w:p w:rsidR="002225CA" w:rsidRDefault="00A64300">
            <w:r>
              <w:t>Monitor monthly expenses and cash flow</w:t>
            </w:r>
          </w:p>
        </w:tc>
        <w:tc>
          <w:tcPr>
            <w:tcW w:w="2484" w:type="dxa"/>
          </w:tcPr>
          <w:p w:rsidR="002225CA" w:rsidRDefault="00A64300">
            <w:r>
              <w:t>Trends, recurring expenses, comparisons</w:t>
            </w:r>
          </w:p>
        </w:tc>
        <w:tc>
          <w:tcPr>
            <w:tcW w:w="2484" w:type="dxa"/>
          </w:tcPr>
          <w:p w:rsidR="002225CA" w:rsidRDefault="00A64300">
            <w:r>
              <w:t>High</w:t>
            </w:r>
          </w:p>
        </w:tc>
      </w:tr>
      <w:tr w:rsidR="002225CA">
        <w:tc>
          <w:tcPr>
            <w:tcW w:w="2484" w:type="dxa"/>
          </w:tcPr>
          <w:p w:rsidR="002225CA" w:rsidRDefault="00A64300">
            <w:r>
              <w:t>System administrator</w:t>
            </w:r>
          </w:p>
        </w:tc>
        <w:tc>
          <w:tcPr>
            <w:tcW w:w="2484" w:type="dxa"/>
          </w:tcPr>
          <w:p w:rsidR="002225CA" w:rsidRDefault="00A64300">
            <w:r>
              <w:t>Maintain access and system quality</w:t>
            </w:r>
          </w:p>
        </w:tc>
        <w:tc>
          <w:tcPr>
            <w:tcW w:w="2484" w:type="dxa"/>
          </w:tcPr>
          <w:p w:rsidR="002225CA" w:rsidRDefault="00A64300">
            <w:r>
              <w:t>User management, category management, error monitoring</w:t>
            </w:r>
          </w:p>
        </w:tc>
        <w:tc>
          <w:tcPr>
            <w:tcW w:w="2484" w:type="dxa"/>
          </w:tcPr>
          <w:p w:rsidR="002225CA" w:rsidRDefault="00A64300">
            <w:r>
              <w:t>Medium</w:t>
            </w:r>
          </w:p>
        </w:tc>
      </w:tr>
      <w:tr w:rsidR="002225CA">
        <w:tc>
          <w:tcPr>
            <w:tcW w:w="2484" w:type="dxa"/>
          </w:tcPr>
          <w:p w:rsidR="002225CA" w:rsidRDefault="00A64300">
            <w:r>
              <w:t>Project team</w:t>
            </w:r>
          </w:p>
        </w:tc>
        <w:tc>
          <w:tcPr>
            <w:tcW w:w="2484" w:type="dxa"/>
          </w:tcPr>
          <w:p w:rsidR="002225CA" w:rsidRDefault="00A64300">
            <w:r>
              <w:t>Deliver a functional and maintainable prototype</w:t>
            </w:r>
          </w:p>
        </w:tc>
        <w:tc>
          <w:tcPr>
            <w:tcW w:w="2484" w:type="dxa"/>
          </w:tcPr>
          <w:p w:rsidR="002225CA" w:rsidRDefault="00A64300">
            <w:r>
              <w:t>Clear, manageable, testable requirements</w:t>
            </w:r>
          </w:p>
        </w:tc>
        <w:tc>
          <w:tcPr>
            <w:tcW w:w="2484" w:type="dxa"/>
          </w:tcPr>
          <w:p w:rsidR="002225CA" w:rsidRDefault="00A64300">
            <w:r>
              <w:t>High</w:t>
            </w:r>
          </w:p>
        </w:tc>
      </w:tr>
      <w:tr w:rsidR="002225CA">
        <w:tc>
          <w:tcPr>
            <w:tcW w:w="2484" w:type="dxa"/>
          </w:tcPr>
          <w:p w:rsidR="002225CA" w:rsidRDefault="00A64300">
            <w:r>
              <w:t>Course instructor/evaluator</w:t>
            </w:r>
          </w:p>
        </w:tc>
        <w:tc>
          <w:tcPr>
            <w:tcW w:w="2484" w:type="dxa"/>
          </w:tcPr>
          <w:p w:rsidR="002225CA" w:rsidRDefault="00A64300">
            <w:r>
              <w:t>Assess the software engineering process</w:t>
            </w:r>
          </w:p>
        </w:tc>
        <w:tc>
          <w:tcPr>
            <w:tcW w:w="2484" w:type="dxa"/>
          </w:tcPr>
          <w:p w:rsidR="002225CA" w:rsidRDefault="00A64300">
            <w:r>
              <w:t>Requirements, design, prototype, testing evidence</w:t>
            </w:r>
          </w:p>
        </w:tc>
        <w:tc>
          <w:tcPr>
            <w:tcW w:w="2484" w:type="dxa"/>
          </w:tcPr>
          <w:p w:rsidR="002225CA" w:rsidRDefault="00A64300">
            <w:r>
              <w:t>High</w:t>
            </w:r>
          </w:p>
        </w:tc>
      </w:tr>
    </w:tbl>
    <w:p w:rsidR="002225CA" w:rsidRDefault="00A64300">
      <w:pPr>
        <w:pStyle w:val="Heading1"/>
      </w:pPr>
      <w:r>
        <w:lastRenderedPageBreak/>
        <w:t>7. Requirements Elicitation Plan</w:t>
      </w:r>
    </w:p>
    <w:p w:rsidR="002225CA" w:rsidRDefault="00A64300">
      <w:r>
        <w:t>The team will use a short questionnaire and informal interviews with potential users. The investigation will examine how people currently track spending, what difficulties they experience when reviewing statements, which file formats they use, which dashboard features they prefer, whether they would use an AI assistant, and what privacy controls they expect.</w:t>
      </w:r>
    </w:p>
    <w:p w:rsidR="002225CA" w:rsidRDefault="00A64300">
      <w:r>
        <w:t>The questionnaire will not request bank account numbers, PINs, passwords, card numbers, or real confidential statements. Prototype testing will use synthetic or anonymized transaction data.</w:t>
      </w:r>
    </w:p>
    <w:p w:rsidR="002225CA" w:rsidRDefault="00A64300">
      <w:pPr>
        <w:pStyle w:val="Heading2"/>
      </w:pPr>
      <w:r>
        <w:t>7.1 Proposed Questionnaire</w:t>
      </w:r>
    </w:p>
    <w:p w:rsidR="002225CA" w:rsidRDefault="00A64300">
      <w:pPr>
        <w:pStyle w:val="ListNumber"/>
      </w:pPr>
      <w:r>
        <w:t>How often do you review your bank or mobile-money statements?</w:t>
      </w:r>
    </w:p>
    <w:p w:rsidR="002225CA" w:rsidRDefault="00A64300">
      <w:pPr>
        <w:pStyle w:val="ListNumber"/>
      </w:pPr>
      <w:r>
        <w:t>How do you currently track your income and expenses?</w:t>
      </w:r>
    </w:p>
    <w:p w:rsidR="002225CA" w:rsidRDefault="00A64300">
      <w:pPr>
        <w:pStyle w:val="ListNumber"/>
      </w:pPr>
      <w:r>
        <w:t>What difficulties do you experience when reviewing a statement manually?</w:t>
      </w:r>
    </w:p>
    <w:p w:rsidR="002225CA" w:rsidRDefault="00A64300">
      <w:pPr>
        <w:pStyle w:val="ListNumber"/>
      </w:pPr>
      <w:r>
        <w:t>Would an application that summarizes spending categories be useful to you? Explain.</w:t>
      </w:r>
    </w:p>
    <w:p w:rsidR="002225CA" w:rsidRDefault="00A64300">
      <w:pPr>
        <w:pStyle w:val="ListNumber"/>
      </w:pPr>
      <w:r>
        <w:t>Which file format would you most likely upload: CSV, PDF, Excel, or another format?</w:t>
      </w:r>
    </w:p>
    <w:p w:rsidR="002225CA" w:rsidRDefault="00A64300">
      <w:pPr>
        <w:pStyle w:val="ListNumber"/>
      </w:pPr>
      <w:r>
        <w:t>Which dashboard information would be most useful to you?</w:t>
      </w:r>
    </w:p>
    <w:p w:rsidR="002225CA" w:rsidRDefault="00A64300">
      <w:pPr>
        <w:pStyle w:val="ListNumber"/>
      </w:pPr>
      <w:r>
        <w:t>Would you use a search and filter feature for transactions?</w:t>
      </w:r>
    </w:p>
    <w:p w:rsidR="002225CA" w:rsidRDefault="00A64300">
      <w:pPr>
        <w:pStyle w:val="ListNumber"/>
      </w:pPr>
      <w:r>
        <w:t>Would you ask an AI assistant questions about spending if it only used data you uploaded?</w:t>
      </w:r>
    </w:p>
    <w:p w:rsidR="002225CA" w:rsidRDefault="00A64300">
      <w:pPr>
        <w:pStyle w:val="ListNumber"/>
      </w:pPr>
      <w:r>
        <w:t>Which savings-goal features would you prefer?</w:t>
      </w:r>
    </w:p>
    <w:p w:rsidR="002225CA" w:rsidRDefault="00A64300">
      <w:pPr>
        <w:pStyle w:val="ListNumber"/>
      </w:pPr>
      <w:r>
        <w:t>What privacy and security controls would you expect?</w:t>
      </w:r>
    </w:p>
    <w:p w:rsidR="002225CA" w:rsidRDefault="00A64300">
      <w:pPr>
        <w:pStyle w:val="ListNumber"/>
      </w:pPr>
      <w:r>
        <w:t>What additional feature would make the system more useful?</w:t>
      </w:r>
    </w:p>
    <w:p w:rsidR="002225CA" w:rsidRDefault="00A64300">
      <w:pPr>
        <w:pStyle w:val="Heading1"/>
      </w:pPr>
      <w:r>
        <w:t>8. Functional Requirements</w:t>
      </w:r>
    </w:p>
    <w:tbl>
      <w:tblPr>
        <w:tblStyle w:val="TableGrid"/>
        <w:tblW w:w="0" w:type="auto"/>
        <w:tblLook w:val="04A0" w:firstRow="1" w:lastRow="0" w:firstColumn="1" w:lastColumn="0" w:noHBand="0" w:noVBand="1"/>
      </w:tblPr>
      <w:tblGrid>
        <w:gridCol w:w="3312"/>
        <w:gridCol w:w="3312"/>
        <w:gridCol w:w="3312"/>
      </w:tblGrid>
      <w:tr w:rsidR="002225CA">
        <w:tc>
          <w:tcPr>
            <w:tcW w:w="3312" w:type="dxa"/>
          </w:tcPr>
          <w:p w:rsidR="002225CA" w:rsidRDefault="00A64300">
            <w:r>
              <w:t>ID</w:t>
            </w:r>
          </w:p>
        </w:tc>
        <w:tc>
          <w:tcPr>
            <w:tcW w:w="3312" w:type="dxa"/>
          </w:tcPr>
          <w:p w:rsidR="002225CA" w:rsidRDefault="00A64300">
            <w:r>
              <w:t>Requirement</w:t>
            </w:r>
          </w:p>
        </w:tc>
        <w:tc>
          <w:tcPr>
            <w:tcW w:w="3312" w:type="dxa"/>
          </w:tcPr>
          <w:p w:rsidR="002225CA" w:rsidRDefault="00A64300">
            <w:r>
              <w:t>Priority</w:t>
            </w:r>
          </w:p>
        </w:tc>
      </w:tr>
      <w:tr w:rsidR="002225CA">
        <w:tc>
          <w:tcPr>
            <w:tcW w:w="3312" w:type="dxa"/>
          </w:tcPr>
          <w:p w:rsidR="002225CA" w:rsidRDefault="00A64300">
            <w:r>
              <w:t>FR01</w:t>
            </w:r>
          </w:p>
        </w:tc>
        <w:tc>
          <w:tcPr>
            <w:tcW w:w="3312" w:type="dxa"/>
          </w:tcPr>
          <w:p w:rsidR="002225CA" w:rsidRDefault="00A64300">
            <w:r>
              <w:t>The system shall allow a new user to create an account.</w:t>
            </w:r>
          </w:p>
        </w:tc>
        <w:tc>
          <w:tcPr>
            <w:tcW w:w="3312" w:type="dxa"/>
          </w:tcPr>
          <w:p w:rsidR="002225CA" w:rsidRDefault="00A64300">
            <w:r>
              <w:t>Must have</w:t>
            </w:r>
          </w:p>
        </w:tc>
      </w:tr>
      <w:tr w:rsidR="002225CA">
        <w:tc>
          <w:tcPr>
            <w:tcW w:w="3312" w:type="dxa"/>
          </w:tcPr>
          <w:p w:rsidR="002225CA" w:rsidRDefault="00A64300">
            <w:r>
              <w:t>FR02</w:t>
            </w:r>
          </w:p>
        </w:tc>
        <w:tc>
          <w:tcPr>
            <w:tcW w:w="3312" w:type="dxa"/>
          </w:tcPr>
          <w:p w:rsidR="002225CA" w:rsidRDefault="00A64300">
            <w:r>
              <w:t>The system shall authenticate registered users before displaying personal records.</w:t>
            </w:r>
          </w:p>
        </w:tc>
        <w:tc>
          <w:tcPr>
            <w:tcW w:w="3312" w:type="dxa"/>
          </w:tcPr>
          <w:p w:rsidR="002225CA" w:rsidRDefault="00A64300">
            <w:r>
              <w:t>Must have</w:t>
            </w:r>
          </w:p>
        </w:tc>
      </w:tr>
      <w:tr w:rsidR="002225CA">
        <w:tc>
          <w:tcPr>
            <w:tcW w:w="3312" w:type="dxa"/>
          </w:tcPr>
          <w:p w:rsidR="002225CA" w:rsidRDefault="00A64300">
            <w:r>
              <w:t>FR03</w:t>
            </w:r>
          </w:p>
        </w:tc>
        <w:tc>
          <w:tcPr>
            <w:tcW w:w="3312" w:type="dxa"/>
          </w:tcPr>
          <w:p w:rsidR="002225CA" w:rsidRDefault="00A64300">
            <w:r>
              <w:t>The system shall allow an authenticated user to upload a supported statement file.</w:t>
            </w:r>
          </w:p>
        </w:tc>
        <w:tc>
          <w:tcPr>
            <w:tcW w:w="3312" w:type="dxa"/>
          </w:tcPr>
          <w:p w:rsidR="002225CA" w:rsidRDefault="00A64300">
            <w:r>
              <w:t>Must have</w:t>
            </w:r>
          </w:p>
        </w:tc>
      </w:tr>
      <w:tr w:rsidR="002225CA">
        <w:tc>
          <w:tcPr>
            <w:tcW w:w="3312" w:type="dxa"/>
          </w:tcPr>
          <w:p w:rsidR="002225CA" w:rsidRDefault="00A64300">
            <w:r>
              <w:t>FR04</w:t>
            </w:r>
          </w:p>
        </w:tc>
        <w:tc>
          <w:tcPr>
            <w:tcW w:w="3312" w:type="dxa"/>
          </w:tcPr>
          <w:p w:rsidR="002225CA" w:rsidRDefault="00A64300">
            <w:r>
              <w:t>The system shall validate uploaded files and show an error for unsupported content.</w:t>
            </w:r>
          </w:p>
        </w:tc>
        <w:tc>
          <w:tcPr>
            <w:tcW w:w="3312" w:type="dxa"/>
          </w:tcPr>
          <w:p w:rsidR="002225CA" w:rsidRDefault="00A64300">
            <w:r>
              <w:t>Must have</w:t>
            </w:r>
          </w:p>
        </w:tc>
      </w:tr>
      <w:tr w:rsidR="002225CA">
        <w:tc>
          <w:tcPr>
            <w:tcW w:w="3312" w:type="dxa"/>
          </w:tcPr>
          <w:p w:rsidR="002225CA" w:rsidRDefault="00A64300">
            <w:r>
              <w:t>FR05</w:t>
            </w:r>
          </w:p>
        </w:tc>
        <w:tc>
          <w:tcPr>
            <w:tcW w:w="3312" w:type="dxa"/>
          </w:tcPr>
          <w:p w:rsidR="002225CA" w:rsidRDefault="00A64300">
            <w:r>
              <w:t>The system shall extract date, description, debit, credit, and balance fields where available.</w:t>
            </w:r>
          </w:p>
        </w:tc>
        <w:tc>
          <w:tcPr>
            <w:tcW w:w="3312" w:type="dxa"/>
          </w:tcPr>
          <w:p w:rsidR="002225CA" w:rsidRDefault="00A64300">
            <w:r>
              <w:t>Must have</w:t>
            </w:r>
          </w:p>
        </w:tc>
      </w:tr>
      <w:tr w:rsidR="002225CA">
        <w:tc>
          <w:tcPr>
            <w:tcW w:w="3312" w:type="dxa"/>
          </w:tcPr>
          <w:p w:rsidR="002225CA" w:rsidRDefault="00A64300">
            <w:r>
              <w:t>FR06</w:t>
            </w:r>
          </w:p>
        </w:tc>
        <w:tc>
          <w:tcPr>
            <w:tcW w:w="3312" w:type="dxa"/>
          </w:tcPr>
          <w:p w:rsidR="002225CA" w:rsidRDefault="00A64300">
            <w:r>
              <w:t>The system shall store extracted transactions under the correct user account.</w:t>
            </w:r>
          </w:p>
        </w:tc>
        <w:tc>
          <w:tcPr>
            <w:tcW w:w="3312" w:type="dxa"/>
          </w:tcPr>
          <w:p w:rsidR="002225CA" w:rsidRDefault="00A64300">
            <w:r>
              <w:t>Must have</w:t>
            </w:r>
          </w:p>
        </w:tc>
      </w:tr>
      <w:tr w:rsidR="002225CA">
        <w:tc>
          <w:tcPr>
            <w:tcW w:w="3312" w:type="dxa"/>
          </w:tcPr>
          <w:p w:rsidR="002225CA" w:rsidRDefault="00A64300">
            <w:r>
              <w:t>FR07</w:t>
            </w:r>
          </w:p>
        </w:tc>
        <w:tc>
          <w:tcPr>
            <w:tcW w:w="3312" w:type="dxa"/>
          </w:tcPr>
          <w:p w:rsidR="002225CA" w:rsidRDefault="00A64300">
            <w:r>
              <w:t>The system shall categorize transactions and allow users to correct categories.</w:t>
            </w:r>
          </w:p>
        </w:tc>
        <w:tc>
          <w:tcPr>
            <w:tcW w:w="3312" w:type="dxa"/>
          </w:tcPr>
          <w:p w:rsidR="002225CA" w:rsidRDefault="00A64300">
            <w:r>
              <w:t>Must have</w:t>
            </w:r>
          </w:p>
        </w:tc>
      </w:tr>
      <w:tr w:rsidR="002225CA">
        <w:tc>
          <w:tcPr>
            <w:tcW w:w="3312" w:type="dxa"/>
          </w:tcPr>
          <w:p w:rsidR="002225CA" w:rsidRDefault="00A64300">
            <w:r>
              <w:t>FR08</w:t>
            </w:r>
          </w:p>
        </w:tc>
        <w:tc>
          <w:tcPr>
            <w:tcW w:w="3312" w:type="dxa"/>
          </w:tcPr>
          <w:p w:rsidR="002225CA" w:rsidRDefault="00A64300">
            <w:r>
              <w:t xml:space="preserve">The system shall calculate </w:t>
            </w:r>
            <w:r>
              <w:lastRenderedPageBreak/>
              <w:t>income, expenditure, and net cash flow for a selected period.</w:t>
            </w:r>
          </w:p>
        </w:tc>
        <w:tc>
          <w:tcPr>
            <w:tcW w:w="3312" w:type="dxa"/>
          </w:tcPr>
          <w:p w:rsidR="002225CA" w:rsidRDefault="00A64300">
            <w:r>
              <w:lastRenderedPageBreak/>
              <w:t>Must have</w:t>
            </w:r>
          </w:p>
        </w:tc>
      </w:tr>
      <w:tr w:rsidR="002225CA">
        <w:tc>
          <w:tcPr>
            <w:tcW w:w="3312" w:type="dxa"/>
          </w:tcPr>
          <w:p w:rsidR="002225CA" w:rsidRDefault="00A64300">
            <w:r>
              <w:lastRenderedPageBreak/>
              <w:t>FR09</w:t>
            </w:r>
          </w:p>
        </w:tc>
        <w:tc>
          <w:tcPr>
            <w:tcW w:w="3312" w:type="dxa"/>
          </w:tcPr>
          <w:p w:rsidR="002225CA" w:rsidRDefault="00A64300">
            <w:r>
              <w:t>The system shall display spending totals by category.</w:t>
            </w:r>
          </w:p>
        </w:tc>
        <w:tc>
          <w:tcPr>
            <w:tcW w:w="3312" w:type="dxa"/>
          </w:tcPr>
          <w:p w:rsidR="002225CA" w:rsidRDefault="00A64300">
            <w:r>
              <w:t>Must have</w:t>
            </w:r>
          </w:p>
        </w:tc>
      </w:tr>
      <w:tr w:rsidR="002225CA">
        <w:tc>
          <w:tcPr>
            <w:tcW w:w="3312" w:type="dxa"/>
          </w:tcPr>
          <w:p w:rsidR="002225CA" w:rsidRDefault="00A64300">
            <w:r>
              <w:t>FR10</w:t>
            </w:r>
          </w:p>
        </w:tc>
        <w:tc>
          <w:tcPr>
            <w:tcW w:w="3312" w:type="dxa"/>
          </w:tcPr>
          <w:p w:rsidR="002225CA" w:rsidRDefault="00A64300">
            <w:r>
              <w:t>The system shall display spending trends over selected periods.</w:t>
            </w:r>
          </w:p>
        </w:tc>
        <w:tc>
          <w:tcPr>
            <w:tcW w:w="3312" w:type="dxa"/>
          </w:tcPr>
          <w:p w:rsidR="002225CA" w:rsidRDefault="00A64300">
            <w:r>
              <w:t>Must have</w:t>
            </w:r>
          </w:p>
        </w:tc>
      </w:tr>
      <w:tr w:rsidR="002225CA">
        <w:tc>
          <w:tcPr>
            <w:tcW w:w="3312" w:type="dxa"/>
          </w:tcPr>
          <w:p w:rsidR="002225CA" w:rsidRDefault="00A64300">
            <w:r>
              <w:t>FR11</w:t>
            </w:r>
          </w:p>
        </w:tc>
        <w:tc>
          <w:tcPr>
            <w:tcW w:w="3312" w:type="dxa"/>
          </w:tcPr>
          <w:p w:rsidR="002225CA" w:rsidRDefault="00A64300">
            <w:r>
              <w:t>The system shall allow searching and filtering by date, description, amount, or category.</w:t>
            </w:r>
          </w:p>
        </w:tc>
        <w:tc>
          <w:tcPr>
            <w:tcW w:w="3312" w:type="dxa"/>
          </w:tcPr>
          <w:p w:rsidR="002225CA" w:rsidRDefault="00A64300">
            <w:r>
              <w:t>Must have</w:t>
            </w:r>
          </w:p>
        </w:tc>
      </w:tr>
      <w:tr w:rsidR="002225CA">
        <w:tc>
          <w:tcPr>
            <w:tcW w:w="3312" w:type="dxa"/>
          </w:tcPr>
          <w:p w:rsidR="002225CA" w:rsidRDefault="00A64300">
            <w:r>
              <w:t>FR12</w:t>
            </w:r>
          </w:p>
        </w:tc>
        <w:tc>
          <w:tcPr>
            <w:tcW w:w="3312" w:type="dxa"/>
          </w:tcPr>
          <w:p w:rsidR="002225CA" w:rsidRDefault="00A64300">
            <w:r>
              <w:t>The system shall identify the largest expenses for a selected period.</w:t>
            </w:r>
          </w:p>
        </w:tc>
        <w:tc>
          <w:tcPr>
            <w:tcW w:w="3312" w:type="dxa"/>
          </w:tcPr>
          <w:p w:rsidR="002225CA" w:rsidRDefault="00A64300">
            <w:r>
              <w:t>Should have</w:t>
            </w:r>
          </w:p>
        </w:tc>
      </w:tr>
      <w:tr w:rsidR="002225CA">
        <w:tc>
          <w:tcPr>
            <w:tcW w:w="3312" w:type="dxa"/>
          </w:tcPr>
          <w:p w:rsidR="002225CA" w:rsidRDefault="00A64300">
            <w:r>
              <w:t>FR13</w:t>
            </w:r>
          </w:p>
        </w:tc>
        <w:tc>
          <w:tcPr>
            <w:tcW w:w="3312" w:type="dxa"/>
          </w:tcPr>
          <w:p w:rsidR="002225CA" w:rsidRDefault="00A64300">
            <w:r>
              <w:t>The system shall compare spending across two selected periods.</w:t>
            </w:r>
          </w:p>
        </w:tc>
        <w:tc>
          <w:tcPr>
            <w:tcW w:w="3312" w:type="dxa"/>
          </w:tcPr>
          <w:p w:rsidR="002225CA" w:rsidRDefault="00A64300">
            <w:r>
              <w:t>Should have</w:t>
            </w:r>
          </w:p>
        </w:tc>
      </w:tr>
      <w:tr w:rsidR="002225CA">
        <w:tc>
          <w:tcPr>
            <w:tcW w:w="3312" w:type="dxa"/>
          </w:tcPr>
          <w:p w:rsidR="002225CA" w:rsidRDefault="00A64300">
            <w:r>
              <w:t>FR14</w:t>
            </w:r>
          </w:p>
        </w:tc>
        <w:tc>
          <w:tcPr>
            <w:tcW w:w="3312" w:type="dxa"/>
          </w:tcPr>
          <w:p w:rsidR="002225CA" w:rsidRDefault="00A64300">
            <w:r>
              <w:t>The system shall allow users to ask natural-language questions about analyzed transactions.</w:t>
            </w:r>
          </w:p>
        </w:tc>
        <w:tc>
          <w:tcPr>
            <w:tcW w:w="3312" w:type="dxa"/>
          </w:tcPr>
          <w:p w:rsidR="002225CA" w:rsidRDefault="00A64300">
            <w:r>
              <w:t>Must have</w:t>
            </w:r>
          </w:p>
        </w:tc>
      </w:tr>
      <w:tr w:rsidR="002225CA">
        <w:tc>
          <w:tcPr>
            <w:tcW w:w="3312" w:type="dxa"/>
          </w:tcPr>
          <w:p w:rsidR="002225CA" w:rsidRDefault="00A64300">
            <w:r>
              <w:t>FR15</w:t>
            </w:r>
          </w:p>
        </w:tc>
        <w:tc>
          <w:tcPr>
            <w:tcW w:w="3312" w:type="dxa"/>
          </w:tcPr>
          <w:p w:rsidR="002225CA" w:rsidRDefault="00A64300">
            <w:r>
              <w:t>The system shall generate AI responses using available user transaction data.</w:t>
            </w:r>
          </w:p>
        </w:tc>
        <w:tc>
          <w:tcPr>
            <w:tcW w:w="3312" w:type="dxa"/>
          </w:tcPr>
          <w:p w:rsidR="002225CA" w:rsidRDefault="00A64300">
            <w:r>
              <w:t>Must have</w:t>
            </w:r>
          </w:p>
        </w:tc>
      </w:tr>
      <w:tr w:rsidR="002225CA">
        <w:tc>
          <w:tcPr>
            <w:tcW w:w="3312" w:type="dxa"/>
          </w:tcPr>
          <w:p w:rsidR="002225CA" w:rsidRDefault="00A64300">
            <w:r>
              <w:t>FR16</w:t>
            </w:r>
          </w:p>
        </w:tc>
        <w:tc>
          <w:tcPr>
            <w:tcW w:w="3312" w:type="dxa"/>
          </w:tcPr>
          <w:p w:rsidR="002225CA" w:rsidRDefault="00A64300">
            <w:r>
              <w:t>The system shall allow users to create a savings goal with a target amount and date.</w:t>
            </w:r>
          </w:p>
        </w:tc>
        <w:tc>
          <w:tcPr>
            <w:tcW w:w="3312" w:type="dxa"/>
          </w:tcPr>
          <w:p w:rsidR="002225CA" w:rsidRDefault="00A64300">
            <w:r>
              <w:t>Must have</w:t>
            </w:r>
          </w:p>
        </w:tc>
      </w:tr>
      <w:tr w:rsidR="002225CA">
        <w:tc>
          <w:tcPr>
            <w:tcW w:w="3312" w:type="dxa"/>
          </w:tcPr>
          <w:p w:rsidR="002225CA" w:rsidRDefault="00A64300">
            <w:r>
              <w:t>FR17</w:t>
            </w:r>
          </w:p>
        </w:tc>
        <w:tc>
          <w:tcPr>
            <w:tcW w:w="3312" w:type="dxa"/>
          </w:tcPr>
          <w:p w:rsidR="002225CA" w:rsidRDefault="00A64300">
            <w:r>
              <w:t>The system shall display savings-goal progress and suggested monthly savings.</w:t>
            </w:r>
          </w:p>
        </w:tc>
        <w:tc>
          <w:tcPr>
            <w:tcW w:w="3312" w:type="dxa"/>
          </w:tcPr>
          <w:p w:rsidR="002225CA" w:rsidRDefault="00A64300">
            <w:r>
              <w:t>Must have</w:t>
            </w:r>
          </w:p>
        </w:tc>
      </w:tr>
      <w:tr w:rsidR="002225CA">
        <w:tc>
          <w:tcPr>
            <w:tcW w:w="3312" w:type="dxa"/>
          </w:tcPr>
          <w:p w:rsidR="002225CA" w:rsidRDefault="00A64300">
            <w:r>
              <w:t>FR18</w:t>
            </w:r>
          </w:p>
        </w:tc>
        <w:tc>
          <w:tcPr>
            <w:tcW w:w="3312" w:type="dxa"/>
          </w:tcPr>
          <w:p w:rsidR="002225CA" w:rsidRDefault="00A64300">
            <w:r>
              <w:t>The system shall allow users to delete or replace uploaded datasets.</w:t>
            </w:r>
          </w:p>
        </w:tc>
        <w:tc>
          <w:tcPr>
            <w:tcW w:w="3312" w:type="dxa"/>
          </w:tcPr>
          <w:p w:rsidR="002225CA" w:rsidRDefault="00A64300">
            <w:r>
              <w:t>Should have</w:t>
            </w:r>
          </w:p>
        </w:tc>
      </w:tr>
      <w:tr w:rsidR="002225CA">
        <w:tc>
          <w:tcPr>
            <w:tcW w:w="3312" w:type="dxa"/>
          </w:tcPr>
          <w:p w:rsidR="002225CA" w:rsidRDefault="00A64300">
            <w:r>
              <w:t>FR19</w:t>
            </w:r>
          </w:p>
        </w:tc>
        <w:tc>
          <w:tcPr>
            <w:tcW w:w="3312" w:type="dxa"/>
          </w:tcPr>
          <w:p w:rsidR="002225CA" w:rsidRDefault="00A64300">
            <w:r>
              <w:t>The system shall display clear processing errors.</w:t>
            </w:r>
          </w:p>
        </w:tc>
        <w:tc>
          <w:tcPr>
            <w:tcW w:w="3312" w:type="dxa"/>
          </w:tcPr>
          <w:p w:rsidR="002225CA" w:rsidRDefault="00A64300">
            <w:r>
              <w:t>Must have</w:t>
            </w:r>
          </w:p>
        </w:tc>
      </w:tr>
      <w:tr w:rsidR="002225CA">
        <w:tc>
          <w:tcPr>
            <w:tcW w:w="3312" w:type="dxa"/>
          </w:tcPr>
          <w:p w:rsidR="002225CA" w:rsidRDefault="00A64300">
            <w:r>
              <w:t>FR20</w:t>
            </w:r>
          </w:p>
        </w:tc>
        <w:tc>
          <w:tcPr>
            <w:tcW w:w="3312" w:type="dxa"/>
          </w:tcPr>
          <w:p w:rsidR="002225CA" w:rsidRDefault="00A64300">
            <w:r>
              <w:t>The system may provide administrator controls for users, categories, and settings.</w:t>
            </w:r>
          </w:p>
        </w:tc>
        <w:tc>
          <w:tcPr>
            <w:tcW w:w="3312" w:type="dxa"/>
          </w:tcPr>
          <w:p w:rsidR="002225CA" w:rsidRDefault="00A64300">
            <w:r>
              <w:t>Could have</w:t>
            </w:r>
          </w:p>
        </w:tc>
      </w:tr>
    </w:tbl>
    <w:p w:rsidR="002225CA" w:rsidRDefault="00A64300">
      <w:pPr>
        <w:pStyle w:val="Heading1"/>
      </w:pPr>
      <w:r>
        <w:t>9. Non-Functional Requirements</w:t>
      </w:r>
    </w:p>
    <w:tbl>
      <w:tblPr>
        <w:tblStyle w:val="TableGrid"/>
        <w:tblW w:w="0" w:type="auto"/>
        <w:tblLook w:val="04A0" w:firstRow="1" w:lastRow="0" w:firstColumn="1" w:lastColumn="0" w:noHBand="0" w:noVBand="1"/>
      </w:tblPr>
      <w:tblGrid>
        <w:gridCol w:w="4968"/>
        <w:gridCol w:w="4968"/>
      </w:tblGrid>
      <w:tr w:rsidR="002225CA">
        <w:tc>
          <w:tcPr>
            <w:tcW w:w="4968" w:type="dxa"/>
          </w:tcPr>
          <w:p w:rsidR="002225CA" w:rsidRDefault="00A64300">
            <w:r>
              <w:t>ID</w:t>
            </w:r>
          </w:p>
        </w:tc>
        <w:tc>
          <w:tcPr>
            <w:tcW w:w="4968" w:type="dxa"/>
          </w:tcPr>
          <w:p w:rsidR="002225CA" w:rsidRDefault="00A64300">
            <w:r>
              <w:t>Requirement</w:t>
            </w:r>
          </w:p>
        </w:tc>
      </w:tr>
      <w:tr w:rsidR="002225CA">
        <w:tc>
          <w:tcPr>
            <w:tcW w:w="4968" w:type="dxa"/>
          </w:tcPr>
          <w:p w:rsidR="002225CA" w:rsidRDefault="00A64300">
            <w:r>
              <w:t>NFR01 – Usability</w:t>
            </w:r>
          </w:p>
        </w:tc>
        <w:tc>
          <w:tcPr>
            <w:tcW w:w="4968" w:type="dxa"/>
          </w:tcPr>
          <w:p w:rsidR="002225CA" w:rsidRDefault="00A64300">
            <w:r>
              <w:t>The interface shall use clear labels, simple navigation, and readable charts.</w:t>
            </w:r>
          </w:p>
        </w:tc>
      </w:tr>
      <w:tr w:rsidR="002225CA">
        <w:tc>
          <w:tcPr>
            <w:tcW w:w="4968" w:type="dxa"/>
          </w:tcPr>
          <w:p w:rsidR="002225CA" w:rsidRDefault="00A64300">
            <w:r>
              <w:t>NFR02 – Performance</w:t>
            </w:r>
          </w:p>
        </w:tc>
        <w:tc>
          <w:tcPr>
            <w:tcW w:w="4968" w:type="dxa"/>
          </w:tcPr>
          <w:p w:rsidR="002225CA" w:rsidRDefault="00A64300">
            <w:r>
              <w:t>A normal prototype-sized statement should be processed within an acceptable waiting period, targeted at 10 seconds or less where practical.</w:t>
            </w:r>
          </w:p>
        </w:tc>
      </w:tr>
      <w:tr w:rsidR="002225CA">
        <w:tc>
          <w:tcPr>
            <w:tcW w:w="4968" w:type="dxa"/>
          </w:tcPr>
          <w:p w:rsidR="002225CA" w:rsidRDefault="00A64300">
            <w:r>
              <w:t>NFR03 – Security</w:t>
            </w:r>
          </w:p>
        </w:tc>
        <w:tc>
          <w:tcPr>
            <w:tcW w:w="4968" w:type="dxa"/>
          </w:tcPr>
          <w:p w:rsidR="002225CA" w:rsidRDefault="00A64300">
            <w:r>
              <w:t>Users shall only access their own records, and passwords shall not be stored in plain text.</w:t>
            </w:r>
          </w:p>
        </w:tc>
      </w:tr>
      <w:tr w:rsidR="002225CA">
        <w:tc>
          <w:tcPr>
            <w:tcW w:w="4968" w:type="dxa"/>
          </w:tcPr>
          <w:p w:rsidR="002225CA" w:rsidRDefault="00A64300">
            <w:r>
              <w:t>NFR04 – Privacy</w:t>
            </w:r>
          </w:p>
        </w:tc>
        <w:tc>
          <w:tcPr>
            <w:tcW w:w="4968" w:type="dxa"/>
          </w:tcPr>
          <w:p w:rsidR="002225CA" w:rsidRDefault="00A64300">
            <w:r>
              <w:t xml:space="preserve">The system shall minimize personal-data </w:t>
            </w:r>
            <w:r>
              <w:lastRenderedPageBreak/>
              <w:t>collection and shall not request bank passwords, PINs, or card numbers.</w:t>
            </w:r>
          </w:p>
        </w:tc>
      </w:tr>
      <w:tr w:rsidR="002225CA">
        <w:tc>
          <w:tcPr>
            <w:tcW w:w="4968" w:type="dxa"/>
          </w:tcPr>
          <w:p w:rsidR="002225CA" w:rsidRDefault="00A64300">
            <w:r>
              <w:lastRenderedPageBreak/>
              <w:t>NFR05 – Reliability</w:t>
            </w:r>
          </w:p>
        </w:tc>
        <w:tc>
          <w:tcPr>
            <w:tcW w:w="4968" w:type="dxa"/>
          </w:tcPr>
          <w:p w:rsidR="002225CA" w:rsidRDefault="00A64300">
            <w:r>
              <w:t>The system shall validate files and prevent invalid records from silently entering analysis.</w:t>
            </w:r>
          </w:p>
        </w:tc>
      </w:tr>
      <w:tr w:rsidR="002225CA">
        <w:tc>
          <w:tcPr>
            <w:tcW w:w="4968" w:type="dxa"/>
          </w:tcPr>
          <w:p w:rsidR="002225CA" w:rsidRDefault="00A64300">
            <w:r>
              <w:t>NFR06 – Availability</w:t>
            </w:r>
          </w:p>
        </w:tc>
        <w:tc>
          <w:tcPr>
            <w:tcW w:w="4968" w:type="dxa"/>
          </w:tcPr>
          <w:p w:rsidR="002225CA" w:rsidRDefault="00A64300">
            <w:r>
              <w:t>The prototype should be available during demonstrations and testing.</w:t>
            </w:r>
          </w:p>
        </w:tc>
      </w:tr>
      <w:tr w:rsidR="002225CA">
        <w:tc>
          <w:tcPr>
            <w:tcW w:w="4968" w:type="dxa"/>
          </w:tcPr>
          <w:p w:rsidR="002225CA" w:rsidRDefault="00A64300">
            <w:r>
              <w:t>NFR07 – Maintainability</w:t>
            </w:r>
          </w:p>
        </w:tc>
        <w:tc>
          <w:tcPr>
            <w:tcW w:w="4968" w:type="dxa"/>
          </w:tcPr>
          <w:p w:rsidR="002225CA" w:rsidRDefault="00A64300">
            <w:r>
              <w:t>The code shall be organized into modules for authentication, processing, categorization, analytics, AI, and goals.</w:t>
            </w:r>
          </w:p>
        </w:tc>
      </w:tr>
      <w:tr w:rsidR="002225CA">
        <w:tc>
          <w:tcPr>
            <w:tcW w:w="4968" w:type="dxa"/>
          </w:tcPr>
          <w:p w:rsidR="002225CA" w:rsidRDefault="00A64300">
            <w:r>
              <w:t>NFR08 – Compatibility</w:t>
            </w:r>
          </w:p>
        </w:tc>
        <w:tc>
          <w:tcPr>
            <w:tcW w:w="4968" w:type="dxa"/>
          </w:tcPr>
          <w:p w:rsidR="002225CA" w:rsidRDefault="00A64300">
            <w:r>
              <w:t>The interface should work on modern browsers and adapt to desktop and mobile screens.</w:t>
            </w:r>
          </w:p>
        </w:tc>
      </w:tr>
      <w:tr w:rsidR="002225CA">
        <w:tc>
          <w:tcPr>
            <w:tcW w:w="4968" w:type="dxa"/>
          </w:tcPr>
          <w:p w:rsidR="002225CA" w:rsidRDefault="00A64300">
            <w:r>
              <w:t>NFR09 – Scalability</w:t>
            </w:r>
          </w:p>
        </w:tc>
        <w:tc>
          <w:tcPr>
            <w:tcW w:w="4968" w:type="dxa"/>
          </w:tcPr>
          <w:p w:rsidR="002225CA" w:rsidRDefault="00A64300">
            <w:r>
              <w:t>Additional statement formats and categories should be addable without redesigning the entire system.</w:t>
            </w:r>
          </w:p>
        </w:tc>
      </w:tr>
      <w:tr w:rsidR="002225CA">
        <w:tc>
          <w:tcPr>
            <w:tcW w:w="4968" w:type="dxa"/>
          </w:tcPr>
          <w:p w:rsidR="002225CA" w:rsidRDefault="00A64300">
            <w:r>
              <w:t>NFR10 – Explainability</w:t>
            </w:r>
          </w:p>
        </w:tc>
        <w:tc>
          <w:tcPr>
            <w:tcW w:w="4968" w:type="dxa"/>
          </w:tcPr>
          <w:p w:rsidR="002225CA" w:rsidRDefault="00A64300">
            <w:r>
              <w:t>The system should show the data period and categories used in summaries and AI responses.</w:t>
            </w:r>
          </w:p>
        </w:tc>
      </w:tr>
    </w:tbl>
    <w:p w:rsidR="002225CA" w:rsidRDefault="00A64300">
      <w:pPr>
        <w:pStyle w:val="Heading1"/>
      </w:pPr>
      <w:r>
        <w:t>10. Main Use Cases</w:t>
      </w:r>
    </w:p>
    <w:tbl>
      <w:tblPr>
        <w:tblStyle w:val="TableGrid"/>
        <w:tblW w:w="0" w:type="auto"/>
        <w:tblLook w:val="04A0" w:firstRow="1" w:lastRow="0" w:firstColumn="1" w:lastColumn="0" w:noHBand="0" w:noVBand="1"/>
      </w:tblPr>
      <w:tblGrid>
        <w:gridCol w:w="4968"/>
        <w:gridCol w:w="4968"/>
      </w:tblGrid>
      <w:tr w:rsidR="002225CA">
        <w:tc>
          <w:tcPr>
            <w:tcW w:w="4968" w:type="dxa"/>
          </w:tcPr>
          <w:p w:rsidR="002225CA" w:rsidRDefault="00A64300">
            <w:r>
              <w:t>Use Case</w:t>
            </w:r>
          </w:p>
        </w:tc>
        <w:tc>
          <w:tcPr>
            <w:tcW w:w="4968" w:type="dxa"/>
          </w:tcPr>
          <w:p w:rsidR="002225CA" w:rsidRDefault="00A64300">
            <w:r>
              <w:t>Summary</w:t>
            </w:r>
          </w:p>
        </w:tc>
      </w:tr>
      <w:tr w:rsidR="002225CA">
        <w:tc>
          <w:tcPr>
            <w:tcW w:w="4968" w:type="dxa"/>
          </w:tcPr>
          <w:p w:rsidR="002225CA" w:rsidRDefault="00A64300">
            <w:r>
              <w:t>UC01 – Register</w:t>
            </w:r>
          </w:p>
        </w:tc>
        <w:tc>
          <w:tcPr>
            <w:tcW w:w="4968" w:type="dxa"/>
          </w:tcPr>
          <w:p w:rsidR="002225CA" w:rsidRDefault="00A64300">
            <w:r>
              <w:t>User creates an account.</w:t>
            </w:r>
          </w:p>
        </w:tc>
      </w:tr>
      <w:tr w:rsidR="002225CA">
        <w:tc>
          <w:tcPr>
            <w:tcW w:w="4968" w:type="dxa"/>
          </w:tcPr>
          <w:p w:rsidR="002225CA" w:rsidRDefault="00A64300">
            <w:r>
              <w:t>UC02 – Log in</w:t>
            </w:r>
          </w:p>
        </w:tc>
        <w:tc>
          <w:tcPr>
            <w:tcW w:w="4968" w:type="dxa"/>
          </w:tcPr>
          <w:p w:rsidR="002225CA" w:rsidRDefault="00A64300">
            <w:r>
              <w:t>User enters credentials and accesses the dashboard.</w:t>
            </w:r>
          </w:p>
        </w:tc>
      </w:tr>
      <w:tr w:rsidR="002225CA">
        <w:tc>
          <w:tcPr>
            <w:tcW w:w="4968" w:type="dxa"/>
          </w:tcPr>
          <w:p w:rsidR="002225CA" w:rsidRDefault="00A64300">
            <w:r>
              <w:t>UC03 – Upload statement</w:t>
            </w:r>
          </w:p>
        </w:tc>
        <w:tc>
          <w:tcPr>
            <w:tcW w:w="4968" w:type="dxa"/>
          </w:tcPr>
          <w:p w:rsidR="002225CA" w:rsidRDefault="00A64300">
            <w:r>
              <w:t>User uploads a supported file; the system validates and extracts transactions.</w:t>
            </w:r>
          </w:p>
        </w:tc>
      </w:tr>
      <w:tr w:rsidR="002225CA">
        <w:tc>
          <w:tcPr>
            <w:tcW w:w="4968" w:type="dxa"/>
          </w:tcPr>
          <w:p w:rsidR="002225CA" w:rsidRDefault="00A64300">
            <w:r>
              <w:t>UC04 – View dashboard</w:t>
            </w:r>
          </w:p>
        </w:tc>
        <w:tc>
          <w:tcPr>
            <w:tcW w:w="4968" w:type="dxa"/>
          </w:tcPr>
          <w:p w:rsidR="002225CA" w:rsidRDefault="00A64300">
            <w:r>
              <w:t>The system displays income, spending, cash flow, categories, and trends.</w:t>
            </w:r>
          </w:p>
        </w:tc>
      </w:tr>
      <w:tr w:rsidR="002225CA">
        <w:tc>
          <w:tcPr>
            <w:tcW w:w="4968" w:type="dxa"/>
          </w:tcPr>
          <w:p w:rsidR="002225CA" w:rsidRDefault="00A64300">
            <w:r>
              <w:t>UC05 – Review transactions</w:t>
            </w:r>
          </w:p>
        </w:tc>
        <w:tc>
          <w:tcPr>
            <w:tcW w:w="4968" w:type="dxa"/>
          </w:tcPr>
          <w:p w:rsidR="002225CA" w:rsidRDefault="00A64300">
            <w:r>
              <w:t>User searches, filters, and corrects categories.</w:t>
            </w:r>
          </w:p>
        </w:tc>
      </w:tr>
      <w:tr w:rsidR="002225CA">
        <w:tc>
          <w:tcPr>
            <w:tcW w:w="4968" w:type="dxa"/>
          </w:tcPr>
          <w:p w:rsidR="002225CA" w:rsidRDefault="00A64300">
            <w:r>
              <w:t>UC06 – Ask AI assistant</w:t>
            </w:r>
          </w:p>
        </w:tc>
        <w:tc>
          <w:tcPr>
            <w:tcW w:w="4968" w:type="dxa"/>
          </w:tcPr>
          <w:p w:rsidR="002225CA" w:rsidRDefault="00A64300">
            <w:r>
              <w:t>User asks a question and receives a response based on analyzed data.</w:t>
            </w:r>
          </w:p>
        </w:tc>
      </w:tr>
      <w:tr w:rsidR="002225CA">
        <w:tc>
          <w:tcPr>
            <w:tcW w:w="4968" w:type="dxa"/>
          </w:tcPr>
          <w:p w:rsidR="002225CA" w:rsidRDefault="00A64300">
            <w:r>
              <w:t>UC07 – Create savings goal</w:t>
            </w:r>
          </w:p>
        </w:tc>
        <w:tc>
          <w:tcPr>
            <w:tcW w:w="4968" w:type="dxa"/>
          </w:tcPr>
          <w:p w:rsidR="002225CA" w:rsidRDefault="00A64300">
            <w:r>
              <w:t>User enters a target amount and date and views progress.</w:t>
            </w:r>
          </w:p>
        </w:tc>
      </w:tr>
      <w:tr w:rsidR="002225CA">
        <w:tc>
          <w:tcPr>
            <w:tcW w:w="4968" w:type="dxa"/>
          </w:tcPr>
          <w:p w:rsidR="002225CA" w:rsidRDefault="00A64300">
            <w:r>
              <w:t>UC08 – Manage system</w:t>
            </w:r>
          </w:p>
        </w:tc>
        <w:tc>
          <w:tcPr>
            <w:tcW w:w="4968" w:type="dxa"/>
          </w:tcPr>
          <w:p w:rsidR="002225CA" w:rsidRDefault="00A64300">
            <w:r>
              <w:t>Administrator manages users, categories, and settings if enabled.</w:t>
            </w:r>
          </w:p>
        </w:tc>
      </w:tr>
    </w:tbl>
    <w:p w:rsidR="002225CA" w:rsidRDefault="00A64300">
      <w:pPr>
        <w:pStyle w:val="Heading1"/>
      </w:pPr>
      <w:r>
        <w:t>11. Initial User Stories</w:t>
      </w:r>
    </w:p>
    <w:p w:rsidR="002225CA" w:rsidRDefault="00A64300">
      <w:pPr>
        <w:pStyle w:val="ListBullet"/>
      </w:pPr>
      <w:r>
        <w:t>As a user, I want to upload a statement so that I do not have to enter every transaction manually.</w:t>
      </w:r>
    </w:p>
    <w:p w:rsidR="002225CA" w:rsidRDefault="00A64300">
      <w:pPr>
        <w:pStyle w:val="ListBullet"/>
      </w:pPr>
      <w:r>
        <w:t>As a user, I want transactions grouped into categories so that I can see where my money goes.</w:t>
      </w:r>
    </w:p>
    <w:p w:rsidR="002225CA" w:rsidRDefault="00A64300">
      <w:pPr>
        <w:pStyle w:val="ListBullet"/>
      </w:pPr>
      <w:r>
        <w:t>As a user, I want to view income, spending, and cash flow so that I understand my financial position.</w:t>
      </w:r>
    </w:p>
    <w:p w:rsidR="002225CA" w:rsidRDefault="00A64300">
      <w:pPr>
        <w:pStyle w:val="ListBullet"/>
      </w:pPr>
      <w:r>
        <w:t>As a user, I want to compare periods so that I can identify changes in my spending.</w:t>
      </w:r>
    </w:p>
    <w:p w:rsidR="002225CA" w:rsidRDefault="00A64300">
      <w:pPr>
        <w:pStyle w:val="ListBullet"/>
      </w:pPr>
      <w:r>
        <w:t>As a user, I want to ask questions in natural language so that financial information is easier to understand.</w:t>
      </w:r>
    </w:p>
    <w:p w:rsidR="002225CA" w:rsidRDefault="00A64300">
      <w:pPr>
        <w:pStyle w:val="ListBullet"/>
      </w:pPr>
      <w:r>
        <w:t>As a user, I want to set a savings target so that I can monitor progress toward a goal.</w:t>
      </w:r>
    </w:p>
    <w:p w:rsidR="002225CA" w:rsidRDefault="00A64300">
      <w:pPr>
        <w:pStyle w:val="ListBullet"/>
      </w:pPr>
      <w:r>
        <w:t>As a user, I want my financial records protected so that other users cannot access them.</w:t>
      </w:r>
    </w:p>
    <w:p w:rsidR="002225CA" w:rsidRDefault="00A64300">
      <w:pPr>
        <w:pStyle w:val="Heading1"/>
      </w:pPr>
      <w:r>
        <w:lastRenderedPageBreak/>
        <w:t>12. Assumptions and Constraints</w:t>
      </w:r>
    </w:p>
    <w:p w:rsidR="002225CA" w:rsidRDefault="00A64300">
      <w:pPr>
        <w:pStyle w:val="ListBullet"/>
      </w:pPr>
      <w:r>
        <w:t>The first prototype may support a standardized CSV template because bank statement layouts differ.</w:t>
      </w:r>
    </w:p>
    <w:p w:rsidR="002225CA" w:rsidRDefault="00A64300">
      <w:pPr>
        <w:pStyle w:val="ListBullet"/>
      </w:pPr>
      <w:r>
        <w:t>AI responses will depend on the quality and completeness of extracted data.</w:t>
      </w:r>
    </w:p>
    <w:p w:rsidR="002225CA" w:rsidRDefault="00A64300">
      <w:pPr>
        <w:pStyle w:val="ListBullet"/>
      </w:pPr>
      <w:r>
        <w:t>Demonstrations will use synthetic or anonymized transactions.</w:t>
      </w:r>
    </w:p>
    <w:p w:rsidR="002225CA" w:rsidRDefault="00A64300">
      <w:pPr>
        <w:pStyle w:val="ListBullet"/>
      </w:pPr>
      <w:r>
        <w:t>The project has limited time, so direct bank integration and advanced financial services are excluded.</w:t>
      </w:r>
    </w:p>
    <w:p w:rsidR="002225CA" w:rsidRDefault="00A64300">
      <w:pPr>
        <w:pStyle w:val="ListBullet"/>
      </w:pPr>
      <w:r>
        <w:t>AI output will be presented as informational budgeting guidance, not professional financial advice.</w:t>
      </w:r>
    </w:p>
    <w:p w:rsidR="002225CA" w:rsidRDefault="00A64300">
      <w:pPr>
        <w:pStyle w:val="Heading1"/>
      </w:pPr>
      <w:r>
        <w:t>13. Initial Acceptance Criteria</w:t>
      </w:r>
    </w:p>
    <w:p w:rsidR="002225CA" w:rsidRDefault="00A64300">
      <w:pPr>
        <w:pStyle w:val="ListBullet"/>
      </w:pPr>
      <w:r>
        <w:t>A user can register and log in.</w:t>
      </w:r>
    </w:p>
    <w:p w:rsidR="002225CA" w:rsidRDefault="00A64300">
      <w:pPr>
        <w:pStyle w:val="ListBullet"/>
      </w:pPr>
      <w:r>
        <w:t>A user can upload a supported sample statement.</w:t>
      </w:r>
    </w:p>
    <w:p w:rsidR="002225CA" w:rsidRDefault="00A64300">
      <w:pPr>
        <w:pStyle w:val="ListBullet"/>
      </w:pPr>
      <w:r>
        <w:t>The system can read and organize transaction records.</w:t>
      </w:r>
    </w:p>
    <w:p w:rsidR="002225CA" w:rsidRDefault="00A64300">
      <w:pPr>
        <w:pStyle w:val="ListBullet"/>
      </w:pPr>
      <w:r>
        <w:t>Transactions are categorized and summarized.</w:t>
      </w:r>
    </w:p>
    <w:p w:rsidR="002225CA" w:rsidRDefault="00A64300">
      <w:pPr>
        <w:pStyle w:val="ListBullet"/>
      </w:pPr>
      <w:r>
        <w:t>The dashboard displays income, spending, net cash flow, and category totals.</w:t>
      </w:r>
    </w:p>
    <w:p w:rsidR="002225CA" w:rsidRDefault="00A64300">
      <w:pPr>
        <w:pStyle w:val="ListBullet"/>
      </w:pPr>
      <w:r>
        <w:t>The user can ask at least three questions about the analyzed data.</w:t>
      </w:r>
    </w:p>
    <w:p w:rsidR="002225CA" w:rsidRDefault="00A64300">
      <w:pPr>
        <w:pStyle w:val="ListBullet"/>
      </w:pPr>
      <w:r>
        <w:t>The user can create and view progress for a savings goal.</w:t>
      </w:r>
    </w:p>
    <w:p w:rsidR="002225CA" w:rsidRDefault="00A64300">
      <w:pPr>
        <w:pStyle w:val="ListBullet"/>
      </w:pPr>
      <w:r>
        <w:t>Requirements can be traced to stakeholder needs and use cases.</w:t>
      </w:r>
    </w:p>
    <w:p w:rsidR="002225CA" w:rsidRDefault="00A64300">
      <w:pPr>
        <w:pStyle w:val="Heading1"/>
      </w:pPr>
      <w:r>
        <w:t>14. Conclusion</w:t>
      </w:r>
    </w:p>
    <w:p w:rsidR="002225CA" w:rsidRDefault="00A64300">
      <w:r>
        <w:t>SpendWise addresses the difficulty of turning raw transaction records into useful personal financial understanding. The first version focuses on secure access, statement upload, transaction processing, categorization, analytics, AI questions, and savings goals. Questionnaire and interview feedback will be used to refine the requirements before system design and implementation.</w:t>
      </w:r>
    </w:p>
    <w:sectPr w:rsidR="002225C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31593E"/>
    <w:multiLevelType w:val="hybridMultilevel"/>
    <w:tmpl w:val="06F8C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3C0"/>
    <w:rsid w:val="0015074B"/>
    <w:rsid w:val="002225CA"/>
    <w:rsid w:val="0029639D"/>
    <w:rsid w:val="00326F90"/>
    <w:rsid w:val="00A64300"/>
    <w:rsid w:val="00AA1D8D"/>
    <w:rsid w:val="00B47730"/>
    <w:rsid w:val="00BA5B99"/>
    <w:rsid w:val="00CB0664"/>
    <w:rsid w:val="00ED2D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E3C1A"/>
  <w14:defaultImageDpi w14:val="300"/>
  <w15:docId w15:val="{C65AC378-FAA9-41AA-88A1-2A450636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ED583-55BD-49A4-8FE5-0C9C596A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7</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Liz</cp:lastModifiedBy>
  <cp:revision>4</cp:revision>
  <dcterms:created xsi:type="dcterms:W3CDTF">2013-12-23T23:15:00Z</dcterms:created>
  <dcterms:modified xsi:type="dcterms:W3CDTF">2026-09-18T06:24:00Z</dcterms:modified>
  <cp:category/>
</cp:coreProperties>
</file>