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color w:val="365f91"/>
          <w:sz w:val="28"/>
          <w:szCs w:val="28"/>
        </w:rPr>
      </w:pPr>
      <w:r w:rsidDel="00000000" w:rsidR="00000000" w:rsidRPr="00000000">
        <w:rPr>
          <w:b w:val="1"/>
          <w:color w:val="365f91"/>
          <w:sz w:val="28"/>
          <w:szCs w:val="28"/>
          <w:rtl w:val="0"/>
        </w:rPr>
        <w:t xml:space="preserve">MACHINE LEARNING FROM DATA</w:t>
      </w:r>
    </w:p>
    <w:p w:rsidR="00000000" w:rsidDel="00000000" w:rsidP="00000000" w:rsidRDefault="00000000" w:rsidRPr="00000000" w14:paraId="00000002">
      <w:pPr>
        <w:jc w:val="both"/>
        <w:rPr>
          <w:b w:val="1"/>
          <w:color w:val="365f91"/>
          <w:sz w:val="28"/>
          <w:szCs w:val="28"/>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b w:val="1"/>
          <w:color w:val="365f91"/>
          <w:sz w:val="28"/>
          <w:szCs w:val="28"/>
          <w:rtl w:val="0"/>
        </w:rPr>
        <w:t xml:space="preserve">Report: Lab Session 2 – Feature selection – PCA and MDA</w:t>
      </w:r>
      <w:r w:rsidDel="00000000" w:rsidR="00000000" w:rsidRPr="00000000">
        <w:rPr>
          <w:rtl w:val="0"/>
        </w:rPr>
      </w:r>
    </w:p>
    <w:p w:rsidR="00000000" w:rsidDel="00000000" w:rsidP="00000000" w:rsidRDefault="00000000" w:rsidRPr="00000000" w14:paraId="00000004">
      <w:pPr>
        <w:jc w:val="both"/>
        <w:rPr>
          <w:color w:val="365f91"/>
          <w:sz w:val="28"/>
          <w:szCs w:val="28"/>
        </w:rPr>
      </w:pPr>
      <w:r w:rsidDel="00000000" w:rsidR="00000000" w:rsidRPr="00000000">
        <w:rPr>
          <w:rtl w:val="0"/>
        </w:rPr>
      </w:r>
    </w:p>
    <w:p w:rsidR="00000000" w:rsidDel="00000000" w:rsidP="00000000" w:rsidRDefault="00000000" w:rsidRPr="00000000" w14:paraId="00000005">
      <w:pPr>
        <w:ind w:left="360"/>
        <w:jc w:val="both"/>
        <w:rPr>
          <w:b w:val="1"/>
          <w:color w:val="365f91"/>
          <w:sz w:val="28"/>
          <w:szCs w:val="28"/>
        </w:rPr>
      </w:pPr>
      <w:r w:rsidDel="00000000" w:rsidR="00000000" w:rsidRPr="00000000">
        <w:rPr>
          <w:b w:val="1"/>
          <w:color w:val="365f91"/>
          <w:sz w:val="28"/>
          <w:szCs w:val="28"/>
          <w:rtl w:val="0"/>
        </w:rPr>
        <w:t xml:space="preserve">Questions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b w:val="1"/>
          <w:rtl w:val="0"/>
        </w:rPr>
        <w:t xml:space="preserve">Q1</w:t>
      </w:r>
      <w:r w:rsidDel="00000000" w:rsidR="00000000" w:rsidRPr="00000000">
        <w:rPr>
          <w:rtl w:val="0"/>
        </w:rPr>
        <w:t xml:space="preserve">: Complete the table with the training and test errors for the linear (LC) and the quadratic (QC) classifiers when using three, two and one feature, and </w:t>
      </w:r>
      <w:r w:rsidDel="00000000" w:rsidR="00000000" w:rsidRPr="00000000">
        <w:rPr>
          <w:b w:val="1"/>
          <w:rtl w:val="0"/>
        </w:rPr>
        <w:t xml:space="preserve">SNR=10dB</w:t>
      </w:r>
      <w:r w:rsidDel="00000000" w:rsidR="00000000" w:rsidRPr="00000000">
        <w:rPr>
          <w:rtl w:val="0"/>
        </w:rPr>
        <w:t xml:space="preserve">. In this case </w:t>
      </w:r>
      <w:r w:rsidDel="00000000" w:rsidR="00000000" w:rsidRPr="00000000">
        <w:rPr>
          <w:b w:val="1"/>
          <w:rtl w:val="0"/>
        </w:rPr>
        <w:t xml:space="preserve">PCA</w:t>
      </w:r>
      <w:r w:rsidDel="00000000" w:rsidR="00000000" w:rsidRPr="00000000">
        <w:rPr>
          <w:rtl w:val="0"/>
        </w:rPr>
        <w:t xml:space="preserve"> is used for feature selection. Discuss the results. Analyse the scatter plots in two dimensions and in one dimension.</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sdt>
      <w:sdtPr>
        <w:lock w:val="contentLocked"/>
        <w:tag w:val="goog_rdk_0"/>
      </w:sdtPr>
      <w:sdtContent>
        <w:tbl>
          <w:tblPr>
            <w:tblStyle w:val="Table1"/>
            <w:tblpPr w:leftFromText="180" w:rightFromText="180" w:topFromText="180" w:bottomFromText="180" w:vertAnchor="text" w:horzAnchor="text" w:tblpX="15" w:tblpY="0"/>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09">
                <w:pPr>
                  <w:jc w:val="both"/>
                  <w:rPr>
                    <w:b w:val="1"/>
                    <w:sz w:val="18"/>
                    <w:szCs w:val="18"/>
                  </w:rPr>
                </w:pPr>
                <w:r w:rsidDel="00000000" w:rsidR="00000000" w:rsidRPr="00000000">
                  <w:rPr>
                    <w:rtl w:val="0"/>
                  </w:rPr>
                </w:r>
              </w:p>
            </w:tc>
            <w:tc>
              <w:tcPr>
                <w:gridSpan w:val="2"/>
              </w:tcPr>
              <w:p w:rsidR="00000000" w:rsidDel="00000000" w:rsidP="00000000" w:rsidRDefault="00000000" w:rsidRPr="00000000" w14:paraId="0000000A">
                <w:pPr>
                  <w:jc w:val="both"/>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0C">
                <w:pPr>
                  <w:jc w:val="both"/>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0E">
                <w:pPr>
                  <w:jc w:val="both"/>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10">
                <w:pPr>
                  <w:widowControl w:val="0"/>
                  <w:spacing w:line="276" w:lineRule="auto"/>
                  <w:jc w:val="both"/>
                  <w:rPr>
                    <w:sz w:val="18"/>
                    <w:szCs w:val="18"/>
                  </w:rPr>
                </w:pPr>
                <w:r w:rsidDel="00000000" w:rsidR="00000000" w:rsidRPr="00000000">
                  <w:rPr>
                    <w:rtl w:val="0"/>
                  </w:rPr>
                </w:r>
              </w:p>
            </w:tc>
            <w:tc>
              <w:tcPr/>
              <w:p w:rsidR="00000000" w:rsidDel="00000000" w:rsidP="00000000" w:rsidRDefault="00000000" w:rsidRPr="00000000" w14:paraId="00000011">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12">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13">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14">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15">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16">
                <w:pPr>
                  <w:jc w:val="both"/>
                  <w:rPr>
                    <w:sz w:val="18"/>
                    <w:szCs w:val="18"/>
                  </w:rPr>
                </w:pPr>
                <w:r w:rsidDel="00000000" w:rsidR="00000000" w:rsidRPr="00000000">
                  <w:rPr>
                    <w:sz w:val="18"/>
                    <w:szCs w:val="18"/>
                    <w:rtl w:val="0"/>
                  </w:rPr>
                  <w:t xml:space="preserve">Train</w:t>
                </w:r>
              </w:p>
            </w:tc>
          </w:tr>
          <w:tr>
            <w:trPr>
              <w:cantSplit w:val="0"/>
              <w:tblHeader w:val="0"/>
            </w:trPr>
            <w:tc>
              <w:tcPr/>
              <w:p w:rsidR="00000000" w:rsidDel="00000000" w:rsidP="00000000" w:rsidRDefault="00000000" w:rsidRPr="00000000" w14:paraId="00000017">
                <w:pPr>
                  <w:jc w:val="both"/>
                  <w:rPr>
                    <w:sz w:val="18"/>
                    <w:szCs w:val="18"/>
                  </w:rPr>
                </w:pPr>
                <w:r w:rsidDel="00000000" w:rsidR="00000000" w:rsidRPr="00000000">
                  <w:rPr>
                    <w:sz w:val="18"/>
                    <w:szCs w:val="18"/>
                    <w:rtl w:val="0"/>
                  </w:rPr>
                  <w:t xml:space="preserve">LC</w:t>
                </w:r>
              </w:p>
            </w:tc>
            <w:tc>
              <w:tcPr/>
              <w:p w:rsidR="00000000" w:rsidDel="00000000" w:rsidP="00000000" w:rsidRDefault="00000000" w:rsidRPr="00000000" w14:paraId="00000018">
                <w:pPr>
                  <w:jc w:val="both"/>
                  <w:rPr>
                    <w:sz w:val="18"/>
                    <w:szCs w:val="18"/>
                  </w:rPr>
                </w:pPr>
                <w:r w:rsidDel="00000000" w:rsidR="00000000" w:rsidRPr="00000000">
                  <w:rPr>
                    <w:sz w:val="18"/>
                    <w:szCs w:val="18"/>
                    <w:rtl w:val="0"/>
                  </w:rPr>
                  <w:t xml:space="preserve">0.000667</w:t>
                </w:r>
              </w:p>
            </w:tc>
            <w:tc>
              <w:tcPr/>
              <w:p w:rsidR="00000000" w:rsidDel="00000000" w:rsidP="00000000" w:rsidRDefault="00000000" w:rsidRPr="00000000" w14:paraId="00000019">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1A">
                <w:pPr>
                  <w:jc w:val="both"/>
                  <w:rPr>
                    <w:sz w:val="18"/>
                    <w:szCs w:val="18"/>
                  </w:rPr>
                </w:pPr>
                <w:r w:rsidDel="00000000" w:rsidR="00000000" w:rsidRPr="00000000">
                  <w:rPr>
                    <w:sz w:val="18"/>
                    <w:szCs w:val="18"/>
                    <w:rtl w:val="0"/>
                  </w:rPr>
                  <w:t xml:space="preserve">0.002667</w:t>
                </w:r>
              </w:p>
            </w:tc>
            <w:tc>
              <w:tcPr/>
              <w:p w:rsidR="00000000" w:rsidDel="00000000" w:rsidP="00000000" w:rsidRDefault="00000000" w:rsidRPr="00000000" w14:paraId="0000001B">
                <w:pPr>
                  <w:jc w:val="both"/>
                  <w:rPr>
                    <w:sz w:val="18"/>
                    <w:szCs w:val="18"/>
                  </w:rPr>
                </w:pPr>
                <w:r w:rsidDel="00000000" w:rsidR="00000000" w:rsidRPr="00000000">
                  <w:rPr>
                    <w:sz w:val="18"/>
                    <w:szCs w:val="18"/>
                    <w:rtl w:val="0"/>
                  </w:rPr>
                  <w:t xml:space="preserve">0.002000</w:t>
                </w:r>
              </w:p>
            </w:tc>
            <w:tc>
              <w:tcPr/>
              <w:p w:rsidR="00000000" w:rsidDel="00000000" w:rsidP="00000000" w:rsidRDefault="00000000" w:rsidRPr="00000000" w14:paraId="0000001C">
                <w:pPr>
                  <w:jc w:val="both"/>
                  <w:rPr>
                    <w:sz w:val="18"/>
                    <w:szCs w:val="18"/>
                  </w:rPr>
                </w:pPr>
                <w:r w:rsidDel="00000000" w:rsidR="00000000" w:rsidRPr="00000000">
                  <w:rPr>
                    <w:sz w:val="18"/>
                    <w:szCs w:val="18"/>
                    <w:rtl w:val="0"/>
                  </w:rPr>
                  <w:t xml:space="preserve">0.039333</w:t>
                </w:r>
              </w:p>
            </w:tc>
            <w:tc>
              <w:tcPr/>
              <w:p w:rsidR="00000000" w:rsidDel="00000000" w:rsidP="00000000" w:rsidRDefault="00000000" w:rsidRPr="00000000" w14:paraId="0000001D">
                <w:pPr>
                  <w:jc w:val="both"/>
                  <w:rPr>
                    <w:sz w:val="18"/>
                    <w:szCs w:val="18"/>
                  </w:rPr>
                </w:pPr>
                <w:r w:rsidDel="00000000" w:rsidR="00000000" w:rsidRPr="00000000">
                  <w:rPr>
                    <w:sz w:val="18"/>
                    <w:szCs w:val="18"/>
                    <w:rtl w:val="0"/>
                  </w:rPr>
                  <w:t xml:space="preserve">0.024667</w:t>
                </w:r>
              </w:p>
            </w:tc>
          </w:tr>
          <w:tr>
            <w:trPr>
              <w:cantSplit w:val="0"/>
              <w:tblHeader w:val="0"/>
            </w:trPr>
            <w:tc>
              <w:tcPr/>
              <w:p w:rsidR="00000000" w:rsidDel="00000000" w:rsidP="00000000" w:rsidRDefault="00000000" w:rsidRPr="00000000" w14:paraId="0000001E">
                <w:pPr>
                  <w:jc w:val="both"/>
                  <w:rPr>
                    <w:sz w:val="18"/>
                    <w:szCs w:val="18"/>
                  </w:rPr>
                </w:pPr>
                <w:r w:rsidDel="00000000" w:rsidR="00000000" w:rsidRPr="00000000">
                  <w:rPr>
                    <w:sz w:val="18"/>
                    <w:szCs w:val="18"/>
                    <w:rtl w:val="0"/>
                  </w:rPr>
                  <w:t xml:space="preserve">QC</w:t>
                </w:r>
              </w:p>
            </w:tc>
            <w:tc>
              <w:tcPr/>
              <w:p w:rsidR="00000000" w:rsidDel="00000000" w:rsidP="00000000" w:rsidRDefault="00000000" w:rsidRPr="00000000" w14:paraId="0000001F">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20">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21">
                <w:pPr>
                  <w:jc w:val="both"/>
                  <w:rPr>
                    <w:sz w:val="18"/>
                    <w:szCs w:val="18"/>
                  </w:rPr>
                </w:pPr>
                <w:r w:rsidDel="00000000" w:rsidR="00000000" w:rsidRPr="00000000">
                  <w:rPr>
                    <w:sz w:val="18"/>
                    <w:szCs w:val="18"/>
                    <w:rtl w:val="0"/>
                  </w:rPr>
                  <w:t xml:space="preserve">0.000667</w:t>
                </w:r>
              </w:p>
            </w:tc>
            <w:tc>
              <w:tcPr/>
              <w:p w:rsidR="00000000" w:rsidDel="00000000" w:rsidP="00000000" w:rsidRDefault="00000000" w:rsidRPr="00000000" w14:paraId="00000022">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23">
                <w:pPr>
                  <w:jc w:val="both"/>
                  <w:rPr>
                    <w:sz w:val="18"/>
                    <w:szCs w:val="18"/>
                  </w:rPr>
                </w:pPr>
                <w:r w:rsidDel="00000000" w:rsidR="00000000" w:rsidRPr="00000000">
                  <w:rPr>
                    <w:sz w:val="18"/>
                    <w:szCs w:val="18"/>
                    <w:rtl w:val="0"/>
                  </w:rPr>
                  <w:t xml:space="preserve">0.032000</w:t>
                </w:r>
              </w:p>
            </w:tc>
            <w:tc>
              <w:tcPr/>
              <w:p w:rsidR="00000000" w:rsidDel="00000000" w:rsidP="00000000" w:rsidRDefault="00000000" w:rsidRPr="00000000" w14:paraId="00000024">
                <w:pPr>
                  <w:jc w:val="both"/>
                  <w:rPr>
                    <w:sz w:val="18"/>
                    <w:szCs w:val="18"/>
                  </w:rPr>
                </w:pPr>
                <w:r w:rsidDel="00000000" w:rsidR="00000000" w:rsidRPr="00000000">
                  <w:rPr>
                    <w:sz w:val="18"/>
                    <w:szCs w:val="18"/>
                    <w:rtl w:val="0"/>
                  </w:rPr>
                  <w:t xml:space="preserve">0.022000</w:t>
                </w:r>
              </w:p>
            </w:tc>
          </w:tr>
        </w:tbl>
      </w:sdtContent>
    </w:sdt>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3427734" cy="177602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27734" cy="1776028"/>
                    </a:xfrm>
                    <a:prstGeom prst="rect"/>
                    <a:ln/>
                  </pic:spPr>
                </pic:pic>
              </a:graphicData>
            </a:graphic>
          </wp:inline>
        </w:drawing>
      </w:r>
      <w:r w:rsidDel="00000000" w:rsidR="00000000" w:rsidRPr="00000000">
        <w:rPr/>
        <w:drawing>
          <wp:inline distB="114300" distT="114300" distL="114300" distR="114300">
            <wp:extent cx="1757363" cy="1776158"/>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57363" cy="177615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It does not make sense to reduce to 3 features, as it is already the amount of features we have at the start.</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With the current noise, which is quite low, we can see that the data is quite concentrated or densely clustered.</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When reducing dimensionality to 2 features with PCA we see that both classifiers, LC and QC do a very good job classifying the dataset. The QC is a bit better than the LC.</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Finally we see that even when reducing to 1 feature there is still a good class separability because of the low noise. Consequently, the error is still very low. The QC slightly outperformed the LC</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b w:val="1"/>
          <w:rtl w:val="0"/>
        </w:rPr>
        <w:t xml:space="preserve">Q2</w:t>
      </w:r>
      <w:r w:rsidDel="00000000" w:rsidR="00000000" w:rsidRPr="00000000">
        <w:rPr>
          <w:rtl w:val="0"/>
        </w:rPr>
        <w:t xml:space="preserve">: Complete the table with the training and test errors for the linear (LC) and the quadratic (QC) classifiers when using three, two and one feature, and </w:t>
      </w:r>
      <w:r w:rsidDel="00000000" w:rsidR="00000000" w:rsidRPr="00000000">
        <w:rPr>
          <w:b w:val="1"/>
          <w:rtl w:val="0"/>
        </w:rPr>
        <w:t xml:space="preserve">SNR=10dB</w:t>
      </w:r>
      <w:r w:rsidDel="00000000" w:rsidR="00000000" w:rsidRPr="00000000">
        <w:rPr>
          <w:rtl w:val="0"/>
        </w:rPr>
        <w:t xml:space="preserve">. In this case </w:t>
      </w:r>
      <w:r w:rsidDel="00000000" w:rsidR="00000000" w:rsidRPr="00000000">
        <w:rPr>
          <w:b w:val="1"/>
          <w:rtl w:val="0"/>
        </w:rPr>
        <w:t xml:space="preserve">MDA</w:t>
      </w:r>
      <w:r w:rsidDel="00000000" w:rsidR="00000000" w:rsidRPr="00000000">
        <w:rPr>
          <w:rtl w:val="0"/>
        </w:rPr>
        <w:t xml:space="preserve"> is used for feature selection. Discuss the results. Analyse the scatter plots in two dimensions and in one dimension.</w:t>
      </w:r>
    </w:p>
    <w:p w:rsidR="00000000" w:rsidDel="00000000" w:rsidP="00000000" w:rsidRDefault="00000000" w:rsidRPr="00000000" w14:paraId="0000003A">
      <w:pPr>
        <w:ind w:left="720" w:firstLine="0"/>
        <w:jc w:val="both"/>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2"/>
            <w:tblpPr w:leftFromText="180" w:rightFromText="180" w:topFromText="180" w:bottomFromText="180" w:vertAnchor="text" w:horzAnchor="text" w:tblpX="30" w:tblpY="0"/>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3B">
                <w:pPr>
                  <w:jc w:val="both"/>
                  <w:rPr>
                    <w:b w:val="1"/>
                    <w:sz w:val="18"/>
                    <w:szCs w:val="18"/>
                  </w:rPr>
                </w:pPr>
                <w:r w:rsidDel="00000000" w:rsidR="00000000" w:rsidRPr="00000000">
                  <w:rPr>
                    <w:rtl w:val="0"/>
                  </w:rPr>
                </w:r>
              </w:p>
            </w:tc>
            <w:tc>
              <w:tcPr>
                <w:gridSpan w:val="2"/>
              </w:tcPr>
              <w:p w:rsidR="00000000" w:rsidDel="00000000" w:rsidP="00000000" w:rsidRDefault="00000000" w:rsidRPr="00000000" w14:paraId="0000003C">
                <w:pPr>
                  <w:jc w:val="both"/>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3E">
                <w:pPr>
                  <w:jc w:val="both"/>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40">
                <w:pPr>
                  <w:jc w:val="both"/>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42">
                <w:pPr>
                  <w:widowControl w:val="0"/>
                  <w:spacing w:line="276" w:lineRule="auto"/>
                  <w:jc w:val="both"/>
                  <w:rPr>
                    <w:sz w:val="18"/>
                    <w:szCs w:val="18"/>
                  </w:rPr>
                </w:pPr>
                <w:r w:rsidDel="00000000" w:rsidR="00000000" w:rsidRPr="00000000">
                  <w:rPr>
                    <w:rtl w:val="0"/>
                  </w:rPr>
                </w:r>
              </w:p>
            </w:tc>
            <w:tc>
              <w:tcPr/>
              <w:p w:rsidR="00000000" w:rsidDel="00000000" w:rsidP="00000000" w:rsidRDefault="00000000" w:rsidRPr="00000000" w14:paraId="00000043">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44">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45">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46">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47">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48">
                <w:pPr>
                  <w:jc w:val="both"/>
                  <w:rPr>
                    <w:sz w:val="18"/>
                    <w:szCs w:val="18"/>
                  </w:rPr>
                </w:pPr>
                <w:r w:rsidDel="00000000" w:rsidR="00000000" w:rsidRPr="00000000">
                  <w:rPr>
                    <w:sz w:val="18"/>
                    <w:szCs w:val="18"/>
                    <w:rtl w:val="0"/>
                  </w:rPr>
                  <w:t xml:space="preserve">Train</w:t>
                </w:r>
              </w:p>
            </w:tc>
          </w:tr>
          <w:tr>
            <w:trPr>
              <w:cantSplit w:val="0"/>
              <w:tblHeader w:val="0"/>
            </w:trPr>
            <w:tc>
              <w:tcPr/>
              <w:p w:rsidR="00000000" w:rsidDel="00000000" w:rsidP="00000000" w:rsidRDefault="00000000" w:rsidRPr="00000000" w14:paraId="00000049">
                <w:pPr>
                  <w:jc w:val="both"/>
                  <w:rPr>
                    <w:sz w:val="18"/>
                    <w:szCs w:val="18"/>
                  </w:rPr>
                </w:pPr>
                <w:r w:rsidDel="00000000" w:rsidR="00000000" w:rsidRPr="00000000">
                  <w:rPr>
                    <w:sz w:val="18"/>
                    <w:szCs w:val="18"/>
                    <w:rtl w:val="0"/>
                  </w:rPr>
                  <w:t xml:space="preserve">LC</w:t>
                </w:r>
              </w:p>
            </w:tc>
            <w:tc>
              <w:tcPr/>
              <w:p w:rsidR="00000000" w:rsidDel="00000000" w:rsidP="00000000" w:rsidRDefault="00000000" w:rsidRPr="00000000" w14:paraId="0000004A">
                <w:pPr>
                  <w:jc w:val="both"/>
                  <w:rPr>
                    <w:sz w:val="18"/>
                    <w:szCs w:val="18"/>
                  </w:rPr>
                </w:pPr>
                <w:r w:rsidDel="00000000" w:rsidR="00000000" w:rsidRPr="00000000">
                  <w:rPr>
                    <w:sz w:val="18"/>
                    <w:szCs w:val="18"/>
                    <w:rtl w:val="0"/>
                  </w:rPr>
                  <w:t xml:space="preserve">0.000667</w:t>
                </w:r>
              </w:p>
            </w:tc>
            <w:tc>
              <w:tcPr/>
              <w:p w:rsidR="00000000" w:rsidDel="00000000" w:rsidP="00000000" w:rsidRDefault="00000000" w:rsidRPr="00000000" w14:paraId="0000004B">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4C">
                <w:pPr>
                  <w:jc w:val="both"/>
                  <w:rPr>
                    <w:sz w:val="18"/>
                    <w:szCs w:val="18"/>
                  </w:rPr>
                </w:pPr>
                <w:r w:rsidDel="00000000" w:rsidR="00000000" w:rsidRPr="00000000">
                  <w:rPr>
                    <w:sz w:val="18"/>
                    <w:szCs w:val="18"/>
                    <w:rtl w:val="0"/>
                  </w:rPr>
                  <w:t xml:space="preserve">0.000667</w:t>
                </w:r>
              </w:p>
            </w:tc>
            <w:tc>
              <w:tcPr/>
              <w:p w:rsidR="00000000" w:rsidDel="00000000" w:rsidP="00000000" w:rsidRDefault="00000000" w:rsidRPr="00000000" w14:paraId="0000004D">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4E">
                <w:pPr>
                  <w:jc w:val="both"/>
                  <w:rPr>
                    <w:sz w:val="18"/>
                    <w:szCs w:val="18"/>
                  </w:rPr>
                </w:pPr>
                <w:r w:rsidDel="00000000" w:rsidR="00000000" w:rsidRPr="00000000">
                  <w:rPr>
                    <w:sz w:val="18"/>
                    <w:szCs w:val="18"/>
                    <w:rtl w:val="0"/>
                  </w:rPr>
                  <w:t xml:space="preserve">0.011333</w:t>
                </w:r>
              </w:p>
            </w:tc>
            <w:tc>
              <w:tcPr/>
              <w:p w:rsidR="00000000" w:rsidDel="00000000" w:rsidP="00000000" w:rsidRDefault="00000000" w:rsidRPr="00000000" w14:paraId="0000004F">
                <w:pPr>
                  <w:jc w:val="both"/>
                  <w:rPr>
                    <w:sz w:val="18"/>
                    <w:szCs w:val="18"/>
                  </w:rPr>
                </w:pPr>
                <w:r w:rsidDel="00000000" w:rsidR="00000000" w:rsidRPr="00000000">
                  <w:rPr>
                    <w:sz w:val="18"/>
                    <w:szCs w:val="18"/>
                    <w:rtl w:val="0"/>
                  </w:rPr>
                  <w:t xml:space="preserve">0.004000</w:t>
                </w:r>
              </w:p>
            </w:tc>
          </w:tr>
          <w:tr>
            <w:trPr>
              <w:cantSplit w:val="0"/>
              <w:tblHeader w:val="0"/>
            </w:trPr>
            <w:tc>
              <w:tcPr/>
              <w:p w:rsidR="00000000" w:rsidDel="00000000" w:rsidP="00000000" w:rsidRDefault="00000000" w:rsidRPr="00000000" w14:paraId="00000050">
                <w:pPr>
                  <w:jc w:val="both"/>
                  <w:rPr>
                    <w:sz w:val="18"/>
                    <w:szCs w:val="18"/>
                  </w:rPr>
                </w:pPr>
                <w:r w:rsidDel="00000000" w:rsidR="00000000" w:rsidRPr="00000000">
                  <w:rPr>
                    <w:sz w:val="18"/>
                    <w:szCs w:val="18"/>
                    <w:rtl w:val="0"/>
                  </w:rPr>
                  <w:t xml:space="preserve">QC</w:t>
                </w:r>
              </w:p>
            </w:tc>
            <w:tc>
              <w:tcPr/>
              <w:p w:rsidR="00000000" w:rsidDel="00000000" w:rsidP="00000000" w:rsidRDefault="00000000" w:rsidRPr="00000000" w14:paraId="00000051">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52">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53">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54">
                <w:pPr>
                  <w:jc w:val="both"/>
                  <w:rPr>
                    <w:sz w:val="18"/>
                    <w:szCs w:val="18"/>
                  </w:rPr>
                </w:pPr>
                <w:r w:rsidDel="00000000" w:rsidR="00000000" w:rsidRPr="00000000">
                  <w:rPr>
                    <w:sz w:val="18"/>
                    <w:szCs w:val="18"/>
                    <w:rtl w:val="0"/>
                  </w:rPr>
                  <w:t xml:space="preserve">0.0</w:t>
                </w:r>
              </w:p>
            </w:tc>
            <w:tc>
              <w:tcPr/>
              <w:p w:rsidR="00000000" w:rsidDel="00000000" w:rsidP="00000000" w:rsidRDefault="00000000" w:rsidRPr="00000000" w14:paraId="00000055">
                <w:pPr>
                  <w:jc w:val="both"/>
                  <w:rPr>
                    <w:sz w:val="18"/>
                    <w:szCs w:val="18"/>
                  </w:rPr>
                </w:pPr>
                <w:r w:rsidDel="00000000" w:rsidR="00000000" w:rsidRPr="00000000">
                  <w:rPr>
                    <w:sz w:val="18"/>
                    <w:szCs w:val="18"/>
                    <w:rtl w:val="0"/>
                  </w:rPr>
                  <w:t xml:space="preserve">0.006667</w:t>
                </w:r>
              </w:p>
            </w:tc>
            <w:tc>
              <w:tcPr/>
              <w:p w:rsidR="00000000" w:rsidDel="00000000" w:rsidP="00000000" w:rsidRDefault="00000000" w:rsidRPr="00000000" w14:paraId="00000056">
                <w:pPr>
                  <w:jc w:val="both"/>
                  <w:rPr>
                    <w:sz w:val="18"/>
                    <w:szCs w:val="18"/>
                  </w:rPr>
                </w:pPr>
                <w:r w:rsidDel="00000000" w:rsidR="00000000" w:rsidRPr="00000000">
                  <w:rPr>
                    <w:sz w:val="18"/>
                    <w:szCs w:val="18"/>
                    <w:rtl w:val="0"/>
                  </w:rPr>
                  <w:t xml:space="preserve">0.003333</w:t>
                </w:r>
              </w:p>
            </w:tc>
          </w:tr>
        </w:tbl>
      </w:sdtContent>
    </w:sdt>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3395663" cy="1754945"/>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95663" cy="1754945"/>
                    </a:xfrm>
                    <a:prstGeom prst="rect"/>
                    <a:ln/>
                  </pic:spPr>
                </pic:pic>
              </a:graphicData>
            </a:graphic>
          </wp:inline>
        </w:drawing>
      </w:r>
      <w:r w:rsidDel="00000000" w:rsidR="00000000" w:rsidRPr="00000000">
        <w:rPr/>
        <w:drawing>
          <wp:inline distB="114300" distT="114300" distL="114300" distR="114300">
            <wp:extent cx="1709738" cy="1730337"/>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09738" cy="173033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Again, it  does not make sense to reduce to 3 features, as it is already the amount of features we have at the start. The errors for both classifiers are the same when using PCA and MDA, because we are not reducing the features.</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With the current noise, which is quite low, we can see that the data is quite concentrated or densely clustered.</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When reducing dimensionality to 2 features with MDA we see that both classifiers, LC and QC do a very good job classifying the dataset. The QC is a bit better than the LC. IN fact, QC es a perfect classifier in this case.</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Finally we see that even when reducing to 1 feature there is still a good class separability because of the low noise. Consequently, the error is still very low. The QC outperformed the LC.</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When comparing MDA and PCA, we see that in all cases, when using MDA, the projections to 2 and 1 dimensions result in a better separability (which implies better classifiers).</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b w:val="1"/>
          <w:rtl w:val="0"/>
        </w:rPr>
        <w:t xml:space="preserve">Q3</w:t>
      </w:r>
      <w:r w:rsidDel="00000000" w:rsidR="00000000" w:rsidRPr="00000000">
        <w:rPr>
          <w:rtl w:val="0"/>
        </w:rPr>
        <w:t xml:space="preserve">: Use </w:t>
      </w:r>
      <w:r w:rsidDel="00000000" w:rsidR="00000000" w:rsidRPr="00000000">
        <w:rPr>
          <w:b w:val="1"/>
          <w:rtl w:val="0"/>
        </w:rPr>
        <w:t xml:space="preserve">PCA</w:t>
      </w:r>
      <w:r w:rsidDel="00000000" w:rsidR="00000000" w:rsidRPr="00000000">
        <w:rPr>
          <w:rtl w:val="0"/>
        </w:rPr>
        <w:t xml:space="preserve"> for feature selection. Complete the table with the training and test errors for the linear (LC) and the quadratic (QC) classifiers when using three, two and one feature, and </w:t>
      </w:r>
      <w:r w:rsidDel="00000000" w:rsidR="00000000" w:rsidRPr="00000000">
        <w:rPr>
          <w:b w:val="1"/>
          <w:rtl w:val="0"/>
        </w:rPr>
        <w:t xml:space="preserve">SNR= 0 dB</w:t>
      </w:r>
      <w:r w:rsidDel="00000000" w:rsidR="00000000" w:rsidRPr="00000000">
        <w:rPr>
          <w:rtl w:val="0"/>
        </w:rPr>
        <w:t xml:space="preserve">. Discuss the results. Analyse the scatter plots in two dimensions and in one dimension.</w:t>
      </w:r>
    </w:p>
    <w:p w:rsidR="00000000" w:rsidDel="00000000" w:rsidP="00000000" w:rsidRDefault="00000000" w:rsidRPr="00000000" w14:paraId="00000071">
      <w:pPr>
        <w:ind w:left="720" w:firstLine="0"/>
        <w:jc w:val="both"/>
        <w:rPr>
          <w:rFonts w:ascii="Times New Roman" w:cs="Times New Roman" w:eastAsia="Times New Roman" w:hAnsi="Times New Roman"/>
        </w:rPr>
      </w:pPr>
      <w:r w:rsidDel="00000000" w:rsidR="00000000" w:rsidRPr="00000000">
        <w:rPr>
          <w:rtl w:val="0"/>
        </w:rPr>
      </w:r>
    </w:p>
    <w:sdt>
      <w:sdtPr>
        <w:lock w:val="contentLocked"/>
        <w:tag w:val="goog_rdk_2"/>
      </w:sdtPr>
      <w:sdtContent>
        <w:tbl>
          <w:tblPr>
            <w:tblStyle w:val="Table3"/>
            <w:tblpPr w:leftFromText="180" w:rightFromText="180" w:topFromText="180" w:bottomFromText="180" w:vertAnchor="text" w:horzAnchor="text" w:tblpX="60" w:tblpY="4.316406249997726"/>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72">
                <w:pPr>
                  <w:jc w:val="both"/>
                  <w:rPr>
                    <w:b w:val="1"/>
                    <w:sz w:val="18"/>
                    <w:szCs w:val="18"/>
                  </w:rPr>
                </w:pPr>
                <w:r w:rsidDel="00000000" w:rsidR="00000000" w:rsidRPr="00000000">
                  <w:rPr>
                    <w:rtl w:val="0"/>
                  </w:rPr>
                </w:r>
              </w:p>
            </w:tc>
            <w:tc>
              <w:tcPr>
                <w:gridSpan w:val="2"/>
              </w:tcPr>
              <w:p w:rsidR="00000000" w:rsidDel="00000000" w:rsidP="00000000" w:rsidRDefault="00000000" w:rsidRPr="00000000" w14:paraId="00000073">
                <w:pPr>
                  <w:jc w:val="both"/>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75">
                <w:pPr>
                  <w:jc w:val="both"/>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77">
                <w:pPr>
                  <w:jc w:val="both"/>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79">
                <w:pPr>
                  <w:widowControl w:val="0"/>
                  <w:spacing w:line="276" w:lineRule="auto"/>
                  <w:jc w:val="both"/>
                  <w:rPr>
                    <w:sz w:val="18"/>
                    <w:szCs w:val="18"/>
                  </w:rPr>
                </w:pPr>
                <w:r w:rsidDel="00000000" w:rsidR="00000000" w:rsidRPr="00000000">
                  <w:rPr>
                    <w:rtl w:val="0"/>
                  </w:rPr>
                </w:r>
              </w:p>
            </w:tc>
            <w:tc>
              <w:tcPr/>
              <w:p w:rsidR="00000000" w:rsidDel="00000000" w:rsidP="00000000" w:rsidRDefault="00000000" w:rsidRPr="00000000" w14:paraId="0000007A">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7B">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7C">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7D">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7E">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7F">
                <w:pPr>
                  <w:jc w:val="both"/>
                  <w:rPr>
                    <w:sz w:val="18"/>
                    <w:szCs w:val="18"/>
                  </w:rPr>
                </w:pPr>
                <w:r w:rsidDel="00000000" w:rsidR="00000000" w:rsidRPr="00000000">
                  <w:rPr>
                    <w:sz w:val="18"/>
                    <w:szCs w:val="18"/>
                    <w:rtl w:val="0"/>
                  </w:rPr>
                  <w:t xml:space="preserve">Train</w:t>
                </w:r>
              </w:p>
            </w:tc>
          </w:tr>
          <w:tr>
            <w:trPr>
              <w:cantSplit w:val="0"/>
              <w:tblHeader w:val="0"/>
            </w:trPr>
            <w:tc>
              <w:tcPr/>
              <w:p w:rsidR="00000000" w:rsidDel="00000000" w:rsidP="00000000" w:rsidRDefault="00000000" w:rsidRPr="00000000" w14:paraId="00000080">
                <w:pPr>
                  <w:jc w:val="both"/>
                  <w:rPr>
                    <w:sz w:val="18"/>
                    <w:szCs w:val="18"/>
                  </w:rPr>
                </w:pPr>
                <w:r w:rsidDel="00000000" w:rsidR="00000000" w:rsidRPr="00000000">
                  <w:rPr>
                    <w:sz w:val="18"/>
                    <w:szCs w:val="18"/>
                    <w:rtl w:val="0"/>
                  </w:rPr>
                  <w:t xml:space="preserve">LC</w:t>
                </w:r>
              </w:p>
            </w:tc>
            <w:tc>
              <w:tcPr/>
              <w:p w:rsidR="00000000" w:rsidDel="00000000" w:rsidP="00000000" w:rsidRDefault="00000000" w:rsidRPr="00000000" w14:paraId="00000081">
                <w:pPr>
                  <w:jc w:val="both"/>
                  <w:rPr/>
                </w:pPr>
                <w:r w:rsidDel="00000000" w:rsidR="00000000" w:rsidRPr="00000000">
                  <w:rPr>
                    <w:sz w:val="18"/>
                    <w:szCs w:val="18"/>
                    <w:rtl w:val="0"/>
                  </w:rPr>
                  <w:t xml:space="preserve">0.133333</w:t>
                </w:r>
                <w:r w:rsidDel="00000000" w:rsidR="00000000" w:rsidRPr="00000000">
                  <w:rPr>
                    <w:rtl w:val="0"/>
                  </w:rPr>
                </w:r>
              </w:p>
            </w:tc>
            <w:tc>
              <w:tcPr/>
              <w:p w:rsidR="00000000" w:rsidDel="00000000" w:rsidP="00000000" w:rsidRDefault="00000000" w:rsidRPr="00000000" w14:paraId="00000082">
                <w:pPr>
                  <w:jc w:val="both"/>
                  <w:rPr>
                    <w:sz w:val="18"/>
                    <w:szCs w:val="18"/>
                  </w:rPr>
                </w:pPr>
                <w:r w:rsidDel="00000000" w:rsidR="00000000" w:rsidRPr="00000000">
                  <w:rPr>
                    <w:sz w:val="18"/>
                    <w:szCs w:val="18"/>
                    <w:rtl w:val="0"/>
                  </w:rPr>
                  <w:t xml:space="preserve">0.115333</w:t>
                </w:r>
              </w:p>
            </w:tc>
            <w:tc>
              <w:tcPr/>
              <w:p w:rsidR="00000000" w:rsidDel="00000000" w:rsidP="00000000" w:rsidRDefault="00000000" w:rsidRPr="00000000" w14:paraId="00000083">
                <w:pPr>
                  <w:jc w:val="both"/>
                  <w:rPr>
                    <w:sz w:val="18"/>
                    <w:szCs w:val="18"/>
                  </w:rPr>
                </w:pPr>
                <w:r w:rsidDel="00000000" w:rsidR="00000000" w:rsidRPr="00000000">
                  <w:rPr>
                    <w:sz w:val="18"/>
                    <w:szCs w:val="18"/>
                    <w:rtl w:val="0"/>
                  </w:rPr>
                  <w:t xml:space="preserve">0.175333</w:t>
                </w:r>
              </w:p>
            </w:tc>
            <w:tc>
              <w:tcPr/>
              <w:p w:rsidR="00000000" w:rsidDel="00000000" w:rsidP="00000000" w:rsidRDefault="00000000" w:rsidRPr="00000000" w14:paraId="00000084">
                <w:pPr>
                  <w:jc w:val="both"/>
                  <w:rPr>
                    <w:sz w:val="18"/>
                    <w:szCs w:val="18"/>
                  </w:rPr>
                </w:pPr>
                <w:r w:rsidDel="00000000" w:rsidR="00000000" w:rsidRPr="00000000">
                  <w:rPr>
                    <w:sz w:val="18"/>
                    <w:szCs w:val="18"/>
                    <w:rtl w:val="0"/>
                  </w:rPr>
                  <w:t xml:space="preserve">0.147333</w:t>
                </w:r>
              </w:p>
            </w:tc>
            <w:tc>
              <w:tcPr/>
              <w:p w:rsidR="00000000" w:rsidDel="00000000" w:rsidP="00000000" w:rsidRDefault="00000000" w:rsidRPr="00000000" w14:paraId="00000085">
                <w:pPr>
                  <w:jc w:val="both"/>
                  <w:rPr>
                    <w:sz w:val="18"/>
                    <w:szCs w:val="18"/>
                  </w:rPr>
                </w:pPr>
                <w:r w:rsidDel="00000000" w:rsidR="00000000" w:rsidRPr="00000000">
                  <w:rPr>
                    <w:sz w:val="18"/>
                    <w:szCs w:val="18"/>
                    <w:rtl w:val="0"/>
                  </w:rPr>
                  <w:t xml:space="preserve">0.244667</w:t>
                </w:r>
              </w:p>
            </w:tc>
            <w:tc>
              <w:tcPr/>
              <w:p w:rsidR="00000000" w:rsidDel="00000000" w:rsidP="00000000" w:rsidRDefault="00000000" w:rsidRPr="00000000" w14:paraId="00000086">
                <w:pPr>
                  <w:jc w:val="both"/>
                  <w:rPr>
                    <w:sz w:val="18"/>
                    <w:szCs w:val="18"/>
                  </w:rPr>
                </w:pPr>
                <w:r w:rsidDel="00000000" w:rsidR="00000000" w:rsidRPr="00000000">
                  <w:rPr>
                    <w:sz w:val="18"/>
                    <w:szCs w:val="18"/>
                    <w:rtl w:val="0"/>
                  </w:rPr>
                  <w:t xml:space="preserve">0.250667</w:t>
                </w:r>
              </w:p>
            </w:tc>
          </w:tr>
          <w:tr>
            <w:trPr>
              <w:cantSplit w:val="0"/>
              <w:tblHeader w:val="0"/>
            </w:trPr>
            <w:tc>
              <w:tcPr/>
              <w:p w:rsidR="00000000" w:rsidDel="00000000" w:rsidP="00000000" w:rsidRDefault="00000000" w:rsidRPr="00000000" w14:paraId="00000087">
                <w:pPr>
                  <w:jc w:val="both"/>
                  <w:rPr>
                    <w:sz w:val="18"/>
                    <w:szCs w:val="18"/>
                  </w:rPr>
                </w:pPr>
                <w:r w:rsidDel="00000000" w:rsidR="00000000" w:rsidRPr="00000000">
                  <w:rPr>
                    <w:sz w:val="18"/>
                    <w:szCs w:val="18"/>
                    <w:rtl w:val="0"/>
                  </w:rPr>
                  <w:t xml:space="preserve">QC</w:t>
                </w:r>
              </w:p>
            </w:tc>
            <w:tc>
              <w:tcPr/>
              <w:p w:rsidR="00000000" w:rsidDel="00000000" w:rsidP="00000000" w:rsidRDefault="00000000" w:rsidRPr="00000000" w14:paraId="00000088">
                <w:pPr>
                  <w:jc w:val="both"/>
                  <w:rPr>
                    <w:sz w:val="18"/>
                    <w:szCs w:val="18"/>
                  </w:rPr>
                </w:pPr>
                <w:r w:rsidDel="00000000" w:rsidR="00000000" w:rsidRPr="00000000">
                  <w:rPr>
                    <w:sz w:val="18"/>
                    <w:szCs w:val="18"/>
                    <w:rtl w:val="0"/>
                  </w:rPr>
                  <w:t xml:space="preserve">0.062000</w:t>
                </w:r>
              </w:p>
            </w:tc>
            <w:tc>
              <w:tcPr/>
              <w:p w:rsidR="00000000" w:rsidDel="00000000" w:rsidP="00000000" w:rsidRDefault="00000000" w:rsidRPr="00000000" w14:paraId="00000089">
                <w:pPr>
                  <w:jc w:val="both"/>
                  <w:rPr>
                    <w:sz w:val="18"/>
                    <w:szCs w:val="18"/>
                  </w:rPr>
                </w:pPr>
                <w:r w:rsidDel="00000000" w:rsidR="00000000" w:rsidRPr="00000000">
                  <w:rPr>
                    <w:sz w:val="18"/>
                    <w:szCs w:val="18"/>
                    <w:rtl w:val="0"/>
                  </w:rPr>
                  <w:t xml:space="preserve">0.070667</w:t>
                </w:r>
              </w:p>
            </w:tc>
            <w:tc>
              <w:tcPr/>
              <w:p w:rsidR="00000000" w:rsidDel="00000000" w:rsidP="00000000" w:rsidRDefault="00000000" w:rsidRPr="00000000" w14:paraId="0000008A">
                <w:pPr>
                  <w:jc w:val="both"/>
                  <w:rPr>
                    <w:sz w:val="18"/>
                    <w:szCs w:val="18"/>
                  </w:rPr>
                </w:pPr>
                <w:r w:rsidDel="00000000" w:rsidR="00000000" w:rsidRPr="00000000">
                  <w:rPr>
                    <w:sz w:val="18"/>
                    <w:szCs w:val="18"/>
                    <w:rtl w:val="0"/>
                  </w:rPr>
                  <w:t xml:space="preserve">0.144000</w:t>
                </w:r>
              </w:p>
            </w:tc>
            <w:tc>
              <w:tcPr/>
              <w:p w:rsidR="00000000" w:rsidDel="00000000" w:rsidP="00000000" w:rsidRDefault="00000000" w:rsidRPr="00000000" w14:paraId="0000008B">
                <w:pPr>
                  <w:jc w:val="both"/>
                  <w:rPr>
                    <w:sz w:val="18"/>
                    <w:szCs w:val="18"/>
                  </w:rPr>
                </w:pPr>
                <w:r w:rsidDel="00000000" w:rsidR="00000000" w:rsidRPr="00000000">
                  <w:rPr>
                    <w:sz w:val="18"/>
                    <w:szCs w:val="18"/>
                    <w:rtl w:val="0"/>
                  </w:rPr>
                  <w:t xml:space="preserve">0.122000</w:t>
                </w:r>
              </w:p>
            </w:tc>
            <w:tc>
              <w:tcPr/>
              <w:p w:rsidR="00000000" w:rsidDel="00000000" w:rsidP="00000000" w:rsidRDefault="00000000" w:rsidRPr="00000000" w14:paraId="0000008C">
                <w:pPr>
                  <w:jc w:val="both"/>
                  <w:rPr>
                    <w:sz w:val="18"/>
                    <w:szCs w:val="18"/>
                  </w:rPr>
                </w:pPr>
                <w:r w:rsidDel="00000000" w:rsidR="00000000" w:rsidRPr="00000000">
                  <w:rPr>
                    <w:sz w:val="18"/>
                    <w:szCs w:val="18"/>
                    <w:rtl w:val="0"/>
                  </w:rPr>
                  <w:t xml:space="preserve">0.239333</w:t>
                </w:r>
              </w:p>
            </w:tc>
            <w:tc>
              <w:tcPr/>
              <w:p w:rsidR="00000000" w:rsidDel="00000000" w:rsidP="00000000" w:rsidRDefault="00000000" w:rsidRPr="00000000" w14:paraId="0000008D">
                <w:pPr>
                  <w:jc w:val="both"/>
                  <w:rPr>
                    <w:sz w:val="18"/>
                    <w:szCs w:val="18"/>
                  </w:rPr>
                </w:pPr>
                <w:r w:rsidDel="00000000" w:rsidR="00000000" w:rsidRPr="00000000">
                  <w:rPr>
                    <w:sz w:val="18"/>
                    <w:szCs w:val="18"/>
                    <w:rtl w:val="0"/>
                  </w:rPr>
                  <w:t xml:space="preserve">0.244667</w:t>
                </w:r>
              </w:p>
            </w:tc>
          </w:tr>
        </w:tbl>
      </w:sdtContent>
    </w:sdt>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drawing>
          <wp:inline distB="114300" distT="114300" distL="114300" distR="114300">
            <wp:extent cx="3526776" cy="1818494"/>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26776" cy="1818494"/>
                    </a:xfrm>
                    <a:prstGeom prst="rect"/>
                    <a:ln/>
                  </pic:spPr>
                </pic:pic>
              </a:graphicData>
            </a:graphic>
          </wp:inline>
        </w:drawing>
      </w:r>
      <w:r w:rsidDel="00000000" w:rsidR="00000000" w:rsidRPr="00000000">
        <w:rPr/>
        <w:drawing>
          <wp:inline distB="114300" distT="114300" distL="114300" distR="114300">
            <wp:extent cx="1814513" cy="1834786"/>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14513" cy="183478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With this amount of noise, we know that the classes will be highly mixed.  With 3 features the LC is not very good as it has a 13% error, the QC is a bit better with a 6% error.</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When projecting to 2 features or dimensions the high noise causes a very low separability between classes. In this case, the two classifiers are not good with an error of 17% and 14%, with the QC slightly outperforming the LC.</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Finally when projecting to 1 feature we can see a big overlap between classes, resulting in both classifiers performing really bad.</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b w:val="1"/>
          <w:rtl w:val="0"/>
        </w:rPr>
        <w:t xml:space="preserve">Q4</w:t>
      </w:r>
      <w:r w:rsidDel="00000000" w:rsidR="00000000" w:rsidRPr="00000000">
        <w:rPr>
          <w:rtl w:val="0"/>
        </w:rPr>
        <w:t xml:space="preserve">: Use </w:t>
      </w:r>
      <w:r w:rsidDel="00000000" w:rsidR="00000000" w:rsidRPr="00000000">
        <w:rPr>
          <w:b w:val="1"/>
          <w:rtl w:val="0"/>
        </w:rPr>
        <w:t xml:space="preserve">MDA</w:t>
      </w:r>
      <w:r w:rsidDel="00000000" w:rsidR="00000000" w:rsidRPr="00000000">
        <w:rPr>
          <w:rtl w:val="0"/>
        </w:rPr>
        <w:t xml:space="preserve"> for feature selection. Complete the table with the training and test errors for the linear (LC) and the quadratic (QC) classifiers when using three, two and one feature, and</w:t>
      </w:r>
      <w:r w:rsidDel="00000000" w:rsidR="00000000" w:rsidRPr="00000000">
        <w:rPr>
          <w:b w:val="1"/>
          <w:rtl w:val="0"/>
        </w:rPr>
        <w:t xml:space="preserve"> SNR= 0 dB</w:t>
      </w:r>
      <w:r w:rsidDel="00000000" w:rsidR="00000000" w:rsidRPr="00000000">
        <w:rPr>
          <w:rtl w:val="0"/>
        </w:rPr>
        <w:t xml:space="preserve">. Discuss the results. Analyse the scatter plots in two dimensions and in one dimension.</w:t>
      </w:r>
    </w:p>
    <w:p w:rsidR="00000000" w:rsidDel="00000000" w:rsidP="00000000" w:rsidRDefault="00000000" w:rsidRPr="00000000" w14:paraId="000000AA">
      <w:pPr>
        <w:jc w:val="both"/>
        <w:rPr>
          <w:rFonts w:ascii="Times" w:cs="Times" w:eastAsia="Times" w:hAnsi="Times"/>
        </w:rPr>
      </w:pP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rPr>
      </w:pPr>
      <w:r w:rsidDel="00000000" w:rsidR="00000000" w:rsidRPr="00000000">
        <w:rPr>
          <w:rtl w:val="0"/>
        </w:rPr>
      </w:r>
    </w:p>
    <w:tbl>
      <w:tblPr>
        <w:tblStyle w:val="Table4"/>
        <w:tblpPr w:leftFromText="180" w:rightFromText="180" w:topFromText="180" w:bottomFromText="180" w:vertAnchor="text" w:horzAnchor="text" w:tblpX="75" w:tblpY="0"/>
        <w:tblW w:w="7910.000000000001"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1"/>
        <w:gridCol w:w="1126"/>
        <w:gridCol w:w="1127"/>
        <w:gridCol w:w="1126"/>
        <w:gridCol w:w="1127"/>
        <w:gridCol w:w="1126"/>
        <w:gridCol w:w="1127"/>
        <w:tblGridChange w:id="0">
          <w:tblGrid>
            <w:gridCol w:w="1151"/>
            <w:gridCol w:w="1126"/>
            <w:gridCol w:w="1127"/>
            <w:gridCol w:w="1126"/>
            <w:gridCol w:w="1127"/>
            <w:gridCol w:w="1126"/>
            <w:gridCol w:w="1127"/>
          </w:tblGrid>
        </w:tblGridChange>
      </w:tblGrid>
      <w:tr>
        <w:trPr>
          <w:cantSplit w:val="0"/>
          <w:tblHeader w:val="0"/>
        </w:trPr>
        <w:tc>
          <w:tcPr>
            <w:vMerge w:val="restart"/>
            <w:vAlign w:val="center"/>
          </w:tcPr>
          <w:p w:rsidR="00000000" w:rsidDel="00000000" w:rsidP="00000000" w:rsidRDefault="00000000" w:rsidRPr="00000000" w14:paraId="000000AC">
            <w:pPr>
              <w:jc w:val="both"/>
              <w:rPr>
                <w:b w:val="1"/>
                <w:sz w:val="18"/>
                <w:szCs w:val="18"/>
              </w:rPr>
            </w:pPr>
            <w:r w:rsidDel="00000000" w:rsidR="00000000" w:rsidRPr="00000000">
              <w:rPr>
                <w:rtl w:val="0"/>
              </w:rPr>
            </w:r>
          </w:p>
        </w:tc>
        <w:tc>
          <w:tcPr>
            <w:gridSpan w:val="2"/>
          </w:tcPr>
          <w:p w:rsidR="00000000" w:rsidDel="00000000" w:rsidP="00000000" w:rsidRDefault="00000000" w:rsidRPr="00000000" w14:paraId="000000AD">
            <w:pPr>
              <w:jc w:val="both"/>
              <w:rPr>
                <w:sz w:val="18"/>
                <w:szCs w:val="18"/>
              </w:rPr>
            </w:pPr>
            <w:r w:rsidDel="00000000" w:rsidR="00000000" w:rsidRPr="00000000">
              <w:rPr>
                <w:sz w:val="18"/>
                <w:szCs w:val="18"/>
                <w:rtl w:val="0"/>
              </w:rPr>
              <w:t xml:space="preserve">3 features</w:t>
            </w:r>
          </w:p>
        </w:tc>
        <w:tc>
          <w:tcPr>
            <w:gridSpan w:val="2"/>
          </w:tcPr>
          <w:p w:rsidR="00000000" w:rsidDel="00000000" w:rsidP="00000000" w:rsidRDefault="00000000" w:rsidRPr="00000000" w14:paraId="000000AF">
            <w:pPr>
              <w:jc w:val="both"/>
              <w:rPr>
                <w:sz w:val="18"/>
                <w:szCs w:val="18"/>
              </w:rPr>
            </w:pPr>
            <w:r w:rsidDel="00000000" w:rsidR="00000000" w:rsidRPr="00000000">
              <w:rPr>
                <w:sz w:val="18"/>
                <w:szCs w:val="18"/>
                <w:rtl w:val="0"/>
              </w:rPr>
              <w:t xml:space="preserve">2 features</w:t>
            </w:r>
          </w:p>
        </w:tc>
        <w:tc>
          <w:tcPr>
            <w:gridSpan w:val="2"/>
          </w:tcPr>
          <w:p w:rsidR="00000000" w:rsidDel="00000000" w:rsidP="00000000" w:rsidRDefault="00000000" w:rsidRPr="00000000" w14:paraId="000000B1">
            <w:pPr>
              <w:jc w:val="both"/>
              <w:rPr>
                <w:sz w:val="18"/>
                <w:szCs w:val="18"/>
              </w:rPr>
            </w:pPr>
            <w:r w:rsidDel="00000000" w:rsidR="00000000" w:rsidRPr="00000000">
              <w:rPr>
                <w:sz w:val="18"/>
                <w:szCs w:val="18"/>
                <w:rtl w:val="0"/>
              </w:rPr>
              <w:t xml:space="preserve">1 feature</w:t>
            </w:r>
          </w:p>
        </w:tc>
      </w:tr>
      <w:tr>
        <w:trPr>
          <w:cantSplit w:val="0"/>
          <w:tblHeader w:val="0"/>
        </w:trPr>
        <w:tc>
          <w:tcPr>
            <w:vMerge w:val="continue"/>
            <w:vAlign w:val="center"/>
          </w:tcPr>
          <w:p w:rsidR="00000000" w:rsidDel="00000000" w:rsidP="00000000" w:rsidRDefault="00000000" w:rsidRPr="00000000" w14:paraId="000000B3">
            <w:pPr>
              <w:widowControl w:val="0"/>
              <w:spacing w:line="276" w:lineRule="auto"/>
              <w:jc w:val="both"/>
              <w:rPr>
                <w:sz w:val="18"/>
                <w:szCs w:val="18"/>
              </w:rPr>
            </w:pPr>
            <w:r w:rsidDel="00000000" w:rsidR="00000000" w:rsidRPr="00000000">
              <w:rPr>
                <w:rtl w:val="0"/>
              </w:rPr>
            </w:r>
          </w:p>
        </w:tc>
        <w:tc>
          <w:tcPr/>
          <w:p w:rsidR="00000000" w:rsidDel="00000000" w:rsidP="00000000" w:rsidRDefault="00000000" w:rsidRPr="00000000" w14:paraId="000000B4">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B5">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B6">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B7">
            <w:pPr>
              <w:jc w:val="both"/>
              <w:rPr>
                <w:sz w:val="18"/>
                <w:szCs w:val="18"/>
              </w:rPr>
            </w:pPr>
            <w:r w:rsidDel="00000000" w:rsidR="00000000" w:rsidRPr="00000000">
              <w:rPr>
                <w:sz w:val="18"/>
                <w:szCs w:val="18"/>
                <w:rtl w:val="0"/>
              </w:rPr>
              <w:t xml:space="preserve">Train</w:t>
            </w:r>
          </w:p>
        </w:tc>
        <w:tc>
          <w:tcPr/>
          <w:p w:rsidR="00000000" w:rsidDel="00000000" w:rsidP="00000000" w:rsidRDefault="00000000" w:rsidRPr="00000000" w14:paraId="000000B8">
            <w:pPr>
              <w:jc w:val="both"/>
              <w:rPr>
                <w:sz w:val="18"/>
                <w:szCs w:val="18"/>
              </w:rPr>
            </w:pPr>
            <w:r w:rsidDel="00000000" w:rsidR="00000000" w:rsidRPr="00000000">
              <w:rPr>
                <w:sz w:val="18"/>
                <w:szCs w:val="18"/>
                <w:rtl w:val="0"/>
              </w:rPr>
              <w:t xml:space="preserve">Test</w:t>
            </w:r>
          </w:p>
        </w:tc>
        <w:tc>
          <w:tcPr/>
          <w:p w:rsidR="00000000" w:rsidDel="00000000" w:rsidP="00000000" w:rsidRDefault="00000000" w:rsidRPr="00000000" w14:paraId="000000B9">
            <w:pPr>
              <w:jc w:val="both"/>
              <w:rPr>
                <w:sz w:val="18"/>
                <w:szCs w:val="18"/>
              </w:rPr>
            </w:pPr>
            <w:r w:rsidDel="00000000" w:rsidR="00000000" w:rsidRPr="00000000">
              <w:rPr>
                <w:sz w:val="18"/>
                <w:szCs w:val="18"/>
                <w:rtl w:val="0"/>
              </w:rPr>
              <w:t xml:space="preserve">Train</w:t>
            </w:r>
          </w:p>
        </w:tc>
      </w:tr>
      <w:tr>
        <w:trPr>
          <w:cantSplit w:val="0"/>
          <w:tblHeader w:val="0"/>
        </w:trPr>
        <w:tc>
          <w:tcPr/>
          <w:p w:rsidR="00000000" w:rsidDel="00000000" w:rsidP="00000000" w:rsidRDefault="00000000" w:rsidRPr="00000000" w14:paraId="000000BA">
            <w:pPr>
              <w:jc w:val="both"/>
              <w:rPr>
                <w:sz w:val="18"/>
                <w:szCs w:val="18"/>
              </w:rPr>
            </w:pPr>
            <w:r w:rsidDel="00000000" w:rsidR="00000000" w:rsidRPr="00000000">
              <w:rPr>
                <w:sz w:val="18"/>
                <w:szCs w:val="18"/>
                <w:rtl w:val="0"/>
              </w:rPr>
              <w:t xml:space="preserve">LC</w:t>
            </w:r>
          </w:p>
        </w:tc>
        <w:tc>
          <w:tcPr/>
          <w:p w:rsidR="00000000" w:rsidDel="00000000" w:rsidP="00000000" w:rsidRDefault="00000000" w:rsidRPr="00000000" w14:paraId="000000BB">
            <w:pPr>
              <w:jc w:val="both"/>
              <w:rPr/>
            </w:pPr>
            <w:r w:rsidDel="00000000" w:rsidR="00000000" w:rsidRPr="00000000">
              <w:rPr>
                <w:sz w:val="18"/>
                <w:szCs w:val="18"/>
                <w:rtl w:val="0"/>
              </w:rPr>
              <w:t xml:space="preserve">0.133333</w:t>
            </w:r>
            <w:r w:rsidDel="00000000" w:rsidR="00000000" w:rsidRPr="00000000">
              <w:rPr>
                <w:rtl w:val="0"/>
              </w:rPr>
            </w:r>
          </w:p>
        </w:tc>
        <w:tc>
          <w:tcPr/>
          <w:p w:rsidR="00000000" w:rsidDel="00000000" w:rsidP="00000000" w:rsidRDefault="00000000" w:rsidRPr="00000000" w14:paraId="000000BC">
            <w:pPr>
              <w:jc w:val="both"/>
              <w:rPr>
                <w:sz w:val="18"/>
                <w:szCs w:val="18"/>
              </w:rPr>
            </w:pPr>
            <w:r w:rsidDel="00000000" w:rsidR="00000000" w:rsidRPr="00000000">
              <w:rPr>
                <w:sz w:val="18"/>
                <w:szCs w:val="18"/>
                <w:rtl w:val="0"/>
              </w:rPr>
              <w:t xml:space="preserve">0.115333</w:t>
            </w:r>
          </w:p>
        </w:tc>
        <w:tc>
          <w:tcPr/>
          <w:p w:rsidR="00000000" w:rsidDel="00000000" w:rsidP="00000000" w:rsidRDefault="00000000" w:rsidRPr="00000000" w14:paraId="000000BD">
            <w:pPr>
              <w:jc w:val="both"/>
              <w:rPr>
                <w:sz w:val="18"/>
                <w:szCs w:val="18"/>
              </w:rPr>
            </w:pPr>
            <w:r w:rsidDel="00000000" w:rsidR="00000000" w:rsidRPr="00000000">
              <w:rPr>
                <w:sz w:val="18"/>
                <w:szCs w:val="18"/>
                <w:rtl w:val="0"/>
              </w:rPr>
              <w:t xml:space="preserve">0.110667</w:t>
            </w:r>
          </w:p>
        </w:tc>
        <w:tc>
          <w:tcPr/>
          <w:p w:rsidR="00000000" w:rsidDel="00000000" w:rsidP="00000000" w:rsidRDefault="00000000" w:rsidRPr="00000000" w14:paraId="000000BE">
            <w:pPr>
              <w:jc w:val="both"/>
              <w:rPr>
                <w:sz w:val="18"/>
                <w:szCs w:val="18"/>
              </w:rPr>
            </w:pPr>
            <w:r w:rsidDel="00000000" w:rsidR="00000000" w:rsidRPr="00000000">
              <w:rPr>
                <w:sz w:val="18"/>
                <w:szCs w:val="18"/>
                <w:rtl w:val="0"/>
              </w:rPr>
              <w:t xml:space="preserve">0.115333</w:t>
            </w:r>
          </w:p>
        </w:tc>
        <w:tc>
          <w:tcPr/>
          <w:p w:rsidR="00000000" w:rsidDel="00000000" w:rsidP="00000000" w:rsidRDefault="00000000" w:rsidRPr="00000000" w14:paraId="000000BF">
            <w:pPr>
              <w:jc w:val="both"/>
              <w:rPr>
                <w:sz w:val="18"/>
                <w:szCs w:val="18"/>
              </w:rPr>
            </w:pPr>
            <w:r w:rsidDel="00000000" w:rsidR="00000000" w:rsidRPr="00000000">
              <w:rPr>
                <w:sz w:val="18"/>
                <w:szCs w:val="18"/>
                <w:rtl w:val="0"/>
              </w:rPr>
              <w:t xml:space="preserve">0.220667</w:t>
            </w:r>
          </w:p>
        </w:tc>
        <w:tc>
          <w:tcPr/>
          <w:p w:rsidR="00000000" w:rsidDel="00000000" w:rsidP="00000000" w:rsidRDefault="00000000" w:rsidRPr="00000000" w14:paraId="000000C0">
            <w:pPr>
              <w:jc w:val="both"/>
              <w:rPr>
                <w:sz w:val="18"/>
                <w:szCs w:val="18"/>
              </w:rPr>
            </w:pPr>
            <w:r w:rsidDel="00000000" w:rsidR="00000000" w:rsidRPr="00000000">
              <w:rPr>
                <w:sz w:val="18"/>
                <w:szCs w:val="18"/>
                <w:rtl w:val="0"/>
              </w:rPr>
              <w:t xml:space="preserve">0.211333</w:t>
            </w:r>
          </w:p>
        </w:tc>
      </w:tr>
      <w:tr>
        <w:trPr>
          <w:cantSplit w:val="0"/>
          <w:tblHeader w:val="0"/>
        </w:trPr>
        <w:tc>
          <w:tcPr/>
          <w:p w:rsidR="00000000" w:rsidDel="00000000" w:rsidP="00000000" w:rsidRDefault="00000000" w:rsidRPr="00000000" w14:paraId="000000C1">
            <w:pPr>
              <w:jc w:val="both"/>
              <w:rPr>
                <w:sz w:val="18"/>
                <w:szCs w:val="18"/>
              </w:rPr>
            </w:pPr>
            <w:r w:rsidDel="00000000" w:rsidR="00000000" w:rsidRPr="00000000">
              <w:rPr>
                <w:sz w:val="18"/>
                <w:szCs w:val="18"/>
                <w:rtl w:val="0"/>
              </w:rPr>
              <w:t xml:space="preserve">QC</w:t>
            </w:r>
          </w:p>
        </w:tc>
        <w:tc>
          <w:tcPr/>
          <w:p w:rsidR="00000000" w:rsidDel="00000000" w:rsidP="00000000" w:rsidRDefault="00000000" w:rsidRPr="00000000" w14:paraId="000000C2">
            <w:pPr>
              <w:jc w:val="both"/>
              <w:rPr>
                <w:sz w:val="18"/>
                <w:szCs w:val="18"/>
              </w:rPr>
            </w:pPr>
            <w:r w:rsidDel="00000000" w:rsidR="00000000" w:rsidRPr="00000000">
              <w:rPr>
                <w:sz w:val="18"/>
                <w:szCs w:val="18"/>
                <w:rtl w:val="0"/>
              </w:rPr>
              <w:t xml:space="preserve">0.062000</w:t>
            </w:r>
          </w:p>
        </w:tc>
        <w:tc>
          <w:tcPr/>
          <w:p w:rsidR="00000000" w:rsidDel="00000000" w:rsidP="00000000" w:rsidRDefault="00000000" w:rsidRPr="00000000" w14:paraId="000000C3">
            <w:pPr>
              <w:jc w:val="both"/>
              <w:rPr>
                <w:sz w:val="18"/>
                <w:szCs w:val="18"/>
              </w:rPr>
            </w:pPr>
            <w:r w:rsidDel="00000000" w:rsidR="00000000" w:rsidRPr="00000000">
              <w:rPr>
                <w:sz w:val="18"/>
                <w:szCs w:val="18"/>
                <w:rtl w:val="0"/>
              </w:rPr>
              <w:t xml:space="preserve">0.070667</w:t>
            </w:r>
          </w:p>
        </w:tc>
        <w:tc>
          <w:tcPr/>
          <w:p w:rsidR="00000000" w:rsidDel="00000000" w:rsidP="00000000" w:rsidRDefault="00000000" w:rsidRPr="00000000" w14:paraId="000000C4">
            <w:pPr>
              <w:jc w:val="both"/>
              <w:rPr>
                <w:sz w:val="18"/>
                <w:szCs w:val="18"/>
              </w:rPr>
            </w:pPr>
            <w:r w:rsidDel="00000000" w:rsidR="00000000" w:rsidRPr="00000000">
              <w:rPr>
                <w:sz w:val="18"/>
                <w:szCs w:val="18"/>
                <w:rtl w:val="0"/>
              </w:rPr>
              <w:t xml:space="preserve">0.125333</w:t>
            </w:r>
          </w:p>
        </w:tc>
        <w:tc>
          <w:tcPr/>
          <w:p w:rsidR="00000000" w:rsidDel="00000000" w:rsidP="00000000" w:rsidRDefault="00000000" w:rsidRPr="00000000" w14:paraId="000000C5">
            <w:pPr>
              <w:jc w:val="both"/>
              <w:rPr>
                <w:sz w:val="18"/>
                <w:szCs w:val="18"/>
              </w:rPr>
            </w:pPr>
            <w:r w:rsidDel="00000000" w:rsidR="00000000" w:rsidRPr="00000000">
              <w:rPr>
                <w:sz w:val="18"/>
                <w:szCs w:val="18"/>
                <w:rtl w:val="0"/>
              </w:rPr>
              <w:t xml:space="preserve">0.133333</w:t>
            </w:r>
          </w:p>
        </w:tc>
        <w:tc>
          <w:tcPr/>
          <w:p w:rsidR="00000000" w:rsidDel="00000000" w:rsidP="00000000" w:rsidRDefault="00000000" w:rsidRPr="00000000" w14:paraId="000000C6">
            <w:pPr>
              <w:jc w:val="both"/>
              <w:rPr>
                <w:sz w:val="18"/>
                <w:szCs w:val="18"/>
              </w:rPr>
            </w:pPr>
            <w:r w:rsidDel="00000000" w:rsidR="00000000" w:rsidRPr="00000000">
              <w:rPr>
                <w:sz w:val="18"/>
                <w:szCs w:val="18"/>
                <w:rtl w:val="0"/>
              </w:rPr>
              <w:t xml:space="preserve">0.215333</w:t>
            </w:r>
          </w:p>
        </w:tc>
        <w:tc>
          <w:tcPr/>
          <w:p w:rsidR="00000000" w:rsidDel="00000000" w:rsidP="00000000" w:rsidRDefault="00000000" w:rsidRPr="00000000" w14:paraId="000000C7">
            <w:pPr>
              <w:jc w:val="both"/>
              <w:rPr>
                <w:sz w:val="18"/>
                <w:szCs w:val="18"/>
              </w:rPr>
            </w:pPr>
            <w:r w:rsidDel="00000000" w:rsidR="00000000" w:rsidRPr="00000000">
              <w:rPr>
                <w:sz w:val="18"/>
                <w:szCs w:val="18"/>
                <w:rtl w:val="0"/>
              </w:rPr>
              <w:t xml:space="preserve">0.208000</w:t>
            </w:r>
          </w:p>
        </w:tc>
      </w:tr>
    </w:tbl>
    <w:p w:rsidR="00000000" w:rsidDel="00000000" w:rsidP="00000000" w:rsidRDefault="00000000" w:rsidRPr="00000000" w14:paraId="000000C8">
      <w:pPr>
        <w:jc w:val="both"/>
        <w:rPr/>
      </w:pPr>
      <w:r w:rsidDel="00000000" w:rsidR="00000000" w:rsidRPr="00000000">
        <w:rPr/>
        <w:drawing>
          <wp:inline distB="114300" distT="114300" distL="114300" distR="114300">
            <wp:extent cx="3398326" cy="1769232"/>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98326" cy="1769232"/>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Pr>
        <w:drawing>
          <wp:inline distB="114300" distT="114300" distL="114300" distR="114300">
            <wp:extent cx="1798504" cy="1816857"/>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798504" cy="181685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With this amount of noise, we know that the classes will be highly mixed.  With 3 features the LC is not very good as it has a 13% error, the QC is a bit better with a 6% error.</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When projecting to 2 features or dimensions the high noise causes a very low separability between classes. In this case, the two classifiers are not good with an error of 17% and 14%, with the QC slightly outperforming the LC.</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Finally when projecting to 1 feature we can see a big overlap between classes, resulting in both classifiers performing really bad.</w:t>
      </w:r>
    </w:p>
    <w:p w:rsidR="00000000" w:rsidDel="00000000" w:rsidP="00000000" w:rsidRDefault="00000000" w:rsidRPr="00000000" w14:paraId="000000D0">
      <w:pPr>
        <w:widowControl w:val="0"/>
        <w:spacing w:before="120" w:lineRule="auto"/>
        <w:jc w:val="both"/>
        <w:rPr/>
      </w:pPr>
      <w:r w:rsidDel="00000000" w:rsidR="00000000" w:rsidRPr="00000000">
        <w:rPr>
          <w:rtl w:val="0"/>
        </w:rPr>
        <w:t xml:space="preserve">When comparing MDA and PCA, we see that in all cases, when using MDA, the projections to 2 and 1 dimensions result in a better separability (which implies better classifiers).</w:t>
      </w:r>
    </w:p>
    <w:p w:rsidR="00000000" w:rsidDel="00000000" w:rsidP="00000000" w:rsidRDefault="00000000" w:rsidRPr="00000000" w14:paraId="000000D1">
      <w:pPr>
        <w:widowControl w:val="0"/>
        <w:spacing w:before="120" w:lineRule="auto"/>
        <w:jc w:val="both"/>
        <w:rPr/>
      </w:pPr>
      <w:r w:rsidDel="00000000" w:rsidR="00000000" w:rsidRPr="00000000">
        <w:rPr>
          <w:rtl w:val="0"/>
        </w:rPr>
      </w:r>
    </w:p>
    <w:p w:rsidR="00000000" w:rsidDel="00000000" w:rsidP="00000000" w:rsidRDefault="00000000" w:rsidRPr="00000000" w14:paraId="000000D2">
      <w:pPr>
        <w:widowControl w:val="0"/>
        <w:spacing w:before="120" w:lineRule="auto"/>
        <w:jc w:val="both"/>
        <w:rPr/>
      </w:pPr>
      <w:r w:rsidDel="00000000" w:rsidR="00000000" w:rsidRPr="00000000">
        <w:rPr>
          <w:rtl w:val="0"/>
        </w:rPr>
      </w:r>
    </w:p>
    <w:p w:rsidR="00000000" w:rsidDel="00000000" w:rsidP="00000000" w:rsidRDefault="00000000" w:rsidRPr="00000000" w14:paraId="000000D3">
      <w:pPr>
        <w:widowControl w:val="0"/>
        <w:spacing w:before="120" w:lineRule="auto"/>
        <w:jc w:val="both"/>
        <w:rPr/>
      </w:pPr>
      <w:r w:rsidDel="00000000" w:rsidR="00000000" w:rsidRPr="00000000">
        <w:rPr>
          <w:rtl w:val="0"/>
        </w:rPr>
      </w:r>
    </w:p>
    <w:p w:rsidR="00000000" w:rsidDel="00000000" w:rsidP="00000000" w:rsidRDefault="00000000" w:rsidRPr="00000000" w14:paraId="000000D4">
      <w:pPr>
        <w:widowControl w:val="0"/>
        <w:spacing w:before="120" w:lineRule="auto"/>
        <w:jc w:val="both"/>
        <w:rPr/>
      </w:pPr>
      <w:r w:rsidDel="00000000" w:rsidR="00000000" w:rsidRPr="00000000">
        <w:rPr>
          <w:rtl w:val="0"/>
        </w:rPr>
      </w:r>
    </w:p>
    <w:p w:rsidR="00000000" w:rsidDel="00000000" w:rsidP="00000000" w:rsidRDefault="00000000" w:rsidRPr="00000000" w14:paraId="000000D5">
      <w:pPr>
        <w:widowControl w:val="0"/>
        <w:spacing w:before="120" w:lineRule="auto"/>
        <w:jc w:val="both"/>
        <w:rPr/>
      </w:pPr>
      <w:r w:rsidDel="00000000" w:rsidR="00000000" w:rsidRPr="00000000">
        <w:rPr>
          <w:rtl w:val="0"/>
        </w:rPr>
      </w:r>
    </w:p>
    <w:p w:rsidR="00000000" w:rsidDel="00000000" w:rsidP="00000000" w:rsidRDefault="00000000" w:rsidRPr="00000000" w14:paraId="000000D6">
      <w:pPr>
        <w:widowControl w:val="0"/>
        <w:spacing w:before="120" w:lineRule="auto"/>
        <w:jc w:val="both"/>
        <w:rPr/>
      </w:pPr>
      <w:r w:rsidDel="00000000" w:rsidR="00000000" w:rsidRPr="00000000">
        <w:rPr>
          <w:rtl w:val="0"/>
        </w:rPr>
      </w:r>
    </w:p>
    <w:p w:rsidR="00000000" w:rsidDel="00000000" w:rsidP="00000000" w:rsidRDefault="00000000" w:rsidRPr="00000000" w14:paraId="000000D7">
      <w:pPr>
        <w:widowControl w:val="0"/>
        <w:spacing w:before="120" w:lineRule="auto"/>
        <w:jc w:val="both"/>
        <w:rPr/>
      </w:pPr>
      <w:r w:rsidDel="00000000" w:rsidR="00000000" w:rsidRPr="00000000">
        <w:rPr>
          <w:rtl w:val="0"/>
        </w:rPr>
      </w:r>
    </w:p>
    <w:p w:rsidR="00000000" w:rsidDel="00000000" w:rsidP="00000000" w:rsidRDefault="00000000" w:rsidRPr="00000000" w14:paraId="000000D8">
      <w:pPr>
        <w:widowControl w:val="0"/>
        <w:spacing w:before="120" w:lineRule="auto"/>
        <w:jc w:val="both"/>
        <w:rPr/>
      </w:pPr>
      <w:r w:rsidDel="00000000" w:rsidR="00000000" w:rsidRPr="00000000">
        <w:rPr>
          <w:rtl w:val="0"/>
        </w:rPr>
      </w:r>
    </w:p>
    <w:p w:rsidR="00000000" w:rsidDel="00000000" w:rsidP="00000000" w:rsidRDefault="00000000" w:rsidRPr="00000000" w14:paraId="000000D9">
      <w:pPr>
        <w:widowControl w:val="0"/>
        <w:spacing w:before="120" w:lineRule="auto"/>
        <w:jc w:val="both"/>
        <w:rPr/>
      </w:pPr>
      <w:r w:rsidDel="00000000" w:rsidR="00000000" w:rsidRPr="00000000">
        <w:rPr>
          <w:rtl w:val="0"/>
        </w:rPr>
      </w:r>
    </w:p>
    <w:p w:rsidR="00000000" w:rsidDel="00000000" w:rsidP="00000000" w:rsidRDefault="00000000" w:rsidRPr="00000000" w14:paraId="000000DA">
      <w:pPr>
        <w:widowControl w:val="0"/>
        <w:spacing w:before="120" w:lineRule="auto"/>
        <w:jc w:val="both"/>
        <w:rPr/>
      </w:pPr>
      <w:r w:rsidDel="00000000" w:rsidR="00000000" w:rsidRPr="00000000">
        <w:rPr>
          <w:rtl w:val="0"/>
        </w:rPr>
      </w:r>
    </w:p>
    <w:p w:rsidR="00000000" w:rsidDel="00000000" w:rsidP="00000000" w:rsidRDefault="00000000" w:rsidRPr="00000000" w14:paraId="000000DB">
      <w:pPr>
        <w:widowControl w:val="0"/>
        <w:spacing w:before="120" w:lineRule="auto"/>
        <w:jc w:val="both"/>
        <w:rPr/>
      </w:pPr>
      <w:r w:rsidDel="00000000" w:rsidR="00000000" w:rsidRPr="00000000">
        <w:rPr>
          <w:rtl w:val="0"/>
        </w:rPr>
      </w:r>
    </w:p>
    <w:p w:rsidR="00000000" w:rsidDel="00000000" w:rsidP="00000000" w:rsidRDefault="00000000" w:rsidRPr="00000000" w14:paraId="000000DC">
      <w:pPr>
        <w:widowControl w:val="0"/>
        <w:spacing w:before="120" w:lineRule="auto"/>
        <w:jc w:val="both"/>
        <w:rPr/>
      </w:pPr>
      <w:r w:rsidDel="00000000" w:rsidR="00000000" w:rsidRPr="00000000">
        <w:rPr>
          <w:b w:val="1"/>
          <w:rtl w:val="0"/>
        </w:rPr>
        <w:t xml:space="preserve">Q5</w:t>
      </w:r>
      <w:r w:rsidDel="00000000" w:rsidR="00000000" w:rsidRPr="00000000">
        <w:rPr>
          <w:rtl w:val="0"/>
        </w:rPr>
        <w:t xml:space="preserve">. Include the plots of the phoneme spectra.</w:t>
      </w:r>
    </w:p>
    <w:p w:rsidR="00000000" w:rsidDel="00000000" w:rsidP="00000000" w:rsidRDefault="00000000" w:rsidRPr="00000000" w14:paraId="000000DD">
      <w:pPr>
        <w:widowControl w:val="0"/>
        <w:spacing w:before="120" w:lineRule="auto"/>
        <w:jc w:val="both"/>
        <w:rPr/>
      </w:pPr>
      <w:r w:rsidDel="00000000" w:rsidR="00000000" w:rsidRPr="00000000">
        <w:rPr/>
        <w:drawing>
          <wp:inline distB="114300" distT="114300" distL="114300" distR="114300">
            <wp:extent cx="3252788" cy="3542146"/>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252788" cy="354214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b w:val="1"/>
          <w:rtl w:val="0"/>
        </w:rPr>
        <w:t xml:space="preserve">Q6</w:t>
      </w:r>
      <w:r w:rsidDel="00000000" w:rsidR="00000000" w:rsidRPr="00000000">
        <w:rPr>
          <w:rtl w:val="0"/>
        </w:rPr>
        <w:t xml:space="preserve">. Include the error probabilities for the training and test sets obtained with the linear classifier (LC) and the quadratic classifier (QC), using all the features. Discuss the results.</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b w:val="1"/>
          <w:rtl w:val="0"/>
        </w:rPr>
        <w:t xml:space="preserve">LDA (LC) test error</w:t>
      </w:r>
      <w:r w:rsidDel="00000000" w:rsidR="00000000" w:rsidRPr="00000000">
        <w:rPr>
          <w:rtl w:val="0"/>
        </w:rPr>
        <w:t xml:space="preserve">: 0.079084</w:t>
      </w:r>
      <w:r w:rsidDel="00000000" w:rsidR="00000000" w:rsidRPr="00000000">
        <w:rPr>
          <w:rtl w:val="0"/>
        </w:rPr>
      </w:r>
    </w:p>
    <w:p w:rsidR="00000000" w:rsidDel="00000000" w:rsidP="00000000" w:rsidRDefault="00000000" w:rsidRPr="00000000" w14:paraId="000000E2">
      <w:pPr>
        <w:jc w:val="both"/>
        <w:rPr/>
      </w:pPr>
      <w:r w:rsidDel="00000000" w:rsidR="00000000" w:rsidRPr="00000000">
        <w:rPr>
          <w:b w:val="1"/>
          <w:rtl w:val="0"/>
        </w:rPr>
        <w:t xml:space="preserve">QDA (QC) test error</w:t>
      </w:r>
      <w:r w:rsidDel="00000000" w:rsidR="00000000" w:rsidRPr="00000000">
        <w:rPr>
          <w:rtl w:val="0"/>
        </w:rPr>
        <w:t xml:space="preserve">: 0.112343</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We can see that in this case the linear classifier behaves better than the quadratic. With this configuration we see that classes are not very separable, as both classifiers have errors of 8% and 11%.</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b w:val="1"/>
          <w:rtl w:val="0"/>
        </w:rPr>
        <w:t xml:space="preserve">Q7</w:t>
      </w:r>
      <w:r w:rsidDel="00000000" w:rsidR="00000000" w:rsidRPr="00000000">
        <w:rPr>
          <w:rtl w:val="0"/>
        </w:rPr>
        <w:t xml:space="preserve">. Include the confusion matrices for the test set obtained with the linear classifier (LC) and the quadratic classifier (QC), using all the features. Discuss the results.</w:t>
      </w:r>
    </w:p>
    <w:p w:rsidR="00000000" w:rsidDel="00000000" w:rsidP="00000000" w:rsidRDefault="00000000" w:rsidRPr="00000000" w14:paraId="000000E7">
      <w:pPr>
        <w:jc w:val="both"/>
        <w:rPr/>
        <w:sectPr>
          <w:footerReference r:id="rId16" w:type="default"/>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b w:val="1"/>
          <w:rtl w:val="0"/>
        </w:rPr>
        <w:t xml:space="preserve">LDA (LC) test confusion matrix</w:t>
      </w:r>
      <w:r w:rsidDel="00000000" w:rsidR="00000000" w:rsidRPr="00000000">
        <w:rPr>
          <w:rtl w:val="0"/>
        </w:rPr>
        <w:t xml:space="preserve">:</w:t>
      </w:r>
    </w:p>
    <w:p w:rsidR="00000000" w:rsidDel="00000000" w:rsidP="00000000" w:rsidRDefault="00000000" w:rsidRPr="00000000" w14:paraId="000000E9">
      <w:pPr>
        <w:jc w:val="both"/>
        <w:rPr/>
      </w:pPr>
      <w:r w:rsidDel="00000000" w:rsidR="00000000" w:rsidRPr="00000000">
        <w:rPr>
          <w:rtl w:val="0"/>
        </w:rPr>
        <w:t xml:space="preserve">[[157  51   0   0   0]</w:t>
      </w:r>
    </w:p>
    <w:p w:rsidR="00000000" w:rsidDel="00000000" w:rsidP="00000000" w:rsidRDefault="00000000" w:rsidRPr="00000000" w14:paraId="000000EA">
      <w:pPr>
        <w:jc w:val="both"/>
        <w:rPr/>
      </w:pPr>
      <w:r w:rsidDel="00000000" w:rsidR="00000000" w:rsidRPr="00000000">
        <w:rPr>
          <w:rtl w:val="0"/>
        </w:rPr>
        <w:t xml:space="preserve"> [ 47 260   0   0   0]</w:t>
      </w:r>
    </w:p>
    <w:p w:rsidR="00000000" w:rsidDel="00000000" w:rsidP="00000000" w:rsidRDefault="00000000" w:rsidRPr="00000000" w14:paraId="000000EB">
      <w:pPr>
        <w:jc w:val="both"/>
        <w:rPr/>
      </w:pPr>
      <w:r w:rsidDel="00000000" w:rsidR="00000000" w:rsidRPr="00000000">
        <w:rPr>
          <w:rtl w:val="0"/>
        </w:rPr>
        <w:t xml:space="preserve"> [  0   0 221   4   2]</w:t>
      </w:r>
    </w:p>
    <w:p w:rsidR="00000000" w:rsidDel="00000000" w:rsidP="00000000" w:rsidRDefault="00000000" w:rsidRPr="00000000" w14:paraId="000000EC">
      <w:pPr>
        <w:jc w:val="both"/>
        <w:rPr/>
      </w:pPr>
      <w:r w:rsidDel="00000000" w:rsidR="00000000" w:rsidRPr="00000000">
        <w:rPr>
          <w:rtl w:val="0"/>
        </w:rPr>
        <w:t xml:space="preserve"> [  0   0   1 348   0]</w:t>
      </w:r>
    </w:p>
    <w:p w:rsidR="00000000" w:rsidDel="00000000" w:rsidP="00000000" w:rsidRDefault="00000000" w:rsidRPr="00000000" w14:paraId="000000ED">
      <w:pPr>
        <w:jc w:val="both"/>
        <w:rPr>
          <w:sz w:val="22"/>
          <w:szCs w:val="22"/>
        </w:rPr>
      </w:pPr>
      <w:r w:rsidDel="00000000" w:rsidR="00000000" w:rsidRPr="00000000">
        <w:rPr>
          <w:rtl w:val="0"/>
        </w:rPr>
        <w:t xml:space="preserve"> [  1   0   0   1 260]]</w:t>
      </w:r>
      <w:r w:rsidDel="00000000" w:rsidR="00000000" w:rsidRPr="00000000">
        <w:rPr>
          <w:rtl w:val="0"/>
        </w:rPr>
      </w:r>
    </w:p>
    <w:p w:rsidR="00000000" w:rsidDel="00000000" w:rsidP="00000000" w:rsidRDefault="00000000" w:rsidRPr="00000000" w14:paraId="000000EE">
      <w:pPr>
        <w:jc w:val="both"/>
        <w:rPr/>
      </w:pPr>
      <w:r w:rsidDel="00000000" w:rsidR="00000000" w:rsidRPr="00000000">
        <w:rPr>
          <w:b w:val="1"/>
          <w:rtl w:val="0"/>
        </w:rPr>
        <w:t xml:space="preserve">QDA (QC) test confusion matrix</w:t>
      </w:r>
      <w:r w:rsidDel="00000000" w:rsidR="00000000" w:rsidRPr="00000000">
        <w:rPr>
          <w:rtl w:val="0"/>
        </w:rPr>
        <w:t xml:space="preserve">:</w:t>
      </w:r>
    </w:p>
    <w:p w:rsidR="00000000" w:rsidDel="00000000" w:rsidP="00000000" w:rsidRDefault="00000000" w:rsidRPr="00000000" w14:paraId="000000EF">
      <w:pPr>
        <w:jc w:val="both"/>
        <w:rPr/>
      </w:pPr>
      <w:r w:rsidDel="00000000" w:rsidR="00000000" w:rsidRPr="00000000">
        <w:rPr>
          <w:rtl w:val="0"/>
        </w:rPr>
        <w:t xml:space="preserve">[[142  65   0   0   1]</w:t>
      </w:r>
    </w:p>
    <w:p w:rsidR="00000000" w:rsidDel="00000000" w:rsidP="00000000" w:rsidRDefault="00000000" w:rsidRPr="00000000" w14:paraId="000000F0">
      <w:pPr>
        <w:jc w:val="both"/>
        <w:rPr/>
      </w:pPr>
      <w:r w:rsidDel="00000000" w:rsidR="00000000" w:rsidRPr="00000000">
        <w:rPr>
          <w:rtl w:val="0"/>
        </w:rPr>
        <w:t xml:space="preserve"> [ 67 237   1   0   2]</w:t>
      </w:r>
    </w:p>
    <w:p w:rsidR="00000000" w:rsidDel="00000000" w:rsidP="00000000" w:rsidRDefault="00000000" w:rsidRPr="00000000" w14:paraId="000000F1">
      <w:pPr>
        <w:jc w:val="both"/>
        <w:rPr/>
      </w:pPr>
      <w:r w:rsidDel="00000000" w:rsidR="00000000" w:rsidRPr="00000000">
        <w:rPr>
          <w:rtl w:val="0"/>
        </w:rPr>
        <w:t xml:space="preserve"> [  0   0 222   4   1]</w:t>
      </w:r>
    </w:p>
    <w:p w:rsidR="00000000" w:rsidDel="00000000" w:rsidP="00000000" w:rsidRDefault="00000000" w:rsidRPr="00000000" w14:paraId="000000F2">
      <w:pPr>
        <w:jc w:val="both"/>
        <w:rPr/>
      </w:pPr>
      <w:r w:rsidDel="00000000" w:rsidR="00000000" w:rsidRPr="00000000">
        <w:rPr>
          <w:rtl w:val="0"/>
        </w:rPr>
        <w:t xml:space="preserve"> [  0   0   9 338   2]</w:t>
      </w:r>
    </w:p>
    <w:p w:rsidR="00000000" w:rsidDel="00000000" w:rsidP="00000000" w:rsidRDefault="00000000" w:rsidRPr="00000000" w14:paraId="000000F3">
      <w:pPr>
        <w:jc w:val="both"/>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rtl w:val="0"/>
        </w:rPr>
        <w:t xml:space="preserve"> [  0   0   0   0 262]]</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As we have seen in the previous questions, the LC performs a bit better than the QC. This difference is found in the classes 1 and 4, where clearly the LC classifies better.</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highlight w:val="white"/>
        </w:rPr>
      </w:pPr>
      <w:r w:rsidDel="00000000" w:rsidR="00000000" w:rsidRPr="00000000">
        <w:rPr>
          <w:highlight w:val="white"/>
          <w:rtl w:val="0"/>
        </w:rPr>
        <w:t xml:space="preserve">Suppose that due to computational issues we can only use two features per observation. Considering the plots in Q1, manually select two features that seem to be the most discriminative. Use the variable </w:t>
      </w:r>
      <w:r w:rsidDel="00000000" w:rsidR="00000000" w:rsidRPr="00000000">
        <w:rPr>
          <w:highlight w:val="white"/>
          <w:rtl w:val="0"/>
        </w:rPr>
        <w:t xml:space="preserve">V_coor</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b w:val="1"/>
          <w:rtl w:val="0"/>
        </w:rPr>
        <w:t xml:space="preserve">Q8</w:t>
      </w:r>
      <w:r w:rsidDel="00000000" w:rsidR="00000000" w:rsidRPr="00000000">
        <w:rPr>
          <w:rtl w:val="0"/>
        </w:rPr>
        <w:t xml:space="preserve">. Which features would you choose? Show the error probabilities for the training and test sets obtained with the linear and the quadratic classifier. Compare with the previous case (using all features) and discuss the results.</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drawing>
          <wp:inline distB="114300" distT="114300" distL="114300" distR="114300">
            <wp:extent cx="5382383" cy="2759125"/>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382383" cy="27591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By intuition we would choose the spaces where the means in the plot above are the most separated between classes. For example we can choose the features </w:t>
      </w:r>
      <w:r w:rsidDel="00000000" w:rsidR="00000000" w:rsidRPr="00000000">
        <w:rPr>
          <w:b w:val="1"/>
          <w:rtl w:val="0"/>
        </w:rPr>
        <w:t xml:space="preserve">20</w:t>
      </w:r>
      <w:r w:rsidDel="00000000" w:rsidR="00000000" w:rsidRPr="00000000">
        <w:rPr>
          <w:rtl w:val="0"/>
        </w:rPr>
        <w:t xml:space="preserve"> and </w:t>
      </w:r>
      <w:r w:rsidDel="00000000" w:rsidR="00000000" w:rsidRPr="00000000">
        <w:rPr>
          <w:b w:val="1"/>
          <w:rtl w:val="0"/>
        </w:rPr>
        <w:t xml:space="preserve">100</w:t>
      </w:r>
      <w:r w:rsidDel="00000000" w:rsidR="00000000" w:rsidRPr="00000000">
        <w:rPr>
          <w:rtl w:val="0"/>
        </w:rPr>
        <w:t xml:space="preserve">.</w:t>
      </w:r>
    </w:p>
    <w:p w:rsidR="00000000" w:rsidDel="00000000" w:rsidP="00000000" w:rsidRDefault="00000000" w:rsidRPr="00000000" w14:paraId="000000FE">
      <w:pPr>
        <w:jc w:val="both"/>
        <w:rPr/>
      </w:pPr>
      <w:r w:rsidDel="00000000" w:rsidR="00000000" w:rsidRPr="00000000">
        <w:rPr>
          <w:rtl w:val="0"/>
        </w:rPr>
        <w:t xml:space="preserve">For this pair of features the results  are the following:</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b w:val="1"/>
          <w:rtl w:val="0"/>
        </w:rPr>
        <w:t xml:space="preserve">LDA train error</w:t>
      </w:r>
      <w:r w:rsidDel="00000000" w:rsidR="00000000" w:rsidRPr="00000000">
        <w:rPr>
          <w:rtl w:val="0"/>
        </w:rPr>
        <w:t xml:space="preserve">: 0.312738</w:t>
      </w:r>
    </w:p>
    <w:p w:rsidR="00000000" w:rsidDel="00000000" w:rsidP="00000000" w:rsidRDefault="00000000" w:rsidRPr="00000000" w14:paraId="00000101">
      <w:pPr>
        <w:jc w:val="both"/>
        <w:rPr/>
      </w:pPr>
      <w:r w:rsidDel="00000000" w:rsidR="00000000" w:rsidRPr="00000000">
        <w:rPr>
          <w:b w:val="1"/>
          <w:rtl w:val="0"/>
        </w:rPr>
        <w:t xml:space="preserve">LDA test error</w:t>
      </w:r>
      <w:r w:rsidDel="00000000" w:rsidR="00000000" w:rsidRPr="00000000">
        <w:rPr>
          <w:rtl w:val="0"/>
        </w:rPr>
        <w:t xml:space="preserve">: 0.309682</w:t>
      </w:r>
    </w:p>
    <w:p w:rsidR="00000000" w:rsidDel="00000000" w:rsidP="00000000" w:rsidRDefault="00000000" w:rsidRPr="00000000" w14:paraId="00000102">
      <w:pPr>
        <w:jc w:val="both"/>
        <w:rPr/>
      </w:pPr>
      <w:r w:rsidDel="00000000" w:rsidR="00000000" w:rsidRPr="00000000">
        <w:rPr>
          <w:b w:val="1"/>
          <w:rtl w:val="0"/>
        </w:rPr>
        <w:t xml:space="preserve">QDA train error:</w:t>
      </w:r>
      <w:r w:rsidDel="00000000" w:rsidR="00000000" w:rsidRPr="00000000">
        <w:rPr>
          <w:rtl w:val="0"/>
        </w:rPr>
        <w:t xml:space="preserve"> 0.308302</w:t>
      </w:r>
    </w:p>
    <w:p w:rsidR="00000000" w:rsidDel="00000000" w:rsidP="00000000" w:rsidRDefault="00000000" w:rsidRPr="00000000" w14:paraId="00000103">
      <w:pPr>
        <w:jc w:val="both"/>
        <w:rPr/>
      </w:pPr>
      <w:r w:rsidDel="00000000" w:rsidR="00000000" w:rsidRPr="00000000">
        <w:rPr>
          <w:b w:val="1"/>
          <w:rtl w:val="0"/>
        </w:rPr>
        <w:t xml:space="preserve">QDA test error</w:t>
      </w:r>
      <w:r w:rsidDel="00000000" w:rsidR="00000000" w:rsidRPr="00000000">
        <w:rPr>
          <w:rtl w:val="0"/>
        </w:rPr>
        <w:t xml:space="preserve">: 0.305987</w:t>
      </w:r>
      <w:r w:rsidDel="00000000" w:rsidR="00000000" w:rsidRPr="00000000">
        <w:rPr>
          <w:rtl w:val="0"/>
        </w:rPr>
        <w:br w:type="textWrapping"/>
      </w:r>
    </w:p>
    <w:p w:rsidR="00000000" w:rsidDel="00000000" w:rsidP="00000000" w:rsidRDefault="00000000" w:rsidRPr="00000000" w14:paraId="00000104">
      <w:pPr>
        <w:jc w:val="both"/>
        <w:rPr/>
      </w:pPr>
      <w:r w:rsidDel="00000000" w:rsidR="00000000" w:rsidRPr="00000000">
        <w:rPr>
          <w:rtl w:val="0"/>
        </w:rPr>
        <w:t xml:space="preserve">We can see that when choosing two features the classifiers work much worse than when using the 256, that is explained by the loss of information by simply deleting 254 features. In consequence the error probabilities rise from around 10% to more than 30%. However I would have expected a much bigger error based on the amount of information lost when choosing only 2 features.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In most of the pairs tested we cannot see a very big difference between the LDA and the QDA classifiers, so in this case we cannot assume that one is better than the other.</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It is important to note that this combination (features: 20 and 100) is not the best pair of features to use in order to classify. We have created an iterative solution so that we get the combination with the minimum error for both classifiers and the optimal solution has been the pair 3, 23 and the errors for both classifiers are 21%.</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When checking the means for these two features in the plot above we see that at least for the feature 3, the means are not clearly separated. With that in mind, we think that this criterion (choose based on separability of means) might not be the best one.</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b w:val="1"/>
          <w:rtl w:val="0"/>
        </w:rPr>
        <w:t xml:space="preserve">Q9</w:t>
      </w:r>
      <w:r w:rsidDel="00000000" w:rsidR="00000000" w:rsidRPr="00000000">
        <w:rPr>
          <w:rtl w:val="0"/>
        </w:rPr>
        <w:t xml:space="preserve">. Include the scatter plot and decision boundaries obtained. Discuss the results.</w:t>
      </w:r>
    </w:p>
    <w:p w:rsidR="00000000" w:rsidDel="00000000" w:rsidP="00000000" w:rsidRDefault="00000000" w:rsidRPr="00000000" w14:paraId="0000010F">
      <w:pPr>
        <w:widowControl w:val="0"/>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174079</wp:posOffset>
            </wp:positionV>
            <wp:extent cx="2462213" cy="3566344"/>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462213" cy="3566344"/>
                    </a:xfrm>
                    <a:prstGeom prst="rect"/>
                    <a:ln/>
                  </pic:spPr>
                </pic:pic>
              </a:graphicData>
            </a:graphic>
          </wp:anchor>
        </w:drawing>
      </w:r>
    </w:p>
    <w:p w:rsidR="00000000" w:rsidDel="00000000" w:rsidP="00000000" w:rsidRDefault="00000000" w:rsidRPr="00000000" w14:paraId="00000110">
      <w:pPr>
        <w:widowControl w:val="0"/>
        <w:jc w:val="both"/>
        <w:rPr>
          <w:u w:val="single"/>
        </w:rPr>
      </w:pPr>
      <w:r w:rsidDel="00000000" w:rsidR="00000000" w:rsidRPr="00000000">
        <w:rPr>
          <w:rtl w:val="0"/>
        </w:rPr>
      </w:r>
    </w:p>
    <w:p w:rsidR="00000000" w:rsidDel="00000000" w:rsidP="00000000" w:rsidRDefault="00000000" w:rsidRPr="00000000" w14:paraId="00000111">
      <w:pPr>
        <w:widowControl w:val="0"/>
        <w:jc w:val="both"/>
        <w:rPr/>
      </w:pPr>
      <w:r w:rsidDel="00000000" w:rsidR="00000000" w:rsidRPr="00000000">
        <w:rPr>
          <w:rtl w:val="0"/>
        </w:rPr>
        <w:t xml:space="preserve">We are working with the pair of features 20 and 100.</w:t>
      </w:r>
    </w:p>
    <w:p w:rsidR="00000000" w:rsidDel="00000000" w:rsidP="00000000" w:rsidRDefault="00000000" w:rsidRPr="00000000" w14:paraId="00000112">
      <w:pPr>
        <w:widowControl w:val="0"/>
        <w:jc w:val="both"/>
        <w:rPr/>
      </w:pPr>
      <w:r w:rsidDel="00000000" w:rsidR="00000000" w:rsidRPr="00000000">
        <w:rPr>
          <w:rtl w:val="0"/>
        </w:rPr>
      </w:r>
    </w:p>
    <w:p w:rsidR="00000000" w:rsidDel="00000000" w:rsidP="00000000" w:rsidRDefault="00000000" w:rsidRPr="00000000" w14:paraId="00000113">
      <w:pPr>
        <w:widowControl w:val="0"/>
        <w:jc w:val="both"/>
        <w:rPr/>
      </w:pPr>
      <w:r w:rsidDel="00000000" w:rsidR="00000000" w:rsidRPr="00000000">
        <w:rPr>
          <w:rtl w:val="0"/>
        </w:rPr>
        <w:t xml:space="preserve">The plot shows that the feature chosen are somehow related, which is bad in order to create a good classifier later on.</w:t>
      </w:r>
    </w:p>
    <w:p w:rsidR="00000000" w:rsidDel="00000000" w:rsidP="00000000" w:rsidRDefault="00000000" w:rsidRPr="00000000" w14:paraId="00000114">
      <w:pPr>
        <w:widowControl w:val="0"/>
        <w:jc w:val="both"/>
        <w:rPr/>
      </w:pPr>
      <w:r w:rsidDel="00000000" w:rsidR="00000000" w:rsidRPr="00000000">
        <w:rPr>
          <w:rtl w:val="0"/>
        </w:rPr>
      </w:r>
    </w:p>
    <w:p w:rsidR="00000000" w:rsidDel="00000000" w:rsidP="00000000" w:rsidRDefault="00000000" w:rsidRPr="00000000" w14:paraId="00000115">
      <w:pPr>
        <w:widowControl w:val="0"/>
        <w:jc w:val="both"/>
        <w:rPr/>
      </w:pPr>
      <w:r w:rsidDel="00000000" w:rsidR="00000000" w:rsidRPr="00000000">
        <w:rPr>
          <w:rtl w:val="0"/>
        </w:rPr>
        <w:t xml:space="preserve">In the scatter plot it is clear that the separability of the classes is almost non-existent. Particularly, for classes 1 (red) and 4 (cyan) the decision boundaries appear to be way off target, resulting in a lot of misclassifications of these two classes.</w:t>
      </w:r>
    </w:p>
    <w:p w:rsidR="00000000" w:rsidDel="00000000" w:rsidP="00000000" w:rsidRDefault="00000000" w:rsidRPr="00000000" w14:paraId="00000116">
      <w:pPr>
        <w:widowControl w:val="0"/>
        <w:jc w:val="both"/>
        <w:rPr/>
      </w:pPr>
      <w:r w:rsidDel="00000000" w:rsidR="00000000" w:rsidRPr="00000000">
        <w:rPr>
          <w:rtl w:val="0"/>
        </w:rPr>
      </w:r>
    </w:p>
    <w:p w:rsidR="00000000" w:rsidDel="00000000" w:rsidP="00000000" w:rsidRDefault="00000000" w:rsidRPr="00000000" w14:paraId="00000117">
      <w:pPr>
        <w:widowControl w:val="0"/>
        <w:jc w:val="both"/>
        <w:rPr/>
      </w:pPr>
      <w:r w:rsidDel="00000000" w:rsidR="00000000" w:rsidRPr="00000000">
        <w:rPr>
          <w:rtl w:val="0"/>
        </w:rPr>
        <w:t xml:space="preserve">The classes which might be a bit better classified in this case would be 2(green), 3 (blue) and 5 (rose), because the decision boundaries appear to function and separate a bit better.</w:t>
      </w:r>
    </w:p>
    <w:p w:rsidR="00000000" w:rsidDel="00000000" w:rsidP="00000000" w:rsidRDefault="00000000" w:rsidRPr="00000000" w14:paraId="00000118">
      <w:pPr>
        <w:widowControl w:val="0"/>
        <w:jc w:val="both"/>
        <w:rPr/>
      </w:pPr>
      <w:r w:rsidDel="00000000" w:rsidR="00000000" w:rsidRPr="00000000">
        <w:rPr>
          <w:rtl w:val="0"/>
        </w:rPr>
      </w:r>
    </w:p>
    <w:p w:rsidR="00000000" w:rsidDel="00000000" w:rsidP="00000000" w:rsidRDefault="00000000" w:rsidRPr="00000000" w14:paraId="00000119">
      <w:pPr>
        <w:widowControl w:val="0"/>
        <w:jc w:val="both"/>
        <w:rPr/>
      </w:pPr>
      <w:r w:rsidDel="00000000" w:rsidR="00000000" w:rsidRPr="00000000">
        <w:rPr>
          <w:rtl w:val="0"/>
        </w:rPr>
        <w:t xml:space="preserve">From this plot we can take the same conclusion as before. With only 2 features, we lose too much information, and the classification with these classifiers is very hard, resulting in a high error rate.</w:t>
      </w:r>
    </w:p>
    <w:p w:rsidR="00000000" w:rsidDel="00000000" w:rsidP="00000000" w:rsidRDefault="00000000" w:rsidRPr="00000000" w14:paraId="0000011A">
      <w:pPr>
        <w:widowControl w:val="0"/>
        <w:jc w:val="both"/>
        <w:rPr/>
      </w:pPr>
      <w:r w:rsidDel="00000000" w:rsidR="00000000" w:rsidRPr="00000000">
        <w:rPr/>
        <w:drawing>
          <wp:inline distB="114300" distT="114300" distL="114300" distR="114300">
            <wp:extent cx="5486400" cy="2857500"/>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86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jc w:val="both"/>
        <w:rPr/>
      </w:pPr>
      <w:r w:rsidDel="00000000" w:rsidR="00000000" w:rsidRPr="00000000">
        <w:rPr>
          <w:rtl w:val="0"/>
        </w:rPr>
      </w:r>
    </w:p>
    <w:p w:rsidR="00000000" w:rsidDel="00000000" w:rsidP="00000000" w:rsidRDefault="00000000" w:rsidRPr="00000000" w14:paraId="0000011C">
      <w:pPr>
        <w:widowControl w:val="0"/>
        <w:jc w:val="both"/>
        <w:rPr/>
      </w:pPr>
      <w:r w:rsidDel="00000000" w:rsidR="00000000" w:rsidRPr="00000000">
        <w:rPr>
          <w:rtl w:val="0"/>
        </w:rPr>
        <w:t xml:space="preserve">Regarding the boundaries, we can clearly see that this solution misclassifies plenty of elements, and is clearly underfitting the original set of data, which is caused by the loss of information when choosing only 2 features.</w:t>
      </w:r>
    </w:p>
    <w:p w:rsidR="00000000" w:rsidDel="00000000" w:rsidP="00000000" w:rsidRDefault="00000000" w:rsidRPr="00000000" w14:paraId="0000011D">
      <w:pPr>
        <w:widowControl w:val="0"/>
        <w:jc w:val="both"/>
        <w:rPr/>
      </w:pPr>
      <w:r w:rsidDel="00000000" w:rsidR="00000000" w:rsidRPr="00000000">
        <w:rPr>
          <w:rtl w:val="0"/>
        </w:rPr>
      </w:r>
    </w:p>
    <w:p w:rsidR="00000000" w:rsidDel="00000000" w:rsidP="00000000" w:rsidRDefault="00000000" w:rsidRPr="00000000" w14:paraId="0000011E">
      <w:pPr>
        <w:widowControl w:val="0"/>
        <w:jc w:val="both"/>
        <w:rPr/>
      </w:pPr>
      <w:r w:rsidDel="00000000" w:rsidR="00000000" w:rsidRPr="00000000">
        <w:rPr>
          <w:rtl w:val="0"/>
        </w:rPr>
      </w:r>
    </w:p>
    <w:p w:rsidR="00000000" w:rsidDel="00000000" w:rsidP="00000000" w:rsidRDefault="00000000" w:rsidRPr="00000000" w14:paraId="0000011F">
      <w:pPr>
        <w:widowControl w:val="0"/>
        <w:jc w:val="both"/>
        <w:rPr/>
      </w:pPr>
      <w:r w:rsidDel="00000000" w:rsidR="00000000" w:rsidRPr="00000000">
        <w:rPr>
          <w:rtl w:val="0"/>
        </w:rPr>
      </w:r>
    </w:p>
    <w:p w:rsidR="00000000" w:rsidDel="00000000" w:rsidP="00000000" w:rsidRDefault="00000000" w:rsidRPr="00000000" w14:paraId="00000120">
      <w:pPr>
        <w:widowControl w:val="0"/>
        <w:jc w:val="both"/>
        <w:rPr/>
      </w:pPr>
      <w:r w:rsidDel="00000000" w:rsidR="00000000" w:rsidRPr="00000000">
        <w:rPr>
          <w:b w:val="1"/>
          <w:rtl w:val="0"/>
        </w:rPr>
        <w:t xml:space="preserve">Q10</w:t>
      </w:r>
      <w:r w:rsidDel="00000000" w:rsidR="00000000" w:rsidRPr="00000000">
        <w:rPr>
          <w:rtl w:val="0"/>
        </w:rPr>
        <w:t xml:space="preserve">. Using </w:t>
      </w:r>
      <w:r w:rsidDel="00000000" w:rsidR="00000000" w:rsidRPr="00000000">
        <w:rPr>
          <w:b w:val="1"/>
          <w:rtl w:val="0"/>
        </w:rPr>
        <w:t xml:space="preserve">PCA</w:t>
      </w:r>
      <w:r w:rsidDel="00000000" w:rsidR="00000000" w:rsidRPr="00000000">
        <w:rPr>
          <w:rtl w:val="0"/>
        </w:rPr>
        <w:t xml:space="preserve">, show the error curves for the linear and the quadratic classifier on training and test set. </w:t>
      </w:r>
    </w:p>
    <w:p w:rsidR="00000000" w:rsidDel="00000000" w:rsidP="00000000" w:rsidRDefault="00000000" w:rsidRPr="00000000" w14:paraId="00000121">
      <w:pPr>
        <w:widowControl w:val="0"/>
        <w:jc w:val="both"/>
        <w:rPr/>
      </w:pPr>
      <w:r w:rsidDel="00000000" w:rsidR="00000000" w:rsidRPr="00000000">
        <w:rPr/>
        <w:drawing>
          <wp:inline distB="114300" distT="114300" distL="114300" distR="114300">
            <wp:extent cx="5414487" cy="1794966"/>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414487" cy="179496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jc w:val="both"/>
        <w:rPr/>
      </w:pPr>
      <w:r w:rsidDel="00000000" w:rsidR="00000000" w:rsidRPr="00000000">
        <w:rPr>
          <w:b w:val="1"/>
          <w:rtl w:val="0"/>
        </w:rPr>
        <w:t xml:space="preserve">Q11</w:t>
      </w:r>
      <w:r w:rsidDel="00000000" w:rsidR="00000000" w:rsidRPr="00000000">
        <w:rPr>
          <w:rtl w:val="0"/>
        </w:rPr>
        <w:t xml:space="preserve">. Discuss which dimension is the most adequate for the linear classifier and which is the best one for the quadratic classifier. Remember that it is important not to overfit on the training data (the test error should not be much larger than the training error). </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For the </w:t>
      </w:r>
      <w:r w:rsidDel="00000000" w:rsidR="00000000" w:rsidRPr="00000000">
        <w:rPr>
          <w:b w:val="1"/>
          <w:rtl w:val="0"/>
        </w:rPr>
        <w:t xml:space="preserve">quadratic classifier</w:t>
      </w:r>
      <w:r w:rsidDel="00000000" w:rsidR="00000000" w:rsidRPr="00000000">
        <w:rPr>
          <w:rtl w:val="0"/>
        </w:rPr>
        <w:t xml:space="preserve"> we can see that when using a bigger number of features it start to overfit the data (or memorise the training set) and ends up not being able to generalise correctly as the error for the test set is much greater than the error for the training data. In comparison, for the </w:t>
      </w:r>
      <w:r w:rsidDel="00000000" w:rsidR="00000000" w:rsidRPr="00000000">
        <w:rPr>
          <w:b w:val="1"/>
          <w:rtl w:val="0"/>
        </w:rPr>
        <w:t xml:space="preserve">linear classifier</w:t>
      </w:r>
      <w:r w:rsidDel="00000000" w:rsidR="00000000" w:rsidRPr="00000000">
        <w:rPr>
          <w:rtl w:val="0"/>
        </w:rPr>
        <w:t xml:space="preserve"> we see that after the same range of 5 to 20, it does not improve a lot, bit it still performs quite good.</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With that in mind, we see that the ideal amount of features used to train the classifiers should be a number from 5 to 20, as in this range, the error for training and for test are very similar, and both classifiers seem to generalise well and not overfit or memorise the training data.</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The conclusion we take from this plot is that huge amounts of features is not usually the answer to train and get good classifiers.</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b w:val="1"/>
          <w:rtl w:val="0"/>
        </w:rPr>
        <w:t xml:space="preserve">Q12</w:t>
      </w:r>
      <w:r w:rsidDel="00000000" w:rsidR="00000000" w:rsidRPr="00000000">
        <w:rPr>
          <w:rtl w:val="0"/>
        </w:rPr>
        <w:t xml:space="preserve">. Using </w:t>
      </w:r>
      <w:r w:rsidDel="00000000" w:rsidR="00000000" w:rsidRPr="00000000">
        <w:rPr>
          <w:b w:val="1"/>
          <w:rtl w:val="0"/>
        </w:rPr>
        <w:t xml:space="preserve">MDA</w:t>
      </w:r>
      <w:r w:rsidDel="00000000" w:rsidR="00000000" w:rsidRPr="00000000">
        <w:rPr>
          <w:rtl w:val="0"/>
        </w:rPr>
        <w:t xml:space="preserve">, which is the maximum number of features </w:t>
      </w:r>
      <w:r w:rsidDel="00000000" w:rsidR="00000000" w:rsidRPr="00000000">
        <w:rPr>
          <w:i w:val="1"/>
          <w:rtl w:val="0"/>
        </w:rPr>
        <w:t xml:space="preserve">dmax</w:t>
      </w:r>
      <w:r w:rsidDel="00000000" w:rsidR="00000000" w:rsidRPr="00000000">
        <w:rPr>
          <w:rtl w:val="0"/>
        </w:rPr>
        <w:t xml:space="preserve">? Show the error curves for the linear and the quadratic classifier on the training and on the test set.</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The amount of features to reduce when using MDA can be at most </w:t>
      </w:r>
      <w:r w:rsidDel="00000000" w:rsidR="00000000" w:rsidRPr="00000000">
        <w:rPr>
          <w:b w:val="1"/>
          <w:rtl w:val="0"/>
        </w:rPr>
        <w:t xml:space="preserve">min(n_features, n_classes - 1)</w:t>
      </w:r>
      <w:r w:rsidDel="00000000" w:rsidR="00000000" w:rsidRPr="00000000">
        <w:rPr>
          <w:rtl w:val="0"/>
        </w:rPr>
        <w:t xml:space="preserve">. With that in mind, the value for dmax is n_classes-1 is 5-1 = 4.</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drawing>
          <wp:inline distB="114300" distT="114300" distL="114300" distR="114300">
            <wp:extent cx="5223801" cy="237357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23801" cy="237357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jc w:val="both"/>
        <w:rPr/>
      </w:pPr>
      <w:r w:rsidDel="00000000" w:rsidR="00000000" w:rsidRPr="00000000">
        <w:rPr>
          <w:rtl w:val="0"/>
        </w:rPr>
      </w:r>
    </w:p>
    <w:p w:rsidR="00000000" w:rsidDel="00000000" w:rsidP="00000000" w:rsidRDefault="00000000" w:rsidRPr="00000000" w14:paraId="00000130">
      <w:pPr>
        <w:widowControl w:val="0"/>
        <w:jc w:val="both"/>
        <w:rPr/>
      </w:pPr>
      <w:r w:rsidDel="00000000" w:rsidR="00000000" w:rsidRPr="00000000">
        <w:rPr>
          <w:b w:val="1"/>
          <w:rtl w:val="0"/>
        </w:rPr>
        <w:t xml:space="preserve">Q13</w:t>
      </w:r>
      <w:r w:rsidDel="00000000" w:rsidR="00000000" w:rsidRPr="00000000">
        <w:rPr>
          <w:rtl w:val="0"/>
        </w:rPr>
        <w:t xml:space="preserve">. Compare results and discuss the use of PCA and MDA for the Phoneme dataset using between 1 and </w:t>
      </w:r>
      <w:r w:rsidDel="00000000" w:rsidR="00000000" w:rsidRPr="00000000">
        <w:rPr>
          <w:i w:val="1"/>
          <w:rtl w:val="0"/>
        </w:rPr>
        <w:t xml:space="preserve">dmax</w:t>
      </w:r>
      <w:r w:rsidDel="00000000" w:rsidR="00000000" w:rsidRPr="00000000">
        <w:rPr>
          <w:rtl w:val="0"/>
        </w:rPr>
        <w:t xml:space="preserve"> features.</w:t>
      </w:r>
    </w:p>
    <w:p w:rsidR="00000000" w:rsidDel="00000000" w:rsidP="00000000" w:rsidRDefault="00000000" w:rsidRPr="00000000" w14:paraId="00000131">
      <w:pPr>
        <w:widowControl w:val="0"/>
        <w:jc w:val="both"/>
        <w:rPr/>
      </w:pPr>
      <w:r w:rsidDel="00000000" w:rsidR="00000000" w:rsidRPr="00000000">
        <w:rPr>
          <w:rtl w:val="0"/>
        </w:rPr>
      </w:r>
    </w:p>
    <w:p w:rsidR="00000000" w:rsidDel="00000000" w:rsidP="00000000" w:rsidRDefault="00000000" w:rsidRPr="00000000" w14:paraId="00000132">
      <w:pPr>
        <w:widowControl w:val="0"/>
        <w:jc w:val="both"/>
        <w:rPr/>
      </w:pPr>
      <w:r w:rsidDel="00000000" w:rsidR="00000000" w:rsidRPr="00000000">
        <w:rPr>
          <w:rtl w:val="0"/>
        </w:rPr>
        <w:t xml:space="preserve">We can see that in the </w:t>
      </w:r>
      <w:r w:rsidDel="00000000" w:rsidR="00000000" w:rsidRPr="00000000">
        <w:rPr>
          <w:b w:val="1"/>
          <w:rtl w:val="0"/>
        </w:rPr>
        <w:t xml:space="preserve">MDA</w:t>
      </w:r>
      <w:r w:rsidDel="00000000" w:rsidR="00000000" w:rsidRPr="00000000">
        <w:rPr>
          <w:rtl w:val="0"/>
        </w:rPr>
        <w:t xml:space="preserve"> classifiers, the more features it has, the better the classifiers can work. In the case for </w:t>
      </w:r>
      <w:r w:rsidDel="00000000" w:rsidR="00000000" w:rsidRPr="00000000">
        <w:rPr>
          <w:b w:val="1"/>
          <w:rtl w:val="0"/>
        </w:rPr>
        <w:t xml:space="preserve">PCA</w:t>
      </w:r>
      <w:r w:rsidDel="00000000" w:rsidR="00000000" w:rsidRPr="00000000">
        <w:rPr>
          <w:rtl w:val="0"/>
        </w:rPr>
        <w:t xml:space="preserve">, the same applied but after 10 features, it just stops improving and the classifiers do not improve, in fact, the </w:t>
      </w:r>
      <w:r w:rsidDel="00000000" w:rsidR="00000000" w:rsidRPr="00000000">
        <w:rPr>
          <w:b w:val="1"/>
          <w:rtl w:val="0"/>
        </w:rPr>
        <w:t xml:space="preserve">QDA </w:t>
      </w:r>
      <w:r w:rsidDel="00000000" w:rsidR="00000000" w:rsidRPr="00000000">
        <w:rPr>
          <w:rtl w:val="0"/>
        </w:rPr>
        <w:t xml:space="preserve">gets worse with more features because it starts ovefittin the training data.</w:t>
      </w:r>
    </w:p>
    <w:p w:rsidR="00000000" w:rsidDel="00000000" w:rsidP="00000000" w:rsidRDefault="00000000" w:rsidRPr="00000000" w14:paraId="00000133">
      <w:pPr>
        <w:widowControl w:val="0"/>
        <w:jc w:val="both"/>
        <w:rPr/>
      </w:pPr>
      <w:r w:rsidDel="00000000" w:rsidR="00000000" w:rsidRPr="00000000">
        <w:rPr>
          <w:rtl w:val="0"/>
        </w:rPr>
      </w:r>
    </w:p>
    <w:p w:rsidR="00000000" w:rsidDel="00000000" w:rsidP="00000000" w:rsidRDefault="00000000" w:rsidRPr="00000000" w14:paraId="00000134">
      <w:pPr>
        <w:widowControl w:val="0"/>
        <w:jc w:val="both"/>
        <w:rPr/>
      </w:pPr>
      <w:r w:rsidDel="00000000" w:rsidR="00000000" w:rsidRPr="00000000">
        <w:rPr>
          <w:rtl w:val="0"/>
        </w:rPr>
        <w:t xml:space="preserve">There isn’t a clear difference between the two types of classifiers, as they behave mostly the same in most cases. Except when doing reduction with </w:t>
      </w:r>
      <w:r w:rsidDel="00000000" w:rsidR="00000000" w:rsidRPr="00000000">
        <w:rPr>
          <w:b w:val="1"/>
          <w:rtl w:val="0"/>
        </w:rPr>
        <w:t xml:space="preserve">PCA</w:t>
      </w:r>
      <w:r w:rsidDel="00000000" w:rsidR="00000000" w:rsidRPr="00000000">
        <w:rPr>
          <w:rtl w:val="0"/>
        </w:rPr>
        <w:t xml:space="preserve"> and more than 20 features, then while the </w:t>
      </w:r>
      <w:r w:rsidDel="00000000" w:rsidR="00000000" w:rsidRPr="00000000">
        <w:rPr>
          <w:b w:val="1"/>
          <w:rtl w:val="0"/>
        </w:rPr>
        <w:t xml:space="preserve">Linear classifier</w:t>
      </w:r>
      <w:r w:rsidDel="00000000" w:rsidR="00000000" w:rsidRPr="00000000">
        <w:rPr>
          <w:rtl w:val="0"/>
        </w:rPr>
        <w:t xml:space="preserve"> still performs quite well, the </w:t>
      </w:r>
      <w:r w:rsidDel="00000000" w:rsidR="00000000" w:rsidRPr="00000000">
        <w:rPr>
          <w:b w:val="1"/>
          <w:rtl w:val="0"/>
        </w:rPr>
        <w:t xml:space="preserve">Quadratic Classifiers</w:t>
      </w:r>
      <w:r w:rsidDel="00000000" w:rsidR="00000000" w:rsidRPr="00000000">
        <w:rPr>
          <w:rtl w:val="0"/>
        </w:rPr>
        <w:t xml:space="preserve"> starts performing much worse, as it memorises the training data.</w:t>
      </w:r>
    </w:p>
    <w:p w:rsidR="00000000" w:rsidDel="00000000" w:rsidP="00000000" w:rsidRDefault="00000000" w:rsidRPr="00000000" w14:paraId="00000135">
      <w:pPr>
        <w:widowControl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wp:posOffset>
            </wp:positionH>
            <wp:positionV relativeFrom="paragraph">
              <wp:posOffset>151408</wp:posOffset>
            </wp:positionV>
            <wp:extent cx="2399479" cy="2409934"/>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399479" cy="2409934"/>
                    </a:xfrm>
                    <a:prstGeom prst="rect"/>
                    <a:ln/>
                  </pic:spPr>
                </pic:pic>
              </a:graphicData>
            </a:graphic>
          </wp:anchor>
        </w:drawing>
      </w:r>
    </w:p>
    <w:p w:rsidR="00000000" w:rsidDel="00000000" w:rsidP="00000000" w:rsidRDefault="00000000" w:rsidRPr="00000000" w14:paraId="00000136">
      <w:pPr>
        <w:widowControl w:val="0"/>
        <w:jc w:val="both"/>
        <w:rPr/>
      </w:pPr>
      <w:r w:rsidDel="00000000" w:rsidR="00000000" w:rsidRPr="00000000">
        <w:rPr>
          <w:rtl w:val="0"/>
        </w:rPr>
      </w:r>
    </w:p>
    <w:p w:rsidR="00000000" w:rsidDel="00000000" w:rsidP="00000000" w:rsidRDefault="00000000" w:rsidRPr="00000000" w14:paraId="00000137">
      <w:pPr>
        <w:widowControl w:val="0"/>
        <w:jc w:val="both"/>
        <w:rPr/>
      </w:pPr>
      <w:r w:rsidDel="00000000" w:rsidR="00000000" w:rsidRPr="00000000">
        <w:rPr>
          <w:rtl w:val="0"/>
        </w:rPr>
      </w:r>
    </w:p>
    <w:p w:rsidR="00000000" w:rsidDel="00000000" w:rsidP="00000000" w:rsidRDefault="00000000" w:rsidRPr="00000000" w14:paraId="00000138">
      <w:pPr>
        <w:widowControl w:val="0"/>
        <w:jc w:val="both"/>
        <w:rPr/>
      </w:pPr>
      <w:r w:rsidDel="00000000" w:rsidR="00000000" w:rsidRPr="00000000">
        <w:rPr>
          <w:rtl w:val="0"/>
        </w:rPr>
        <w:t xml:space="preserve">When comparing directly on the range from 1 to 4 features we see that at first when reducing with PCA the classifiers work better for 1 or two features.</w:t>
      </w:r>
    </w:p>
    <w:p w:rsidR="00000000" w:rsidDel="00000000" w:rsidP="00000000" w:rsidRDefault="00000000" w:rsidRPr="00000000" w14:paraId="00000139">
      <w:pPr>
        <w:widowControl w:val="0"/>
        <w:jc w:val="both"/>
        <w:rPr/>
      </w:pPr>
      <w:r w:rsidDel="00000000" w:rsidR="00000000" w:rsidRPr="00000000">
        <w:rPr>
          <w:rtl w:val="0"/>
        </w:rPr>
      </w:r>
    </w:p>
    <w:p w:rsidR="00000000" w:rsidDel="00000000" w:rsidP="00000000" w:rsidRDefault="00000000" w:rsidRPr="00000000" w14:paraId="0000013A">
      <w:pPr>
        <w:widowControl w:val="0"/>
        <w:jc w:val="both"/>
        <w:rPr/>
      </w:pPr>
      <w:r w:rsidDel="00000000" w:rsidR="00000000" w:rsidRPr="00000000">
        <w:rPr>
          <w:rtl w:val="0"/>
        </w:rPr>
        <w:t xml:space="preserve">At 3 features the classifiers behave very similarly and have very similar error rates.</w:t>
      </w:r>
    </w:p>
    <w:p w:rsidR="00000000" w:rsidDel="00000000" w:rsidP="00000000" w:rsidRDefault="00000000" w:rsidRPr="00000000" w14:paraId="0000013B">
      <w:pPr>
        <w:widowControl w:val="0"/>
        <w:jc w:val="both"/>
        <w:rPr/>
      </w:pPr>
      <w:r w:rsidDel="00000000" w:rsidR="00000000" w:rsidRPr="00000000">
        <w:rPr>
          <w:rtl w:val="0"/>
        </w:rPr>
      </w:r>
    </w:p>
    <w:p w:rsidR="00000000" w:rsidDel="00000000" w:rsidP="00000000" w:rsidRDefault="00000000" w:rsidRPr="00000000" w14:paraId="0000013C">
      <w:pPr>
        <w:widowControl w:val="0"/>
        <w:jc w:val="both"/>
        <w:rPr/>
      </w:pPr>
      <w:r w:rsidDel="00000000" w:rsidR="00000000" w:rsidRPr="00000000">
        <w:rPr>
          <w:rtl w:val="0"/>
        </w:rPr>
        <w:t xml:space="preserve">Finally at 4 features, the classifiers work much better when reducing with MDA, as the error rate is lower.</w:t>
      </w:r>
      <w:r w:rsidDel="00000000" w:rsidR="00000000" w:rsidRPr="00000000">
        <w:rPr>
          <w:rtl w:val="0"/>
        </w:rPr>
      </w:r>
    </w:p>
    <w:sectPr>
      <w:type w:val="continuous"/>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2: Feature selection – PCA and MDA</w:t>
      <w:tab/>
      <w:tab/>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Heading1">
    <w:name w:val="heading 1"/>
    <w:basedOn w:val="Normal"/>
    <w:qFormat w:val="1"/>
    <w:rsid w:val="00E70F0E"/>
    <w:pPr>
      <w:outlineLvl w:val="0"/>
    </w:pPr>
    <w:rPr>
      <w:rFonts w:ascii="Arial" w:hAnsi="Arial"/>
      <w:sz w:val="24"/>
    </w:rPr>
  </w:style>
  <w:style w:type="paragraph" w:styleId="Heading2">
    <w:name w:val="heading 2"/>
    <w:basedOn w:val="Normal"/>
    <w:next w:val="Normal"/>
    <w:qFormat w:val="1"/>
    <w:rsid w:val="00E70F0E"/>
    <w:pPr>
      <w:spacing w:before="120"/>
      <w:outlineLvl w:val="1"/>
    </w:pPr>
    <w:rPr>
      <w:rFonts w:ascii="Arial" w:hAnsi="Arial"/>
      <w:b w:val="1"/>
      <w:sz w:val="24"/>
    </w:rPr>
  </w:style>
  <w:style w:type="paragraph" w:styleId="Heading3">
    <w:name w:val="heading 3"/>
    <w:basedOn w:val="Normal"/>
    <w:next w:val="Normal"/>
    <w:link w:val="Heading3Ch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Caption">
    <w:name w:val="caption"/>
    <w:basedOn w:val="Normal"/>
    <w:next w:val="Normal"/>
    <w:qFormat w:val="1"/>
    <w:rsid w:val="008A58EC"/>
    <w:rPr>
      <w:b w:val="1"/>
      <w:bCs w:val="1"/>
    </w:rPr>
  </w:style>
  <w:style w:type="character" w:styleId="Hyperlink">
    <w:name w:val="Hyperlink"/>
    <w:uiPriority w:val="99"/>
    <w:unhideWhenUsed w:val="1"/>
    <w:rsid w:val="008A58EC"/>
    <w:rPr>
      <w:color w:val="0000ff"/>
      <w:u w:val="single"/>
    </w:rPr>
  </w:style>
  <w:style w:type="paragraph" w:styleId="BalloonText">
    <w:name w:val="Balloon Text"/>
    <w:basedOn w:val="Normal"/>
    <w:link w:val="BalloonTextChar"/>
    <w:rsid w:val="007E7238"/>
    <w:rPr>
      <w:rFonts w:ascii="Tahoma" w:cs="Tahoma" w:hAnsi="Tahoma"/>
      <w:sz w:val="16"/>
      <w:szCs w:val="16"/>
    </w:rPr>
  </w:style>
  <w:style w:type="character" w:styleId="BalloonTextChar" w:customStyle="1">
    <w:name w:val="Balloon Text Char"/>
    <w:link w:val="BalloonText"/>
    <w:rsid w:val="007E7238"/>
    <w:rPr>
      <w:rFonts w:ascii="Tahoma" w:cs="Tahoma" w:hAnsi="Tahoma"/>
      <w:sz w:val="16"/>
      <w:szCs w:val="16"/>
      <w:lang w:eastAsia="en-US" w:val="en-US"/>
    </w:rPr>
  </w:style>
  <w:style w:type="paragraph" w:styleId="Header">
    <w:name w:val="header"/>
    <w:basedOn w:val="Normal"/>
    <w:link w:val="HeaderChar"/>
    <w:uiPriority w:val="99"/>
    <w:rsid w:val="0007292D"/>
    <w:pPr>
      <w:tabs>
        <w:tab w:val="center" w:pos="4252"/>
        <w:tab w:val="right" w:pos="8504"/>
      </w:tabs>
    </w:pPr>
  </w:style>
  <w:style w:type="character" w:styleId="HeaderChar" w:customStyle="1">
    <w:name w:val="Header Char"/>
    <w:link w:val="Header"/>
    <w:uiPriority w:val="99"/>
    <w:rsid w:val="0007292D"/>
    <w:rPr>
      <w:lang w:eastAsia="en-US" w:val="en-US"/>
    </w:rPr>
  </w:style>
  <w:style w:type="paragraph" w:styleId="Footer">
    <w:name w:val="footer"/>
    <w:basedOn w:val="Normal"/>
    <w:link w:val="FooterChar"/>
    <w:uiPriority w:val="99"/>
    <w:rsid w:val="0007292D"/>
    <w:pPr>
      <w:tabs>
        <w:tab w:val="center" w:pos="4252"/>
        <w:tab w:val="right" w:pos="8504"/>
      </w:tabs>
    </w:pPr>
  </w:style>
  <w:style w:type="character" w:styleId="FooterChar" w:customStyle="1">
    <w:name w:val="Footer Char"/>
    <w:link w:val="Footer"/>
    <w:uiPriority w:val="99"/>
    <w:rsid w:val="0007292D"/>
    <w:rPr>
      <w:lang w:eastAsia="en-US" w:val="en-US"/>
    </w:rPr>
  </w:style>
  <w:style w:type="paragraph" w:styleId="HTMLPreformatted">
    <w:name w:val="HTML Preformatted"/>
    <w:basedOn w:val="Normal"/>
    <w:link w:val="HTMLPreformattedCh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PreformattedChar" w:customStyle="1">
    <w:name w:val="HTML Preformatted Char"/>
    <w:link w:val="HTMLPreformatted"/>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Heading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OC1">
    <w:name w:val="toc 1"/>
    <w:basedOn w:val="Normal"/>
    <w:next w:val="Normal"/>
    <w:autoRedefine w:val="1"/>
    <w:uiPriority w:val="39"/>
    <w:unhideWhenUsed w:val="1"/>
    <w:rsid w:val="00E94611"/>
  </w:style>
  <w:style w:type="paragraph" w:styleId="TO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Heading3Char" w:customStyle="1">
    <w:name w:val="Heading 3 Char"/>
    <w:link w:val="Heading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OC3">
    <w:name w:val="toc 3"/>
    <w:basedOn w:val="Normal"/>
    <w:next w:val="Normal"/>
    <w:autoRedefine w:val="1"/>
    <w:uiPriority w:val="39"/>
    <w:unhideWhenUsed w:val="1"/>
    <w:rsid w:val="00524B94"/>
    <w:pPr>
      <w:ind w:left="400"/>
    </w:pPr>
  </w:style>
  <w:style w:type="character" w:styleId="CommentReference">
    <w:name w:val="annotation reference"/>
    <w:semiHidden w:val="1"/>
    <w:rsid w:val="003B45F4"/>
    <w:rPr>
      <w:sz w:val="16"/>
      <w:szCs w:val="16"/>
    </w:rPr>
  </w:style>
  <w:style w:type="paragraph" w:styleId="CommentText">
    <w:name w:val="annotation text"/>
    <w:basedOn w:val="Normal"/>
    <w:link w:val="CommentTextChar"/>
    <w:semiHidden w:val="1"/>
    <w:rsid w:val="003B45F4"/>
  </w:style>
  <w:style w:type="character" w:styleId="CommentTextChar" w:customStyle="1">
    <w:name w:val="Comment Text Char"/>
    <w:link w:val="CommentText"/>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ListParagraph">
    <w:name w:val="List Paragraph"/>
    <w:basedOn w:val="Normal"/>
    <w:uiPriority w:val="34"/>
    <w:qFormat w:val="1"/>
    <w:rsid w:val="003203E2"/>
    <w:pPr>
      <w:ind w:left="720"/>
      <w:contextualSpacing w:val="1"/>
    </w:pPr>
  </w:style>
  <w:style w:type="character" w:styleId="UnresolvedMention">
    <w:name w:val="Unresolved Mention"/>
    <w:basedOn w:val="DefaultParagraphFont"/>
    <w:uiPriority w:val="99"/>
    <w:semiHidden w:val="1"/>
    <w:unhideWhenUsed w:val="1"/>
    <w:rsid w:val="006024F8"/>
    <w:rPr>
      <w:color w:val="605e5c"/>
      <w:shd w:color="auto" w:fill="e1dfdd" w:val="clear"/>
    </w:rPr>
  </w:style>
  <w:style w:type="character" w:styleId="apple-converted-space" w:customStyle="1">
    <w:name w:val="apple-converted-space"/>
    <w:basedOn w:val="DefaultParagraphFont"/>
    <w:rsid w:val="006024F8"/>
  </w:style>
  <w:style w:type="table" w:styleId="TableGrid">
    <w:name w:val="Table Grid"/>
    <w:basedOn w:val="Table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22"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k2bPIS0w6CusXNpXslGe5e0f8Q==">CgMxLjAaHwoBMBIaChgICVIUChJ0YWJsZS5wN2pyM2pxMzl4ZmkaHwoBMRIaChgICVIUChJ0YWJsZS5tazFjeHpiZXQ2a2UaHwoBMhIaChgICVIUChJ0YWJsZS5mZWRiMmh1aDQ4amU4AHIhMU1tdTRXVGVDc1ktZXBtY1RvbndvaDlTNWtsODhnTHhX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2018-08-20T15:26:00Z</dcterms:created>
  <dc:creator>cventura</dc:creator>
</cp:coreProperties>
</file>