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24DA" w14:textId="77777777" w:rsidR="0028245B" w:rsidRDefault="00000000">
      <w:pPr>
        <w:pStyle w:val="Heading1"/>
      </w:pPr>
      <w:bookmarkStart w:id="0" w:name="Xc51eaae4b3bb383edad14bf4c8e8e8a5f5f9d86"/>
      <w:r>
        <w:t>Software Architecture and Design Specification (SAD)</w:t>
      </w:r>
    </w:p>
    <w:p w14:paraId="7274A7F1" w14:textId="77777777" w:rsidR="0028245B" w:rsidRDefault="00000000">
      <w:pPr>
        <w:pStyle w:val="FirstParagraph"/>
      </w:pPr>
      <w:r>
        <w:rPr>
          <w:b/>
          <w:bCs/>
        </w:rPr>
        <w:t>Project:</w:t>
      </w:r>
      <w:r>
        <w:t xml:space="preserve"> Healthcare Appointment &amp; Patient Record System</w:t>
      </w:r>
      <w:r>
        <w:br/>
      </w:r>
      <w:r>
        <w:rPr>
          <w:b/>
          <w:bCs/>
        </w:rPr>
        <w:t>Version:</w:t>
      </w:r>
      <w:r>
        <w:t xml:space="preserve"> 1.0</w:t>
      </w:r>
      <w:r>
        <w:br/>
      </w:r>
      <w:r>
        <w:rPr>
          <w:b/>
          <w:bCs/>
        </w:rPr>
        <w:t>Authors:</w:t>
      </w:r>
      <w:r>
        <w:t xml:space="preserve"> Team 13 – P Manas Siddhardha, Prithviraj K, Parth Kale, Raghav Budur</w:t>
      </w:r>
      <w:r>
        <w:br/>
      </w:r>
      <w:r>
        <w:rPr>
          <w:b/>
          <w:bCs/>
        </w:rPr>
        <w:t>Date:</w:t>
      </w:r>
      <w:r>
        <w:t xml:space="preserve"> 10-10-2026</w:t>
      </w:r>
      <w:r>
        <w:br/>
      </w:r>
      <w:r>
        <w:rPr>
          <w:b/>
          <w:bCs/>
        </w:rPr>
        <w:t>Status:</w:t>
      </w:r>
      <w:r>
        <w:t xml:space="preserve"> Draft</w:t>
      </w:r>
    </w:p>
    <w:p w14:paraId="005BC65C" w14:textId="77777777" w:rsidR="0028245B" w:rsidRDefault="00000000">
      <w:pPr>
        <w:pStyle w:val="Heading2"/>
      </w:pPr>
      <w:bookmarkStart w:id="1" w:name="revision-history"/>
      <w:r>
        <w:t>Revision history</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51"/>
        <w:gridCol w:w="1238"/>
        <w:gridCol w:w="854"/>
        <w:gridCol w:w="6533"/>
      </w:tblGrid>
      <w:tr w:rsidR="0028245B" w14:paraId="3C98710D"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929" w:type="dxa"/>
            <w:shd w:val="clear" w:color="auto" w:fill="DBE5F1"/>
          </w:tcPr>
          <w:p w14:paraId="5BD569FF" w14:textId="77777777" w:rsidR="0028245B" w:rsidRDefault="00000000">
            <w:pPr>
              <w:pStyle w:val="Compact"/>
              <w:spacing w:before="20" w:after="20"/>
            </w:pPr>
            <w:r>
              <w:rPr>
                <w:b/>
                <w:sz w:val="18"/>
              </w:rPr>
              <w:t>Version</w:t>
            </w:r>
          </w:p>
        </w:tc>
        <w:tc>
          <w:tcPr>
            <w:tcW w:w="1210" w:type="dxa"/>
            <w:shd w:val="clear" w:color="auto" w:fill="DBE5F1"/>
          </w:tcPr>
          <w:p w14:paraId="25504CC8" w14:textId="77777777" w:rsidR="0028245B" w:rsidRDefault="00000000">
            <w:pPr>
              <w:pStyle w:val="Compact"/>
              <w:spacing w:before="20" w:after="20"/>
            </w:pPr>
            <w:r>
              <w:rPr>
                <w:b/>
                <w:sz w:val="18"/>
              </w:rPr>
              <w:t>Date</w:t>
            </w:r>
          </w:p>
        </w:tc>
        <w:tc>
          <w:tcPr>
            <w:tcW w:w="835" w:type="dxa"/>
            <w:shd w:val="clear" w:color="auto" w:fill="DBE5F1"/>
          </w:tcPr>
          <w:p w14:paraId="149E6129" w14:textId="77777777" w:rsidR="0028245B" w:rsidRDefault="00000000">
            <w:pPr>
              <w:pStyle w:val="Compact"/>
              <w:spacing w:before="20" w:after="20"/>
            </w:pPr>
            <w:r>
              <w:rPr>
                <w:b/>
                <w:sz w:val="18"/>
              </w:rPr>
              <w:t>Author</w:t>
            </w:r>
          </w:p>
        </w:tc>
        <w:tc>
          <w:tcPr>
            <w:tcW w:w="6386" w:type="dxa"/>
            <w:shd w:val="clear" w:color="auto" w:fill="DBE5F1"/>
          </w:tcPr>
          <w:p w14:paraId="1B0226D5" w14:textId="77777777" w:rsidR="0028245B" w:rsidRDefault="00000000">
            <w:pPr>
              <w:pStyle w:val="Compact"/>
              <w:spacing w:before="20" w:after="20"/>
            </w:pPr>
            <w:r>
              <w:rPr>
                <w:b/>
                <w:sz w:val="18"/>
              </w:rPr>
              <w:t>Change summary</w:t>
            </w:r>
          </w:p>
        </w:tc>
      </w:tr>
      <w:tr w:rsidR="0028245B" w14:paraId="54A23283" w14:textId="77777777" w:rsidTr="0028245B">
        <w:tc>
          <w:tcPr>
            <w:tcW w:w="929" w:type="dxa"/>
          </w:tcPr>
          <w:p w14:paraId="3F35D7FD" w14:textId="77777777" w:rsidR="0028245B" w:rsidRDefault="00000000">
            <w:pPr>
              <w:pStyle w:val="Compact"/>
              <w:spacing w:before="20" w:after="20"/>
            </w:pPr>
            <w:r>
              <w:rPr>
                <w:sz w:val="18"/>
              </w:rPr>
              <w:t>1.0</w:t>
            </w:r>
          </w:p>
        </w:tc>
        <w:tc>
          <w:tcPr>
            <w:tcW w:w="1210" w:type="dxa"/>
          </w:tcPr>
          <w:p w14:paraId="0FABDDB4" w14:textId="77777777" w:rsidR="0028245B" w:rsidRDefault="00000000">
            <w:pPr>
              <w:pStyle w:val="Compact"/>
              <w:spacing w:before="20" w:after="20"/>
            </w:pPr>
            <w:r>
              <w:rPr>
                <w:sz w:val="18"/>
              </w:rPr>
              <w:t>10-10-2026</w:t>
            </w:r>
          </w:p>
        </w:tc>
        <w:tc>
          <w:tcPr>
            <w:tcW w:w="835" w:type="dxa"/>
          </w:tcPr>
          <w:p w14:paraId="4F64FF3B" w14:textId="77777777" w:rsidR="0028245B" w:rsidRDefault="00000000">
            <w:pPr>
              <w:pStyle w:val="Compact"/>
              <w:spacing w:before="20" w:after="20"/>
            </w:pPr>
            <w:r>
              <w:rPr>
                <w:sz w:val="18"/>
              </w:rPr>
              <w:t>Team 13</w:t>
            </w:r>
          </w:p>
        </w:tc>
        <w:tc>
          <w:tcPr>
            <w:tcW w:w="6386" w:type="dxa"/>
          </w:tcPr>
          <w:p w14:paraId="70A06727" w14:textId="77777777" w:rsidR="0028245B" w:rsidRDefault="00000000">
            <w:pPr>
              <w:pStyle w:val="Compact"/>
              <w:spacing w:before="20" w:after="20"/>
            </w:pPr>
            <w:r>
              <w:rPr>
                <w:sz w:val="18"/>
              </w:rPr>
              <w:t>Initial architecture and design with diagrams</w:t>
            </w:r>
          </w:p>
        </w:tc>
      </w:tr>
    </w:tbl>
    <w:p w14:paraId="6D78A26E" w14:textId="77777777" w:rsidR="0028245B" w:rsidRDefault="00000000">
      <w:pPr>
        <w:pStyle w:val="Heading2"/>
      </w:pPr>
      <w:bookmarkStart w:id="2" w:name="approvals"/>
      <w:bookmarkEnd w:id="1"/>
      <w:r>
        <w:t>Approvals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439"/>
        <w:gridCol w:w="3192"/>
        <w:gridCol w:w="2945"/>
      </w:tblGrid>
      <w:tr w:rsidR="0028245B" w14:paraId="128DCC87" w14:textId="77777777" w:rsidTr="000E2A82">
        <w:trPr>
          <w:cnfStyle w:val="100000000000" w:firstRow="1" w:lastRow="0" w:firstColumn="0" w:lastColumn="0" w:oddVBand="0" w:evenVBand="0" w:oddHBand="0" w:evenHBand="0" w:firstRowFirstColumn="0" w:firstRowLastColumn="0" w:lastRowFirstColumn="0" w:lastRowLastColumn="0"/>
          <w:tblHeader/>
        </w:trPr>
        <w:tc>
          <w:tcPr>
            <w:tcW w:w="3439" w:type="dxa"/>
            <w:shd w:val="clear" w:color="auto" w:fill="DBE5F1"/>
          </w:tcPr>
          <w:p w14:paraId="47FC43CE" w14:textId="77777777" w:rsidR="0028245B" w:rsidRDefault="00000000">
            <w:pPr>
              <w:pStyle w:val="Compact"/>
              <w:spacing w:before="20" w:after="20"/>
            </w:pPr>
            <w:r>
              <w:rPr>
                <w:b/>
                <w:sz w:val="18"/>
              </w:rPr>
              <w:t>Role</w:t>
            </w:r>
          </w:p>
        </w:tc>
        <w:tc>
          <w:tcPr>
            <w:tcW w:w="3192" w:type="dxa"/>
            <w:shd w:val="clear" w:color="auto" w:fill="DBE5F1"/>
          </w:tcPr>
          <w:p w14:paraId="33C21AC4" w14:textId="77777777" w:rsidR="0028245B" w:rsidRDefault="00000000">
            <w:pPr>
              <w:pStyle w:val="Compact"/>
              <w:spacing w:before="20" w:after="20"/>
            </w:pPr>
            <w:r>
              <w:rPr>
                <w:b/>
                <w:sz w:val="18"/>
              </w:rPr>
              <w:t>Name</w:t>
            </w:r>
          </w:p>
        </w:tc>
        <w:tc>
          <w:tcPr>
            <w:tcW w:w="2945" w:type="dxa"/>
            <w:shd w:val="clear" w:color="auto" w:fill="DBE5F1"/>
          </w:tcPr>
          <w:p w14:paraId="38899E61" w14:textId="77777777" w:rsidR="0028245B" w:rsidRDefault="00000000">
            <w:pPr>
              <w:pStyle w:val="Compact"/>
              <w:spacing w:before="20" w:after="20"/>
            </w:pPr>
            <w:r>
              <w:rPr>
                <w:b/>
                <w:sz w:val="18"/>
              </w:rPr>
              <w:t>Signature / Date</w:t>
            </w:r>
          </w:p>
        </w:tc>
      </w:tr>
      <w:tr w:rsidR="0028245B" w14:paraId="0F633701" w14:textId="77777777" w:rsidTr="000E2A82">
        <w:tc>
          <w:tcPr>
            <w:tcW w:w="3439" w:type="dxa"/>
          </w:tcPr>
          <w:p w14:paraId="64EC0FFD" w14:textId="77777777" w:rsidR="0028245B" w:rsidRDefault="00000000">
            <w:pPr>
              <w:pStyle w:val="Compact"/>
              <w:spacing w:before="20" w:after="20"/>
            </w:pPr>
            <w:r>
              <w:rPr>
                <w:sz w:val="18"/>
              </w:rPr>
              <w:t>Course Coordinator</w:t>
            </w:r>
          </w:p>
        </w:tc>
        <w:tc>
          <w:tcPr>
            <w:tcW w:w="3192" w:type="dxa"/>
          </w:tcPr>
          <w:p w14:paraId="4F2E388C" w14:textId="77777777" w:rsidR="0028245B" w:rsidRDefault="0028245B">
            <w:pPr>
              <w:pStyle w:val="Compact"/>
              <w:spacing w:before="20" w:after="20"/>
            </w:pPr>
          </w:p>
        </w:tc>
        <w:tc>
          <w:tcPr>
            <w:tcW w:w="2945" w:type="dxa"/>
          </w:tcPr>
          <w:p w14:paraId="3B3C3252" w14:textId="77777777" w:rsidR="0028245B" w:rsidRDefault="0028245B">
            <w:pPr>
              <w:pStyle w:val="Compact"/>
              <w:spacing w:before="20" w:after="20"/>
            </w:pPr>
          </w:p>
        </w:tc>
      </w:tr>
      <w:tr w:rsidR="0028245B" w14:paraId="6F874492" w14:textId="77777777" w:rsidTr="000E2A82">
        <w:tc>
          <w:tcPr>
            <w:tcW w:w="3439" w:type="dxa"/>
          </w:tcPr>
          <w:p w14:paraId="6C41D237" w14:textId="77777777" w:rsidR="0028245B" w:rsidRDefault="00000000">
            <w:pPr>
              <w:pStyle w:val="Compact"/>
              <w:spacing w:before="20" w:after="20"/>
            </w:pPr>
            <w:r>
              <w:rPr>
                <w:sz w:val="18"/>
              </w:rPr>
              <w:t>Project Lead</w:t>
            </w:r>
          </w:p>
        </w:tc>
        <w:tc>
          <w:tcPr>
            <w:tcW w:w="3192" w:type="dxa"/>
          </w:tcPr>
          <w:p w14:paraId="342A724E" w14:textId="77777777" w:rsidR="0028245B" w:rsidRDefault="00000000">
            <w:pPr>
              <w:pStyle w:val="Compact"/>
              <w:spacing w:before="20" w:after="20"/>
            </w:pPr>
            <w:r>
              <w:rPr>
                <w:sz w:val="18"/>
              </w:rPr>
              <w:t>P Manas Siddhardha</w:t>
            </w:r>
          </w:p>
        </w:tc>
        <w:tc>
          <w:tcPr>
            <w:tcW w:w="2945" w:type="dxa"/>
          </w:tcPr>
          <w:p w14:paraId="5B6FEA95" w14:textId="77777777" w:rsidR="0028245B" w:rsidRDefault="0028245B">
            <w:pPr>
              <w:pStyle w:val="Compact"/>
              <w:spacing w:before="20" w:after="20"/>
            </w:pPr>
          </w:p>
        </w:tc>
      </w:tr>
      <w:tr w:rsidR="000E2A82" w14:paraId="316E35D7" w14:textId="77777777" w:rsidTr="000E2A82">
        <w:tc>
          <w:tcPr>
            <w:tcW w:w="3439" w:type="dxa"/>
          </w:tcPr>
          <w:p w14:paraId="5866CAAB" w14:textId="77777777" w:rsidR="000E2A82" w:rsidRDefault="000E2A82">
            <w:pPr>
              <w:pStyle w:val="Compact"/>
              <w:spacing w:before="20" w:after="20"/>
              <w:rPr>
                <w:sz w:val="18"/>
              </w:rPr>
            </w:pPr>
          </w:p>
        </w:tc>
        <w:tc>
          <w:tcPr>
            <w:tcW w:w="3192" w:type="dxa"/>
          </w:tcPr>
          <w:p w14:paraId="7A79FA31" w14:textId="77777777" w:rsidR="000E2A82" w:rsidRDefault="000E2A82">
            <w:pPr>
              <w:pStyle w:val="Compact"/>
              <w:spacing w:before="20" w:after="20"/>
              <w:rPr>
                <w:sz w:val="18"/>
              </w:rPr>
            </w:pPr>
          </w:p>
        </w:tc>
        <w:tc>
          <w:tcPr>
            <w:tcW w:w="2945" w:type="dxa"/>
          </w:tcPr>
          <w:p w14:paraId="348019E5" w14:textId="77777777" w:rsidR="000E2A82" w:rsidRDefault="000E2A82">
            <w:pPr>
              <w:pStyle w:val="Compact"/>
              <w:spacing w:before="20" w:after="20"/>
            </w:pPr>
          </w:p>
        </w:tc>
      </w:tr>
    </w:tbl>
    <w:p w14:paraId="335E8B34" w14:textId="77777777" w:rsidR="0028245B" w:rsidRDefault="00000000">
      <w:r>
        <w:br w:type="page"/>
      </w:r>
    </w:p>
    <w:p w14:paraId="4D0F0E99" w14:textId="77777777" w:rsidR="0028245B" w:rsidRDefault="00000000">
      <w:pPr>
        <w:pStyle w:val="Heading2"/>
      </w:pPr>
      <w:bookmarkStart w:id="3" w:name="introduction"/>
      <w:bookmarkEnd w:id="2"/>
      <w:r>
        <w:lastRenderedPageBreak/>
        <w:t>1. Introduction</w:t>
      </w:r>
    </w:p>
    <w:p w14:paraId="55AFF313" w14:textId="77777777" w:rsidR="0028245B" w:rsidRDefault="00000000">
      <w:pPr>
        <w:pStyle w:val="Heading3"/>
      </w:pPr>
      <w:bookmarkStart w:id="4" w:name="purpose"/>
      <w:r>
        <w:t>1.1 Purpose</w:t>
      </w:r>
    </w:p>
    <w:p w14:paraId="5A0D0488" w14:textId="77777777" w:rsidR="0028245B" w:rsidRDefault="00000000">
      <w:pPr>
        <w:pStyle w:val="FirstParagraph"/>
      </w:pPr>
      <w:r>
        <w:t>This document specifies the software architecture and detailed design of the Healthcare Appointment &amp; Patient Record System (HAPRS). It explains how the requirements in the SRS v1.0 are realised: the components and their responsibilities, the architecture pattern, the technology stack, the security architecture, the main interaction sequences and the API contracts.</w:t>
      </w:r>
    </w:p>
    <w:p w14:paraId="4073AD13" w14:textId="77777777" w:rsidR="0028245B" w:rsidRDefault="00000000">
      <w:pPr>
        <w:pStyle w:val="Heading3"/>
      </w:pPr>
      <w:bookmarkStart w:id="5" w:name="scope"/>
      <w:bookmarkEnd w:id="4"/>
      <w:r>
        <w:t>1.2 Scope</w:t>
      </w:r>
    </w:p>
    <w:p w14:paraId="30C3794F" w14:textId="77777777" w:rsidR="0028245B" w:rsidRDefault="00000000">
      <w:pPr>
        <w:pStyle w:val="FirstParagraph"/>
      </w:pPr>
      <w:r>
        <w:t>The document covers the whole of version 1.0: authentication and roles, patient management, doctor schedules and slots, appointment booking with conflict prevention, medical records and prescriptions, notifications, reporting and audit logging. Billing, insurance, lab/pharmacy integration, telemedicine and HL7/FHIR interfaces are out of scope, as in the SRS.</w:t>
      </w:r>
    </w:p>
    <w:p w14:paraId="5611A982" w14:textId="77777777" w:rsidR="0028245B" w:rsidRDefault="00000000">
      <w:pPr>
        <w:pStyle w:val="Heading3"/>
      </w:pPr>
      <w:bookmarkStart w:id="6" w:name="audience"/>
      <w:bookmarkEnd w:id="5"/>
      <w:r>
        <w:t>1.3 Audience</w:t>
      </w:r>
    </w:p>
    <w:p w14:paraId="7EA0C9F2" w14:textId="77777777" w:rsidR="0028245B" w:rsidRDefault="00000000">
      <w:pPr>
        <w:pStyle w:val="FirstParagraph"/>
      </w:pPr>
      <w:r>
        <w:t>Developers, QA engineers, security reviewers, the project team, course instructors and anyone maintaining the system later.</w:t>
      </w:r>
    </w:p>
    <w:p w14:paraId="7970546D" w14:textId="77777777" w:rsidR="0028245B" w:rsidRDefault="00000000">
      <w:pPr>
        <w:pStyle w:val="Heading3"/>
      </w:pPr>
      <w:bookmarkStart w:id="7" w:name="definitions"/>
      <w:bookmarkEnd w:id="6"/>
      <w:r>
        <w:t>1.4 Definitions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7"/>
        <w:gridCol w:w="7469"/>
      </w:tblGrid>
      <w:tr w:rsidR="0028245B" w14:paraId="68CB1B74"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2059" w:type="dxa"/>
            <w:shd w:val="clear" w:color="auto" w:fill="DBE5F1"/>
          </w:tcPr>
          <w:p w14:paraId="6563E231" w14:textId="77777777" w:rsidR="0028245B" w:rsidRDefault="00000000">
            <w:pPr>
              <w:pStyle w:val="Compact"/>
              <w:spacing w:before="20" w:after="20"/>
            </w:pPr>
            <w:r>
              <w:rPr>
                <w:b/>
                <w:sz w:val="18"/>
              </w:rPr>
              <w:t>Term</w:t>
            </w:r>
          </w:p>
        </w:tc>
        <w:tc>
          <w:tcPr>
            <w:tcW w:w="7301" w:type="dxa"/>
            <w:shd w:val="clear" w:color="auto" w:fill="DBE5F1"/>
          </w:tcPr>
          <w:p w14:paraId="43E950BC" w14:textId="77777777" w:rsidR="0028245B" w:rsidRDefault="00000000">
            <w:pPr>
              <w:pStyle w:val="Compact"/>
              <w:spacing w:before="20" w:after="20"/>
            </w:pPr>
            <w:r>
              <w:rPr>
                <w:b/>
                <w:sz w:val="18"/>
              </w:rPr>
              <w:t>Meaning</w:t>
            </w:r>
          </w:p>
        </w:tc>
      </w:tr>
      <w:tr w:rsidR="0028245B" w14:paraId="587340AE" w14:textId="77777777" w:rsidTr="0028245B">
        <w:tc>
          <w:tcPr>
            <w:tcW w:w="2059" w:type="dxa"/>
          </w:tcPr>
          <w:p w14:paraId="52E92534" w14:textId="77777777" w:rsidR="0028245B" w:rsidRDefault="00000000">
            <w:pPr>
              <w:pStyle w:val="Compact"/>
              <w:spacing w:before="20" w:after="20"/>
            </w:pPr>
            <w:r>
              <w:rPr>
                <w:sz w:val="18"/>
              </w:rPr>
              <w:t>HAPRS</w:t>
            </w:r>
          </w:p>
        </w:tc>
        <w:tc>
          <w:tcPr>
            <w:tcW w:w="7301" w:type="dxa"/>
          </w:tcPr>
          <w:p w14:paraId="55452397" w14:textId="77777777" w:rsidR="0028245B" w:rsidRDefault="00000000">
            <w:pPr>
              <w:pStyle w:val="Compact"/>
              <w:spacing w:before="20" w:after="20"/>
            </w:pPr>
            <w:r>
              <w:rPr>
                <w:sz w:val="18"/>
              </w:rPr>
              <w:t>Healthcare Appointment &amp; Patient Record System</w:t>
            </w:r>
          </w:p>
        </w:tc>
      </w:tr>
      <w:tr w:rsidR="0028245B" w14:paraId="7094ECA1" w14:textId="77777777" w:rsidTr="0028245B">
        <w:tc>
          <w:tcPr>
            <w:tcW w:w="2059" w:type="dxa"/>
          </w:tcPr>
          <w:p w14:paraId="58853178" w14:textId="77777777" w:rsidR="0028245B" w:rsidRDefault="00000000">
            <w:pPr>
              <w:pStyle w:val="Compact"/>
              <w:spacing w:before="20" w:after="20"/>
            </w:pPr>
            <w:r>
              <w:rPr>
                <w:sz w:val="18"/>
              </w:rPr>
              <w:t>MRN</w:t>
            </w:r>
          </w:p>
        </w:tc>
        <w:tc>
          <w:tcPr>
            <w:tcW w:w="7301" w:type="dxa"/>
          </w:tcPr>
          <w:p w14:paraId="08C7B5C5" w14:textId="77777777" w:rsidR="0028245B" w:rsidRDefault="00000000">
            <w:pPr>
              <w:pStyle w:val="Compact"/>
              <w:spacing w:before="20" w:after="20"/>
            </w:pPr>
            <w:r>
              <w:rPr>
                <w:sz w:val="18"/>
              </w:rPr>
              <w:t>Medical Record Number (Patient ID)</w:t>
            </w:r>
          </w:p>
        </w:tc>
      </w:tr>
      <w:tr w:rsidR="0028245B" w14:paraId="39268164" w14:textId="77777777" w:rsidTr="0028245B">
        <w:tc>
          <w:tcPr>
            <w:tcW w:w="2059" w:type="dxa"/>
          </w:tcPr>
          <w:p w14:paraId="1C46C0D2" w14:textId="77777777" w:rsidR="0028245B" w:rsidRDefault="00000000">
            <w:pPr>
              <w:pStyle w:val="Compact"/>
              <w:spacing w:before="20" w:after="20"/>
            </w:pPr>
            <w:r>
              <w:rPr>
                <w:sz w:val="18"/>
              </w:rPr>
              <w:t>PHI</w:t>
            </w:r>
          </w:p>
        </w:tc>
        <w:tc>
          <w:tcPr>
            <w:tcW w:w="7301" w:type="dxa"/>
          </w:tcPr>
          <w:p w14:paraId="615FF428" w14:textId="77777777" w:rsidR="0028245B" w:rsidRDefault="00000000">
            <w:pPr>
              <w:pStyle w:val="Compact"/>
              <w:spacing w:before="20" w:after="20"/>
            </w:pPr>
            <w:r>
              <w:rPr>
                <w:sz w:val="18"/>
              </w:rPr>
              <w:t>Protected Health Information</w:t>
            </w:r>
          </w:p>
        </w:tc>
      </w:tr>
      <w:tr w:rsidR="0028245B" w14:paraId="585DDF0A" w14:textId="77777777" w:rsidTr="0028245B">
        <w:tc>
          <w:tcPr>
            <w:tcW w:w="2059" w:type="dxa"/>
          </w:tcPr>
          <w:p w14:paraId="153EB186" w14:textId="77777777" w:rsidR="0028245B" w:rsidRDefault="00000000">
            <w:pPr>
              <w:pStyle w:val="Compact"/>
              <w:spacing w:before="20" w:after="20"/>
            </w:pPr>
            <w:r>
              <w:rPr>
                <w:sz w:val="18"/>
              </w:rPr>
              <w:t>Slot</w:t>
            </w:r>
          </w:p>
        </w:tc>
        <w:tc>
          <w:tcPr>
            <w:tcW w:w="7301" w:type="dxa"/>
          </w:tcPr>
          <w:p w14:paraId="212D0D24" w14:textId="77777777" w:rsidR="0028245B" w:rsidRDefault="00000000">
            <w:pPr>
              <w:pStyle w:val="Compact"/>
              <w:spacing w:before="20" w:after="20"/>
            </w:pPr>
            <w:r>
              <w:rPr>
                <w:sz w:val="18"/>
              </w:rPr>
              <w:t>Bookable time interval of one doctor</w:t>
            </w:r>
          </w:p>
        </w:tc>
      </w:tr>
      <w:tr w:rsidR="0028245B" w14:paraId="0D6BA7E0" w14:textId="77777777" w:rsidTr="0028245B">
        <w:tc>
          <w:tcPr>
            <w:tcW w:w="2059" w:type="dxa"/>
          </w:tcPr>
          <w:p w14:paraId="24426EFB" w14:textId="77777777" w:rsidR="0028245B" w:rsidRDefault="00000000">
            <w:pPr>
              <w:pStyle w:val="Compact"/>
              <w:spacing w:before="20" w:after="20"/>
            </w:pPr>
            <w:r>
              <w:rPr>
                <w:sz w:val="18"/>
              </w:rPr>
              <w:t>Care relationship</w:t>
            </w:r>
          </w:p>
        </w:tc>
        <w:tc>
          <w:tcPr>
            <w:tcW w:w="7301" w:type="dxa"/>
          </w:tcPr>
          <w:p w14:paraId="23A85FB0" w14:textId="77777777" w:rsidR="0028245B" w:rsidRDefault="00000000">
            <w:pPr>
              <w:pStyle w:val="Compact"/>
              <w:spacing w:before="20" w:after="20"/>
            </w:pPr>
            <w:r>
              <w:rPr>
                <w:sz w:val="18"/>
              </w:rPr>
              <w:t>The patient has or had an appointment with the doctor</w:t>
            </w:r>
          </w:p>
        </w:tc>
      </w:tr>
      <w:tr w:rsidR="0028245B" w14:paraId="189CFB11" w14:textId="77777777" w:rsidTr="0028245B">
        <w:tc>
          <w:tcPr>
            <w:tcW w:w="2059" w:type="dxa"/>
          </w:tcPr>
          <w:p w14:paraId="7613F40B" w14:textId="77777777" w:rsidR="0028245B" w:rsidRDefault="00000000">
            <w:pPr>
              <w:pStyle w:val="Compact"/>
              <w:spacing w:before="20" w:after="20"/>
            </w:pPr>
            <w:r>
              <w:rPr>
                <w:sz w:val="18"/>
              </w:rPr>
              <w:t>RBAC</w:t>
            </w:r>
          </w:p>
        </w:tc>
        <w:tc>
          <w:tcPr>
            <w:tcW w:w="7301" w:type="dxa"/>
          </w:tcPr>
          <w:p w14:paraId="7686489F" w14:textId="77777777" w:rsidR="0028245B" w:rsidRDefault="00000000">
            <w:pPr>
              <w:pStyle w:val="Compact"/>
              <w:spacing w:before="20" w:after="20"/>
            </w:pPr>
            <w:r>
              <w:rPr>
                <w:sz w:val="18"/>
              </w:rPr>
              <w:t>Role-Based Access Control</w:t>
            </w:r>
          </w:p>
        </w:tc>
      </w:tr>
      <w:tr w:rsidR="0028245B" w14:paraId="7D5EC6E1" w14:textId="77777777" w:rsidTr="0028245B">
        <w:tc>
          <w:tcPr>
            <w:tcW w:w="2059" w:type="dxa"/>
          </w:tcPr>
          <w:p w14:paraId="59588607" w14:textId="77777777" w:rsidR="0028245B" w:rsidRDefault="00000000">
            <w:pPr>
              <w:pStyle w:val="Compact"/>
              <w:spacing w:before="20" w:after="20"/>
            </w:pPr>
            <w:r>
              <w:rPr>
                <w:sz w:val="18"/>
              </w:rPr>
              <w:t>JWT</w:t>
            </w:r>
          </w:p>
        </w:tc>
        <w:tc>
          <w:tcPr>
            <w:tcW w:w="7301" w:type="dxa"/>
          </w:tcPr>
          <w:p w14:paraId="341AA5FE" w14:textId="77777777" w:rsidR="0028245B" w:rsidRDefault="00000000">
            <w:pPr>
              <w:pStyle w:val="Compact"/>
              <w:spacing w:before="20" w:after="20"/>
            </w:pPr>
            <w:r>
              <w:rPr>
                <w:sz w:val="18"/>
              </w:rPr>
              <w:t>JSON Web Token</w:t>
            </w:r>
          </w:p>
        </w:tc>
      </w:tr>
      <w:tr w:rsidR="0028245B" w14:paraId="5EA0946B" w14:textId="77777777" w:rsidTr="0028245B">
        <w:tc>
          <w:tcPr>
            <w:tcW w:w="2059" w:type="dxa"/>
          </w:tcPr>
          <w:p w14:paraId="38009C20" w14:textId="77777777" w:rsidR="0028245B" w:rsidRDefault="00000000">
            <w:pPr>
              <w:pStyle w:val="Compact"/>
              <w:spacing w:before="20" w:after="20"/>
            </w:pPr>
            <w:r>
              <w:rPr>
                <w:sz w:val="18"/>
              </w:rPr>
              <w:t>STRIDE</w:t>
            </w:r>
          </w:p>
        </w:tc>
        <w:tc>
          <w:tcPr>
            <w:tcW w:w="7301" w:type="dxa"/>
          </w:tcPr>
          <w:p w14:paraId="0A72512B" w14:textId="77777777" w:rsidR="0028245B" w:rsidRDefault="00000000">
            <w:pPr>
              <w:pStyle w:val="Compact"/>
              <w:spacing w:before="20" w:after="20"/>
            </w:pPr>
            <w:r>
              <w:rPr>
                <w:sz w:val="18"/>
              </w:rPr>
              <w:t>Spoofing, Tampering, Repudiation, Information disclosure, Denial of service, Elevation of privilege</w:t>
            </w:r>
          </w:p>
        </w:tc>
      </w:tr>
      <w:tr w:rsidR="0028245B" w14:paraId="1E4C5460" w14:textId="77777777" w:rsidTr="0028245B">
        <w:tc>
          <w:tcPr>
            <w:tcW w:w="2059" w:type="dxa"/>
          </w:tcPr>
          <w:p w14:paraId="516AB6BE" w14:textId="77777777" w:rsidR="0028245B" w:rsidRDefault="00000000">
            <w:pPr>
              <w:pStyle w:val="Compact"/>
              <w:spacing w:before="20" w:after="20"/>
            </w:pPr>
            <w:r>
              <w:rPr>
                <w:sz w:val="18"/>
              </w:rPr>
              <w:t>ORM</w:t>
            </w:r>
          </w:p>
        </w:tc>
        <w:tc>
          <w:tcPr>
            <w:tcW w:w="7301" w:type="dxa"/>
          </w:tcPr>
          <w:p w14:paraId="05F18A1E" w14:textId="77777777" w:rsidR="0028245B" w:rsidRDefault="00000000">
            <w:pPr>
              <w:pStyle w:val="Compact"/>
              <w:spacing w:before="20" w:after="20"/>
            </w:pPr>
            <w:r>
              <w:rPr>
                <w:sz w:val="18"/>
              </w:rPr>
              <w:t>Object-Relational Mapper (SQLAlchemy)</w:t>
            </w:r>
          </w:p>
        </w:tc>
      </w:tr>
      <w:tr w:rsidR="0028245B" w14:paraId="1AB5E18D" w14:textId="77777777" w:rsidTr="0028245B">
        <w:tc>
          <w:tcPr>
            <w:tcW w:w="2059" w:type="dxa"/>
          </w:tcPr>
          <w:p w14:paraId="714DB88B" w14:textId="77777777" w:rsidR="0028245B" w:rsidRDefault="00000000">
            <w:pPr>
              <w:pStyle w:val="Compact"/>
              <w:spacing w:before="20" w:after="20"/>
            </w:pPr>
            <w:r>
              <w:rPr>
                <w:sz w:val="18"/>
              </w:rPr>
              <w:t>TLS</w:t>
            </w:r>
          </w:p>
        </w:tc>
        <w:tc>
          <w:tcPr>
            <w:tcW w:w="7301" w:type="dxa"/>
          </w:tcPr>
          <w:p w14:paraId="4DADAC40" w14:textId="77777777" w:rsidR="0028245B" w:rsidRDefault="00000000">
            <w:pPr>
              <w:pStyle w:val="Compact"/>
              <w:spacing w:before="20" w:after="20"/>
            </w:pPr>
            <w:r>
              <w:rPr>
                <w:sz w:val="18"/>
              </w:rPr>
              <w:t>Transport Layer Security</w:t>
            </w:r>
          </w:p>
        </w:tc>
      </w:tr>
      <w:tr w:rsidR="0028245B" w14:paraId="7F0195D2" w14:textId="77777777" w:rsidTr="0028245B">
        <w:tc>
          <w:tcPr>
            <w:tcW w:w="2059" w:type="dxa"/>
          </w:tcPr>
          <w:p w14:paraId="4E9AB0F1" w14:textId="77777777" w:rsidR="0028245B" w:rsidRDefault="00000000">
            <w:pPr>
              <w:pStyle w:val="Compact"/>
              <w:spacing w:before="20" w:after="20"/>
            </w:pPr>
            <w:r>
              <w:rPr>
                <w:sz w:val="18"/>
              </w:rPr>
              <w:t>ADR</w:t>
            </w:r>
          </w:p>
        </w:tc>
        <w:tc>
          <w:tcPr>
            <w:tcW w:w="7301" w:type="dxa"/>
          </w:tcPr>
          <w:p w14:paraId="1F82FBC6" w14:textId="77777777" w:rsidR="0028245B" w:rsidRDefault="00000000">
            <w:pPr>
              <w:pStyle w:val="Compact"/>
              <w:spacing w:before="20" w:after="20"/>
            </w:pPr>
            <w:r>
              <w:rPr>
                <w:sz w:val="18"/>
              </w:rPr>
              <w:t>Architecture Decision Record</w:t>
            </w:r>
          </w:p>
        </w:tc>
      </w:tr>
    </w:tbl>
    <w:p w14:paraId="7ADD90A6" w14:textId="77777777" w:rsidR="0028245B" w:rsidRDefault="00000000">
      <w:pPr>
        <w:pStyle w:val="Heading2"/>
      </w:pPr>
      <w:bookmarkStart w:id="8" w:name="document-overview"/>
      <w:bookmarkEnd w:id="3"/>
      <w:bookmarkEnd w:id="7"/>
      <w:r>
        <w:t>2. Document Overview</w:t>
      </w:r>
    </w:p>
    <w:p w14:paraId="210317C8" w14:textId="77777777" w:rsidR="0028245B" w:rsidRDefault="00000000">
      <w:pPr>
        <w:pStyle w:val="Heading3"/>
      </w:pPr>
      <w:bookmarkStart w:id="9" w:name="how-to-use-this-document"/>
      <w:r>
        <w:t>2.1 How to use this document</w:t>
      </w:r>
    </w:p>
    <w:p w14:paraId="0EB427A7" w14:textId="77777777" w:rsidR="0028245B" w:rsidRDefault="00000000">
      <w:pPr>
        <w:pStyle w:val="Compact"/>
        <w:numPr>
          <w:ilvl w:val="0"/>
          <w:numId w:val="2"/>
        </w:numPr>
      </w:pPr>
      <w:r>
        <w:rPr>
          <w:b/>
          <w:bCs/>
        </w:rPr>
        <w:t>Section 3 – Architecture</w:t>
      </w:r>
      <w:r>
        <w:t xml:space="preserve"> gives the big picture: goals and constraints, stakeholders, the component and domain class diagrams, component descriptions, the chosen pattern with its rationale, the technology stack, risks, traceability to requirements and the STRIDE threat model. Read this first to understand where each requirement lives.</w:t>
      </w:r>
    </w:p>
    <w:p w14:paraId="3061FCE6" w14:textId="77777777" w:rsidR="0028245B" w:rsidRDefault="00000000">
      <w:pPr>
        <w:pStyle w:val="Compact"/>
        <w:numPr>
          <w:ilvl w:val="0"/>
          <w:numId w:val="2"/>
        </w:numPr>
      </w:pPr>
      <w:r>
        <w:rPr>
          <w:b/>
          <w:bCs/>
        </w:rPr>
        <w:t>Section 4 – Design</w:t>
      </w:r>
      <w:r>
        <w:t xml:space="preserve"> goes one level deeper: the design overview, two UML sequence diagrams (appointment booking and consultation/prescription), the REST API of the Appointment Service and the Medical Record Service, error handling and logging, UX design and open issues.</w:t>
      </w:r>
    </w:p>
    <w:p w14:paraId="3A2FC51E" w14:textId="77777777" w:rsidR="0028245B" w:rsidRDefault="00000000">
      <w:pPr>
        <w:pStyle w:val="Compact"/>
        <w:numPr>
          <w:ilvl w:val="0"/>
          <w:numId w:val="2"/>
        </w:numPr>
      </w:pPr>
      <w:r>
        <w:rPr>
          <w:b/>
          <w:bCs/>
        </w:rPr>
        <w:t>Section 5 – Appendices</w:t>
      </w:r>
      <w:r>
        <w:t xml:space="preserve"> holds the glossary, references and tools.</w:t>
      </w:r>
    </w:p>
    <w:p w14:paraId="55A9E744" w14:textId="77777777" w:rsidR="0028245B" w:rsidRDefault="00000000">
      <w:pPr>
        <w:pStyle w:val="FirstParagraph"/>
      </w:pPr>
      <w:r>
        <w:t>Every requirement ID (HAP-F, HAP-NF, HAP-SR) refers to the SRS, and component names are used identically in all three project documents.</w:t>
      </w:r>
    </w:p>
    <w:p w14:paraId="7219ED99" w14:textId="77777777" w:rsidR="0028245B" w:rsidRDefault="00000000">
      <w:pPr>
        <w:pStyle w:val="Heading3"/>
      </w:pPr>
      <w:bookmarkStart w:id="10" w:name="related-documents"/>
      <w:bookmarkEnd w:id="9"/>
      <w:r>
        <w:lastRenderedPageBreak/>
        <w:t>2.2 Related documents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34"/>
        <w:gridCol w:w="1524"/>
        <w:gridCol w:w="4918"/>
      </w:tblGrid>
      <w:tr w:rsidR="0028245B" w14:paraId="79978510"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3063" w:type="dxa"/>
            <w:shd w:val="clear" w:color="auto" w:fill="DBE5F1"/>
          </w:tcPr>
          <w:p w14:paraId="67BCF4E0" w14:textId="77777777" w:rsidR="0028245B" w:rsidRDefault="00000000">
            <w:pPr>
              <w:pStyle w:val="Compact"/>
              <w:spacing w:before="20" w:after="20"/>
            </w:pPr>
            <w:r>
              <w:rPr>
                <w:b/>
                <w:sz w:val="18"/>
              </w:rPr>
              <w:t>Document</w:t>
            </w:r>
          </w:p>
        </w:tc>
        <w:tc>
          <w:tcPr>
            <w:tcW w:w="1490" w:type="dxa"/>
            <w:shd w:val="clear" w:color="auto" w:fill="DBE5F1"/>
          </w:tcPr>
          <w:p w14:paraId="570B1D99" w14:textId="77777777" w:rsidR="0028245B" w:rsidRDefault="00000000">
            <w:pPr>
              <w:pStyle w:val="Compact"/>
              <w:spacing w:before="20" w:after="20"/>
            </w:pPr>
            <w:r>
              <w:rPr>
                <w:b/>
                <w:sz w:val="18"/>
              </w:rPr>
              <w:t>Version</w:t>
            </w:r>
          </w:p>
        </w:tc>
        <w:tc>
          <w:tcPr>
            <w:tcW w:w="4807" w:type="dxa"/>
            <w:shd w:val="clear" w:color="auto" w:fill="DBE5F1"/>
          </w:tcPr>
          <w:p w14:paraId="607B69D2" w14:textId="77777777" w:rsidR="0028245B" w:rsidRDefault="00000000">
            <w:pPr>
              <w:pStyle w:val="Compact"/>
              <w:spacing w:before="20" w:after="20"/>
            </w:pPr>
            <w:r>
              <w:rPr>
                <w:b/>
                <w:sz w:val="18"/>
              </w:rPr>
              <w:t>Relationship</w:t>
            </w:r>
          </w:p>
        </w:tc>
      </w:tr>
      <w:tr w:rsidR="0028245B" w14:paraId="33675246" w14:textId="77777777" w:rsidTr="0028245B">
        <w:tc>
          <w:tcPr>
            <w:tcW w:w="3063" w:type="dxa"/>
          </w:tcPr>
          <w:p w14:paraId="44D8A69B" w14:textId="77777777" w:rsidR="0028245B" w:rsidRDefault="00000000">
            <w:pPr>
              <w:pStyle w:val="Compact"/>
              <w:spacing w:before="20" w:after="20"/>
            </w:pPr>
            <w:r>
              <w:rPr>
                <w:sz w:val="18"/>
              </w:rPr>
              <w:t>Software Requirements Specification (SRS)</w:t>
            </w:r>
          </w:p>
        </w:tc>
        <w:tc>
          <w:tcPr>
            <w:tcW w:w="1490" w:type="dxa"/>
          </w:tcPr>
          <w:p w14:paraId="467C6272" w14:textId="77777777" w:rsidR="0028245B" w:rsidRDefault="00000000">
            <w:pPr>
              <w:pStyle w:val="Compact"/>
              <w:spacing w:before="20" w:after="20"/>
            </w:pPr>
            <w:r>
              <w:rPr>
                <w:sz w:val="18"/>
              </w:rPr>
              <w:t>1.0</w:t>
            </w:r>
          </w:p>
        </w:tc>
        <w:tc>
          <w:tcPr>
            <w:tcW w:w="4807" w:type="dxa"/>
          </w:tcPr>
          <w:p w14:paraId="2CD99CF6" w14:textId="77777777" w:rsidR="0028245B" w:rsidRDefault="00000000">
            <w:pPr>
              <w:pStyle w:val="Compact"/>
              <w:spacing w:before="20" w:after="20"/>
            </w:pPr>
            <w:r>
              <w:rPr>
                <w:sz w:val="18"/>
              </w:rPr>
              <w:t>Source of every requirement this design implements</w:t>
            </w:r>
          </w:p>
        </w:tc>
      </w:tr>
      <w:tr w:rsidR="0028245B" w14:paraId="4FC87E93" w14:textId="77777777" w:rsidTr="0028245B">
        <w:tc>
          <w:tcPr>
            <w:tcW w:w="3063" w:type="dxa"/>
          </w:tcPr>
          <w:p w14:paraId="1DCC1728" w14:textId="77777777" w:rsidR="0028245B" w:rsidRDefault="00000000">
            <w:pPr>
              <w:pStyle w:val="Compact"/>
              <w:spacing w:before="20" w:after="20"/>
            </w:pPr>
            <w:r>
              <w:rPr>
                <w:sz w:val="18"/>
              </w:rPr>
              <w:t>Software Test Plan (STP)</w:t>
            </w:r>
          </w:p>
        </w:tc>
        <w:tc>
          <w:tcPr>
            <w:tcW w:w="1490" w:type="dxa"/>
          </w:tcPr>
          <w:p w14:paraId="39A11733" w14:textId="77777777" w:rsidR="0028245B" w:rsidRDefault="00000000">
            <w:pPr>
              <w:pStyle w:val="Compact"/>
              <w:spacing w:before="20" w:after="20"/>
            </w:pPr>
            <w:r>
              <w:rPr>
                <w:sz w:val="18"/>
              </w:rPr>
              <w:t>1.0</w:t>
            </w:r>
          </w:p>
        </w:tc>
        <w:tc>
          <w:tcPr>
            <w:tcW w:w="4807" w:type="dxa"/>
          </w:tcPr>
          <w:p w14:paraId="7403C5CF" w14:textId="77777777" w:rsidR="0028245B" w:rsidRDefault="00000000">
            <w:pPr>
              <w:pStyle w:val="Compact"/>
              <w:spacing w:before="20" w:after="20"/>
            </w:pPr>
            <w:r>
              <w:rPr>
                <w:sz w:val="18"/>
              </w:rPr>
              <w:t>Verifies the requirements and the design decisions described here</w:t>
            </w:r>
          </w:p>
        </w:tc>
      </w:tr>
      <w:tr w:rsidR="0028245B" w14:paraId="677B52A6" w14:textId="77777777" w:rsidTr="0028245B">
        <w:tc>
          <w:tcPr>
            <w:tcW w:w="3063" w:type="dxa"/>
          </w:tcPr>
          <w:p w14:paraId="59ACA84A" w14:textId="77777777" w:rsidR="0028245B" w:rsidRDefault="00000000">
            <w:pPr>
              <w:pStyle w:val="Compact"/>
              <w:spacing w:before="20" w:after="20"/>
            </w:pPr>
            <w:r>
              <w:rPr>
                <w:sz w:val="18"/>
              </w:rPr>
              <w:t>Requirements Traceability Matrix (RTM)</w:t>
            </w:r>
          </w:p>
        </w:tc>
        <w:tc>
          <w:tcPr>
            <w:tcW w:w="1490" w:type="dxa"/>
          </w:tcPr>
          <w:p w14:paraId="4FC10562" w14:textId="77777777" w:rsidR="0028245B" w:rsidRDefault="00000000">
            <w:pPr>
              <w:pStyle w:val="Compact"/>
              <w:spacing w:before="20" w:after="20"/>
            </w:pPr>
            <w:r>
              <w:rPr>
                <w:sz w:val="18"/>
              </w:rPr>
              <w:t>1.0 (SRS §8)</w:t>
            </w:r>
          </w:p>
        </w:tc>
        <w:tc>
          <w:tcPr>
            <w:tcW w:w="4807" w:type="dxa"/>
          </w:tcPr>
          <w:p w14:paraId="3AF86D06" w14:textId="77777777" w:rsidR="0028245B" w:rsidRDefault="00000000">
            <w:pPr>
              <w:pStyle w:val="Compact"/>
              <w:spacing w:before="20" w:after="20"/>
            </w:pPr>
            <w:r>
              <w:rPr>
                <w:sz w:val="18"/>
              </w:rPr>
              <w:t>Links each requirement to SAD sections, components and test cases</w:t>
            </w:r>
          </w:p>
        </w:tc>
      </w:tr>
      <w:tr w:rsidR="0028245B" w14:paraId="249187EB" w14:textId="77777777" w:rsidTr="0028245B">
        <w:tc>
          <w:tcPr>
            <w:tcW w:w="3063" w:type="dxa"/>
          </w:tcPr>
          <w:p w14:paraId="011E917C" w14:textId="77777777" w:rsidR="0028245B" w:rsidRDefault="00000000">
            <w:pPr>
              <w:pStyle w:val="Compact"/>
              <w:spacing w:before="20" w:after="20"/>
            </w:pPr>
            <w:r>
              <w:rPr>
                <w:sz w:val="18"/>
              </w:rPr>
              <w:t>Requirements Registry</w:t>
            </w:r>
          </w:p>
        </w:tc>
        <w:tc>
          <w:tcPr>
            <w:tcW w:w="1490" w:type="dxa"/>
          </w:tcPr>
          <w:p w14:paraId="0CBFFA19" w14:textId="77777777" w:rsidR="0028245B" w:rsidRDefault="00000000">
            <w:pPr>
              <w:pStyle w:val="Compact"/>
              <w:spacing w:before="20" w:after="20"/>
            </w:pPr>
            <w:r>
              <w:rPr>
                <w:sz w:val="18"/>
              </w:rPr>
              <w:t>1.0 (</w:t>
            </w:r>
            <w:r>
              <w:rPr>
                <w:rStyle w:val="VerbatimChar"/>
                <w:sz w:val="18"/>
              </w:rPr>
              <w:t>docs/requirements-registry.md</w:t>
            </w:r>
            <w:r>
              <w:rPr>
                <w:sz w:val="18"/>
              </w:rPr>
              <w:t>)</w:t>
            </w:r>
          </w:p>
        </w:tc>
        <w:tc>
          <w:tcPr>
            <w:tcW w:w="4807" w:type="dxa"/>
          </w:tcPr>
          <w:p w14:paraId="3BEA3F77" w14:textId="77777777" w:rsidR="0028245B" w:rsidRDefault="00000000">
            <w:pPr>
              <w:pStyle w:val="Compact"/>
              <w:spacing w:before="20" w:after="20"/>
            </w:pPr>
            <w:r>
              <w:rPr>
                <w:sz w:val="18"/>
              </w:rPr>
              <w:t>Fixed list of all requirement and test case IDs</w:t>
            </w:r>
          </w:p>
        </w:tc>
      </w:tr>
    </w:tbl>
    <w:p w14:paraId="7E180FB2" w14:textId="77777777" w:rsidR="0028245B" w:rsidRDefault="00000000">
      <w:pPr>
        <w:pStyle w:val="Heading2"/>
      </w:pPr>
      <w:bookmarkStart w:id="11" w:name="architecture"/>
      <w:bookmarkEnd w:id="8"/>
      <w:bookmarkEnd w:id="10"/>
      <w:r>
        <w:t>3. Architecture</w:t>
      </w:r>
    </w:p>
    <w:p w14:paraId="7C1F0AE2" w14:textId="77777777" w:rsidR="0028245B" w:rsidRDefault="00000000">
      <w:pPr>
        <w:pStyle w:val="Heading3"/>
      </w:pPr>
      <w:bookmarkStart w:id="12" w:name="goals-constraints"/>
      <w:r>
        <w:t>3.1 Goals &amp; Constraints</w:t>
      </w:r>
    </w:p>
    <w:p w14:paraId="4DF17D9B" w14:textId="77777777" w:rsidR="0028245B" w:rsidRDefault="00000000">
      <w:pPr>
        <w:pStyle w:val="FirstParagraph"/>
      </w:pPr>
      <w:r>
        <w:rPr>
          <w:b/>
          <w:bCs/>
        </w:rPr>
        <w:t>Goals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489"/>
        <w:gridCol w:w="6325"/>
        <w:gridCol w:w="1762"/>
      </w:tblGrid>
      <w:tr w:rsidR="0028245B" w14:paraId="028B774D"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1456" w:type="dxa"/>
            <w:shd w:val="clear" w:color="auto" w:fill="DBE5F1"/>
          </w:tcPr>
          <w:p w14:paraId="446C86BD" w14:textId="77777777" w:rsidR="0028245B" w:rsidRDefault="00000000">
            <w:pPr>
              <w:pStyle w:val="Compact"/>
              <w:spacing w:before="20" w:after="20"/>
            </w:pPr>
            <w:r>
              <w:rPr>
                <w:b/>
                <w:sz w:val="18"/>
              </w:rPr>
              <w:t>Goal</w:t>
            </w:r>
          </w:p>
        </w:tc>
        <w:tc>
          <w:tcPr>
            <w:tcW w:w="6182" w:type="dxa"/>
            <w:shd w:val="clear" w:color="auto" w:fill="DBE5F1"/>
          </w:tcPr>
          <w:p w14:paraId="1279DBED" w14:textId="77777777" w:rsidR="0028245B" w:rsidRDefault="00000000">
            <w:pPr>
              <w:pStyle w:val="Compact"/>
              <w:spacing w:before="20" w:after="20"/>
            </w:pPr>
            <w:r>
              <w:rPr>
                <w:b/>
                <w:sz w:val="18"/>
              </w:rPr>
              <w:t>Measure</w:t>
            </w:r>
          </w:p>
        </w:tc>
        <w:tc>
          <w:tcPr>
            <w:tcW w:w="1722" w:type="dxa"/>
            <w:shd w:val="clear" w:color="auto" w:fill="DBE5F1"/>
          </w:tcPr>
          <w:p w14:paraId="67F6CFB6" w14:textId="77777777" w:rsidR="0028245B" w:rsidRDefault="00000000">
            <w:pPr>
              <w:pStyle w:val="Compact"/>
              <w:spacing w:before="20" w:after="20"/>
            </w:pPr>
            <w:r>
              <w:rPr>
                <w:b/>
                <w:sz w:val="18"/>
              </w:rPr>
              <w:t>Requirement</w:t>
            </w:r>
          </w:p>
        </w:tc>
      </w:tr>
      <w:tr w:rsidR="0028245B" w14:paraId="25BE19FB" w14:textId="77777777" w:rsidTr="0028245B">
        <w:tc>
          <w:tcPr>
            <w:tcW w:w="1456" w:type="dxa"/>
          </w:tcPr>
          <w:p w14:paraId="3B6C73F4" w14:textId="77777777" w:rsidR="0028245B" w:rsidRDefault="00000000">
            <w:pPr>
              <w:pStyle w:val="Compact"/>
              <w:spacing w:before="20" w:after="20"/>
            </w:pPr>
            <w:r>
              <w:rPr>
                <w:sz w:val="18"/>
              </w:rPr>
              <w:t>Protect patient data</w:t>
            </w:r>
          </w:p>
        </w:tc>
        <w:tc>
          <w:tcPr>
            <w:tcW w:w="6182" w:type="dxa"/>
          </w:tcPr>
          <w:p w14:paraId="4AA92D36" w14:textId="77777777" w:rsidR="0028245B" w:rsidRDefault="00000000">
            <w:pPr>
              <w:pStyle w:val="Compact"/>
              <w:spacing w:before="20" w:after="20"/>
            </w:pPr>
            <w:r>
              <w:rPr>
                <w:sz w:val="18"/>
              </w:rPr>
              <w:t>Only the patient, treating doctors and authorised staff can read records; sensitive fields encrypted at rest; every access logged</w:t>
            </w:r>
          </w:p>
        </w:tc>
        <w:tc>
          <w:tcPr>
            <w:tcW w:w="1722" w:type="dxa"/>
          </w:tcPr>
          <w:p w14:paraId="57384BBB" w14:textId="77777777" w:rsidR="0028245B" w:rsidRDefault="00000000">
            <w:pPr>
              <w:pStyle w:val="Compact"/>
              <w:spacing w:before="20" w:after="20"/>
            </w:pPr>
            <w:r>
              <w:rPr>
                <w:sz w:val="18"/>
              </w:rPr>
              <w:t>HAP-SO-1, HAP-SR-004, SR-006, SR-007</w:t>
            </w:r>
          </w:p>
        </w:tc>
      </w:tr>
      <w:tr w:rsidR="0028245B" w14:paraId="127740BC" w14:textId="77777777" w:rsidTr="0028245B">
        <w:tc>
          <w:tcPr>
            <w:tcW w:w="1456" w:type="dxa"/>
          </w:tcPr>
          <w:p w14:paraId="08F76BE2" w14:textId="77777777" w:rsidR="0028245B" w:rsidRDefault="00000000">
            <w:pPr>
              <w:pStyle w:val="Compact"/>
              <w:spacing w:before="20" w:after="20"/>
            </w:pPr>
            <w:r>
              <w:rPr>
                <w:sz w:val="18"/>
              </w:rPr>
              <w:t>Zero double bookings</w:t>
            </w:r>
          </w:p>
        </w:tc>
        <w:tc>
          <w:tcPr>
            <w:tcW w:w="6182" w:type="dxa"/>
          </w:tcPr>
          <w:p w14:paraId="16F26B56" w14:textId="77777777" w:rsidR="0028245B" w:rsidRDefault="00000000">
            <w:pPr>
              <w:pStyle w:val="Compact"/>
              <w:spacing w:before="20" w:after="20"/>
            </w:pPr>
            <w:r>
              <w:rPr>
                <w:sz w:val="18"/>
              </w:rPr>
              <w:t>One active appointment per slot and no overlapping appointments per patient, also under concurrent requests</w:t>
            </w:r>
          </w:p>
        </w:tc>
        <w:tc>
          <w:tcPr>
            <w:tcW w:w="1722" w:type="dxa"/>
          </w:tcPr>
          <w:p w14:paraId="6D0C787D" w14:textId="77777777" w:rsidR="0028245B" w:rsidRDefault="00000000">
            <w:pPr>
              <w:pStyle w:val="Compact"/>
              <w:spacing w:before="20" w:after="20"/>
            </w:pPr>
            <w:r>
              <w:rPr>
                <w:sz w:val="18"/>
              </w:rPr>
              <w:t>HAP-F-032</w:t>
            </w:r>
          </w:p>
        </w:tc>
      </w:tr>
      <w:tr w:rsidR="0028245B" w14:paraId="2D7C0C17" w14:textId="77777777" w:rsidTr="0028245B">
        <w:tc>
          <w:tcPr>
            <w:tcW w:w="1456" w:type="dxa"/>
          </w:tcPr>
          <w:p w14:paraId="03FB2060" w14:textId="77777777" w:rsidR="0028245B" w:rsidRDefault="00000000">
            <w:pPr>
              <w:pStyle w:val="Compact"/>
              <w:spacing w:before="20" w:after="20"/>
            </w:pPr>
            <w:r>
              <w:rPr>
                <w:sz w:val="18"/>
              </w:rPr>
              <w:t>Responsive</w:t>
            </w:r>
          </w:p>
        </w:tc>
        <w:tc>
          <w:tcPr>
            <w:tcW w:w="6182" w:type="dxa"/>
          </w:tcPr>
          <w:p w14:paraId="5415BF91" w14:textId="77777777" w:rsidR="0028245B" w:rsidRDefault="00000000">
            <w:pPr>
              <w:pStyle w:val="Compact"/>
              <w:spacing w:before="20" w:after="20"/>
            </w:pPr>
            <w:r>
              <w:rPr>
                <w:sz w:val="18"/>
              </w:rPr>
              <w:t>95% of API calls ≤ 2 s at 200 concurrent users; slot search ≤ 1 s</w:t>
            </w:r>
          </w:p>
        </w:tc>
        <w:tc>
          <w:tcPr>
            <w:tcW w:w="1722" w:type="dxa"/>
          </w:tcPr>
          <w:p w14:paraId="6162FC75" w14:textId="77777777" w:rsidR="0028245B" w:rsidRDefault="00000000">
            <w:pPr>
              <w:pStyle w:val="Compact"/>
              <w:spacing w:before="20" w:after="20"/>
            </w:pPr>
            <w:r>
              <w:rPr>
                <w:sz w:val="18"/>
              </w:rPr>
              <w:t>HAP-NF-001, NF-002</w:t>
            </w:r>
          </w:p>
        </w:tc>
      </w:tr>
      <w:tr w:rsidR="0028245B" w14:paraId="1DD54A09" w14:textId="77777777" w:rsidTr="0028245B">
        <w:tc>
          <w:tcPr>
            <w:tcW w:w="1456" w:type="dxa"/>
          </w:tcPr>
          <w:p w14:paraId="0AE8A44D" w14:textId="77777777" w:rsidR="0028245B" w:rsidRDefault="00000000">
            <w:pPr>
              <w:pStyle w:val="Compact"/>
              <w:spacing w:before="20" w:after="20"/>
            </w:pPr>
            <w:r>
              <w:rPr>
                <w:sz w:val="18"/>
              </w:rPr>
              <w:t>Available</w:t>
            </w:r>
          </w:p>
        </w:tc>
        <w:tc>
          <w:tcPr>
            <w:tcW w:w="6182" w:type="dxa"/>
          </w:tcPr>
          <w:p w14:paraId="19F3DE90" w14:textId="77777777" w:rsidR="0028245B" w:rsidRDefault="00000000">
            <w:pPr>
              <w:pStyle w:val="Compact"/>
              <w:spacing w:before="20" w:after="20"/>
            </w:pPr>
            <w:r>
              <w:rPr>
                <w:sz w:val="18"/>
              </w:rPr>
              <w:t>≥ 99.5% monthly uptime; daily backup, RPO 24 h, RTO 4 h</w:t>
            </w:r>
          </w:p>
        </w:tc>
        <w:tc>
          <w:tcPr>
            <w:tcW w:w="1722" w:type="dxa"/>
          </w:tcPr>
          <w:p w14:paraId="3BAE03D1" w14:textId="77777777" w:rsidR="0028245B" w:rsidRDefault="00000000">
            <w:pPr>
              <w:pStyle w:val="Compact"/>
              <w:spacing w:before="20" w:after="20"/>
            </w:pPr>
            <w:r>
              <w:rPr>
                <w:sz w:val="18"/>
              </w:rPr>
              <w:t>HAP-NF-003</w:t>
            </w:r>
          </w:p>
        </w:tc>
      </w:tr>
      <w:tr w:rsidR="0028245B" w14:paraId="66BE4781" w14:textId="77777777" w:rsidTr="0028245B">
        <w:tc>
          <w:tcPr>
            <w:tcW w:w="1456" w:type="dxa"/>
          </w:tcPr>
          <w:p w14:paraId="1A85FE55" w14:textId="77777777" w:rsidR="0028245B" w:rsidRDefault="00000000">
            <w:pPr>
              <w:pStyle w:val="Compact"/>
              <w:spacing w:before="20" w:after="20"/>
            </w:pPr>
            <w:r>
              <w:rPr>
                <w:sz w:val="18"/>
              </w:rPr>
              <w:t>Easy to use</w:t>
            </w:r>
          </w:p>
        </w:tc>
        <w:tc>
          <w:tcPr>
            <w:tcW w:w="6182" w:type="dxa"/>
          </w:tcPr>
          <w:p w14:paraId="217ACC29" w14:textId="77777777" w:rsidR="0028245B" w:rsidRDefault="00000000">
            <w:pPr>
              <w:pStyle w:val="Compact"/>
              <w:spacing w:before="20" w:after="20"/>
            </w:pPr>
            <w:r>
              <w:rPr>
                <w:sz w:val="18"/>
              </w:rPr>
              <w:t>First-time patient books in ≤ 3 minutes on a phone</w:t>
            </w:r>
          </w:p>
        </w:tc>
        <w:tc>
          <w:tcPr>
            <w:tcW w:w="1722" w:type="dxa"/>
          </w:tcPr>
          <w:p w14:paraId="7EF70D18" w14:textId="77777777" w:rsidR="0028245B" w:rsidRDefault="00000000">
            <w:pPr>
              <w:pStyle w:val="Compact"/>
              <w:spacing w:before="20" w:after="20"/>
            </w:pPr>
            <w:r>
              <w:rPr>
                <w:sz w:val="18"/>
              </w:rPr>
              <w:t>HAP-NF-004</w:t>
            </w:r>
          </w:p>
        </w:tc>
      </w:tr>
      <w:tr w:rsidR="0028245B" w14:paraId="4ED63414" w14:textId="77777777" w:rsidTr="0028245B">
        <w:tc>
          <w:tcPr>
            <w:tcW w:w="1456" w:type="dxa"/>
          </w:tcPr>
          <w:p w14:paraId="2CCA0E62" w14:textId="77777777" w:rsidR="0028245B" w:rsidRDefault="00000000">
            <w:pPr>
              <w:pStyle w:val="Compact"/>
              <w:spacing w:before="20" w:after="20"/>
            </w:pPr>
            <w:r>
              <w:rPr>
                <w:sz w:val="18"/>
              </w:rPr>
              <w:t>Maintainable</w:t>
            </w:r>
          </w:p>
        </w:tc>
        <w:tc>
          <w:tcPr>
            <w:tcW w:w="6182" w:type="dxa"/>
          </w:tcPr>
          <w:p w14:paraId="5E969C5E" w14:textId="77777777" w:rsidR="0028245B" w:rsidRDefault="00000000">
            <w:pPr>
              <w:pStyle w:val="Compact"/>
              <w:spacing w:before="20" w:after="20"/>
            </w:pPr>
            <w:r>
              <w:rPr>
                <w:sz w:val="18"/>
              </w:rPr>
              <w:t>One package per component; ≥ 70% service-layer test coverage</w:t>
            </w:r>
          </w:p>
        </w:tc>
        <w:tc>
          <w:tcPr>
            <w:tcW w:w="1722" w:type="dxa"/>
          </w:tcPr>
          <w:p w14:paraId="52F9A906" w14:textId="77777777" w:rsidR="0028245B" w:rsidRDefault="00000000">
            <w:pPr>
              <w:pStyle w:val="Compact"/>
              <w:spacing w:before="20" w:after="20"/>
            </w:pPr>
            <w:r>
              <w:rPr>
                <w:sz w:val="18"/>
              </w:rPr>
              <w:t>HAP-NF-005</w:t>
            </w:r>
          </w:p>
        </w:tc>
      </w:tr>
    </w:tbl>
    <w:p w14:paraId="0A98C87F" w14:textId="77777777" w:rsidR="0028245B" w:rsidRDefault="00000000">
      <w:pPr>
        <w:pStyle w:val="BodyText"/>
      </w:pPr>
      <w:r>
        <w:rPr>
          <w:b/>
          <w:bCs/>
        </w:rPr>
        <w:t>Constraints</w:t>
      </w:r>
    </w:p>
    <w:p w14:paraId="225072D3" w14:textId="77777777" w:rsidR="0028245B" w:rsidRDefault="00000000">
      <w:pPr>
        <w:pStyle w:val="Compact"/>
        <w:numPr>
          <w:ilvl w:val="0"/>
          <w:numId w:val="3"/>
        </w:numPr>
      </w:pPr>
      <w:r>
        <w:t>Personal and health data handled according to the DPDP Act 2023 principles (purpose limitation, consent, need-to-know access).</w:t>
      </w:r>
    </w:p>
    <w:p w14:paraId="0351D575" w14:textId="77777777" w:rsidR="0028245B" w:rsidRDefault="00000000">
      <w:pPr>
        <w:pStyle w:val="Compact"/>
        <w:numPr>
          <w:ilvl w:val="0"/>
          <w:numId w:val="3"/>
        </w:numPr>
      </w:pPr>
      <w:r>
        <w:t>Medical records must never be deleted (versioning only).</w:t>
      </w:r>
    </w:p>
    <w:p w14:paraId="7576A3F2" w14:textId="77777777" w:rsidR="0028245B" w:rsidRDefault="00000000">
      <w:pPr>
        <w:pStyle w:val="Compact"/>
        <w:numPr>
          <w:ilvl w:val="0"/>
          <w:numId w:val="3"/>
        </w:numPr>
      </w:pPr>
      <w:r>
        <w:t>Open-source stack only: React, FastAPI, PostgreSQL.</w:t>
      </w:r>
    </w:p>
    <w:p w14:paraId="637C6ED4" w14:textId="77777777" w:rsidR="0028245B" w:rsidRDefault="00000000">
      <w:pPr>
        <w:pStyle w:val="Compact"/>
        <w:numPr>
          <w:ilvl w:val="0"/>
          <w:numId w:val="3"/>
        </w:numPr>
      </w:pPr>
      <w:r>
        <w:t>Single clinic deployment on one server or VM; no cloud-specific services.</w:t>
      </w:r>
    </w:p>
    <w:p w14:paraId="37B4ABC9" w14:textId="77777777" w:rsidR="0028245B" w:rsidRDefault="00000000">
      <w:pPr>
        <w:pStyle w:val="Compact"/>
        <w:numPr>
          <w:ilvl w:val="0"/>
          <w:numId w:val="3"/>
        </w:numPr>
      </w:pPr>
      <w:r>
        <w:t>Four-person student team and one semester of development time.</w:t>
      </w:r>
    </w:p>
    <w:p w14:paraId="292EFFA9" w14:textId="77777777" w:rsidR="0028245B" w:rsidRDefault="00000000">
      <w:pPr>
        <w:pStyle w:val="Compact"/>
        <w:numPr>
          <w:ilvl w:val="0"/>
          <w:numId w:val="3"/>
        </w:numPr>
      </w:pPr>
      <w:r>
        <w:t>Only synthetic data may be used outside production.</w:t>
      </w:r>
    </w:p>
    <w:p w14:paraId="0B12AE5F" w14:textId="77777777" w:rsidR="0028245B" w:rsidRDefault="00000000">
      <w:pPr>
        <w:pStyle w:val="Heading3"/>
      </w:pPr>
      <w:bookmarkStart w:id="13" w:name="stakeholders-concerns"/>
      <w:bookmarkEnd w:id="12"/>
      <w:r>
        <w:t>3.2 Stakeholders &amp; Concerns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28"/>
        <w:gridCol w:w="4115"/>
        <w:gridCol w:w="3833"/>
      </w:tblGrid>
      <w:tr w:rsidR="0028245B" w14:paraId="4DFC30E5"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1591" w:type="dxa"/>
            <w:shd w:val="clear" w:color="auto" w:fill="DBE5F1"/>
          </w:tcPr>
          <w:p w14:paraId="66B819EC" w14:textId="77777777" w:rsidR="0028245B" w:rsidRDefault="00000000">
            <w:pPr>
              <w:pStyle w:val="Compact"/>
              <w:spacing w:before="20" w:after="20"/>
            </w:pPr>
            <w:r>
              <w:rPr>
                <w:b/>
                <w:sz w:val="18"/>
              </w:rPr>
              <w:t>Stakeholder</w:t>
            </w:r>
          </w:p>
        </w:tc>
        <w:tc>
          <w:tcPr>
            <w:tcW w:w="4022" w:type="dxa"/>
            <w:shd w:val="clear" w:color="auto" w:fill="DBE5F1"/>
          </w:tcPr>
          <w:p w14:paraId="3FC76167" w14:textId="77777777" w:rsidR="0028245B" w:rsidRDefault="00000000">
            <w:pPr>
              <w:pStyle w:val="Compact"/>
              <w:spacing w:before="20" w:after="20"/>
            </w:pPr>
            <w:r>
              <w:rPr>
                <w:b/>
                <w:sz w:val="18"/>
              </w:rPr>
              <w:t>Concerns</w:t>
            </w:r>
          </w:p>
        </w:tc>
        <w:tc>
          <w:tcPr>
            <w:tcW w:w="3747" w:type="dxa"/>
            <w:shd w:val="clear" w:color="auto" w:fill="DBE5F1"/>
          </w:tcPr>
          <w:p w14:paraId="5EF0911F" w14:textId="77777777" w:rsidR="0028245B" w:rsidRDefault="00000000">
            <w:pPr>
              <w:pStyle w:val="Compact"/>
              <w:spacing w:before="20" w:after="20"/>
            </w:pPr>
            <w:r>
              <w:rPr>
                <w:b/>
                <w:sz w:val="18"/>
              </w:rPr>
              <w:t>Addressed by</w:t>
            </w:r>
          </w:p>
        </w:tc>
      </w:tr>
      <w:tr w:rsidR="0028245B" w14:paraId="69689D8A" w14:textId="77777777" w:rsidTr="0028245B">
        <w:tc>
          <w:tcPr>
            <w:tcW w:w="1591" w:type="dxa"/>
          </w:tcPr>
          <w:p w14:paraId="5EECAAD7" w14:textId="77777777" w:rsidR="0028245B" w:rsidRDefault="00000000">
            <w:pPr>
              <w:pStyle w:val="Compact"/>
              <w:spacing w:before="20" w:after="20"/>
            </w:pPr>
            <w:r>
              <w:rPr>
                <w:sz w:val="18"/>
              </w:rPr>
              <w:t>Patients</w:t>
            </w:r>
          </w:p>
        </w:tc>
        <w:tc>
          <w:tcPr>
            <w:tcW w:w="4022" w:type="dxa"/>
          </w:tcPr>
          <w:p w14:paraId="3862D84B" w14:textId="77777777" w:rsidR="0028245B" w:rsidRDefault="00000000">
            <w:pPr>
              <w:pStyle w:val="Compact"/>
              <w:spacing w:before="20" w:after="20"/>
            </w:pPr>
            <w:r>
              <w:rPr>
                <w:sz w:val="18"/>
              </w:rPr>
              <w:t>Privacy of their health data; quick and simple booking; reminders; access to their own prescriptions</w:t>
            </w:r>
          </w:p>
        </w:tc>
        <w:tc>
          <w:tcPr>
            <w:tcW w:w="3747" w:type="dxa"/>
          </w:tcPr>
          <w:p w14:paraId="43107516" w14:textId="77777777" w:rsidR="0028245B" w:rsidRDefault="00000000">
            <w:pPr>
              <w:pStyle w:val="Compact"/>
              <w:spacing w:before="20" w:after="20"/>
            </w:pPr>
            <w:r>
              <w:rPr>
                <w:sz w:val="18"/>
              </w:rPr>
              <w:t>RBAC + care-relationship checks (3.9), booking flow in ≤ 4 screens (4.5), Notification &amp; Reporting Service</w:t>
            </w:r>
          </w:p>
        </w:tc>
      </w:tr>
      <w:tr w:rsidR="0028245B" w14:paraId="511EC3B5" w14:textId="77777777" w:rsidTr="0028245B">
        <w:tc>
          <w:tcPr>
            <w:tcW w:w="1591" w:type="dxa"/>
          </w:tcPr>
          <w:p w14:paraId="6D709B16" w14:textId="77777777" w:rsidR="0028245B" w:rsidRDefault="00000000">
            <w:pPr>
              <w:pStyle w:val="Compact"/>
              <w:spacing w:before="20" w:after="20"/>
            </w:pPr>
            <w:r>
              <w:rPr>
                <w:sz w:val="18"/>
              </w:rPr>
              <w:t>Doctors</w:t>
            </w:r>
          </w:p>
        </w:tc>
        <w:tc>
          <w:tcPr>
            <w:tcW w:w="4022" w:type="dxa"/>
          </w:tcPr>
          <w:p w14:paraId="13FA80AC" w14:textId="77777777" w:rsidR="0028245B" w:rsidRDefault="00000000">
            <w:pPr>
              <w:pStyle w:val="Compact"/>
              <w:spacing w:before="20" w:after="20"/>
            </w:pPr>
            <w:r>
              <w:rPr>
                <w:sz w:val="18"/>
              </w:rPr>
              <w:t>Accurate schedule; no double bookings; fast access to patient history; quick note and prescription entry</w:t>
            </w:r>
          </w:p>
        </w:tc>
        <w:tc>
          <w:tcPr>
            <w:tcW w:w="3747" w:type="dxa"/>
          </w:tcPr>
          <w:p w14:paraId="0C270CB2" w14:textId="77777777" w:rsidR="0028245B" w:rsidRDefault="00000000">
            <w:pPr>
              <w:pStyle w:val="Compact"/>
              <w:spacing w:before="20" w:after="20"/>
            </w:pPr>
            <w:r>
              <w:rPr>
                <w:sz w:val="18"/>
              </w:rPr>
              <w:t>Conflict-prevention transaction (3.6), chart view with allergies first, sequence diagram 2 (4.2)</w:t>
            </w:r>
          </w:p>
        </w:tc>
      </w:tr>
      <w:tr w:rsidR="0028245B" w14:paraId="4C135C5B" w14:textId="77777777" w:rsidTr="0028245B">
        <w:tc>
          <w:tcPr>
            <w:tcW w:w="1591" w:type="dxa"/>
          </w:tcPr>
          <w:p w14:paraId="2446D5B1" w14:textId="77777777" w:rsidR="0028245B" w:rsidRDefault="00000000">
            <w:pPr>
              <w:pStyle w:val="Compact"/>
              <w:spacing w:before="20" w:after="20"/>
            </w:pPr>
            <w:r>
              <w:rPr>
                <w:sz w:val="18"/>
              </w:rPr>
              <w:t>Receptionists</w:t>
            </w:r>
          </w:p>
        </w:tc>
        <w:tc>
          <w:tcPr>
            <w:tcW w:w="4022" w:type="dxa"/>
          </w:tcPr>
          <w:p w14:paraId="4C80A019" w14:textId="77777777" w:rsidR="0028245B" w:rsidRDefault="00000000">
            <w:pPr>
              <w:pStyle w:val="Compact"/>
              <w:spacing w:before="20" w:after="20"/>
            </w:pPr>
            <w:r>
              <w:rPr>
                <w:sz w:val="18"/>
              </w:rPr>
              <w:t>Fast walk-in registration and check-in; booking on behalf of patients</w:t>
            </w:r>
          </w:p>
        </w:tc>
        <w:tc>
          <w:tcPr>
            <w:tcW w:w="3747" w:type="dxa"/>
          </w:tcPr>
          <w:p w14:paraId="7D8AACC7" w14:textId="77777777" w:rsidR="0028245B" w:rsidRDefault="00000000">
            <w:pPr>
              <w:pStyle w:val="Compact"/>
              <w:spacing w:before="20" w:after="20"/>
            </w:pPr>
            <w:r>
              <w:rPr>
                <w:sz w:val="18"/>
              </w:rPr>
              <w:t>Patient Service, Appointment Service status API (4.3)</w:t>
            </w:r>
          </w:p>
        </w:tc>
      </w:tr>
      <w:tr w:rsidR="0028245B" w14:paraId="424820A5" w14:textId="77777777" w:rsidTr="0028245B">
        <w:tc>
          <w:tcPr>
            <w:tcW w:w="1591" w:type="dxa"/>
          </w:tcPr>
          <w:p w14:paraId="1DCAF7E3" w14:textId="77777777" w:rsidR="0028245B" w:rsidRDefault="00000000">
            <w:pPr>
              <w:pStyle w:val="Compact"/>
              <w:spacing w:before="20" w:after="20"/>
            </w:pPr>
            <w:r>
              <w:rPr>
                <w:sz w:val="18"/>
              </w:rPr>
              <w:t>Admin / Hospital management</w:t>
            </w:r>
          </w:p>
        </w:tc>
        <w:tc>
          <w:tcPr>
            <w:tcW w:w="4022" w:type="dxa"/>
          </w:tcPr>
          <w:p w14:paraId="0E94775D" w14:textId="77777777" w:rsidR="0028245B" w:rsidRDefault="00000000">
            <w:pPr>
              <w:pStyle w:val="Compact"/>
              <w:spacing w:before="20" w:after="20"/>
            </w:pPr>
            <w:r>
              <w:rPr>
                <w:sz w:val="18"/>
              </w:rPr>
              <w:t>Doctor utilisation, no-show rate, staff account control, reports, compliance</w:t>
            </w:r>
          </w:p>
        </w:tc>
        <w:tc>
          <w:tcPr>
            <w:tcW w:w="3747" w:type="dxa"/>
          </w:tcPr>
          <w:p w14:paraId="70B3F197" w14:textId="77777777" w:rsidR="0028245B" w:rsidRDefault="00000000">
            <w:pPr>
              <w:pStyle w:val="Compact"/>
              <w:spacing w:before="20" w:after="20"/>
            </w:pPr>
            <w:r>
              <w:rPr>
                <w:sz w:val="18"/>
              </w:rPr>
              <w:t>Dashboard and CSV export, Audit Log</w:t>
            </w:r>
          </w:p>
        </w:tc>
      </w:tr>
      <w:tr w:rsidR="0028245B" w14:paraId="56B35AE5" w14:textId="77777777" w:rsidTr="0028245B">
        <w:tc>
          <w:tcPr>
            <w:tcW w:w="1591" w:type="dxa"/>
          </w:tcPr>
          <w:p w14:paraId="64193E45" w14:textId="77777777" w:rsidR="0028245B" w:rsidRDefault="00000000">
            <w:pPr>
              <w:pStyle w:val="Compact"/>
              <w:spacing w:before="20" w:after="20"/>
            </w:pPr>
            <w:r>
              <w:rPr>
                <w:sz w:val="18"/>
              </w:rPr>
              <w:lastRenderedPageBreak/>
              <w:t>Regulators / auditors</w:t>
            </w:r>
          </w:p>
        </w:tc>
        <w:tc>
          <w:tcPr>
            <w:tcW w:w="4022" w:type="dxa"/>
          </w:tcPr>
          <w:p w14:paraId="3776BF39" w14:textId="77777777" w:rsidR="0028245B" w:rsidRDefault="00000000">
            <w:pPr>
              <w:pStyle w:val="Compact"/>
              <w:spacing w:before="20" w:after="20"/>
            </w:pPr>
            <w:r>
              <w:rPr>
                <w:sz w:val="18"/>
              </w:rPr>
              <w:t>Traceability of every access to health data; records never lost</w:t>
            </w:r>
          </w:p>
        </w:tc>
        <w:tc>
          <w:tcPr>
            <w:tcW w:w="3747" w:type="dxa"/>
          </w:tcPr>
          <w:p w14:paraId="6192C599" w14:textId="77777777" w:rsidR="0028245B" w:rsidRDefault="00000000">
            <w:pPr>
              <w:pStyle w:val="Compact"/>
              <w:spacing w:before="20" w:after="20"/>
            </w:pPr>
            <w:r>
              <w:rPr>
                <w:sz w:val="18"/>
              </w:rPr>
              <w:t>Append-only audit log, versioned records, backups</w:t>
            </w:r>
          </w:p>
        </w:tc>
      </w:tr>
      <w:tr w:rsidR="0028245B" w14:paraId="4F8EB60C" w14:textId="77777777" w:rsidTr="0028245B">
        <w:tc>
          <w:tcPr>
            <w:tcW w:w="1591" w:type="dxa"/>
          </w:tcPr>
          <w:p w14:paraId="39B2D4A4" w14:textId="77777777" w:rsidR="0028245B" w:rsidRDefault="00000000">
            <w:pPr>
              <w:pStyle w:val="Compact"/>
              <w:spacing w:before="20" w:after="20"/>
            </w:pPr>
            <w:r>
              <w:rPr>
                <w:sz w:val="18"/>
              </w:rPr>
              <w:t>Developers</w:t>
            </w:r>
          </w:p>
        </w:tc>
        <w:tc>
          <w:tcPr>
            <w:tcW w:w="4022" w:type="dxa"/>
          </w:tcPr>
          <w:p w14:paraId="1C945C11" w14:textId="77777777" w:rsidR="0028245B" w:rsidRDefault="00000000">
            <w:pPr>
              <w:pStyle w:val="Compact"/>
              <w:spacing w:before="20" w:after="20"/>
            </w:pPr>
            <w:r>
              <w:rPr>
                <w:sz w:val="18"/>
              </w:rPr>
              <w:t>Clear module boundaries, testability, simple deployment</w:t>
            </w:r>
          </w:p>
        </w:tc>
        <w:tc>
          <w:tcPr>
            <w:tcW w:w="3747" w:type="dxa"/>
          </w:tcPr>
          <w:p w14:paraId="029CAC68" w14:textId="77777777" w:rsidR="0028245B" w:rsidRDefault="00000000">
            <w:pPr>
              <w:pStyle w:val="Compact"/>
              <w:spacing w:before="20" w:after="20"/>
            </w:pPr>
            <w:r>
              <w:rPr>
                <w:sz w:val="18"/>
              </w:rPr>
              <w:t>Layered architecture (3.5), one package per component, Docker Compose</w:t>
            </w:r>
          </w:p>
        </w:tc>
      </w:tr>
      <w:tr w:rsidR="0028245B" w14:paraId="7B671C1B" w14:textId="77777777" w:rsidTr="0028245B">
        <w:tc>
          <w:tcPr>
            <w:tcW w:w="1591" w:type="dxa"/>
          </w:tcPr>
          <w:p w14:paraId="30EAC0E8" w14:textId="77777777" w:rsidR="0028245B" w:rsidRDefault="00000000">
            <w:pPr>
              <w:pStyle w:val="Compact"/>
              <w:spacing w:before="20" w:after="20"/>
            </w:pPr>
            <w:r>
              <w:rPr>
                <w:sz w:val="18"/>
              </w:rPr>
              <w:t>Testers</w:t>
            </w:r>
          </w:p>
        </w:tc>
        <w:tc>
          <w:tcPr>
            <w:tcW w:w="4022" w:type="dxa"/>
          </w:tcPr>
          <w:p w14:paraId="38F746E5" w14:textId="77777777" w:rsidR="0028245B" w:rsidRDefault="00000000">
            <w:pPr>
              <w:pStyle w:val="Compact"/>
              <w:spacing w:before="20" w:after="20"/>
            </w:pPr>
            <w:r>
              <w:rPr>
                <w:sz w:val="18"/>
              </w:rPr>
              <w:t>Stable APIs, seed data, measurable acceptance criteria</w:t>
            </w:r>
          </w:p>
        </w:tc>
        <w:tc>
          <w:tcPr>
            <w:tcW w:w="3747" w:type="dxa"/>
          </w:tcPr>
          <w:p w14:paraId="01678507" w14:textId="77777777" w:rsidR="0028245B" w:rsidRDefault="00000000">
            <w:pPr>
              <w:pStyle w:val="Compact"/>
              <w:spacing w:before="20" w:after="20"/>
            </w:pPr>
            <w:r>
              <w:rPr>
                <w:sz w:val="18"/>
              </w:rPr>
              <w:t>API design (4.3), Test Plan, synthetic data set</w:t>
            </w:r>
          </w:p>
        </w:tc>
      </w:tr>
    </w:tbl>
    <w:p w14:paraId="3DAE2B5A" w14:textId="77777777" w:rsidR="0028245B" w:rsidRDefault="00000000">
      <w:pPr>
        <w:pStyle w:val="Heading3"/>
      </w:pPr>
      <w:bookmarkStart w:id="14" w:name="component-uml-diagram"/>
      <w:bookmarkEnd w:id="13"/>
      <w:r>
        <w:t>3.3 Component (UML) Diagram</w:t>
      </w:r>
    </w:p>
    <w:p w14:paraId="5DC1DE28" w14:textId="77777777" w:rsidR="0028245B" w:rsidRDefault="00000000">
      <w:pPr>
        <w:pStyle w:val="Heading4"/>
      </w:pPr>
      <w:bookmarkStart w:id="15" w:name="component-diagram"/>
      <w:r>
        <w:t>Component diagram</w:t>
      </w:r>
    </w:p>
    <w:p w14:paraId="717482CA" w14:textId="77777777" w:rsidR="0028245B" w:rsidRDefault="00000000">
      <w:pPr>
        <w:pStyle w:val="CaptionedFigure"/>
      </w:pPr>
      <w:r>
        <w:rPr>
          <w:noProof/>
        </w:rPr>
        <w:drawing>
          <wp:inline distT="0" distB="0" distL="0" distR="0" wp14:anchorId="3D0463A6" wp14:editId="6C6FA022">
            <wp:extent cx="5943600" cy="5335637"/>
            <wp:effectExtent l="0" t="0" r="0" b="0"/>
            <wp:docPr id="33" name="Picture" descr="Component diagram"/>
            <wp:cNvGraphicFramePr/>
            <a:graphic xmlns:a="http://schemas.openxmlformats.org/drawingml/2006/main">
              <a:graphicData uri="http://schemas.openxmlformats.org/drawingml/2006/picture">
                <pic:pic xmlns:pic="http://schemas.openxmlformats.org/drawingml/2006/picture">
                  <pic:nvPicPr>
                    <pic:cNvPr id="34" name="Picture" descr="../diagrams/component-diagram.png"/>
                    <pic:cNvPicPr>
                      <a:picLocks noChangeAspect="1" noChangeArrowheads="1"/>
                    </pic:cNvPicPr>
                  </pic:nvPicPr>
                  <pic:blipFill>
                    <a:blip r:embed="rId7"/>
                    <a:stretch>
                      <a:fillRect/>
                    </a:stretch>
                  </pic:blipFill>
                  <pic:spPr bwMode="auto">
                    <a:xfrm>
                      <a:off x="0" y="0"/>
                      <a:ext cx="5943600" cy="5335637"/>
                    </a:xfrm>
                    <a:prstGeom prst="rect">
                      <a:avLst/>
                    </a:prstGeom>
                    <a:noFill/>
                    <a:ln w="9525">
                      <a:noFill/>
                      <a:headEnd/>
                      <a:tailEnd/>
                    </a:ln>
                  </pic:spPr>
                </pic:pic>
              </a:graphicData>
            </a:graphic>
          </wp:inline>
        </w:drawing>
      </w:r>
    </w:p>
    <w:p w14:paraId="1DCA6C8E" w14:textId="77777777" w:rsidR="0028245B" w:rsidRDefault="00000000">
      <w:pPr>
        <w:pStyle w:val="ImageCaption"/>
      </w:pPr>
      <w:r>
        <w:t>Component diagram</w:t>
      </w:r>
    </w:p>
    <w:p w14:paraId="79B35016" w14:textId="77777777" w:rsidR="0028245B" w:rsidRDefault="00000000">
      <w:pPr>
        <w:pStyle w:val="BodyText"/>
      </w:pPr>
      <w:r>
        <w:t xml:space="preserve">The system is split into three layers. The </w:t>
      </w:r>
      <w:r>
        <w:rPr>
          <w:b/>
          <w:bCs/>
        </w:rPr>
        <w:t>Web Frontend</w:t>
      </w:r>
      <w:r>
        <w:t xml:space="preserve"> is the only part users touch; it calls the application layer through one REST API (</w:t>
      </w:r>
      <w:r>
        <w:rPr>
          <w:rStyle w:val="VerbatimChar"/>
        </w:rPr>
        <w:t>/api/v1</w:t>
      </w:r>
      <w:r>
        <w:t xml:space="preserve">) over HTTPS with a bearer JWT. The </w:t>
      </w:r>
      <w:r>
        <w:rPr>
          <w:b/>
          <w:bCs/>
        </w:rPr>
        <w:t>application layer</w:t>
      </w:r>
      <w:r>
        <w:t xml:space="preserve"> contains seven components. The Appointment Service locks and updates slots owned by the Doctor &amp; Schedule Service and publishes appointment events to the Notification &amp; Reporting </w:t>
      </w:r>
      <w:r>
        <w:lastRenderedPageBreak/>
        <w:t xml:space="preserve">Service. The Medical Record Service asks the Appointment Service whether a care relationship exists and marks appointments COMPLETED, and writes every access to the Audit Log. All components store data in one </w:t>
      </w:r>
      <w:r>
        <w:rPr>
          <w:b/>
          <w:bCs/>
        </w:rPr>
        <w:t>PostgreSQL</w:t>
      </w:r>
      <w:r>
        <w:t xml:space="preserve"> database. The only external system is the </w:t>
      </w:r>
      <w:r>
        <w:rPr>
          <w:b/>
          <w:bCs/>
        </w:rPr>
        <w:t>Email Gateway (SMTP)</w:t>
      </w:r>
      <w:r>
        <w:t>.</w:t>
      </w:r>
    </w:p>
    <w:p w14:paraId="6F144749" w14:textId="77777777" w:rsidR="0028245B" w:rsidRDefault="00000000">
      <w:pPr>
        <w:pStyle w:val="Heading4"/>
      </w:pPr>
      <w:bookmarkStart w:id="16" w:name="domain-class-diagram"/>
      <w:bookmarkEnd w:id="15"/>
      <w:r>
        <w:t>Domain class diagram</w:t>
      </w:r>
    </w:p>
    <w:p w14:paraId="77FFBFEA" w14:textId="77777777" w:rsidR="0028245B" w:rsidRDefault="00000000">
      <w:pPr>
        <w:pStyle w:val="CaptionedFigure"/>
      </w:pPr>
      <w:r>
        <w:rPr>
          <w:noProof/>
        </w:rPr>
        <w:drawing>
          <wp:inline distT="0" distB="0" distL="0" distR="0" wp14:anchorId="115F2779" wp14:editId="0A7A0ED3">
            <wp:extent cx="3149169" cy="6583680"/>
            <wp:effectExtent l="0" t="0" r="0" b="0"/>
            <wp:docPr id="37" name="Picture" descr="Domain class diagram"/>
            <wp:cNvGraphicFramePr/>
            <a:graphic xmlns:a="http://schemas.openxmlformats.org/drawingml/2006/main">
              <a:graphicData uri="http://schemas.openxmlformats.org/drawingml/2006/picture">
                <pic:pic xmlns:pic="http://schemas.openxmlformats.org/drawingml/2006/picture">
                  <pic:nvPicPr>
                    <pic:cNvPr id="38" name="Picture" descr="../diagrams/class-diagram.png"/>
                    <pic:cNvPicPr>
                      <a:picLocks noChangeAspect="1" noChangeArrowheads="1"/>
                    </pic:cNvPicPr>
                  </pic:nvPicPr>
                  <pic:blipFill>
                    <a:blip r:embed="rId8"/>
                    <a:stretch>
                      <a:fillRect/>
                    </a:stretch>
                  </pic:blipFill>
                  <pic:spPr bwMode="auto">
                    <a:xfrm>
                      <a:off x="0" y="0"/>
                      <a:ext cx="3149169" cy="6583680"/>
                    </a:xfrm>
                    <a:prstGeom prst="rect">
                      <a:avLst/>
                    </a:prstGeom>
                    <a:noFill/>
                    <a:ln w="9525">
                      <a:noFill/>
                      <a:headEnd/>
                      <a:tailEnd/>
                    </a:ln>
                  </pic:spPr>
                </pic:pic>
              </a:graphicData>
            </a:graphic>
          </wp:inline>
        </w:drawing>
      </w:r>
    </w:p>
    <w:p w14:paraId="297272B7" w14:textId="77777777" w:rsidR="0028245B" w:rsidRDefault="00000000">
      <w:pPr>
        <w:pStyle w:val="ImageCaption"/>
      </w:pPr>
      <w:r>
        <w:t>Domain class diagram</w:t>
      </w:r>
    </w:p>
    <w:p w14:paraId="26A78FF4" w14:textId="77777777" w:rsidR="0028245B" w:rsidRDefault="00000000">
      <w:pPr>
        <w:pStyle w:val="BodyText"/>
      </w:pPr>
      <w:r>
        <w:lastRenderedPageBreak/>
        <w:t xml:space="preserve">The class diagram shows the main persistent entities. A </w:t>
      </w:r>
      <w:r>
        <w:rPr>
          <w:rStyle w:val="VerbatimChar"/>
        </w:rPr>
        <w:t>User</w:t>
      </w:r>
      <w:r>
        <w:t xml:space="preserve"> has one role and is linked to at most one </w:t>
      </w:r>
      <w:r>
        <w:rPr>
          <w:rStyle w:val="VerbatimChar"/>
        </w:rPr>
        <w:t>Patient</w:t>
      </w:r>
      <w:r>
        <w:t xml:space="preserve"> or </w:t>
      </w:r>
      <w:r>
        <w:rPr>
          <w:rStyle w:val="VerbatimChar"/>
        </w:rPr>
        <w:t>Doctor</w:t>
      </w:r>
      <w:r>
        <w:t xml:space="preserve"> profile. A </w:t>
      </w:r>
      <w:r>
        <w:rPr>
          <w:rStyle w:val="VerbatimChar"/>
        </w:rPr>
        <w:t>Doctor</w:t>
      </w:r>
      <w:r>
        <w:t xml:space="preserve"> has weekly </w:t>
      </w:r>
      <w:r>
        <w:rPr>
          <w:rStyle w:val="VerbatimChar"/>
        </w:rPr>
        <w:t>Availability</w:t>
      </w:r>
      <w:r>
        <w:t xml:space="preserve"> rules, from which </w:t>
      </w:r>
      <w:r>
        <w:rPr>
          <w:rStyle w:val="VerbatimChar"/>
        </w:rPr>
        <w:t>Slot</w:t>
      </w:r>
      <w:r>
        <w:t xml:space="preserve">s are generated. A </w:t>
      </w:r>
      <w:r>
        <w:rPr>
          <w:rStyle w:val="VerbatimChar"/>
        </w:rPr>
        <w:t>Slot</w:t>
      </w:r>
      <w:r>
        <w:t xml:space="preserve"> can hold </w:t>
      </w:r>
      <w:r>
        <w:rPr>
          <w:b/>
          <w:bCs/>
        </w:rPr>
        <w:t>at most one active</w:t>
      </w:r>
      <w:r>
        <w:t xml:space="preserve"> </w:t>
      </w:r>
      <w:r>
        <w:rPr>
          <w:rStyle w:val="VerbatimChar"/>
        </w:rPr>
        <w:t>Appointment</w:t>
      </w:r>
      <w:r>
        <w:t xml:space="preserve"> — this multiplicity is the conflict rule of HAP-F-032. An </w:t>
      </w:r>
      <w:r>
        <w:rPr>
          <w:rStyle w:val="VerbatimChar"/>
        </w:rPr>
        <w:t>Appointment</w:t>
      </w:r>
      <w:r>
        <w:t xml:space="preserve"> may have one </w:t>
      </w:r>
      <w:r>
        <w:rPr>
          <w:rStyle w:val="VerbatimChar"/>
        </w:rPr>
        <w:t>Consultation</w:t>
      </w:r>
      <w:r>
        <w:t xml:space="preserve">, stored as one or more immutable </w:t>
      </w:r>
      <w:r>
        <w:rPr>
          <w:rStyle w:val="VerbatimChar"/>
        </w:rPr>
        <w:t>ConsultationVersion</w:t>
      </w:r>
      <w:r>
        <w:t xml:space="preserve">s (HAP-F-044), and any number of </w:t>
      </w:r>
      <w:r>
        <w:rPr>
          <w:rStyle w:val="VerbatimChar"/>
        </w:rPr>
        <w:t>Prescription</w:t>
      </w:r>
      <w:r>
        <w:t xml:space="preserve">s with their </w:t>
      </w:r>
      <w:r>
        <w:rPr>
          <w:rStyle w:val="VerbatimChar"/>
        </w:rPr>
        <w:t>PrescriptionItem</w:t>
      </w:r>
      <w:r>
        <w:t xml:space="preserve">s. Fields marked </w:t>
      </w:r>
      <w:r>
        <w:rPr>
          <w:rStyle w:val="VerbatimChar"/>
        </w:rPr>
        <w:t>encrypted</w:t>
      </w:r>
      <w:r>
        <w:t xml:space="preserve"> are encrypted at rest (HAP-SR-006). Every action is recorded as an </w:t>
      </w:r>
      <w:r>
        <w:rPr>
          <w:rStyle w:val="VerbatimChar"/>
        </w:rPr>
        <w:t>AuditLogEntry</w:t>
      </w:r>
      <w:r>
        <w:t xml:space="preserve"> (HAP-SR-007).</w:t>
      </w:r>
    </w:p>
    <w:p w14:paraId="054A4355" w14:textId="77777777" w:rsidR="0028245B" w:rsidRDefault="00000000">
      <w:pPr>
        <w:pStyle w:val="Heading3"/>
      </w:pPr>
      <w:bookmarkStart w:id="17" w:name="component-descriptions"/>
      <w:bookmarkEnd w:id="14"/>
      <w:bookmarkEnd w:id="16"/>
      <w:r>
        <w:t>3.4 Component Descriptions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72"/>
        <w:gridCol w:w="4476"/>
        <w:gridCol w:w="1702"/>
        <w:gridCol w:w="1726"/>
      </w:tblGrid>
      <w:tr w:rsidR="0028245B" w14:paraId="710B9D86"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1634" w:type="dxa"/>
            <w:shd w:val="clear" w:color="auto" w:fill="DBE5F1"/>
          </w:tcPr>
          <w:p w14:paraId="0D05D67E" w14:textId="77777777" w:rsidR="0028245B" w:rsidRDefault="00000000">
            <w:pPr>
              <w:pStyle w:val="Compact"/>
              <w:spacing w:before="20" w:after="20"/>
            </w:pPr>
            <w:r>
              <w:rPr>
                <w:b/>
                <w:sz w:val="18"/>
              </w:rPr>
              <w:t>Component</w:t>
            </w:r>
          </w:p>
        </w:tc>
        <w:tc>
          <w:tcPr>
            <w:tcW w:w="4375" w:type="dxa"/>
            <w:shd w:val="clear" w:color="auto" w:fill="DBE5F1"/>
          </w:tcPr>
          <w:p w14:paraId="3402659C" w14:textId="77777777" w:rsidR="0028245B" w:rsidRDefault="00000000">
            <w:pPr>
              <w:pStyle w:val="Compact"/>
              <w:spacing w:before="20" w:after="20"/>
            </w:pPr>
            <w:r>
              <w:rPr>
                <w:b/>
                <w:sz w:val="18"/>
              </w:rPr>
              <w:t>Responsibility</w:t>
            </w:r>
          </w:p>
        </w:tc>
        <w:tc>
          <w:tcPr>
            <w:tcW w:w="1664" w:type="dxa"/>
            <w:shd w:val="clear" w:color="auto" w:fill="DBE5F1"/>
          </w:tcPr>
          <w:p w14:paraId="5B00D03C" w14:textId="77777777" w:rsidR="0028245B" w:rsidRDefault="00000000">
            <w:pPr>
              <w:pStyle w:val="Compact"/>
              <w:spacing w:before="20" w:after="20"/>
            </w:pPr>
            <w:r>
              <w:rPr>
                <w:b/>
                <w:sz w:val="18"/>
              </w:rPr>
              <w:t>Main data</w:t>
            </w:r>
          </w:p>
        </w:tc>
        <w:tc>
          <w:tcPr>
            <w:tcW w:w="1687" w:type="dxa"/>
            <w:shd w:val="clear" w:color="auto" w:fill="DBE5F1"/>
          </w:tcPr>
          <w:p w14:paraId="49418156" w14:textId="77777777" w:rsidR="0028245B" w:rsidRDefault="00000000">
            <w:pPr>
              <w:pStyle w:val="Compact"/>
              <w:spacing w:before="20" w:after="20"/>
            </w:pPr>
            <w:r>
              <w:rPr>
                <w:b/>
                <w:sz w:val="18"/>
              </w:rPr>
              <w:t>Requirements</w:t>
            </w:r>
          </w:p>
        </w:tc>
      </w:tr>
      <w:tr w:rsidR="0028245B" w14:paraId="1BE70C25" w14:textId="77777777" w:rsidTr="0028245B">
        <w:tc>
          <w:tcPr>
            <w:tcW w:w="1634" w:type="dxa"/>
          </w:tcPr>
          <w:p w14:paraId="65A7235A" w14:textId="77777777" w:rsidR="0028245B" w:rsidRDefault="00000000">
            <w:pPr>
              <w:pStyle w:val="Compact"/>
              <w:spacing w:before="20" w:after="20"/>
            </w:pPr>
            <w:r>
              <w:rPr>
                <w:b/>
                <w:bCs/>
                <w:sz w:val="18"/>
              </w:rPr>
              <w:t>Web Frontend</w:t>
            </w:r>
          </w:p>
        </w:tc>
        <w:tc>
          <w:tcPr>
            <w:tcW w:w="4375" w:type="dxa"/>
          </w:tcPr>
          <w:p w14:paraId="58040F55" w14:textId="77777777" w:rsidR="0028245B" w:rsidRDefault="00000000">
            <w:pPr>
              <w:pStyle w:val="Compact"/>
              <w:spacing w:before="20" w:after="20"/>
            </w:pPr>
            <w:r>
              <w:rPr>
                <w:sz w:val="18"/>
              </w:rPr>
              <w:t>React single-page app for all four roles. Shows only the menus of the logged-in role, validates forms before sending, and displays API error messages in plain language. Holds the JWT in memory, never in local storage.</w:t>
            </w:r>
          </w:p>
        </w:tc>
        <w:tc>
          <w:tcPr>
            <w:tcW w:w="1664" w:type="dxa"/>
          </w:tcPr>
          <w:p w14:paraId="2ECD0F57" w14:textId="77777777" w:rsidR="0028245B" w:rsidRDefault="00000000">
            <w:pPr>
              <w:pStyle w:val="Compact"/>
              <w:spacing w:before="20" w:after="20"/>
            </w:pPr>
            <w:r>
              <w:rPr>
                <w:sz w:val="18"/>
              </w:rPr>
              <w:t>None persistent</w:t>
            </w:r>
          </w:p>
        </w:tc>
        <w:tc>
          <w:tcPr>
            <w:tcW w:w="1687" w:type="dxa"/>
          </w:tcPr>
          <w:p w14:paraId="0BD23FD2" w14:textId="77777777" w:rsidR="0028245B" w:rsidRDefault="00000000">
            <w:pPr>
              <w:pStyle w:val="Compact"/>
              <w:spacing w:before="20" w:after="20"/>
            </w:pPr>
            <w:r>
              <w:rPr>
                <w:sz w:val="18"/>
              </w:rPr>
              <w:t>All FRs, HAP-NF-004</w:t>
            </w:r>
          </w:p>
        </w:tc>
      </w:tr>
      <w:tr w:rsidR="0028245B" w14:paraId="48596ABB" w14:textId="77777777" w:rsidTr="0028245B">
        <w:tc>
          <w:tcPr>
            <w:tcW w:w="1634" w:type="dxa"/>
          </w:tcPr>
          <w:p w14:paraId="09C9AB68" w14:textId="77777777" w:rsidR="0028245B" w:rsidRDefault="00000000">
            <w:pPr>
              <w:pStyle w:val="Compact"/>
              <w:spacing w:before="20" w:after="20"/>
            </w:pPr>
            <w:r>
              <w:rPr>
                <w:b/>
                <w:bCs/>
                <w:sz w:val="18"/>
              </w:rPr>
              <w:t>Auth &amp; User Service</w:t>
            </w:r>
          </w:p>
        </w:tc>
        <w:tc>
          <w:tcPr>
            <w:tcW w:w="4375" w:type="dxa"/>
          </w:tcPr>
          <w:p w14:paraId="18C15E98" w14:textId="77777777" w:rsidR="0028245B" w:rsidRDefault="00000000">
            <w:pPr>
              <w:pStyle w:val="Compact"/>
              <w:spacing w:before="20" w:after="20"/>
            </w:pPr>
            <w:r>
              <w:rPr>
                <w:sz w:val="18"/>
              </w:rPr>
              <w:t>Registration, login, JWT issue and verification, password hashing, lockout, staff account creation and deactivation. Provides the shared authorisation dependency every other service calls before handling a request.</w:t>
            </w:r>
          </w:p>
        </w:tc>
        <w:tc>
          <w:tcPr>
            <w:tcW w:w="1664" w:type="dxa"/>
          </w:tcPr>
          <w:p w14:paraId="4D56AE55" w14:textId="77777777" w:rsidR="0028245B" w:rsidRDefault="00000000">
            <w:pPr>
              <w:pStyle w:val="Compact"/>
              <w:spacing w:before="20" w:after="20"/>
            </w:pPr>
            <w:r>
              <w:rPr>
                <w:rStyle w:val="VerbatimChar"/>
                <w:sz w:val="18"/>
              </w:rPr>
              <w:t>users</w:t>
            </w:r>
          </w:p>
        </w:tc>
        <w:tc>
          <w:tcPr>
            <w:tcW w:w="1687" w:type="dxa"/>
          </w:tcPr>
          <w:p w14:paraId="116AC6CD" w14:textId="77777777" w:rsidR="0028245B" w:rsidRDefault="00000000">
            <w:pPr>
              <w:pStyle w:val="Compact"/>
              <w:spacing w:before="20" w:after="20"/>
            </w:pPr>
            <w:r>
              <w:rPr>
                <w:sz w:val="18"/>
              </w:rPr>
              <w:t>HAP-F-001–003, HAP-SR-001, 002, 004, 005</w:t>
            </w:r>
          </w:p>
        </w:tc>
      </w:tr>
      <w:tr w:rsidR="0028245B" w14:paraId="25C73A17" w14:textId="77777777" w:rsidTr="0028245B">
        <w:tc>
          <w:tcPr>
            <w:tcW w:w="1634" w:type="dxa"/>
          </w:tcPr>
          <w:p w14:paraId="296073FB" w14:textId="77777777" w:rsidR="0028245B" w:rsidRDefault="00000000">
            <w:pPr>
              <w:pStyle w:val="Compact"/>
              <w:spacing w:before="20" w:after="20"/>
            </w:pPr>
            <w:r>
              <w:rPr>
                <w:b/>
                <w:bCs/>
                <w:sz w:val="18"/>
              </w:rPr>
              <w:t>Patient Service</w:t>
            </w:r>
          </w:p>
        </w:tc>
        <w:tc>
          <w:tcPr>
            <w:tcW w:w="4375" w:type="dxa"/>
          </w:tcPr>
          <w:p w14:paraId="744E3B2C" w14:textId="77777777" w:rsidR="0028245B" w:rsidRDefault="00000000">
            <w:pPr>
              <w:pStyle w:val="Compact"/>
              <w:spacing w:before="20" w:after="20"/>
            </w:pPr>
            <w:r>
              <w:rPr>
                <w:sz w:val="18"/>
              </w:rPr>
              <w:t>Patient profiles, MRN generation, duplicate warning, patient search for staff.</w:t>
            </w:r>
          </w:p>
        </w:tc>
        <w:tc>
          <w:tcPr>
            <w:tcW w:w="1664" w:type="dxa"/>
          </w:tcPr>
          <w:p w14:paraId="784102C3" w14:textId="77777777" w:rsidR="0028245B" w:rsidRDefault="00000000">
            <w:pPr>
              <w:pStyle w:val="Compact"/>
              <w:spacing w:before="20" w:after="20"/>
            </w:pPr>
            <w:r>
              <w:rPr>
                <w:rStyle w:val="VerbatimChar"/>
                <w:sz w:val="18"/>
              </w:rPr>
              <w:t>patients</w:t>
            </w:r>
          </w:p>
        </w:tc>
        <w:tc>
          <w:tcPr>
            <w:tcW w:w="1687" w:type="dxa"/>
          </w:tcPr>
          <w:p w14:paraId="7113F5BD" w14:textId="77777777" w:rsidR="0028245B" w:rsidRDefault="00000000">
            <w:pPr>
              <w:pStyle w:val="Compact"/>
              <w:spacing w:before="20" w:after="20"/>
            </w:pPr>
            <w:r>
              <w:rPr>
                <w:sz w:val="18"/>
              </w:rPr>
              <w:t>HAP-F-010–013</w:t>
            </w:r>
          </w:p>
        </w:tc>
      </w:tr>
      <w:tr w:rsidR="0028245B" w14:paraId="12E7D429" w14:textId="77777777" w:rsidTr="0028245B">
        <w:tc>
          <w:tcPr>
            <w:tcW w:w="1634" w:type="dxa"/>
          </w:tcPr>
          <w:p w14:paraId="670C4385" w14:textId="77777777" w:rsidR="0028245B" w:rsidRDefault="00000000">
            <w:pPr>
              <w:pStyle w:val="Compact"/>
              <w:spacing w:before="20" w:after="20"/>
            </w:pPr>
            <w:r>
              <w:rPr>
                <w:b/>
                <w:bCs/>
                <w:sz w:val="18"/>
              </w:rPr>
              <w:t>Doctor &amp; Schedule Service</w:t>
            </w:r>
          </w:p>
        </w:tc>
        <w:tc>
          <w:tcPr>
            <w:tcW w:w="4375" w:type="dxa"/>
          </w:tcPr>
          <w:p w14:paraId="5C8723E0" w14:textId="77777777" w:rsidR="0028245B" w:rsidRDefault="00000000">
            <w:pPr>
              <w:pStyle w:val="Compact"/>
              <w:spacing w:before="20" w:after="20"/>
            </w:pPr>
            <w:r>
              <w:rPr>
                <w:sz w:val="18"/>
              </w:rPr>
              <w:t>Doctor profiles, weekly availability, nightly generation of slots for the next 30 days, leave days that block slots and trigger notifications.</w:t>
            </w:r>
          </w:p>
        </w:tc>
        <w:tc>
          <w:tcPr>
            <w:tcW w:w="1664" w:type="dxa"/>
          </w:tcPr>
          <w:p w14:paraId="47782B0E" w14:textId="77777777" w:rsidR="0028245B" w:rsidRDefault="00000000">
            <w:pPr>
              <w:pStyle w:val="Compact"/>
              <w:spacing w:before="20" w:after="20"/>
            </w:pPr>
            <w:r>
              <w:rPr>
                <w:rStyle w:val="VerbatimChar"/>
                <w:sz w:val="18"/>
              </w:rPr>
              <w:t>doctors</w:t>
            </w:r>
            <w:r>
              <w:rPr>
                <w:sz w:val="18"/>
              </w:rPr>
              <w:t xml:space="preserve">, </w:t>
            </w:r>
            <w:r>
              <w:rPr>
                <w:rStyle w:val="VerbatimChar"/>
                <w:sz w:val="18"/>
              </w:rPr>
              <w:t>availability</w:t>
            </w:r>
            <w:r>
              <w:rPr>
                <w:sz w:val="18"/>
              </w:rPr>
              <w:t xml:space="preserve">, </w:t>
            </w:r>
            <w:r>
              <w:rPr>
                <w:rStyle w:val="VerbatimChar"/>
                <w:sz w:val="18"/>
              </w:rPr>
              <w:t>slots</w:t>
            </w:r>
          </w:p>
        </w:tc>
        <w:tc>
          <w:tcPr>
            <w:tcW w:w="1687" w:type="dxa"/>
          </w:tcPr>
          <w:p w14:paraId="68189A64" w14:textId="77777777" w:rsidR="0028245B" w:rsidRDefault="00000000">
            <w:pPr>
              <w:pStyle w:val="Compact"/>
              <w:spacing w:before="20" w:after="20"/>
            </w:pPr>
            <w:r>
              <w:rPr>
                <w:sz w:val="18"/>
              </w:rPr>
              <w:t>HAP-F-020–022</w:t>
            </w:r>
          </w:p>
        </w:tc>
      </w:tr>
      <w:tr w:rsidR="0028245B" w14:paraId="4D13A9D8" w14:textId="77777777" w:rsidTr="0028245B">
        <w:tc>
          <w:tcPr>
            <w:tcW w:w="1634" w:type="dxa"/>
          </w:tcPr>
          <w:p w14:paraId="62C2D699" w14:textId="77777777" w:rsidR="0028245B" w:rsidRDefault="00000000">
            <w:pPr>
              <w:pStyle w:val="Compact"/>
              <w:spacing w:before="20" w:after="20"/>
            </w:pPr>
            <w:r>
              <w:rPr>
                <w:b/>
                <w:bCs/>
                <w:sz w:val="18"/>
              </w:rPr>
              <w:t>Appointment Service</w:t>
            </w:r>
          </w:p>
        </w:tc>
        <w:tc>
          <w:tcPr>
            <w:tcW w:w="4375" w:type="dxa"/>
          </w:tcPr>
          <w:p w14:paraId="67AFA424" w14:textId="77777777" w:rsidR="0028245B" w:rsidRDefault="00000000">
            <w:pPr>
              <w:pStyle w:val="Compact"/>
              <w:spacing w:before="20" w:after="20"/>
            </w:pPr>
            <w:r>
              <w:rPr>
                <w:sz w:val="18"/>
              </w:rPr>
              <w:t>Free-slot search, booking, rescheduling, cancellation, check-in, status transitions and automatic NO_SHOW. Owns the conflict-prevention transaction. Answers “does this doctor have a care relationship with this patient?” for the Medical Record Service.</w:t>
            </w:r>
          </w:p>
        </w:tc>
        <w:tc>
          <w:tcPr>
            <w:tcW w:w="1664" w:type="dxa"/>
          </w:tcPr>
          <w:p w14:paraId="5838DCE2" w14:textId="77777777" w:rsidR="0028245B" w:rsidRDefault="00000000">
            <w:pPr>
              <w:pStyle w:val="Compact"/>
              <w:spacing w:before="20" w:after="20"/>
            </w:pPr>
            <w:r>
              <w:rPr>
                <w:rStyle w:val="VerbatimChar"/>
                <w:sz w:val="18"/>
              </w:rPr>
              <w:t>appointments</w:t>
            </w:r>
          </w:p>
        </w:tc>
        <w:tc>
          <w:tcPr>
            <w:tcW w:w="1687" w:type="dxa"/>
          </w:tcPr>
          <w:p w14:paraId="187EA1D8" w14:textId="77777777" w:rsidR="0028245B" w:rsidRDefault="00000000">
            <w:pPr>
              <w:pStyle w:val="Compact"/>
              <w:spacing w:before="20" w:after="20"/>
            </w:pPr>
            <w:r>
              <w:rPr>
                <w:sz w:val="18"/>
              </w:rPr>
              <w:t>HAP-F-030–035, HAP-NF-002</w:t>
            </w:r>
          </w:p>
        </w:tc>
      </w:tr>
      <w:tr w:rsidR="0028245B" w14:paraId="3754D675" w14:textId="77777777" w:rsidTr="0028245B">
        <w:tc>
          <w:tcPr>
            <w:tcW w:w="1634" w:type="dxa"/>
          </w:tcPr>
          <w:p w14:paraId="06679D29" w14:textId="77777777" w:rsidR="0028245B" w:rsidRDefault="00000000">
            <w:pPr>
              <w:pStyle w:val="Compact"/>
              <w:spacing w:before="20" w:after="20"/>
            </w:pPr>
            <w:r>
              <w:rPr>
                <w:b/>
                <w:bCs/>
                <w:sz w:val="18"/>
              </w:rPr>
              <w:t>Medical Record Service</w:t>
            </w:r>
          </w:p>
        </w:tc>
        <w:tc>
          <w:tcPr>
            <w:tcW w:w="4375" w:type="dxa"/>
          </w:tcPr>
          <w:p w14:paraId="5004F1A1" w14:textId="77777777" w:rsidR="0028245B" w:rsidRDefault="00000000">
            <w:pPr>
              <w:pStyle w:val="Compact"/>
              <w:spacing w:before="20" w:after="20"/>
            </w:pPr>
            <w:r>
              <w:rPr>
                <w:sz w:val="18"/>
              </w:rPr>
              <w:t>Patient chart, consultation notes with versions, prescriptions, prescription PDFs, encryption and decryption of sensitive fields, care-relationship enforcement.</w:t>
            </w:r>
          </w:p>
        </w:tc>
        <w:tc>
          <w:tcPr>
            <w:tcW w:w="1664" w:type="dxa"/>
          </w:tcPr>
          <w:p w14:paraId="68B68F1E" w14:textId="77777777" w:rsidR="0028245B" w:rsidRDefault="00000000">
            <w:pPr>
              <w:pStyle w:val="Compact"/>
              <w:spacing w:before="20" w:after="20"/>
            </w:pPr>
            <w:r>
              <w:rPr>
                <w:rStyle w:val="VerbatimChar"/>
                <w:sz w:val="18"/>
              </w:rPr>
              <w:t>consultations</w:t>
            </w:r>
            <w:r>
              <w:rPr>
                <w:sz w:val="18"/>
              </w:rPr>
              <w:t xml:space="preserve">, </w:t>
            </w:r>
            <w:r>
              <w:rPr>
                <w:rStyle w:val="VerbatimChar"/>
                <w:sz w:val="18"/>
              </w:rPr>
              <w:t>consultation_versions</w:t>
            </w:r>
            <w:r>
              <w:rPr>
                <w:sz w:val="18"/>
              </w:rPr>
              <w:t xml:space="preserve">, </w:t>
            </w:r>
            <w:r>
              <w:rPr>
                <w:rStyle w:val="VerbatimChar"/>
                <w:sz w:val="18"/>
              </w:rPr>
              <w:t>prescriptions</w:t>
            </w:r>
            <w:r>
              <w:rPr>
                <w:sz w:val="18"/>
              </w:rPr>
              <w:t xml:space="preserve">, </w:t>
            </w:r>
            <w:r>
              <w:rPr>
                <w:rStyle w:val="VerbatimChar"/>
                <w:sz w:val="18"/>
              </w:rPr>
              <w:t>prescription_items</w:t>
            </w:r>
          </w:p>
        </w:tc>
        <w:tc>
          <w:tcPr>
            <w:tcW w:w="1687" w:type="dxa"/>
          </w:tcPr>
          <w:p w14:paraId="3E9D65BD" w14:textId="77777777" w:rsidR="0028245B" w:rsidRDefault="00000000">
            <w:pPr>
              <w:pStyle w:val="Compact"/>
              <w:spacing w:before="20" w:after="20"/>
            </w:pPr>
            <w:r>
              <w:rPr>
                <w:sz w:val="18"/>
              </w:rPr>
              <w:t>HAP-F-040–044, HAP-SR-006</w:t>
            </w:r>
          </w:p>
        </w:tc>
      </w:tr>
      <w:tr w:rsidR="0028245B" w14:paraId="610A734C" w14:textId="77777777" w:rsidTr="0028245B">
        <w:tc>
          <w:tcPr>
            <w:tcW w:w="1634" w:type="dxa"/>
          </w:tcPr>
          <w:p w14:paraId="4CB41554" w14:textId="77777777" w:rsidR="0028245B" w:rsidRDefault="00000000">
            <w:pPr>
              <w:pStyle w:val="Compact"/>
              <w:spacing w:before="20" w:after="20"/>
            </w:pPr>
            <w:r>
              <w:rPr>
                <w:b/>
                <w:bCs/>
                <w:sz w:val="18"/>
              </w:rPr>
              <w:t>Notification &amp; Reporting Service</w:t>
            </w:r>
          </w:p>
        </w:tc>
        <w:tc>
          <w:tcPr>
            <w:tcW w:w="4375" w:type="dxa"/>
          </w:tcPr>
          <w:p w14:paraId="33A314A7" w14:textId="77777777" w:rsidR="0028245B" w:rsidRDefault="00000000">
            <w:pPr>
              <w:pStyle w:val="Compact"/>
              <w:spacing w:before="20" w:after="20"/>
            </w:pPr>
            <w:r>
              <w:rPr>
                <w:sz w:val="18"/>
              </w:rPr>
              <w:t>Turns appointment and leave events into email and in-app notifications, sends 24-hour reminders, computes dashboard figures and builds CSV exports.</w:t>
            </w:r>
          </w:p>
        </w:tc>
        <w:tc>
          <w:tcPr>
            <w:tcW w:w="1664" w:type="dxa"/>
          </w:tcPr>
          <w:p w14:paraId="125C1C0B" w14:textId="77777777" w:rsidR="0028245B" w:rsidRDefault="00000000">
            <w:pPr>
              <w:pStyle w:val="Compact"/>
              <w:spacing w:before="20" w:after="20"/>
            </w:pPr>
            <w:r>
              <w:rPr>
                <w:rStyle w:val="VerbatimChar"/>
                <w:sz w:val="18"/>
              </w:rPr>
              <w:t>notifications</w:t>
            </w:r>
          </w:p>
        </w:tc>
        <w:tc>
          <w:tcPr>
            <w:tcW w:w="1687" w:type="dxa"/>
          </w:tcPr>
          <w:p w14:paraId="72AC8F82" w14:textId="77777777" w:rsidR="0028245B" w:rsidRDefault="00000000">
            <w:pPr>
              <w:pStyle w:val="Compact"/>
              <w:spacing w:before="20" w:after="20"/>
            </w:pPr>
            <w:r>
              <w:rPr>
                <w:sz w:val="18"/>
              </w:rPr>
              <w:t>HAP-F-050–052</w:t>
            </w:r>
          </w:p>
        </w:tc>
      </w:tr>
      <w:tr w:rsidR="0028245B" w14:paraId="3BD7F5C3" w14:textId="77777777" w:rsidTr="0028245B">
        <w:tc>
          <w:tcPr>
            <w:tcW w:w="1634" w:type="dxa"/>
          </w:tcPr>
          <w:p w14:paraId="68F61B39" w14:textId="77777777" w:rsidR="0028245B" w:rsidRDefault="00000000">
            <w:pPr>
              <w:pStyle w:val="Compact"/>
              <w:spacing w:before="20" w:after="20"/>
            </w:pPr>
            <w:r>
              <w:rPr>
                <w:b/>
                <w:bCs/>
                <w:sz w:val="18"/>
              </w:rPr>
              <w:t>Audit Log</w:t>
            </w:r>
          </w:p>
        </w:tc>
        <w:tc>
          <w:tcPr>
            <w:tcW w:w="4375" w:type="dxa"/>
          </w:tcPr>
          <w:p w14:paraId="447F5A22" w14:textId="77777777" w:rsidR="0028245B" w:rsidRDefault="00000000">
            <w:pPr>
              <w:pStyle w:val="Compact"/>
              <w:spacing w:before="20" w:after="20"/>
            </w:pPr>
            <w:r>
              <w:rPr>
                <w:sz w:val="18"/>
              </w:rPr>
              <w:t>Append-only writer for READ, WRITE, DENIED and ADMIN events. The database role used by the application can only INSERT into this table.</w:t>
            </w:r>
          </w:p>
        </w:tc>
        <w:tc>
          <w:tcPr>
            <w:tcW w:w="1664" w:type="dxa"/>
          </w:tcPr>
          <w:p w14:paraId="64B1B0ED" w14:textId="77777777" w:rsidR="0028245B" w:rsidRDefault="00000000">
            <w:pPr>
              <w:pStyle w:val="Compact"/>
              <w:spacing w:before="20" w:after="20"/>
            </w:pPr>
            <w:r>
              <w:rPr>
                <w:rStyle w:val="VerbatimChar"/>
                <w:sz w:val="18"/>
              </w:rPr>
              <w:t>audit_log</w:t>
            </w:r>
          </w:p>
        </w:tc>
        <w:tc>
          <w:tcPr>
            <w:tcW w:w="1687" w:type="dxa"/>
          </w:tcPr>
          <w:p w14:paraId="0FDD677E" w14:textId="77777777" w:rsidR="0028245B" w:rsidRDefault="00000000">
            <w:pPr>
              <w:pStyle w:val="Compact"/>
              <w:spacing w:before="20" w:after="20"/>
            </w:pPr>
            <w:r>
              <w:rPr>
                <w:sz w:val="18"/>
              </w:rPr>
              <w:t>HAP-SR-007</w:t>
            </w:r>
          </w:p>
        </w:tc>
      </w:tr>
      <w:tr w:rsidR="0028245B" w14:paraId="3816995B" w14:textId="77777777" w:rsidTr="0028245B">
        <w:tc>
          <w:tcPr>
            <w:tcW w:w="1634" w:type="dxa"/>
          </w:tcPr>
          <w:p w14:paraId="66FBFB07" w14:textId="77777777" w:rsidR="0028245B" w:rsidRDefault="00000000">
            <w:pPr>
              <w:pStyle w:val="Compact"/>
              <w:spacing w:before="20" w:after="20"/>
            </w:pPr>
            <w:r>
              <w:rPr>
                <w:b/>
                <w:bCs/>
                <w:sz w:val="18"/>
              </w:rPr>
              <w:t>Database (PostgreSQL)</w:t>
            </w:r>
          </w:p>
        </w:tc>
        <w:tc>
          <w:tcPr>
            <w:tcW w:w="4375" w:type="dxa"/>
          </w:tcPr>
          <w:p w14:paraId="6BDA166E" w14:textId="77777777" w:rsidR="0028245B" w:rsidRDefault="00000000">
            <w:pPr>
              <w:pStyle w:val="Compact"/>
              <w:spacing w:before="20" w:after="20"/>
            </w:pPr>
            <w:r>
              <w:rPr>
                <w:sz w:val="18"/>
              </w:rPr>
              <w:t>Single relational store for all components, with daily backups.</w:t>
            </w:r>
          </w:p>
        </w:tc>
        <w:tc>
          <w:tcPr>
            <w:tcW w:w="1664" w:type="dxa"/>
          </w:tcPr>
          <w:p w14:paraId="289B6077" w14:textId="77777777" w:rsidR="0028245B" w:rsidRDefault="00000000">
            <w:pPr>
              <w:pStyle w:val="Compact"/>
              <w:spacing w:before="20" w:after="20"/>
            </w:pPr>
            <w:r>
              <w:rPr>
                <w:sz w:val="18"/>
              </w:rPr>
              <w:t>All tables</w:t>
            </w:r>
          </w:p>
        </w:tc>
        <w:tc>
          <w:tcPr>
            <w:tcW w:w="1687" w:type="dxa"/>
          </w:tcPr>
          <w:p w14:paraId="6BD07B49" w14:textId="77777777" w:rsidR="0028245B" w:rsidRDefault="00000000">
            <w:pPr>
              <w:pStyle w:val="Compact"/>
              <w:spacing w:before="20" w:after="20"/>
            </w:pPr>
            <w:r>
              <w:rPr>
                <w:sz w:val="18"/>
              </w:rPr>
              <w:t>HAP-NF-003</w:t>
            </w:r>
          </w:p>
        </w:tc>
      </w:tr>
      <w:tr w:rsidR="0028245B" w14:paraId="73A526F6" w14:textId="77777777" w:rsidTr="0028245B">
        <w:tc>
          <w:tcPr>
            <w:tcW w:w="1634" w:type="dxa"/>
          </w:tcPr>
          <w:p w14:paraId="5605F905" w14:textId="77777777" w:rsidR="0028245B" w:rsidRDefault="00000000">
            <w:pPr>
              <w:pStyle w:val="Compact"/>
              <w:spacing w:before="20" w:after="20"/>
            </w:pPr>
            <w:r>
              <w:rPr>
                <w:b/>
                <w:bCs/>
                <w:sz w:val="18"/>
              </w:rPr>
              <w:t>Email Gateway (SMTP)</w:t>
            </w:r>
          </w:p>
        </w:tc>
        <w:tc>
          <w:tcPr>
            <w:tcW w:w="4375" w:type="dxa"/>
          </w:tcPr>
          <w:p w14:paraId="3E2F212A" w14:textId="77777777" w:rsidR="0028245B" w:rsidRDefault="00000000">
            <w:pPr>
              <w:pStyle w:val="Compact"/>
              <w:spacing w:before="20" w:after="20"/>
            </w:pPr>
            <w:r>
              <w:rPr>
                <w:sz w:val="18"/>
              </w:rPr>
              <w:t>External email provider reached over SMTP/STARTTLS.</w:t>
            </w:r>
          </w:p>
        </w:tc>
        <w:tc>
          <w:tcPr>
            <w:tcW w:w="1664" w:type="dxa"/>
          </w:tcPr>
          <w:p w14:paraId="311814C3" w14:textId="77777777" w:rsidR="0028245B" w:rsidRDefault="00000000">
            <w:pPr>
              <w:pStyle w:val="Compact"/>
              <w:spacing w:before="20" w:after="20"/>
            </w:pPr>
            <w:r>
              <w:rPr>
                <w:sz w:val="18"/>
              </w:rPr>
              <w:t>–</w:t>
            </w:r>
          </w:p>
        </w:tc>
        <w:tc>
          <w:tcPr>
            <w:tcW w:w="1687" w:type="dxa"/>
          </w:tcPr>
          <w:p w14:paraId="03E141C7" w14:textId="77777777" w:rsidR="0028245B" w:rsidRDefault="00000000">
            <w:pPr>
              <w:pStyle w:val="Compact"/>
              <w:spacing w:before="20" w:after="20"/>
            </w:pPr>
            <w:r>
              <w:rPr>
                <w:sz w:val="18"/>
              </w:rPr>
              <w:t>HAP-F-050</w:t>
            </w:r>
          </w:p>
        </w:tc>
      </w:tr>
    </w:tbl>
    <w:p w14:paraId="21D4AA00" w14:textId="77777777" w:rsidR="0028245B" w:rsidRDefault="00000000">
      <w:pPr>
        <w:pStyle w:val="Heading3"/>
      </w:pPr>
      <w:bookmarkStart w:id="18" w:name="Xf89d58d2344535856d0ed2464c93ec71cdba22d"/>
      <w:bookmarkEnd w:id="17"/>
      <w:r>
        <w:t>3.5 Chosen Architecture Pattern and Rationale</w:t>
      </w:r>
    </w:p>
    <w:p w14:paraId="768A7493" w14:textId="77777777" w:rsidR="0028245B" w:rsidRDefault="00000000">
      <w:pPr>
        <w:pStyle w:val="FirstParagraph"/>
      </w:pPr>
      <w:r>
        <w:rPr>
          <w:b/>
          <w:bCs/>
        </w:rPr>
        <w:t>Chosen pattern: Layered (3-tier) architecture</w:t>
      </w:r>
      <w:r>
        <w:t xml:space="preserve"> — Presentation (React Web Frontend) → Application / Service layer (FastAPI services) → Data layer (PostgreSQL).</w:t>
      </w:r>
    </w:p>
    <w:p w14:paraId="38A71C8B" w14:textId="77777777" w:rsidR="0028245B" w:rsidRDefault="00000000">
      <w:pPr>
        <w:pStyle w:val="BodyText"/>
      </w:pPr>
      <w:r>
        <w:t>Each layer talks only to the layer directly below it. Inside the application layer, each component is a separate Python package with its own router, service logic and repository code, so it can be unit-tested on its own.</w:t>
      </w:r>
    </w:p>
    <w:p w14:paraId="7DFEE51F" w14:textId="77777777" w:rsidR="0028245B" w:rsidRDefault="00000000">
      <w:pPr>
        <w:pStyle w:val="BodyText"/>
      </w:pPr>
      <w:r>
        <w:rPr>
          <w:b/>
          <w:bCs/>
        </w:rPr>
        <w:lastRenderedPageBreak/>
        <w:t>Rationale</w:t>
      </w:r>
    </w:p>
    <w:p w14:paraId="36A8D44B" w14:textId="77777777" w:rsidR="0028245B" w:rsidRDefault="00000000">
      <w:pPr>
        <w:pStyle w:val="Compact"/>
        <w:numPr>
          <w:ilvl w:val="0"/>
          <w:numId w:val="4"/>
        </w:numPr>
      </w:pPr>
      <w:r>
        <w:rPr>
          <w:b/>
          <w:bCs/>
        </w:rPr>
        <w:t>Separation of concerns:</w:t>
      </w:r>
      <w:r>
        <w:t xml:space="preserve"> UI code, business rules and storage are cleanly separated, so a change to a screen never touches booking logic.</w:t>
      </w:r>
    </w:p>
    <w:p w14:paraId="05E508CE" w14:textId="77777777" w:rsidR="0028245B" w:rsidRDefault="00000000">
      <w:pPr>
        <w:pStyle w:val="Compact"/>
        <w:numPr>
          <w:ilvl w:val="0"/>
          <w:numId w:val="4"/>
        </w:numPr>
      </w:pPr>
      <w:r>
        <w:rPr>
          <w:b/>
          <w:bCs/>
        </w:rPr>
        <w:t>One place for access control:</w:t>
      </w:r>
      <w:r>
        <w:t xml:space="preserve"> every request passes through the service layer, which is where role checks and record-level checks (HAP-SR-004) are enforced, instead of trusting the browser.</w:t>
      </w:r>
    </w:p>
    <w:p w14:paraId="3E8F8C38" w14:textId="77777777" w:rsidR="0028245B" w:rsidRDefault="00000000">
      <w:pPr>
        <w:pStyle w:val="Compact"/>
        <w:numPr>
          <w:ilvl w:val="0"/>
          <w:numId w:val="4"/>
        </w:numPr>
      </w:pPr>
      <w:r>
        <w:rPr>
          <w:b/>
          <w:bCs/>
        </w:rPr>
        <w:t>Safe conflict prevention:</w:t>
      </w:r>
      <w:r>
        <w:t xml:space="preserve"> booking needs one database transaction that locks the slot and checks the patient’s other appointments. With all services sharing one database, this is a single ACID transaction.</w:t>
      </w:r>
    </w:p>
    <w:p w14:paraId="240321D4" w14:textId="77777777" w:rsidR="0028245B" w:rsidRDefault="00000000">
      <w:pPr>
        <w:pStyle w:val="Compact"/>
        <w:numPr>
          <w:ilvl w:val="0"/>
          <w:numId w:val="4"/>
        </w:numPr>
      </w:pPr>
      <w:r>
        <w:rPr>
          <w:b/>
          <w:bCs/>
        </w:rPr>
        <w:t>Testability:</w:t>
      </w:r>
      <w:r>
        <w:t xml:space="preserve"> each layer and each service package can be tested separately, which supports the ≥ 70% coverage target (HAP-NF-005).</w:t>
      </w:r>
    </w:p>
    <w:p w14:paraId="2735818F" w14:textId="77777777" w:rsidR="0028245B" w:rsidRDefault="00000000">
      <w:pPr>
        <w:pStyle w:val="Compact"/>
        <w:numPr>
          <w:ilvl w:val="0"/>
          <w:numId w:val="4"/>
        </w:numPr>
      </w:pPr>
      <w:r>
        <w:rPr>
          <w:b/>
          <w:bCs/>
        </w:rPr>
        <w:t>Fits the team:</w:t>
      </w:r>
      <w:r>
        <w:t xml:space="preserve"> four developers can each own a service package without stepping on each other’s code.</w:t>
      </w:r>
    </w:p>
    <w:p w14:paraId="4AB7FFA0" w14:textId="77777777" w:rsidR="0028245B" w:rsidRDefault="00000000">
      <w:pPr>
        <w:pStyle w:val="FirstParagraph"/>
      </w:pPr>
      <w:r>
        <w:rPr>
          <w:b/>
          <w:bCs/>
        </w:rPr>
        <w:t>Rejected alternative: Microservices.</w:t>
      </w:r>
      <w:r>
        <w:t xml:space="preserve"> Separate deployable services with their own databases were considered and rejected. They would add service discovery, network calls between services, distributed transactions (booking would span the slot and appointment services) and much more deployment work, all of which is out of proportion for a single clinic and a four-person team. Because the service packages already have clear boundaries, the system can be split into microservices later if load ever requires it.</w:t>
      </w:r>
    </w:p>
    <w:p w14:paraId="0FD66B34" w14:textId="77777777" w:rsidR="0028245B" w:rsidRDefault="00000000">
      <w:pPr>
        <w:pStyle w:val="Heading3"/>
      </w:pPr>
      <w:bookmarkStart w:id="19" w:name="technology-stack-data-stores"/>
      <w:bookmarkEnd w:id="18"/>
      <w:r>
        <w:t>3.6 Technology Stack &amp; Data Stores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525"/>
        <w:gridCol w:w="3843"/>
        <w:gridCol w:w="4208"/>
      </w:tblGrid>
      <w:tr w:rsidR="0028245B" w14:paraId="4A04BA6B"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1490" w:type="dxa"/>
            <w:shd w:val="clear" w:color="auto" w:fill="DBE5F1"/>
          </w:tcPr>
          <w:p w14:paraId="2FDB67B5" w14:textId="77777777" w:rsidR="0028245B" w:rsidRDefault="00000000">
            <w:pPr>
              <w:pStyle w:val="Compact"/>
              <w:spacing w:before="20" w:after="20"/>
            </w:pPr>
            <w:r>
              <w:rPr>
                <w:b/>
                <w:sz w:val="18"/>
              </w:rPr>
              <w:t>Layer</w:t>
            </w:r>
          </w:p>
        </w:tc>
        <w:tc>
          <w:tcPr>
            <w:tcW w:w="3756" w:type="dxa"/>
            <w:shd w:val="clear" w:color="auto" w:fill="DBE5F1"/>
          </w:tcPr>
          <w:p w14:paraId="0F265EFA" w14:textId="77777777" w:rsidR="0028245B" w:rsidRDefault="00000000">
            <w:pPr>
              <w:pStyle w:val="Compact"/>
              <w:spacing w:before="20" w:after="20"/>
            </w:pPr>
            <w:r>
              <w:rPr>
                <w:b/>
                <w:sz w:val="18"/>
              </w:rPr>
              <w:t>Technology</w:t>
            </w:r>
          </w:p>
        </w:tc>
        <w:tc>
          <w:tcPr>
            <w:tcW w:w="4113" w:type="dxa"/>
            <w:shd w:val="clear" w:color="auto" w:fill="DBE5F1"/>
          </w:tcPr>
          <w:p w14:paraId="4E165697" w14:textId="77777777" w:rsidR="0028245B" w:rsidRDefault="00000000">
            <w:pPr>
              <w:pStyle w:val="Compact"/>
              <w:spacing w:before="20" w:after="20"/>
            </w:pPr>
            <w:r>
              <w:rPr>
                <w:b/>
                <w:sz w:val="18"/>
              </w:rPr>
              <w:t>Why</w:t>
            </w:r>
          </w:p>
        </w:tc>
      </w:tr>
      <w:tr w:rsidR="0028245B" w14:paraId="2C320F82" w14:textId="77777777" w:rsidTr="0028245B">
        <w:tc>
          <w:tcPr>
            <w:tcW w:w="1490" w:type="dxa"/>
          </w:tcPr>
          <w:p w14:paraId="3270735D" w14:textId="77777777" w:rsidR="0028245B" w:rsidRDefault="00000000">
            <w:pPr>
              <w:pStyle w:val="Compact"/>
              <w:spacing w:before="20" w:after="20"/>
            </w:pPr>
            <w:r>
              <w:rPr>
                <w:sz w:val="18"/>
              </w:rPr>
              <w:t>Frontend</w:t>
            </w:r>
          </w:p>
        </w:tc>
        <w:tc>
          <w:tcPr>
            <w:tcW w:w="3756" w:type="dxa"/>
          </w:tcPr>
          <w:p w14:paraId="1F067E1F" w14:textId="77777777" w:rsidR="0028245B" w:rsidRDefault="00000000">
            <w:pPr>
              <w:pStyle w:val="Compact"/>
              <w:spacing w:before="20" w:after="20"/>
            </w:pPr>
            <w:r>
              <w:rPr>
                <w:sz w:val="18"/>
              </w:rPr>
              <w:t>React (mobile-responsive)</w:t>
            </w:r>
          </w:p>
        </w:tc>
        <w:tc>
          <w:tcPr>
            <w:tcW w:w="4113" w:type="dxa"/>
          </w:tcPr>
          <w:p w14:paraId="57211BBD" w14:textId="77777777" w:rsidR="0028245B" w:rsidRDefault="00000000">
            <w:pPr>
              <w:pStyle w:val="Compact"/>
              <w:spacing w:before="20" w:after="20"/>
            </w:pPr>
            <w:r>
              <w:rPr>
                <w:sz w:val="18"/>
              </w:rPr>
              <w:t>Component-based UI; one codebase for desktop and phone</w:t>
            </w:r>
          </w:p>
        </w:tc>
      </w:tr>
      <w:tr w:rsidR="0028245B" w14:paraId="6B13C1B8" w14:textId="77777777" w:rsidTr="0028245B">
        <w:tc>
          <w:tcPr>
            <w:tcW w:w="1490" w:type="dxa"/>
          </w:tcPr>
          <w:p w14:paraId="1789ACA5" w14:textId="77777777" w:rsidR="0028245B" w:rsidRDefault="00000000">
            <w:pPr>
              <w:pStyle w:val="Compact"/>
              <w:spacing w:before="20" w:after="20"/>
            </w:pPr>
            <w:r>
              <w:rPr>
                <w:sz w:val="18"/>
              </w:rPr>
              <w:t>Backend</w:t>
            </w:r>
          </w:p>
        </w:tc>
        <w:tc>
          <w:tcPr>
            <w:tcW w:w="3756" w:type="dxa"/>
          </w:tcPr>
          <w:p w14:paraId="17B0F52F" w14:textId="77777777" w:rsidR="0028245B" w:rsidRDefault="00000000">
            <w:pPr>
              <w:pStyle w:val="Compact"/>
              <w:spacing w:before="20" w:after="20"/>
            </w:pPr>
            <w:r>
              <w:rPr>
                <w:sz w:val="18"/>
              </w:rPr>
              <w:t>Python 3.11, FastAPI, SQLAlchemy ORM, Pydantic</w:t>
            </w:r>
          </w:p>
        </w:tc>
        <w:tc>
          <w:tcPr>
            <w:tcW w:w="4113" w:type="dxa"/>
          </w:tcPr>
          <w:p w14:paraId="7ABACB3C" w14:textId="77777777" w:rsidR="0028245B" w:rsidRDefault="00000000">
            <w:pPr>
              <w:pStyle w:val="Compact"/>
              <w:spacing w:before="20" w:after="20"/>
            </w:pPr>
            <w:r>
              <w:rPr>
                <w:sz w:val="18"/>
              </w:rPr>
              <w:t>Fast REST APIs with automatic validation and Swagger docs</w:t>
            </w:r>
          </w:p>
        </w:tc>
      </w:tr>
      <w:tr w:rsidR="0028245B" w14:paraId="32F3861D" w14:textId="77777777" w:rsidTr="0028245B">
        <w:tc>
          <w:tcPr>
            <w:tcW w:w="1490" w:type="dxa"/>
          </w:tcPr>
          <w:p w14:paraId="6FFB92AC" w14:textId="77777777" w:rsidR="0028245B" w:rsidRDefault="00000000">
            <w:pPr>
              <w:pStyle w:val="Compact"/>
              <w:spacing w:before="20" w:after="20"/>
            </w:pPr>
            <w:r>
              <w:rPr>
                <w:sz w:val="18"/>
              </w:rPr>
              <w:t>Database</w:t>
            </w:r>
          </w:p>
        </w:tc>
        <w:tc>
          <w:tcPr>
            <w:tcW w:w="3756" w:type="dxa"/>
          </w:tcPr>
          <w:p w14:paraId="2136C0CE" w14:textId="77777777" w:rsidR="0028245B" w:rsidRDefault="00000000">
            <w:pPr>
              <w:pStyle w:val="Compact"/>
              <w:spacing w:before="20" w:after="20"/>
            </w:pPr>
            <w:r>
              <w:rPr>
                <w:sz w:val="18"/>
              </w:rPr>
              <w:t>PostgreSQL 15</w:t>
            </w:r>
          </w:p>
        </w:tc>
        <w:tc>
          <w:tcPr>
            <w:tcW w:w="4113" w:type="dxa"/>
          </w:tcPr>
          <w:p w14:paraId="4C8F5D1A" w14:textId="77777777" w:rsidR="0028245B" w:rsidRDefault="00000000">
            <w:pPr>
              <w:pStyle w:val="Compact"/>
              <w:spacing w:before="20" w:after="20"/>
            </w:pPr>
            <w:r>
              <w:rPr>
                <w:sz w:val="18"/>
              </w:rPr>
              <w:t>ACID transactions, row locking, partial unique indexes</w:t>
            </w:r>
          </w:p>
        </w:tc>
      </w:tr>
      <w:tr w:rsidR="0028245B" w14:paraId="7A638B97" w14:textId="77777777" w:rsidTr="0028245B">
        <w:tc>
          <w:tcPr>
            <w:tcW w:w="1490" w:type="dxa"/>
          </w:tcPr>
          <w:p w14:paraId="436CCDF1" w14:textId="77777777" w:rsidR="0028245B" w:rsidRDefault="00000000">
            <w:pPr>
              <w:pStyle w:val="Compact"/>
              <w:spacing w:before="20" w:after="20"/>
            </w:pPr>
            <w:r>
              <w:rPr>
                <w:sz w:val="18"/>
              </w:rPr>
              <w:t>Authentication</w:t>
            </w:r>
          </w:p>
        </w:tc>
        <w:tc>
          <w:tcPr>
            <w:tcW w:w="3756" w:type="dxa"/>
          </w:tcPr>
          <w:p w14:paraId="4025745C" w14:textId="77777777" w:rsidR="0028245B" w:rsidRDefault="00000000">
            <w:pPr>
              <w:pStyle w:val="Compact"/>
              <w:spacing w:before="20" w:after="20"/>
            </w:pPr>
            <w:r>
              <w:rPr>
                <w:sz w:val="18"/>
              </w:rPr>
              <w:t>JWT bearer tokens (30 min), bcrypt (cost 12)</w:t>
            </w:r>
          </w:p>
        </w:tc>
        <w:tc>
          <w:tcPr>
            <w:tcW w:w="4113" w:type="dxa"/>
          </w:tcPr>
          <w:p w14:paraId="77EDD725" w14:textId="77777777" w:rsidR="0028245B" w:rsidRDefault="00000000">
            <w:pPr>
              <w:pStyle w:val="Compact"/>
              <w:spacing w:before="20" w:after="20"/>
            </w:pPr>
            <w:r>
              <w:rPr>
                <w:sz w:val="18"/>
              </w:rPr>
              <w:t>Stateless sessions; slow hashes resist password cracking</w:t>
            </w:r>
          </w:p>
        </w:tc>
      </w:tr>
      <w:tr w:rsidR="0028245B" w14:paraId="5EEB147E" w14:textId="77777777" w:rsidTr="0028245B">
        <w:tc>
          <w:tcPr>
            <w:tcW w:w="1490" w:type="dxa"/>
          </w:tcPr>
          <w:p w14:paraId="57EF2873" w14:textId="77777777" w:rsidR="0028245B" w:rsidRDefault="00000000">
            <w:pPr>
              <w:pStyle w:val="Compact"/>
              <w:spacing w:before="20" w:after="20"/>
            </w:pPr>
            <w:r>
              <w:rPr>
                <w:sz w:val="18"/>
              </w:rPr>
              <w:t>Encryption</w:t>
            </w:r>
          </w:p>
        </w:tc>
        <w:tc>
          <w:tcPr>
            <w:tcW w:w="3756" w:type="dxa"/>
          </w:tcPr>
          <w:p w14:paraId="0CEFA2B7" w14:textId="77777777" w:rsidR="0028245B" w:rsidRDefault="00000000">
            <w:pPr>
              <w:pStyle w:val="Compact"/>
              <w:spacing w:before="20" w:after="20"/>
            </w:pPr>
            <w:r>
              <w:rPr>
                <w:sz w:val="18"/>
              </w:rPr>
              <w:t xml:space="preserve">TLS 1.2+ (Nginx reverse proxy); AES-256-GCM via Python </w:t>
            </w:r>
            <w:r>
              <w:rPr>
                <w:rStyle w:val="VerbatimChar"/>
                <w:sz w:val="18"/>
              </w:rPr>
              <w:t>cryptography</w:t>
            </w:r>
          </w:p>
        </w:tc>
        <w:tc>
          <w:tcPr>
            <w:tcW w:w="4113" w:type="dxa"/>
          </w:tcPr>
          <w:p w14:paraId="6041FF46" w14:textId="77777777" w:rsidR="0028245B" w:rsidRDefault="00000000">
            <w:pPr>
              <w:pStyle w:val="Compact"/>
              <w:spacing w:before="20" w:after="20"/>
            </w:pPr>
            <w:r>
              <w:rPr>
                <w:sz w:val="18"/>
              </w:rPr>
              <w:t>Data protected in transit and at rest</w:t>
            </w:r>
          </w:p>
        </w:tc>
      </w:tr>
      <w:tr w:rsidR="0028245B" w14:paraId="1BE5B70D" w14:textId="77777777" w:rsidTr="0028245B">
        <w:tc>
          <w:tcPr>
            <w:tcW w:w="1490" w:type="dxa"/>
          </w:tcPr>
          <w:p w14:paraId="7B7E0D79" w14:textId="77777777" w:rsidR="0028245B" w:rsidRDefault="00000000">
            <w:pPr>
              <w:pStyle w:val="Compact"/>
              <w:spacing w:before="20" w:after="20"/>
            </w:pPr>
            <w:r>
              <w:rPr>
                <w:sz w:val="18"/>
              </w:rPr>
              <w:t>Background jobs</w:t>
            </w:r>
          </w:p>
        </w:tc>
        <w:tc>
          <w:tcPr>
            <w:tcW w:w="3756" w:type="dxa"/>
          </w:tcPr>
          <w:p w14:paraId="2DD7C3C8" w14:textId="77777777" w:rsidR="0028245B" w:rsidRDefault="00000000">
            <w:pPr>
              <w:pStyle w:val="Compact"/>
              <w:spacing w:before="20" w:after="20"/>
            </w:pPr>
            <w:r>
              <w:rPr>
                <w:sz w:val="18"/>
              </w:rPr>
              <w:t>APScheduler</w:t>
            </w:r>
          </w:p>
        </w:tc>
        <w:tc>
          <w:tcPr>
            <w:tcW w:w="4113" w:type="dxa"/>
          </w:tcPr>
          <w:p w14:paraId="497EADFE" w14:textId="77777777" w:rsidR="0028245B" w:rsidRDefault="00000000">
            <w:pPr>
              <w:pStyle w:val="Compact"/>
              <w:spacing w:before="20" w:after="20"/>
            </w:pPr>
            <w:r>
              <w:rPr>
                <w:sz w:val="18"/>
              </w:rPr>
              <w:t>Nightly slot generation, 24-h reminders, NO_SHOW marking</w:t>
            </w:r>
          </w:p>
        </w:tc>
      </w:tr>
      <w:tr w:rsidR="0028245B" w14:paraId="5761D1F7" w14:textId="77777777" w:rsidTr="0028245B">
        <w:tc>
          <w:tcPr>
            <w:tcW w:w="1490" w:type="dxa"/>
          </w:tcPr>
          <w:p w14:paraId="56AC3607" w14:textId="77777777" w:rsidR="0028245B" w:rsidRDefault="00000000">
            <w:pPr>
              <w:pStyle w:val="Compact"/>
              <w:spacing w:before="20" w:after="20"/>
            </w:pPr>
            <w:r>
              <w:rPr>
                <w:sz w:val="18"/>
              </w:rPr>
              <w:t>Email</w:t>
            </w:r>
          </w:p>
        </w:tc>
        <w:tc>
          <w:tcPr>
            <w:tcW w:w="3756" w:type="dxa"/>
          </w:tcPr>
          <w:p w14:paraId="27A18F40" w14:textId="77777777" w:rsidR="0028245B" w:rsidRDefault="00000000">
            <w:pPr>
              <w:pStyle w:val="Compact"/>
              <w:spacing w:before="20" w:after="20"/>
            </w:pPr>
            <w:r>
              <w:rPr>
                <w:sz w:val="18"/>
              </w:rPr>
              <w:t>SMTP (MailHog in testing)</w:t>
            </w:r>
          </w:p>
        </w:tc>
        <w:tc>
          <w:tcPr>
            <w:tcW w:w="4113" w:type="dxa"/>
          </w:tcPr>
          <w:p w14:paraId="7C014285" w14:textId="77777777" w:rsidR="0028245B" w:rsidRDefault="00000000">
            <w:pPr>
              <w:pStyle w:val="Compact"/>
              <w:spacing w:before="20" w:after="20"/>
            </w:pPr>
            <w:r>
              <w:rPr>
                <w:sz w:val="18"/>
              </w:rPr>
              <w:t>Standard, provider-independent</w:t>
            </w:r>
          </w:p>
        </w:tc>
      </w:tr>
      <w:tr w:rsidR="0028245B" w14:paraId="626C0C9E" w14:textId="77777777" w:rsidTr="0028245B">
        <w:tc>
          <w:tcPr>
            <w:tcW w:w="1490" w:type="dxa"/>
          </w:tcPr>
          <w:p w14:paraId="5EC0CF10" w14:textId="77777777" w:rsidR="0028245B" w:rsidRDefault="00000000">
            <w:pPr>
              <w:pStyle w:val="Compact"/>
              <w:spacing w:before="20" w:after="20"/>
            </w:pPr>
            <w:r>
              <w:rPr>
                <w:sz w:val="18"/>
              </w:rPr>
              <w:t>PDF</w:t>
            </w:r>
          </w:p>
        </w:tc>
        <w:tc>
          <w:tcPr>
            <w:tcW w:w="3756" w:type="dxa"/>
          </w:tcPr>
          <w:p w14:paraId="25D48CF4" w14:textId="77777777" w:rsidR="0028245B" w:rsidRDefault="00000000">
            <w:pPr>
              <w:pStyle w:val="Compact"/>
              <w:spacing w:before="20" w:after="20"/>
            </w:pPr>
            <w:r>
              <w:rPr>
                <w:sz w:val="18"/>
              </w:rPr>
              <w:t>ReportLab</w:t>
            </w:r>
          </w:p>
        </w:tc>
        <w:tc>
          <w:tcPr>
            <w:tcW w:w="4113" w:type="dxa"/>
          </w:tcPr>
          <w:p w14:paraId="663034F2" w14:textId="77777777" w:rsidR="0028245B" w:rsidRDefault="00000000">
            <w:pPr>
              <w:pStyle w:val="Compact"/>
              <w:spacing w:before="20" w:after="20"/>
            </w:pPr>
            <w:r>
              <w:rPr>
                <w:sz w:val="18"/>
              </w:rPr>
              <w:t>Prescription PDFs generated on the server</w:t>
            </w:r>
          </w:p>
        </w:tc>
      </w:tr>
      <w:tr w:rsidR="0028245B" w14:paraId="60F060C4" w14:textId="77777777" w:rsidTr="0028245B">
        <w:tc>
          <w:tcPr>
            <w:tcW w:w="1490" w:type="dxa"/>
          </w:tcPr>
          <w:p w14:paraId="662CE808" w14:textId="77777777" w:rsidR="0028245B" w:rsidRDefault="00000000">
            <w:pPr>
              <w:pStyle w:val="Compact"/>
              <w:spacing w:before="20" w:after="20"/>
            </w:pPr>
            <w:r>
              <w:rPr>
                <w:sz w:val="18"/>
              </w:rPr>
              <w:t>Deployment</w:t>
            </w:r>
          </w:p>
        </w:tc>
        <w:tc>
          <w:tcPr>
            <w:tcW w:w="3756" w:type="dxa"/>
          </w:tcPr>
          <w:p w14:paraId="63CE648E" w14:textId="77777777" w:rsidR="0028245B" w:rsidRDefault="00000000">
            <w:pPr>
              <w:pStyle w:val="Compact"/>
              <w:spacing w:before="20" w:after="20"/>
            </w:pPr>
            <w:r>
              <w:rPr>
                <w:sz w:val="18"/>
              </w:rPr>
              <w:t>Docker Compose (frontend, backend, database, Nginx)</w:t>
            </w:r>
          </w:p>
        </w:tc>
        <w:tc>
          <w:tcPr>
            <w:tcW w:w="4113" w:type="dxa"/>
          </w:tcPr>
          <w:p w14:paraId="7FF479C4" w14:textId="77777777" w:rsidR="0028245B" w:rsidRDefault="00000000">
            <w:pPr>
              <w:pStyle w:val="Compact"/>
              <w:spacing w:before="20" w:after="20"/>
            </w:pPr>
            <w:r>
              <w:rPr>
                <w:sz w:val="18"/>
              </w:rPr>
              <w:t>Same setup on every laptop and the server</w:t>
            </w:r>
          </w:p>
        </w:tc>
      </w:tr>
      <w:tr w:rsidR="0028245B" w14:paraId="3D29EB1A" w14:textId="77777777" w:rsidTr="0028245B">
        <w:tc>
          <w:tcPr>
            <w:tcW w:w="1490" w:type="dxa"/>
          </w:tcPr>
          <w:p w14:paraId="00BD361E" w14:textId="77777777" w:rsidR="0028245B" w:rsidRDefault="00000000">
            <w:pPr>
              <w:pStyle w:val="Compact"/>
              <w:spacing w:before="20" w:after="20"/>
            </w:pPr>
            <w:r>
              <w:rPr>
                <w:sz w:val="18"/>
              </w:rPr>
              <w:t>Tools</w:t>
            </w:r>
          </w:p>
        </w:tc>
        <w:tc>
          <w:tcPr>
            <w:tcW w:w="3756" w:type="dxa"/>
          </w:tcPr>
          <w:p w14:paraId="75D1DA7D" w14:textId="77777777" w:rsidR="0028245B" w:rsidRDefault="00000000">
            <w:pPr>
              <w:pStyle w:val="Compact"/>
              <w:spacing w:before="20" w:after="20"/>
            </w:pPr>
            <w:r>
              <w:rPr>
                <w:sz w:val="18"/>
              </w:rPr>
              <w:t>GitHub + GitHub Actions, PlantUML, Swagger, Postman, Pytest, Playwright, Locust, OWASP ZAP</w:t>
            </w:r>
          </w:p>
        </w:tc>
        <w:tc>
          <w:tcPr>
            <w:tcW w:w="4113" w:type="dxa"/>
          </w:tcPr>
          <w:p w14:paraId="0EB7D318" w14:textId="77777777" w:rsidR="0028245B" w:rsidRDefault="00000000">
            <w:pPr>
              <w:pStyle w:val="Compact"/>
              <w:spacing w:before="20" w:after="20"/>
            </w:pPr>
            <w:r>
              <w:rPr>
                <w:sz w:val="18"/>
              </w:rPr>
              <w:t>Version control, CI, design, testing</w:t>
            </w:r>
          </w:p>
        </w:tc>
      </w:tr>
    </w:tbl>
    <w:p w14:paraId="0C2D24CE" w14:textId="77777777" w:rsidR="0028245B" w:rsidRDefault="00000000">
      <w:pPr>
        <w:pStyle w:val="Heading4"/>
      </w:pPr>
      <w:bookmarkStart w:id="20" w:name="data-stores"/>
      <w:r>
        <w:t>Data stores</w:t>
      </w:r>
    </w:p>
    <w:p w14:paraId="3AE9BCF1" w14:textId="77777777" w:rsidR="0028245B" w:rsidRDefault="00000000">
      <w:pPr>
        <w:pStyle w:val="FirstParagraph"/>
      </w:pPr>
      <w:r>
        <w:t xml:space="preserve">Main tables: </w:t>
      </w:r>
      <w:r>
        <w:rPr>
          <w:rStyle w:val="VerbatimChar"/>
        </w:rPr>
        <w:t>users</w:t>
      </w:r>
      <w:r>
        <w:t xml:space="preserve">, </w:t>
      </w:r>
      <w:r>
        <w:rPr>
          <w:rStyle w:val="VerbatimChar"/>
        </w:rPr>
        <w:t>patients</w:t>
      </w:r>
      <w:r>
        <w:t xml:space="preserve">, </w:t>
      </w:r>
      <w:r>
        <w:rPr>
          <w:rStyle w:val="VerbatimChar"/>
        </w:rPr>
        <w:t>doctors</w:t>
      </w:r>
      <w:r>
        <w:t xml:space="preserve">, </w:t>
      </w:r>
      <w:r>
        <w:rPr>
          <w:rStyle w:val="VerbatimChar"/>
        </w:rPr>
        <w:t>availability</w:t>
      </w:r>
      <w:r>
        <w:t xml:space="preserve">, </w:t>
      </w:r>
      <w:r>
        <w:rPr>
          <w:rStyle w:val="VerbatimChar"/>
        </w:rPr>
        <w:t>slots</w:t>
      </w:r>
      <w:r>
        <w:t xml:space="preserve">, </w:t>
      </w:r>
      <w:r>
        <w:rPr>
          <w:rStyle w:val="VerbatimChar"/>
        </w:rPr>
        <w:t>appointments</w:t>
      </w:r>
      <w:r>
        <w:t xml:space="preserve">, </w:t>
      </w:r>
      <w:r>
        <w:rPr>
          <w:rStyle w:val="VerbatimChar"/>
        </w:rPr>
        <w:t>consultations</w:t>
      </w:r>
      <w:r>
        <w:t xml:space="preserve">, </w:t>
      </w:r>
      <w:r>
        <w:rPr>
          <w:rStyle w:val="VerbatimChar"/>
        </w:rPr>
        <w:t>consultation_versions</w:t>
      </w:r>
      <w:r>
        <w:t xml:space="preserve">, </w:t>
      </w:r>
      <w:r>
        <w:rPr>
          <w:rStyle w:val="VerbatimChar"/>
        </w:rPr>
        <w:t>prescriptions</w:t>
      </w:r>
      <w:r>
        <w:t xml:space="preserve">, </w:t>
      </w:r>
      <w:r>
        <w:rPr>
          <w:rStyle w:val="VerbatimChar"/>
        </w:rPr>
        <w:t>prescription_items</w:t>
      </w:r>
      <w:r>
        <w:t xml:space="preserve">, </w:t>
      </w:r>
      <w:r>
        <w:rPr>
          <w:rStyle w:val="VerbatimChar"/>
        </w:rPr>
        <w:t>notifications</w:t>
      </w:r>
      <w:r>
        <w:t xml:space="preserve">, </w:t>
      </w:r>
      <w:r>
        <w:rPr>
          <w:rStyle w:val="VerbatimChar"/>
        </w:rPr>
        <w:t>audit_log</w:t>
      </w:r>
      <w:r>
        <w:t>.</w:t>
      </w:r>
    </w:p>
    <w:p w14:paraId="340235AE" w14:textId="77777777" w:rsidR="0028245B" w:rsidRDefault="00000000">
      <w:pPr>
        <w:pStyle w:val="BodyText"/>
      </w:pPr>
      <w:r>
        <w:rPr>
          <w:b/>
          <w:bCs/>
        </w:rPr>
        <w:t>Conflict prevention in the database (HAP-F-032):</w:t>
      </w:r>
    </w:p>
    <w:p w14:paraId="53D21CAA" w14:textId="77777777" w:rsidR="0028245B" w:rsidRDefault="00000000">
      <w:pPr>
        <w:pStyle w:val="Compact"/>
        <w:numPr>
          <w:ilvl w:val="0"/>
          <w:numId w:val="5"/>
        </w:numPr>
      </w:pPr>
      <w:r>
        <w:lastRenderedPageBreak/>
        <w:t xml:space="preserve">Booking runs in one transaction: </w:t>
      </w:r>
      <w:r>
        <w:rPr>
          <w:rStyle w:val="VerbatimChar"/>
        </w:rPr>
        <w:t>SELECT … FROM slots WHERE id = :slotId FOR UPDATE</w:t>
      </w:r>
      <w:r>
        <w:t xml:space="preserve"> locks the slot row, so a second booking for the same slot waits until the first commits and then sees the slot as BOOKED.</w:t>
      </w:r>
    </w:p>
    <w:p w14:paraId="3EA29866" w14:textId="77777777" w:rsidR="0028245B" w:rsidRDefault="00000000">
      <w:pPr>
        <w:pStyle w:val="Compact"/>
        <w:numPr>
          <w:ilvl w:val="0"/>
          <w:numId w:val="5"/>
        </w:numPr>
      </w:pPr>
      <w:r>
        <w:t>Inside the same transaction the service checks that the patient has no other appointment with status BOOKED or CHECKED_IN whose time overlaps the slot.</w:t>
      </w:r>
    </w:p>
    <w:p w14:paraId="7EBD5772" w14:textId="77777777" w:rsidR="0028245B" w:rsidRDefault="00000000">
      <w:pPr>
        <w:pStyle w:val="Compact"/>
        <w:numPr>
          <w:ilvl w:val="0"/>
          <w:numId w:val="5"/>
        </w:numPr>
      </w:pPr>
      <w:r>
        <w:t xml:space="preserve">A partial unique index is the final guard even if application code has a bug: </w:t>
      </w:r>
      <w:r>
        <w:rPr>
          <w:rStyle w:val="VerbatimChar"/>
        </w:rPr>
        <w:t>CREATE UNIQUE INDEX one_active_appt_per_slot ON appointments(slot_id) WHERE status IN ('BOOKED','CHECKED_IN');</w:t>
      </w:r>
    </w:p>
    <w:p w14:paraId="40D09AD0" w14:textId="77777777" w:rsidR="0028245B" w:rsidRDefault="00000000">
      <w:pPr>
        <w:pStyle w:val="FirstParagraph"/>
      </w:pPr>
      <w:r>
        <w:rPr>
          <w:b/>
          <w:bCs/>
        </w:rPr>
        <w:t>Performance (HAP-NF-001, NF-002):</w:t>
      </w:r>
      <w:r>
        <w:t xml:space="preserve"> index on </w:t>
      </w:r>
      <w:r>
        <w:rPr>
          <w:rStyle w:val="VerbatimChar"/>
        </w:rPr>
        <w:t>slots(doctor_id, start)</w:t>
      </w:r>
      <w:r>
        <w:t xml:space="preserve"> for slot search; index on </w:t>
      </w:r>
      <w:r>
        <w:rPr>
          <w:rStyle w:val="VerbatimChar"/>
        </w:rPr>
        <w:t>appointments(patient_id, status)</w:t>
      </w:r>
      <w:r>
        <w:t xml:space="preserve"> for the overlap check; list endpoints are paginated (maximum 50 rows).</w:t>
      </w:r>
    </w:p>
    <w:p w14:paraId="1DCFF4B5" w14:textId="77777777" w:rsidR="0028245B" w:rsidRDefault="00000000">
      <w:pPr>
        <w:pStyle w:val="BodyText"/>
      </w:pPr>
      <w:r>
        <w:rPr>
          <w:b/>
          <w:bCs/>
        </w:rPr>
        <w:t>Encryption at rest (HAP-SR-006):</w:t>
      </w:r>
      <w:r>
        <w:t xml:space="preserve"> diagnosis, symptoms, notes and medicine names are encrypted with AES-256-GCM before they are stored. The key is loaded from an environment variable / secrets file, never stored in the database.</w:t>
      </w:r>
    </w:p>
    <w:p w14:paraId="4DEB80BF" w14:textId="77777777" w:rsidR="0028245B" w:rsidRDefault="00000000">
      <w:pPr>
        <w:pStyle w:val="BodyText"/>
      </w:pPr>
      <w:r>
        <w:rPr>
          <w:b/>
          <w:bCs/>
        </w:rPr>
        <w:t>Versioning (HAP-F-044):</w:t>
      </w:r>
      <w:r>
        <w:t xml:space="preserve"> consultation edits insert a new row in </w:t>
      </w:r>
      <w:r>
        <w:rPr>
          <w:rStyle w:val="VerbatimChar"/>
        </w:rPr>
        <w:t>consultation_versions</w:t>
      </w:r>
      <w:r>
        <w:t>; no UPDATE or DELETE is used on clinical data.</w:t>
      </w:r>
    </w:p>
    <w:p w14:paraId="5EB6F3AE" w14:textId="77777777" w:rsidR="0028245B" w:rsidRDefault="00000000">
      <w:pPr>
        <w:pStyle w:val="BodyText"/>
      </w:pPr>
      <w:r>
        <w:rPr>
          <w:b/>
          <w:bCs/>
        </w:rPr>
        <w:t>Backups (HAP-NF-003):</w:t>
      </w:r>
      <w:r>
        <w:t xml:space="preserve"> nightly </w:t>
      </w:r>
      <w:r>
        <w:rPr>
          <w:rStyle w:val="VerbatimChar"/>
        </w:rPr>
        <w:t>pg_dump</w:t>
      </w:r>
      <w:r>
        <w:t xml:space="preserve"> to separate storage, kept for 30 days; a restore is tested monthly.</w:t>
      </w:r>
    </w:p>
    <w:p w14:paraId="2BAF4150" w14:textId="77777777" w:rsidR="0028245B" w:rsidRDefault="00000000">
      <w:pPr>
        <w:pStyle w:val="Heading3"/>
      </w:pPr>
      <w:bookmarkStart w:id="21" w:name="risks-mitigations"/>
      <w:bookmarkEnd w:id="19"/>
      <w:bookmarkEnd w:id="20"/>
      <w:r>
        <w:t>3.7 Risks &amp; Mitigations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76"/>
        <w:gridCol w:w="2054"/>
        <w:gridCol w:w="1728"/>
        <w:gridCol w:w="1238"/>
        <w:gridCol w:w="4180"/>
      </w:tblGrid>
      <w:tr w:rsidR="0028245B" w14:paraId="50EC2942"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367" w:type="dxa"/>
            <w:shd w:val="clear" w:color="auto" w:fill="DBE5F1"/>
          </w:tcPr>
          <w:p w14:paraId="7D697180" w14:textId="77777777" w:rsidR="0028245B" w:rsidRDefault="00000000">
            <w:pPr>
              <w:pStyle w:val="Compact"/>
              <w:spacing w:before="20" w:after="20"/>
            </w:pPr>
            <w:r>
              <w:rPr>
                <w:b/>
                <w:sz w:val="18"/>
              </w:rPr>
              <w:t>#</w:t>
            </w:r>
          </w:p>
        </w:tc>
        <w:tc>
          <w:tcPr>
            <w:tcW w:w="2008" w:type="dxa"/>
            <w:shd w:val="clear" w:color="auto" w:fill="DBE5F1"/>
          </w:tcPr>
          <w:p w14:paraId="51343ABA" w14:textId="77777777" w:rsidR="0028245B" w:rsidRDefault="00000000">
            <w:pPr>
              <w:pStyle w:val="Compact"/>
              <w:spacing w:before="20" w:after="20"/>
            </w:pPr>
            <w:r>
              <w:rPr>
                <w:b/>
                <w:sz w:val="18"/>
              </w:rPr>
              <w:t>Risk</w:t>
            </w:r>
          </w:p>
        </w:tc>
        <w:tc>
          <w:tcPr>
            <w:tcW w:w="1689" w:type="dxa"/>
            <w:shd w:val="clear" w:color="auto" w:fill="DBE5F1"/>
          </w:tcPr>
          <w:p w14:paraId="5BBDDBE4" w14:textId="77777777" w:rsidR="0028245B" w:rsidRDefault="00000000">
            <w:pPr>
              <w:pStyle w:val="Compact"/>
              <w:spacing w:before="20" w:after="20"/>
            </w:pPr>
            <w:r>
              <w:rPr>
                <w:b/>
                <w:sz w:val="18"/>
              </w:rPr>
              <w:t>Impact</w:t>
            </w:r>
          </w:p>
        </w:tc>
        <w:tc>
          <w:tcPr>
            <w:tcW w:w="1210" w:type="dxa"/>
            <w:shd w:val="clear" w:color="auto" w:fill="DBE5F1"/>
          </w:tcPr>
          <w:p w14:paraId="1DA9B05E" w14:textId="77777777" w:rsidR="0028245B" w:rsidRDefault="00000000">
            <w:pPr>
              <w:pStyle w:val="Compact"/>
              <w:spacing w:before="20" w:after="20"/>
            </w:pPr>
            <w:r>
              <w:rPr>
                <w:b/>
                <w:sz w:val="18"/>
              </w:rPr>
              <w:t>Likelihood</w:t>
            </w:r>
          </w:p>
        </w:tc>
        <w:tc>
          <w:tcPr>
            <w:tcW w:w="4086" w:type="dxa"/>
            <w:shd w:val="clear" w:color="auto" w:fill="DBE5F1"/>
          </w:tcPr>
          <w:p w14:paraId="11DFC744" w14:textId="77777777" w:rsidR="0028245B" w:rsidRDefault="00000000">
            <w:pPr>
              <w:pStyle w:val="Compact"/>
              <w:spacing w:before="20" w:after="20"/>
            </w:pPr>
            <w:r>
              <w:rPr>
                <w:b/>
                <w:sz w:val="18"/>
              </w:rPr>
              <w:t>Mitigation</w:t>
            </w:r>
          </w:p>
        </w:tc>
      </w:tr>
      <w:tr w:rsidR="0028245B" w14:paraId="28B7B79D" w14:textId="77777777" w:rsidTr="0028245B">
        <w:tc>
          <w:tcPr>
            <w:tcW w:w="367" w:type="dxa"/>
          </w:tcPr>
          <w:p w14:paraId="0EF7B39A" w14:textId="77777777" w:rsidR="0028245B" w:rsidRDefault="00000000">
            <w:pPr>
              <w:pStyle w:val="Compact"/>
              <w:spacing w:before="20" w:after="20"/>
            </w:pPr>
            <w:r>
              <w:rPr>
                <w:sz w:val="18"/>
              </w:rPr>
              <w:t>1</w:t>
            </w:r>
          </w:p>
        </w:tc>
        <w:tc>
          <w:tcPr>
            <w:tcW w:w="2008" w:type="dxa"/>
          </w:tcPr>
          <w:p w14:paraId="4FB1E0A1" w14:textId="77777777" w:rsidR="0028245B" w:rsidRDefault="00000000">
            <w:pPr>
              <w:pStyle w:val="Compact"/>
              <w:spacing w:before="20" w:after="20"/>
            </w:pPr>
            <w:r>
              <w:rPr>
                <w:sz w:val="18"/>
              </w:rPr>
              <w:t>Two users book the same slot at the same moment (race condition)</w:t>
            </w:r>
          </w:p>
        </w:tc>
        <w:tc>
          <w:tcPr>
            <w:tcW w:w="1689" w:type="dxa"/>
          </w:tcPr>
          <w:p w14:paraId="7603577A" w14:textId="77777777" w:rsidR="0028245B" w:rsidRDefault="00000000">
            <w:pPr>
              <w:pStyle w:val="Compact"/>
              <w:spacing w:before="20" w:after="20"/>
            </w:pPr>
            <w:r>
              <w:rPr>
                <w:sz w:val="18"/>
              </w:rPr>
              <w:t>Double booking, angry patients</w:t>
            </w:r>
          </w:p>
        </w:tc>
        <w:tc>
          <w:tcPr>
            <w:tcW w:w="1210" w:type="dxa"/>
          </w:tcPr>
          <w:p w14:paraId="793FDF19" w14:textId="77777777" w:rsidR="0028245B" w:rsidRDefault="00000000">
            <w:pPr>
              <w:pStyle w:val="Compact"/>
              <w:spacing w:before="20" w:after="20"/>
            </w:pPr>
            <w:r>
              <w:rPr>
                <w:sz w:val="18"/>
              </w:rPr>
              <w:t>High</w:t>
            </w:r>
          </w:p>
        </w:tc>
        <w:tc>
          <w:tcPr>
            <w:tcW w:w="4086" w:type="dxa"/>
          </w:tcPr>
          <w:p w14:paraId="225EC4FC" w14:textId="77777777" w:rsidR="0028245B" w:rsidRDefault="00000000">
            <w:pPr>
              <w:pStyle w:val="Compact"/>
              <w:spacing w:before="20" w:after="20"/>
            </w:pPr>
            <w:r>
              <w:rPr>
                <w:sz w:val="18"/>
              </w:rPr>
              <w:t>Row lock (</w:t>
            </w:r>
            <w:r>
              <w:rPr>
                <w:rStyle w:val="VerbatimChar"/>
                <w:sz w:val="18"/>
              </w:rPr>
              <w:t>SELECT … FOR UPDATE</w:t>
            </w:r>
            <w:r>
              <w:rPr>
                <w:sz w:val="18"/>
              </w:rPr>
              <w:t>) in one transaction plus a partial unique index on active appointments per slot; concurrency test TC-APT-02</w:t>
            </w:r>
          </w:p>
        </w:tc>
      </w:tr>
      <w:tr w:rsidR="0028245B" w14:paraId="4873B5C8" w14:textId="77777777" w:rsidTr="0028245B">
        <w:tc>
          <w:tcPr>
            <w:tcW w:w="367" w:type="dxa"/>
          </w:tcPr>
          <w:p w14:paraId="2B0BC120" w14:textId="77777777" w:rsidR="0028245B" w:rsidRDefault="00000000">
            <w:pPr>
              <w:pStyle w:val="Compact"/>
              <w:spacing w:before="20" w:after="20"/>
            </w:pPr>
            <w:r>
              <w:rPr>
                <w:sz w:val="18"/>
              </w:rPr>
              <w:t>2</w:t>
            </w:r>
          </w:p>
        </w:tc>
        <w:tc>
          <w:tcPr>
            <w:tcW w:w="2008" w:type="dxa"/>
          </w:tcPr>
          <w:p w14:paraId="7CFCC036" w14:textId="77777777" w:rsidR="0028245B" w:rsidRDefault="00000000">
            <w:pPr>
              <w:pStyle w:val="Compact"/>
              <w:spacing w:before="20" w:after="20"/>
            </w:pPr>
            <w:r>
              <w:rPr>
                <w:sz w:val="18"/>
              </w:rPr>
              <w:t>Breach of patient data (stolen database dump, SQL injection, stolen token)</w:t>
            </w:r>
          </w:p>
        </w:tc>
        <w:tc>
          <w:tcPr>
            <w:tcW w:w="1689" w:type="dxa"/>
          </w:tcPr>
          <w:p w14:paraId="0766E4C9" w14:textId="77777777" w:rsidR="0028245B" w:rsidRDefault="00000000">
            <w:pPr>
              <w:pStyle w:val="Compact"/>
              <w:spacing w:before="20" w:after="20"/>
            </w:pPr>
            <w:r>
              <w:rPr>
                <w:sz w:val="18"/>
              </w:rPr>
              <w:t>Legal and reputational damage</w:t>
            </w:r>
          </w:p>
        </w:tc>
        <w:tc>
          <w:tcPr>
            <w:tcW w:w="1210" w:type="dxa"/>
          </w:tcPr>
          <w:p w14:paraId="1163AE97" w14:textId="77777777" w:rsidR="0028245B" w:rsidRDefault="00000000">
            <w:pPr>
              <w:pStyle w:val="Compact"/>
              <w:spacing w:before="20" w:after="20"/>
            </w:pPr>
            <w:r>
              <w:rPr>
                <w:sz w:val="18"/>
              </w:rPr>
              <w:t>Medium</w:t>
            </w:r>
          </w:p>
        </w:tc>
        <w:tc>
          <w:tcPr>
            <w:tcW w:w="4086" w:type="dxa"/>
          </w:tcPr>
          <w:p w14:paraId="382D99D8" w14:textId="77777777" w:rsidR="0028245B" w:rsidRDefault="00000000">
            <w:pPr>
              <w:pStyle w:val="Compact"/>
              <w:spacing w:before="20" w:after="20"/>
            </w:pPr>
            <w:r>
              <w:rPr>
                <w:sz w:val="18"/>
              </w:rPr>
              <w:t>AES-256 encryption of sensitive fields, parameterised queries through the ORM, TLS everywhere, 30-minute tokens, RBAC and record-level checks, OWASP ZAP scans</w:t>
            </w:r>
          </w:p>
        </w:tc>
      </w:tr>
      <w:tr w:rsidR="0028245B" w14:paraId="7C899475" w14:textId="77777777" w:rsidTr="0028245B">
        <w:tc>
          <w:tcPr>
            <w:tcW w:w="367" w:type="dxa"/>
          </w:tcPr>
          <w:p w14:paraId="1A1189FB" w14:textId="77777777" w:rsidR="0028245B" w:rsidRDefault="00000000">
            <w:pPr>
              <w:pStyle w:val="Compact"/>
              <w:spacing w:before="20" w:after="20"/>
            </w:pPr>
            <w:r>
              <w:rPr>
                <w:sz w:val="18"/>
              </w:rPr>
              <w:t>3</w:t>
            </w:r>
          </w:p>
        </w:tc>
        <w:tc>
          <w:tcPr>
            <w:tcW w:w="2008" w:type="dxa"/>
          </w:tcPr>
          <w:p w14:paraId="2DE7313C" w14:textId="77777777" w:rsidR="0028245B" w:rsidRDefault="00000000">
            <w:pPr>
              <w:pStyle w:val="Compact"/>
              <w:spacing w:before="20" w:after="20"/>
            </w:pPr>
            <w:r>
              <w:rPr>
                <w:sz w:val="18"/>
              </w:rPr>
              <w:t>Email provider outage or emails marked as spam</w:t>
            </w:r>
          </w:p>
        </w:tc>
        <w:tc>
          <w:tcPr>
            <w:tcW w:w="1689" w:type="dxa"/>
          </w:tcPr>
          <w:p w14:paraId="1958967A" w14:textId="77777777" w:rsidR="0028245B" w:rsidRDefault="00000000">
            <w:pPr>
              <w:pStyle w:val="Compact"/>
              <w:spacing w:before="20" w:after="20"/>
            </w:pPr>
            <w:r>
              <w:rPr>
                <w:sz w:val="18"/>
              </w:rPr>
              <w:t>Patients miss confirmations and reminders</w:t>
            </w:r>
          </w:p>
        </w:tc>
        <w:tc>
          <w:tcPr>
            <w:tcW w:w="1210" w:type="dxa"/>
          </w:tcPr>
          <w:p w14:paraId="76918B54" w14:textId="77777777" w:rsidR="0028245B" w:rsidRDefault="00000000">
            <w:pPr>
              <w:pStyle w:val="Compact"/>
              <w:spacing w:before="20" w:after="20"/>
            </w:pPr>
            <w:r>
              <w:rPr>
                <w:sz w:val="18"/>
              </w:rPr>
              <w:t>Medium</w:t>
            </w:r>
          </w:p>
        </w:tc>
        <w:tc>
          <w:tcPr>
            <w:tcW w:w="4086" w:type="dxa"/>
          </w:tcPr>
          <w:p w14:paraId="489AFA85" w14:textId="77777777" w:rsidR="0028245B" w:rsidRDefault="00000000">
            <w:pPr>
              <w:pStyle w:val="Compact"/>
              <w:spacing w:before="20" w:after="20"/>
            </w:pPr>
            <w:r>
              <w:rPr>
                <w:sz w:val="18"/>
              </w:rPr>
              <w:t>Background retry 3 × at 5-minute intervals, in-app notifications as fallback, SPF/DKIM on the sending domain</w:t>
            </w:r>
          </w:p>
        </w:tc>
      </w:tr>
      <w:tr w:rsidR="0028245B" w14:paraId="1C643927" w14:textId="77777777" w:rsidTr="0028245B">
        <w:tc>
          <w:tcPr>
            <w:tcW w:w="367" w:type="dxa"/>
          </w:tcPr>
          <w:p w14:paraId="45114C08" w14:textId="77777777" w:rsidR="0028245B" w:rsidRDefault="00000000">
            <w:pPr>
              <w:pStyle w:val="Compact"/>
              <w:spacing w:before="20" w:after="20"/>
            </w:pPr>
            <w:r>
              <w:rPr>
                <w:sz w:val="18"/>
              </w:rPr>
              <w:t>4</w:t>
            </w:r>
          </w:p>
        </w:tc>
        <w:tc>
          <w:tcPr>
            <w:tcW w:w="2008" w:type="dxa"/>
          </w:tcPr>
          <w:p w14:paraId="439EAEBD" w14:textId="77777777" w:rsidR="0028245B" w:rsidRDefault="00000000">
            <w:pPr>
              <w:pStyle w:val="Compact"/>
              <w:spacing w:before="20" w:after="20"/>
            </w:pPr>
            <w:r>
              <w:rPr>
                <w:sz w:val="18"/>
              </w:rPr>
              <w:t>Doctor marks leave on a busy day</w:t>
            </w:r>
          </w:p>
        </w:tc>
        <w:tc>
          <w:tcPr>
            <w:tcW w:w="1689" w:type="dxa"/>
          </w:tcPr>
          <w:p w14:paraId="39A26EB7" w14:textId="77777777" w:rsidR="0028245B" w:rsidRDefault="00000000">
            <w:pPr>
              <w:pStyle w:val="Compact"/>
              <w:spacing w:before="20" w:after="20"/>
            </w:pPr>
            <w:r>
              <w:rPr>
                <w:sz w:val="18"/>
              </w:rPr>
              <w:t>Many patients must be moved at once</w:t>
            </w:r>
          </w:p>
        </w:tc>
        <w:tc>
          <w:tcPr>
            <w:tcW w:w="1210" w:type="dxa"/>
          </w:tcPr>
          <w:p w14:paraId="277E2518" w14:textId="77777777" w:rsidR="0028245B" w:rsidRDefault="00000000">
            <w:pPr>
              <w:pStyle w:val="Compact"/>
              <w:spacing w:before="20" w:after="20"/>
            </w:pPr>
            <w:r>
              <w:rPr>
                <w:sz w:val="18"/>
              </w:rPr>
              <w:t>Medium</w:t>
            </w:r>
          </w:p>
        </w:tc>
        <w:tc>
          <w:tcPr>
            <w:tcW w:w="4086" w:type="dxa"/>
          </w:tcPr>
          <w:p w14:paraId="2D61CF8E" w14:textId="77777777" w:rsidR="0028245B" w:rsidRDefault="00000000">
            <w:pPr>
              <w:pStyle w:val="Compact"/>
              <w:spacing w:before="20" w:after="20"/>
            </w:pPr>
            <w:r>
              <w:rPr>
                <w:sz w:val="18"/>
              </w:rPr>
              <w:t>Leave blocks free slots immediately, affected patients are notified and listed for the Receptionist to reschedule (HAP-F-022)</w:t>
            </w:r>
          </w:p>
        </w:tc>
      </w:tr>
      <w:tr w:rsidR="0028245B" w14:paraId="2D579EAB" w14:textId="77777777" w:rsidTr="0028245B">
        <w:tc>
          <w:tcPr>
            <w:tcW w:w="367" w:type="dxa"/>
          </w:tcPr>
          <w:p w14:paraId="4BF15A58" w14:textId="77777777" w:rsidR="0028245B" w:rsidRDefault="00000000">
            <w:pPr>
              <w:pStyle w:val="Compact"/>
              <w:spacing w:before="20" w:after="20"/>
            </w:pPr>
            <w:r>
              <w:rPr>
                <w:sz w:val="18"/>
              </w:rPr>
              <w:t>5</w:t>
            </w:r>
          </w:p>
        </w:tc>
        <w:tc>
          <w:tcPr>
            <w:tcW w:w="2008" w:type="dxa"/>
          </w:tcPr>
          <w:p w14:paraId="0523BF42" w14:textId="77777777" w:rsidR="0028245B" w:rsidRDefault="00000000">
            <w:pPr>
              <w:pStyle w:val="Compact"/>
              <w:spacing w:before="20" w:after="20"/>
            </w:pPr>
            <w:r>
              <w:rPr>
                <w:sz w:val="18"/>
              </w:rPr>
              <w:t>Loss of the encryption key</w:t>
            </w:r>
          </w:p>
        </w:tc>
        <w:tc>
          <w:tcPr>
            <w:tcW w:w="1689" w:type="dxa"/>
          </w:tcPr>
          <w:p w14:paraId="476CFFEC" w14:textId="77777777" w:rsidR="0028245B" w:rsidRDefault="00000000">
            <w:pPr>
              <w:pStyle w:val="Compact"/>
              <w:spacing w:before="20" w:after="20"/>
            </w:pPr>
            <w:r>
              <w:rPr>
                <w:sz w:val="18"/>
              </w:rPr>
              <w:t>Encrypted records become unreadable</w:t>
            </w:r>
          </w:p>
        </w:tc>
        <w:tc>
          <w:tcPr>
            <w:tcW w:w="1210" w:type="dxa"/>
          </w:tcPr>
          <w:p w14:paraId="3BA2DC5F" w14:textId="77777777" w:rsidR="0028245B" w:rsidRDefault="00000000">
            <w:pPr>
              <w:pStyle w:val="Compact"/>
              <w:spacing w:before="20" w:after="20"/>
            </w:pPr>
            <w:r>
              <w:rPr>
                <w:sz w:val="18"/>
              </w:rPr>
              <w:t>Low</w:t>
            </w:r>
          </w:p>
        </w:tc>
        <w:tc>
          <w:tcPr>
            <w:tcW w:w="4086" w:type="dxa"/>
          </w:tcPr>
          <w:p w14:paraId="71ED07F8" w14:textId="77777777" w:rsidR="0028245B" w:rsidRDefault="00000000">
            <w:pPr>
              <w:pStyle w:val="Compact"/>
              <w:spacing w:before="20" w:after="20"/>
            </w:pPr>
            <w:r>
              <w:rPr>
                <w:sz w:val="18"/>
              </w:rPr>
              <w:t>Key kept outside the database with an offline backup copy held by the Admin; documented restore procedure</w:t>
            </w:r>
          </w:p>
        </w:tc>
      </w:tr>
      <w:tr w:rsidR="0028245B" w14:paraId="331910EE" w14:textId="77777777" w:rsidTr="0028245B">
        <w:tc>
          <w:tcPr>
            <w:tcW w:w="367" w:type="dxa"/>
          </w:tcPr>
          <w:p w14:paraId="156EDD6A" w14:textId="77777777" w:rsidR="0028245B" w:rsidRDefault="00000000">
            <w:pPr>
              <w:pStyle w:val="Compact"/>
              <w:spacing w:before="20" w:after="20"/>
            </w:pPr>
            <w:r>
              <w:rPr>
                <w:sz w:val="18"/>
              </w:rPr>
              <w:t>6</w:t>
            </w:r>
          </w:p>
        </w:tc>
        <w:tc>
          <w:tcPr>
            <w:tcW w:w="2008" w:type="dxa"/>
          </w:tcPr>
          <w:p w14:paraId="5930F66F" w14:textId="77777777" w:rsidR="0028245B" w:rsidRDefault="00000000">
            <w:pPr>
              <w:pStyle w:val="Compact"/>
              <w:spacing w:before="20" w:after="20"/>
            </w:pPr>
            <w:r>
              <w:rPr>
                <w:sz w:val="18"/>
              </w:rPr>
              <w:t>Server or database failure</w:t>
            </w:r>
          </w:p>
        </w:tc>
        <w:tc>
          <w:tcPr>
            <w:tcW w:w="1689" w:type="dxa"/>
          </w:tcPr>
          <w:p w14:paraId="466AF2BD" w14:textId="77777777" w:rsidR="0028245B" w:rsidRDefault="00000000">
            <w:pPr>
              <w:pStyle w:val="Compact"/>
              <w:spacing w:before="20" w:after="20"/>
            </w:pPr>
            <w:r>
              <w:rPr>
                <w:sz w:val="18"/>
              </w:rPr>
              <w:t>System unavailable during clinic hours</w:t>
            </w:r>
          </w:p>
        </w:tc>
        <w:tc>
          <w:tcPr>
            <w:tcW w:w="1210" w:type="dxa"/>
          </w:tcPr>
          <w:p w14:paraId="0FEF2484" w14:textId="77777777" w:rsidR="0028245B" w:rsidRDefault="00000000">
            <w:pPr>
              <w:pStyle w:val="Compact"/>
              <w:spacing w:before="20" w:after="20"/>
            </w:pPr>
            <w:r>
              <w:rPr>
                <w:sz w:val="18"/>
              </w:rPr>
              <w:t>Low</w:t>
            </w:r>
          </w:p>
        </w:tc>
        <w:tc>
          <w:tcPr>
            <w:tcW w:w="4086" w:type="dxa"/>
          </w:tcPr>
          <w:p w14:paraId="645885FC" w14:textId="77777777" w:rsidR="0028245B" w:rsidRDefault="00000000">
            <w:pPr>
              <w:pStyle w:val="Compact"/>
              <w:spacing w:before="20" w:after="20"/>
            </w:pPr>
            <w:r>
              <w:rPr>
                <w:sz w:val="18"/>
              </w:rPr>
              <w:t>Docker Compose redeploy in minutes, nightly backups with monthly restore drill (RTO 4 h, RPO 24 h)</w:t>
            </w:r>
          </w:p>
        </w:tc>
      </w:tr>
      <w:tr w:rsidR="0028245B" w14:paraId="4CBFC71E" w14:textId="77777777" w:rsidTr="0028245B">
        <w:tc>
          <w:tcPr>
            <w:tcW w:w="367" w:type="dxa"/>
          </w:tcPr>
          <w:p w14:paraId="63AB4204" w14:textId="77777777" w:rsidR="0028245B" w:rsidRDefault="00000000">
            <w:pPr>
              <w:pStyle w:val="Compact"/>
              <w:spacing w:before="20" w:after="20"/>
            </w:pPr>
            <w:r>
              <w:rPr>
                <w:sz w:val="18"/>
              </w:rPr>
              <w:t>7</w:t>
            </w:r>
          </w:p>
        </w:tc>
        <w:tc>
          <w:tcPr>
            <w:tcW w:w="2008" w:type="dxa"/>
          </w:tcPr>
          <w:p w14:paraId="3C107F33" w14:textId="77777777" w:rsidR="0028245B" w:rsidRDefault="00000000">
            <w:pPr>
              <w:pStyle w:val="Compact"/>
              <w:spacing w:before="20" w:after="20"/>
            </w:pPr>
            <w:r>
              <w:rPr>
                <w:sz w:val="18"/>
              </w:rPr>
              <w:t>Performance drops as appointment history grows</w:t>
            </w:r>
          </w:p>
        </w:tc>
        <w:tc>
          <w:tcPr>
            <w:tcW w:w="1689" w:type="dxa"/>
          </w:tcPr>
          <w:p w14:paraId="5FECA902" w14:textId="77777777" w:rsidR="0028245B" w:rsidRDefault="00000000">
            <w:pPr>
              <w:pStyle w:val="Compact"/>
              <w:spacing w:before="20" w:after="20"/>
            </w:pPr>
            <w:r>
              <w:rPr>
                <w:sz w:val="18"/>
              </w:rPr>
              <w:t>Slow slot search and charts</w:t>
            </w:r>
          </w:p>
        </w:tc>
        <w:tc>
          <w:tcPr>
            <w:tcW w:w="1210" w:type="dxa"/>
          </w:tcPr>
          <w:p w14:paraId="151C97A2" w14:textId="77777777" w:rsidR="0028245B" w:rsidRDefault="00000000">
            <w:pPr>
              <w:pStyle w:val="Compact"/>
              <w:spacing w:before="20" w:after="20"/>
            </w:pPr>
            <w:r>
              <w:rPr>
                <w:sz w:val="18"/>
              </w:rPr>
              <w:t>Medium</w:t>
            </w:r>
          </w:p>
        </w:tc>
        <w:tc>
          <w:tcPr>
            <w:tcW w:w="4086" w:type="dxa"/>
          </w:tcPr>
          <w:p w14:paraId="04F1D688" w14:textId="77777777" w:rsidR="0028245B" w:rsidRDefault="00000000">
            <w:pPr>
              <w:pStyle w:val="Compact"/>
              <w:spacing w:before="20" w:after="20"/>
            </w:pPr>
            <w:r>
              <w:rPr>
                <w:sz w:val="18"/>
              </w:rPr>
              <w:t xml:space="preserve">Indexes on </w:t>
            </w:r>
            <w:r>
              <w:rPr>
                <w:rStyle w:val="VerbatimChar"/>
                <w:sz w:val="18"/>
              </w:rPr>
              <w:t>slots(doctor_id, start)</w:t>
            </w:r>
            <w:r>
              <w:rPr>
                <w:sz w:val="18"/>
              </w:rPr>
              <w:t xml:space="preserve"> and </w:t>
            </w:r>
            <w:r>
              <w:rPr>
                <w:rStyle w:val="VerbatimChar"/>
                <w:sz w:val="18"/>
              </w:rPr>
              <w:t>appointments(patient_id, status)</w:t>
            </w:r>
            <w:r>
              <w:rPr>
                <w:sz w:val="18"/>
              </w:rPr>
              <w:t>, pagination, load test TC-PERF-01</w:t>
            </w:r>
          </w:p>
        </w:tc>
      </w:tr>
      <w:tr w:rsidR="0028245B" w14:paraId="31966811" w14:textId="77777777" w:rsidTr="0028245B">
        <w:tc>
          <w:tcPr>
            <w:tcW w:w="367" w:type="dxa"/>
          </w:tcPr>
          <w:p w14:paraId="7446AE13" w14:textId="77777777" w:rsidR="0028245B" w:rsidRDefault="00000000">
            <w:pPr>
              <w:pStyle w:val="Compact"/>
              <w:spacing w:before="20" w:after="20"/>
            </w:pPr>
            <w:r>
              <w:rPr>
                <w:sz w:val="18"/>
              </w:rPr>
              <w:t>8</w:t>
            </w:r>
          </w:p>
        </w:tc>
        <w:tc>
          <w:tcPr>
            <w:tcW w:w="2008" w:type="dxa"/>
          </w:tcPr>
          <w:p w14:paraId="5691097C" w14:textId="77777777" w:rsidR="0028245B" w:rsidRDefault="00000000">
            <w:pPr>
              <w:pStyle w:val="Compact"/>
              <w:spacing w:before="20" w:after="20"/>
            </w:pPr>
            <w:r>
              <w:rPr>
                <w:sz w:val="18"/>
              </w:rPr>
              <w:t>A team member becomes unavailable near a deadline</w:t>
            </w:r>
          </w:p>
        </w:tc>
        <w:tc>
          <w:tcPr>
            <w:tcW w:w="1689" w:type="dxa"/>
          </w:tcPr>
          <w:p w14:paraId="1525BA2F" w14:textId="77777777" w:rsidR="0028245B" w:rsidRDefault="00000000">
            <w:pPr>
              <w:pStyle w:val="Compact"/>
              <w:spacing w:before="20" w:after="20"/>
            </w:pPr>
            <w:r>
              <w:rPr>
                <w:sz w:val="18"/>
              </w:rPr>
              <w:t>Sections or features left unfinished</w:t>
            </w:r>
          </w:p>
        </w:tc>
        <w:tc>
          <w:tcPr>
            <w:tcW w:w="1210" w:type="dxa"/>
          </w:tcPr>
          <w:p w14:paraId="63645245" w14:textId="77777777" w:rsidR="0028245B" w:rsidRDefault="00000000">
            <w:pPr>
              <w:pStyle w:val="Compact"/>
              <w:spacing w:before="20" w:after="20"/>
            </w:pPr>
            <w:r>
              <w:rPr>
                <w:sz w:val="18"/>
              </w:rPr>
              <w:t>Medium</w:t>
            </w:r>
          </w:p>
        </w:tc>
        <w:tc>
          <w:tcPr>
            <w:tcW w:w="4086" w:type="dxa"/>
          </w:tcPr>
          <w:p w14:paraId="1AB51FEC" w14:textId="77777777" w:rsidR="0028245B" w:rsidRDefault="00000000">
            <w:pPr>
              <w:pStyle w:val="Compact"/>
              <w:spacing w:before="20" w:after="20"/>
            </w:pPr>
            <w:r>
              <w:rPr>
                <w:sz w:val="18"/>
              </w:rPr>
              <w:t>One owner and one reviewer per area, small commits, shared requirement registry so anyone can pick up a section</w:t>
            </w:r>
          </w:p>
        </w:tc>
      </w:tr>
    </w:tbl>
    <w:p w14:paraId="72232B04" w14:textId="77777777" w:rsidR="0028245B" w:rsidRDefault="00000000">
      <w:pPr>
        <w:pStyle w:val="Heading3"/>
      </w:pPr>
      <w:bookmarkStart w:id="22" w:name="traceability-to-requirements"/>
      <w:bookmarkEnd w:id="21"/>
      <w:r>
        <w:lastRenderedPageBreak/>
        <w:t>3.8 Traceability to Requirements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717"/>
        <w:gridCol w:w="3813"/>
        <w:gridCol w:w="1046"/>
      </w:tblGrid>
      <w:tr w:rsidR="0028245B" w14:paraId="6C7BA8FC"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4611" w:type="dxa"/>
            <w:shd w:val="clear" w:color="auto" w:fill="DBE5F1"/>
          </w:tcPr>
          <w:p w14:paraId="4A36264C" w14:textId="77777777" w:rsidR="0028245B" w:rsidRDefault="00000000">
            <w:pPr>
              <w:pStyle w:val="Compact"/>
              <w:spacing w:before="20" w:after="20"/>
            </w:pPr>
            <w:r>
              <w:rPr>
                <w:b/>
                <w:sz w:val="18"/>
              </w:rPr>
              <w:t>Requirement(s)</w:t>
            </w:r>
          </w:p>
        </w:tc>
        <w:tc>
          <w:tcPr>
            <w:tcW w:w="3727" w:type="dxa"/>
            <w:shd w:val="clear" w:color="auto" w:fill="DBE5F1"/>
          </w:tcPr>
          <w:p w14:paraId="1A68168A" w14:textId="77777777" w:rsidR="0028245B" w:rsidRDefault="00000000">
            <w:pPr>
              <w:pStyle w:val="Compact"/>
              <w:spacing w:before="20" w:after="20"/>
            </w:pPr>
            <w:r>
              <w:rPr>
                <w:b/>
                <w:sz w:val="18"/>
              </w:rPr>
              <w:t>Component(s)</w:t>
            </w:r>
          </w:p>
        </w:tc>
        <w:tc>
          <w:tcPr>
            <w:tcW w:w="1022" w:type="dxa"/>
            <w:shd w:val="clear" w:color="auto" w:fill="DBE5F1"/>
          </w:tcPr>
          <w:p w14:paraId="26357950" w14:textId="77777777" w:rsidR="0028245B" w:rsidRDefault="00000000">
            <w:pPr>
              <w:pStyle w:val="Compact"/>
              <w:spacing w:before="20" w:after="20"/>
            </w:pPr>
            <w:r>
              <w:rPr>
                <w:b/>
                <w:sz w:val="18"/>
              </w:rPr>
              <w:t>Design section</w:t>
            </w:r>
          </w:p>
        </w:tc>
      </w:tr>
      <w:tr w:rsidR="0028245B" w14:paraId="0807AD57" w14:textId="77777777" w:rsidTr="0028245B">
        <w:tc>
          <w:tcPr>
            <w:tcW w:w="4611" w:type="dxa"/>
          </w:tcPr>
          <w:p w14:paraId="5F0EAADB" w14:textId="77777777" w:rsidR="0028245B" w:rsidRDefault="00000000">
            <w:pPr>
              <w:pStyle w:val="Compact"/>
              <w:spacing w:before="20" w:after="20"/>
            </w:pPr>
            <w:r>
              <w:rPr>
                <w:sz w:val="18"/>
              </w:rPr>
              <w:t>HAP-F-001 – F-003 (accounts, roles)</w:t>
            </w:r>
          </w:p>
        </w:tc>
        <w:tc>
          <w:tcPr>
            <w:tcW w:w="3727" w:type="dxa"/>
          </w:tcPr>
          <w:p w14:paraId="50BD6F32" w14:textId="77777777" w:rsidR="0028245B" w:rsidRDefault="00000000">
            <w:pPr>
              <w:pStyle w:val="Compact"/>
              <w:spacing w:before="20" w:after="20"/>
            </w:pPr>
            <w:r>
              <w:rPr>
                <w:sz w:val="18"/>
              </w:rPr>
              <w:t>Auth &amp; User Service, Web Frontend</w:t>
            </w:r>
          </w:p>
        </w:tc>
        <w:tc>
          <w:tcPr>
            <w:tcW w:w="1022" w:type="dxa"/>
          </w:tcPr>
          <w:p w14:paraId="0E5FB0A0" w14:textId="77777777" w:rsidR="0028245B" w:rsidRDefault="00000000">
            <w:pPr>
              <w:pStyle w:val="Compact"/>
              <w:spacing w:before="20" w:after="20"/>
            </w:pPr>
            <w:r>
              <w:rPr>
                <w:sz w:val="18"/>
              </w:rPr>
              <w:t>3.4, 3.9</w:t>
            </w:r>
          </w:p>
        </w:tc>
      </w:tr>
      <w:tr w:rsidR="0028245B" w14:paraId="1F259AEA" w14:textId="77777777" w:rsidTr="0028245B">
        <w:tc>
          <w:tcPr>
            <w:tcW w:w="4611" w:type="dxa"/>
          </w:tcPr>
          <w:p w14:paraId="29919376" w14:textId="77777777" w:rsidR="0028245B" w:rsidRDefault="00000000">
            <w:pPr>
              <w:pStyle w:val="Compact"/>
              <w:spacing w:before="20" w:after="20"/>
            </w:pPr>
            <w:r>
              <w:rPr>
                <w:sz w:val="18"/>
              </w:rPr>
              <w:t>HAP-F-010 – F-013 (patients)</w:t>
            </w:r>
          </w:p>
        </w:tc>
        <w:tc>
          <w:tcPr>
            <w:tcW w:w="3727" w:type="dxa"/>
          </w:tcPr>
          <w:p w14:paraId="50D2D9D4" w14:textId="77777777" w:rsidR="0028245B" w:rsidRDefault="00000000">
            <w:pPr>
              <w:pStyle w:val="Compact"/>
              <w:spacing w:before="20" w:after="20"/>
            </w:pPr>
            <w:r>
              <w:rPr>
                <w:sz w:val="18"/>
              </w:rPr>
              <w:t>Patient Service</w:t>
            </w:r>
          </w:p>
        </w:tc>
        <w:tc>
          <w:tcPr>
            <w:tcW w:w="1022" w:type="dxa"/>
          </w:tcPr>
          <w:p w14:paraId="43FB6A30" w14:textId="77777777" w:rsidR="0028245B" w:rsidRDefault="00000000">
            <w:pPr>
              <w:pStyle w:val="Compact"/>
              <w:spacing w:before="20" w:after="20"/>
            </w:pPr>
            <w:r>
              <w:rPr>
                <w:sz w:val="18"/>
              </w:rPr>
              <w:t>3.4</w:t>
            </w:r>
          </w:p>
        </w:tc>
      </w:tr>
      <w:tr w:rsidR="0028245B" w14:paraId="548D5F52" w14:textId="77777777" w:rsidTr="0028245B">
        <w:tc>
          <w:tcPr>
            <w:tcW w:w="4611" w:type="dxa"/>
          </w:tcPr>
          <w:p w14:paraId="00B4D6EF" w14:textId="77777777" w:rsidR="0028245B" w:rsidRDefault="00000000">
            <w:pPr>
              <w:pStyle w:val="Compact"/>
              <w:spacing w:before="20" w:after="20"/>
            </w:pPr>
            <w:r>
              <w:rPr>
                <w:sz w:val="18"/>
              </w:rPr>
              <w:t>HAP-F-020 – F-022 (doctors, availability, leave)</w:t>
            </w:r>
          </w:p>
        </w:tc>
        <w:tc>
          <w:tcPr>
            <w:tcW w:w="3727" w:type="dxa"/>
          </w:tcPr>
          <w:p w14:paraId="34A62CB9" w14:textId="77777777" w:rsidR="0028245B" w:rsidRDefault="00000000">
            <w:pPr>
              <w:pStyle w:val="Compact"/>
              <w:spacing w:before="20" w:after="20"/>
            </w:pPr>
            <w:r>
              <w:rPr>
                <w:sz w:val="18"/>
              </w:rPr>
              <w:t>Doctor &amp; Schedule Service</w:t>
            </w:r>
          </w:p>
        </w:tc>
        <w:tc>
          <w:tcPr>
            <w:tcW w:w="1022" w:type="dxa"/>
          </w:tcPr>
          <w:p w14:paraId="660E7AE4" w14:textId="77777777" w:rsidR="0028245B" w:rsidRDefault="00000000">
            <w:pPr>
              <w:pStyle w:val="Compact"/>
              <w:spacing w:before="20" w:after="20"/>
            </w:pPr>
            <w:r>
              <w:rPr>
                <w:sz w:val="18"/>
              </w:rPr>
              <w:t>3.4, 3.6</w:t>
            </w:r>
          </w:p>
        </w:tc>
      </w:tr>
      <w:tr w:rsidR="0028245B" w14:paraId="77AE3085" w14:textId="77777777" w:rsidTr="0028245B">
        <w:tc>
          <w:tcPr>
            <w:tcW w:w="4611" w:type="dxa"/>
          </w:tcPr>
          <w:p w14:paraId="4E8EB0E5" w14:textId="77777777" w:rsidR="0028245B" w:rsidRDefault="00000000">
            <w:pPr>
              <w:pStyle w:val="Compact"/>
              <w:spacing w:before="20" w:after="20"/>
            </w:pPr>
            <w:r>
              <w:rPr>
                <w:sz w:val="18"/>
              </w:rPr>
              <w:t>HAP-F-030 – F-035 (appointments, conflict prevention)</w:t>
            </w:r>
          </w:p>
        </w:tc>
        <w:tc>
          <w:tcPr>
            <w:tcW w:w="3727" w:type="dxa"/>
          </w:tcPr>
          <w:p w14:paraId="53250E71" w14:textId="77777777" w:rsidR="0028245B" w:rsidRDefault="00000000">
            <w:pPr>
              <w:pStyle w:val="Compact"/>
              <w:spacing w:before="20" w:after="20"/>
            </w:pPr>
            <w:r>
              <w:rPr>
                <w:sz w:val="18"/>
              </w:rPr>
              <w:t>Appointment Service, Database</w:t>
            </w:r>
          </w:p>
        </w:tc>
        <w:tc>
          <w:tcPr>
            <w:tcW w:w="1022" w:type="dxa"/>
          </w:tcPr>
          <w:p w14:paraId="4FA7E94E" w14:textId="77777777" w:rsidR="0028245B" w:rsidRDefault="00000000">
            <w:pPr>
              <w:pStyle w:val="Compact"/>
              <w:spacing w:before="20" w:after="20"/>
            </w:pPr>
            <w:r>
              <w:rPr>
                <w:sz w:val="18"/>
              </w:rPr>
              <w:t>3.6, 4.2 (diagram 1), 4.3</w:t>
            </w:r>
          </w:p>
        </w:tc>
      </w:tr>
      <w:tr w:rsidR="0028245B" w14:paraId="15F5F1F4" w14:textId="77777777" w:rsidTr="0028245B">
        <w:tc>
          <w:tcPr>
            <w:tcW w:w="4611" w:type="dxa"/>
          </w:tcPr>
          <w:p w14:paraId="708860B0" w14:textId="77777777" w:rsidR="0028245B" w:rsidRDefault="00000000">
            <w:pPr>
              <w:pStyle w:val="Compact"/>
              <w:spacing w:before="20" w:after="20"/>
            </w:pPr>
            <w:r>
              <w:rPr>
                <w:sz w:val="18"/>
              </w:rPr>
              <w:t>HAP-F-040 – F-044 (records, prescriptions, versioning)</w:t>
            </w:r>
          </w:p>
        </w:tc>
        <w:tc>
          <w:tcPr>
            <w:tcW w:w="3727" w:type="dxa"/>
          </w:tcPr>
          <w:p w14:paraId="3AF2423D" w14:textId="77777777" w:rsidR="0028245B" w:rsidRDefault="00000000">
            <w:pPr>
              <w:pStyle w:val="Compact"/>
              <w:spacing w:before="20" w:after="20"/>
            </w:pPr>
            <w:r>
              <w:rPr>
                <w:sz w:val="18"/>
              </w:rPr>
              <w:t>Medical Record Service, Audit Log</w:t>
            </w:r>
          </w:p>
        </w:tc>
        <w:tc>
          <w:tcPr>
            <w:tcW w:w="1022" w:type="dxa"/>
          </w:tcPr>
          <w:p w14:paraId="7AE3F333" w14:textId="77777777" w:rsidR="0028245B" w:rsidRDefault="00000000">
            <w:pPr>
              <w:pStyle w:val="Compact"/>
              <w:spacing w:before="20" w:after="20"/>
            </w:pPr>
            <w:r>
              <w:rPr>
                <w:sz w:val="18"/>
              </w:rPr>
              <w:t>4.2 (diagram 2), 4.3</w:t>
            </w:r>
          </w:p>
        </w:tc>
      </w:tr>
      <w:tr w:rsidR="0028245B" w14:paraId="0990737A" w14:textId="77777777" w:rsidTr="0028245B">
        <w:tc>
          <w:tcPr>
            <w:tcW w:w="4611" w:type="dxa"/>
          </w:tcPr>
          <w:p w14:paraId="174FCC06" w14:textId="77777777" w:rsidR="0028245B" w:rsidRDefault="00000000">
            <w:pPr>
              <w:pStyle w:val="Compact"/>
              <w:spacing w:before="20" w:after="20"/>
            </w:pPr>
            <w:r>
              <w:rPr>
                <w:sz w:val="18"/>
              </w:rPr>
              <w:t>HAP-F-050 – F-052 (notifications, dashboard, CSV)</w:t>
            </w:r>
          </w:p>
        </w:tc>
        <w:tc>
          <w:tcPr>
            <w:tcW w:w="3727" w:type="dxa"/>
          </w:tcPr>
          <w:p w14:paraId="6B52C65D" w14:textId="77777777" w:rsidR="0028245B" w:rsidRDefault="00000000">
            <w:pPr>
              <w:pStyle w:val="Compact"/>
              <w:spacing w:before="20" w:after="20"/>
            </w:pPr>
            <w:r>
              <w:rPr>
                <w:sz w:val="18"/>
              </w:rPr>
              <w:t>Notification &amp; Reporting Service, Email Gateway (SMTP)</w:t>
            </w:r>
          </w:p>
        </w:tc>
        <w:tc>
          <w:tcPr>
            <w:tcW w:w="1022" w:type="dxa"/>
          </w:tcPr>
          <w:p w14:paraId="6190C2DD" w14:textId="77777777" w:rsidR="0028245B" w:rsidRDefault="00000000">
            <w:pPr>
              <w:pStyle w:val="Compact"/>
              <w:spacing w:before="20" w:after="20"/>
            </w:pPr>
            <w:r>
              <w:rPr>
                <w:sz w:val="18"/>
              </w:rPr>
              <w:t>3.4</w:t>
            </w:r>
          </w:p>
        </w:tc>
      </w:tr>
      <w:tr w:rsidR="0028245B" w14:paraId="587B7F77" w14:textId="77777777" w:rsidTr="0028245B">
        <w:tc>
          <w:tcPr>
            <w:tcW w:w="4611" w:type="dxa"/>
          </w:tcPr>
          <w:p w14:paraId="05AAC4F9" w14:textId="77777777" w:rsidR="0028245B" w:rsidRDefault="00000000">
            <w:pPr>
              <w:pStyle w:val="Compact"/>
              <w:spacing w:before="20" w:after="20"/>
            </w:pPr>
            <w:r>
              <w:rPr>
                <w:sz w:val="18"/>
              </w:rPr>
              <w:t>HAP-NF-001, NF-002 (performance)</w:t>
            </w:r>
          </w:p>
        </w:tc>
        <w:tc>
          <w:tcPr>
            <w:tcW w:w="3727" w:type="dxa"/>
          </w:tcPr>
          <w:p w14:paraId="03533A09" w14:textId="77777777" w:rsidR="0028245B" w:rsidRDefault="00000000">
            <w:pPr>
              <w:pStyle w:val="Compact"/>
              <w:spacing w:before="20" w:after="20"/>
            </w:pPr>
            <w:r>
              <w:rPr>
                <w:sz w:val="18"/>
              </w:rPr>
              <w:t>All services, Database indexes</w:t>
            </w:r>
          </w:p>
        </w:tc>
        <w:tc>
          <w:tcPr>
            <w:tcW w:w="1022" w:type="dxa"/>
          </w:tcPr>
          <w:p w14:paraId="2AE619E0" w14:textId="77777777" w:rsidR="0028245B" w:rsidRDefault="00000000">
            <w:pPr>
              <w:pStyle w:val="Compact"/>
              <w:spacing w:before="20" w:after="20"/>
            </w:pPr>
            <w:r>
              <w:rPr>
                <w:sz w:val="18"/>
              </w:rPr>
              <w:t>3.6</w:t>
            </w:r>
          </w:p>
        </w:tc>
      </w:tr>
      <w:tr w:rsidR="0028245B" w14:paraId="0A59E13D" w14:textId="77777777" w:rsidTr="0028245B">
        <w:tc>
          <w:tcPr>
            <w:tcW w:w="4611" w:type="dxa"/>
          </w:tcPr>
          <w:p w14:paraId="14D5E7F4" w14:textId="77777777" w:rsidR="0028245B" w:rsidRDefault="00000000">
            <w:pPr>
              <w:pStyle w:val="Compact"/>
              <w:spacing w:before="20" w:after="20"/>
            </w:pPr>
            <w:r>
              <w:rPr>
                <w:sz w:val="18"/>
              </w:rPr>
              <w:t>HAP-NF-003 (availability, backups)</w:t>
            </w:r>
          </w:p>
        </w:tc>
        <w:tc>
          <w:tcPr>
            <w:tcW w:w="3727" w:type="dxa"/>
          </w:tcPr>
          <w:p w14:paraId="6D302872" w14:textId="77777777" w:rsidR="0028245B" w:rsidRDefault="00000000">
            <w:pPr>
              <w:pStyle w:val="Compact"/>
              <w:spacing w:before="20" w:after="20"/>
            </w:pPr>
            <w:r>
              <w:rPr>
                <w:sz w:val="18"/>
              </w:rPr>
              <w:t>Database, deployment</w:t>
            </w:r>
          </w:p>
        </w:tc>
        <w:tc>
          <w:tcPr>
            <w:tcW w:w="1022" w:type="dxa"/>
          </w:tcPr>
          <w:p w14:paraId="6B8C8F14" w14:textId="77777777" w:rsidR="0028245B" w:rsidRDefault="00000000">
            <w:pPr>
              <w:pStyle w:val="Compact"/>
              <w:spacing w:before="20" w:after="20"/>
            </w:pPr>
            <w:r>
              <w:rPr>
                <w:sz w:val="18"/>
              </w:rPr>
              <w:t>3.6, 3.7</w:t>
            </w:r>
          </w:p>
        </w:tc>
      </w:tr>
      <w:tr w:rsidR="0028245B" w14:paraId="1E1C5C01" w14:textId="77777777" w:rsidTr="0028245B">
        <w:tc>
          <w:tcPr>
            <w:tcW w:w="4611" w:type="dxa"/>
          </w:tcPr>
          <w:p w14:paraId="35229516" w14:textId="77777777" w:rsidR="0028245B" w:rsidRDefault="00000000">
            <w:pPr>
              <w:pStyle w:val="Compact"/>
              <w:spacing w:before="20" w:after="20"/>
            </w:pPr>
            <w:r>
              <w:rPr>
                <w:sz w:val="18"/>
              </w:rPr>
              <w:t>HAP-NF-004 (usability)</w:t>
            </w:r>
          </w:p>
        </w:tc>
        <w:tc>
          <w:tcPr>
            <w:tcW w:w="3727" w:type="dxa"/>
          </w:tcPr>
          <w:p w14:paraId="0ABE421D" w14:textId="77777777" w:rsidR="0028245B" w:rsidRDefault="00000000">
            <w:pPr>
              <w:pStyle w:val="Compact"/>
              <w:spacing w:before="20" w:after="20"/>
            </w:pPr>
            <w:r>
              <w:rPr>
                <w:sz w:val="18"/>
              </w:rPr>
              <w:t>Web Frontend</w:t>
            </w:r>
          </w:p>
        </w:tc>
        <w:tc>
          <w:tcPr>
            <w:tcW w:w="1022" w:type="dxa"/>
          </w:tcPr>
          <w:p w14:paraId="3FFB1333" w14:textId="77777777" w:rsidR="0028245B" w:rsidRDefault="00000000">
            <w:pPr>
              <w:pStyle w:val="Compact"/>
              <w:spacing w:before="20" w:after="20"/>
            </w:pPr>
            <w:r>
              <w:rPr>
                <w:sz w:val="18"/>
              </w:rPr>
              <w:t>4.5</w:t>
            </w:r>
          </w:p>
        </w:tc>
      </w:tr>
      <w:tr w:rsidR="0028245B" w14:paraId="1082B952" w14:textId="77777777" w:rsidTr="0028245B">
        <w:tc>
          <w:tcPr>
            <w:tcW w:w="4611" w:type="dxa"/>
          </w:tcPr>
          <w:p w14:paraId="410248FC" w14:textId="77777777" w:rsidR="0028245B" w:rsidRDefault="00000000">
            <w:pPr>
              <w:pStyle w:val="Compact"/>
              <w:spacing w:before="20" w:after="20"/>
            </w:pPr>
            <w:r>
              <w:rPr>
                <w:sz w:val="18"/>
              </w:rPr>
              <w:t>HAP-NF-005 (maintainability)</w:t>
            </w:r>
          </w:p>
        </w:tc>
        <w:tc>
          <w:tcPr>
            <w:tcW w:w="3727" w:type="dxa"/>
          </w:tcPr>
          <w:p w14:paraId="0FB6D559" w14:textId="77777777" w:rsidR="0028245B" w:rsidRDefault="00000000">
            <w:pPr>
              <w:pStyle w:val="Compact"/>
              <w:spacing w:before="20" w:after="20"/>
            </w:pPr>
            <w:r>
              <w:rPr>
                <w:sz w:val="18"/>
              </w:rPr>
              <w:t>All services (one package each)</w:t>
            </w:r>
          </w:p>
        </w:tc>
        <w:tc>
          <w:tcPr>
            <w:tcW w:w="1022" w:type="dxa"/>
          </w:tcPr>
          <w:p w14:paraId="74237D16" w14:textId="77777777" w:rsidR="0028245B" w:rsidRDefault="00000000">
            <w:pPr>
              <w:pStyle w:val="Compact"/>
              <w:spacing w:before="20" w:after="20"/>
            </w:pPr>
            <w:r>
              <w:rPr>
                <w:sz w:val="18"/>
              </w:rPr>
              <w:t>3.5</w:t>
            </w:r>
          </w:p>
        </w:tc>
      </w:tr>
      <w:tr w:rsidR="0028245B" w14:paraId="14585739" w14:textId="77777777" w:rsidTr="0028245B">
        <w:tc>
          <w:tcPr>
            <w:tcW w:w="4611" w:type="dxa"/>
          </w:tcPr>
          <w:p w14:paraId="020C29E0" w14:textId="77777777" w:rsidR="0028245B" w:rsidRDefault="00000000">
            <w:pPr>
              <w:pStyle w:val="Compact"/>
              <w:spacing w:before="20" w:after="20"/>
            </w:pPr>
            <w:r>
              <w:rPr>
                <w:sz w:val="18"/>
              </w:rPr>
              <w:t>HAP-SR-001, SR-002, SR-005 (passwords, tokens, lockout)</w:t>
            </w:r>
          </w:p>
        </w:tc>
        <w:tc>
          <w:tcPr>
            <w:tcW w:w="3727" w:type="dxa"/>
          </w:tcPr>
          <w:p w14:paraId="27AF3ADC" w14:textId="77777777" w:rsidR="0028245B" w:rsidRDefault="00000000">
            <w:pPr>
              <w:pStyle w:val="Compact"/>
              <w:spacing w:before="20" w:after="20"/>
            </w:pPr>
            <w:r>
              <w:rPr>
                <w:sz w:val="18"/>
              </w:rPr>
              <w:t>Auth &amp; User Service</w:t>
            </w:r>
          </w:p>
        </w:tc>
        <w:tc>
          <w:tcPr>
            <w:tcW w:w="1022" w:type="dxa"/>
          </w:tcPr>
          <w:p w14:paraId="0871E484" w14:textId="77777777" w:rsidR="0028245B" w:rsidRDefault="00000000">
            <w:pPr>
              <w:pStyle w:val="Compact"/>
              <w:spacing w:before="20" w:after="20"/>
            </w:pPr>
            <w:r>
              <w:rPr>
                <w:sz w:val="18"/>
              </w:rPr>
              <w:t>3.9</w:t>
            </w:r>
          </w:p>
        </w:tc>
      </w:tr>
      <w:tr w:rsidR="0028245B" w14:paraId="6A79E7E0" w14:textId="77777777" w:rsidTr="0028245B">
        <w:tc>
          <w:tcPr>
            <w:tcW w:w="4611" w:type="dxa"/>
          </w:tcPr>
          <w:p w14:paraId="1C16F32F" w14:textId="77777777" w:rsidR="0028245B" w:rsidRDefault="00000000">
            <w:pPr>
              <w:pStyle w:val="Compact"/>
              <w:spacing w:before="20" w:after="20"/>
            </w:pPr>
            <w:r>
              <w:rPr>
                <w:sz w:val="18"/>
              </w:rPr>
              <w:t>HAP-SR-003 (TLS)</w:t>
            </w:r>
          </w:p>
        </w:tc>
        <w:tc>
          <w:tcPr>
            <w:tcW w:w="3727" w:type="dxa"/>
          </w:tcPr>
          <w:p w14:paraId="377C24DF" w14:textId="77777777" w:rsidR="0028245B" w:rsidRDefault="00000000">
            <w:pPr>
              <w:pStyle w:val="Compact"/>
              <w:spacing w:before="20" w:after="20"/>
            </w:pPr>
            <w:r>
              <w:rPr>
                <w:sz w:val="18"/>
              </w:rPr>
              <w:t>Reverse proxy in front of the backend</w:t>
            </w:r>
          </w:p>
        </w:tc>
        <w:tc>
          <w:tcPr>
            <w:tcW w:w="1022" w:type="dxa"/>
          </w:tcPr>
          <w:p w14:paraId="309F4DD6" w14:textId="77777777" w:rsidR="0028245B" w:rsidRDefault="00000000">
            <w:pPr>
              <w:pStyle w:val="Compact"/>
              <w:spacing w:before="20" w:after="20"/>
            </w:pPr>
            <w:r>
              <w:rPr>
                <w:sz w:val="18"/>
              </w:rPr>
              <w:t>3.6, 3.9</w:t>
            </w:r>
          </w:p>
        </w:tc>
      </w:tr>
      <w:tr w:rsidR="0028245B" w14:paraId="1194E395" w14:textId="77777777" w:rsidTr="0028245B">
        <w:tc>
          <w:tcPr>
            <w:tcW w:w="4611" w:type="dxa"/>
          </w:tcPr>
          <w:p w14:paraId="61C1741C" w14:textId="77777777" w:rsidR="0028245B" w:rsidRDefault="00000000">
            <w:pPr>
              <w:pStyle w:val="Compact"/>
              <w:spacing w:before="20" w:after="20"/>
            </w:pPr>
            <w:r>
              <w:rPr>
                <w:sz w:val="18"/>
              </w:rPr>
              <w:t>HAP-SR-004 (role and record checks)</w:t>
            </w:r>
          </w:p>
        </w:tc>
        <w:tc>
          <w:tcPr>
            <w:tcW w:w="3727" w:type="dxa"/>
          </w:tcPr>
          <w:p w14:paraId="55903A0D" w14:textId="77777777" w:rsidR="0028245B" w:rsidRDefault="00000000">
            <w:pPr>
              <w:pStyle w:val="Compact"/>
              <w:spacing w:before="20" w:after="20"/>
            </w:pPr>
            <w:r>
              <w:rPr>
                <w:sz w:val="18"/>
              </w:rPr>
              <w:t>Every service (shared authorisation dependency)</w:t>
            </w:r>
          </w:p>
        </w:tc>
        <w:tc>
          <w:tcPr>
            <w:tcW w:w="1022" w:type="dxa"/>
          </w:tcPr>
          <w:p w14:paraId="190FE36F" w14:textId="77777777" w:rsidR="0028245B" w:rsidRDefault="00000000">
            <w:pPr>
              <w:pStyle w:val="Compact"/>
              <w:spacing w:before="20" w:after="20"/>
            </w:pPr>
            <w:r>
              <w:rPr>
                <w:sz w:val="18"/>
              </w:rPr>
              <w:t>3.9, 4.4</w:t>
            </w:r>
          </w:p>
        </w:tc>
      </w:tr>
      <w:tr w:rsidR="0028245B" w14:paraId="7055BD3C" w14:textId="77777777" w:rsidTr="0028245B">
        <w:tc>
          <w:tcPr>
            <w:tcW w:w="4611" w:type="dxa"/>
          </w:tcPr>
          <w:p w14:paraId="17EB7ED5" w14:textId="77777777" w:rsidR="0028245B" w:rsidRDefault="00000000">
            <w:pPr>
              <w:pStyle w:val="Compact"/>
              <w:spacing w:before="20" w:after="20"/>
            </w:pPr>
            <w:r>
              <w:rPr>
                <w:sz w:val="18"/>
              </w:rPr>
              <w:t>HAP-SR-006 (encryption at rest)</w:t>
            </w:r>
          </w:p>
        </w:tc>
        <w:tc>
          <w:tcPr>
            <w:tcW w:w="3727" w:type="dxa"/>
          </w:tcPr>
          <w:p w14:paraId="406D7198" w14:textId="77777777" w:rsidR="0028245B" w:rsidRDefault="00000000">
            <w:pPr>
              <w:pStyle w:val="Compact"/>
              <w:spacing w:before="20" w:after="20"/>
            </w:pPr>
            <w:r>
              <w:rPr>
                <w:sz w:val="18"/>
              </w:rPr>
              <w:t>Medical Record Service, Database</w:t>
            </w:r>
          </w:p>
        </w:tc>
        <w:tc>
          <w:tcPr>
            <w:tcW w:w="1022" w:type="dxa"/>
          </w:tcPr>
          <w:p w14:paraId="41ABA13F" w14:textId="77777777" w:rsidR="0028245B" w:rsidRDefault="00000000">
            <w:pPr>
              <w:pStyle w:val="Compact"/>
              <w:spacing w:before="20" w:after="20"/>
            </w:pPr>
            <w:r>
              <w:rPr>
                <w:sz w:val="18"/>
              </w:rPr>
              <w:t>3.6, 3.9</w:t>
            </w:r>
          </w:p>
        </w:tc>
      </w:tr>
      <w:tr w:rsidR="0028245B" w14:paraId="5A8F3FAC" w14:textId="77777777" w:rsidTr="0028245B">
        <w:tc>
          <w:tcPr>
            <w:tcW w:w="4611" w:type="dxa"/>
          </w:tcPr>
          <w:p w14:paraId="24498E5A" w14:textId="77777777" w:rsidR="0028245B" w:rsidRDefault="00000000">
            <w:pPr>
              <w:pStyle w:val="Compact"/>
              <w:spacing w:before="20" w:after="20"/>
            </w:pPr>
            <w:r>
              <w:rPr>
                <w:sz w:val="18"/>
              </w:rPr>
              <w:t>HAP-SR-007 (audit log)</w:t>
            </w:r>
          </w:p>
        </w:tc>
        <w:tc>
          <w:tcPr>
            <w:tcW w:w="3727" w:type="dxa"/>
          </w:tcPr>
          <w:p w14:paraId="34E6C75F" w14:textId="77777777" w:rsidR="0028245B" w:rsidRDefault="00000000">
            <w:pPr>
              <w:pStyle w:val="Compact"/>
              <w:spacing w:before="20" w:after="20"/>
            </w:pPr>
            <w:r>
              <w:rPr>
                <w:sz w:val="18"/>
              </w:rPr>
              <w:t>Audit Log</w:t>
            </w:r>
          </w:p>
        </w:tc>
        <w:tc>
          <w:tcPr>
            <w:tcW w:w="1022" w:type="dxa"/>
          </w:tcPr>
          <w:p w14:paraId="147B5597" w14:textId="77777777" w:rsidR="0028245B" w:rsidRDefault="00000000">
            <w:pPr>
              <w:pStyle w:val="Compact"/>
              <w:spacing w:before="20" w:after="20"/>
            </w:pPr>
            <w:r>
              <w:rPr>
                <w:sz w:val="18"/>
              </w:rPr>
              <w:t>3.9, 4.4</w:t>
            </w:r>
          </w:p>
        </w:tc>
      </w:tr>
    </w:tbl>
    <w:p w14:paraId="448A7DB4" w14:textId="77777777" w:rsidR="0028245B" w:rsidRDefault="00000000">
      <w:pPr>
        <w:pStyle w:val="Heading3"/>
      </w:pPr>
      <w:bookmarkStart w:id="23" w:name="security-architecture"/>
      <w:bookmarkEnd w:id="22"/>
      <w:r>
        <w:t>3.9 Security Architecture</w:t>
      </w:r>
    </w:p>
    <w:p w14:paraId="10054287" w14:textId="77777777" w:rsidR="0028245B" w:rsidRDefault="00000000">
      <w:pPr>
        <w:pStyle w:val="FirstParagraph"/>
      </w:pPr>
      <w:r>
        <w:rPr>
          <w:b/>
          <w:bCs/>
        </w:rPr>
        <w:t>Security layers</w:t>
      </w:r>
    </w:p>
    <w:p w14:paraId="34D5EA3E" w14:textId="77777777" w:rsidR="0028245B" w:rsidRDefault="00000000">
      <w:pPr>
        <w:pStyle w:val="Compact"/>
        <w:numPr>
          <w:ilvl w:val="0"/>
          <w:numId w:val="6"/>
        </w:numPr>
      </w:pPr>
      <w:r>
        <w:rPr>
          <w:b/>
          <w:bCs/>
        </w:rPr>
        <w:t>Transport:</w:t>
      </w:r>
      <w:r>
        <w:t xml:space="preserve"> Nginx terminates TLS 1.2/1.3; HTTP is redirected to HTTPS (HAP-SR-003).</w:t>
      </w:r>
    </w:p>
    <w:p w14:paraId="0D882504" w14:textId="77777777" w:rsidR="0028245B" w:rsidRDefault="00000000">
      <w:pPr>
        <w:pStyle w:val="Compact"/>
        <w:numPr>
          <w:ilvl w:val="0"/>
          <w:numId w:val="6"/>
        </w:numPr>
      </w:pPr>
      <w:r>
        <w:rPr>
          <w:b/>
          <w:bCs/>
        </w:rPr>
        <w:t>Identity:</w:t>
      </w:r>
      <w:r>
        <w:t xml:space="preserve"> bcrypt-hashed passwords (cost 12), 30-minute JWTs signed with HS256 and a server secret, lockout after 5 failures (HAP-SR-001, 002, 005).</w:t>
      </w:r>
    </w:p>
    <w:p w14:paraId="3B00D1C9" w14:textId="77777777" w:rsidR="0028245B" w:rsidRDefault="00000000">
      <w:pPr>
        <w:pStyle w:val="Compact"/>
        <w:numPr>
          <w:ilvl w:val="0"/>
          <w:numId w:val="6"/>
        </w:numPr>
      </w:pPr>
      <w:r>
        <w:rPr>
          <w:b/>
          <w:bCs/>
        </w:rPr>
        <w:t>Authorisation:</w:t>
      </w:r>
      <w:r>
        <w:t xml:space="preserve"> a shared FastAPI dependency checks the role for every endpoint; services check record ownership and the doctor–patient care relationship (HAP-SR-004).</w:t>
      </w:r>
    </w:p>
    <w:p w14:paraId="297CE2DD" w14:textId="77777777" w:rsidR="0028245B" w:rsidRDefault="00000000">
      <w:pPr>
        <w:pStyle w:val="Compact"/>
        <w:numPr>
          <w:ilvl w:val="0"/>
          <w:numId w:val="6"/>
        </w:numPr>
      </w:pPr>
      <w:r>
        <w:rPr>
          <w:b/>
          <w:bCs/>
        </w:rPr>
        <w:t>Data protection:</w:t>
      </w:r>
      <w:r>
        <w:t xml:space="preserve"> AES-256-GCM encryption of diagnoses, notes and prescription items; key outside the database (HAP-SR-006).</w:t>
      </w:r>
    </w:p>
    <w:p w14:paraId="3717FFC5" w14:textId="77777777" w:rsidR="0028245B" w:rsidRDefault="00000000">
      <w:pPr>
        <w:pStyle w:val="Compact"/>
        <w:numPr>
          <w:ilvl w:val="0"/>
          <w:numId w:val="6"/>
        </w:numPr>
      </w:pPr>
      <w:r>
        <w:rPr>
          <w:b/>
          <w:bCs/>
        </w:rPr>
        <w:t>Accountability:</w:t>
      </w:r>
      <w:r>
        <w:t xml:space="preserve"> append-only audit log of record access, denied attempts and admin actions (HAP-SR-007).</w:t>
      </w:r>
    </w:p>
    <w:p w14:paraId="2EBBE6FC" w14:textId="77777777" w:rsidR="0028245B" w:rsidRDefault="00000000">
      <w:pPr>
        <w:pStyle w:val="Heading4"/>
      </w:pPr>
      <w:bookmarkStart w:id="24" w:name="threat-model-stride"/>
      <w:r>
        <w:t>Threat model (STRIDE)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439"/>
        <w:gridCol w:w="2480"/>
        <w:gridCol w:w="3995"/>
        <w:gridCol w:w="1662"/>
      </w:tblGrid>
      <w:tr w:rsidR="0028245B" w14:paraId="29F15FCF"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1407" w:type="dxa"/>
            <w:shd w:val="clear" w:color="auto" w:fill="DBE5F1"/>
          </w:tcPr>
          <w:p w14:paraId="799910C8" w14:textId="77777777" w:rsidR="0028245B" w:rsidRDefault="00000000">
            <w:pPr>
              <w:pStyle w:val="Compact"/>
              <w:spacing w:before="20" w:after="20"/>
            </w:pPr>
            <w:r>
              <w:rPr>
                <w:b/>
                <w:sz w:val="18"/>
              </w:rPr>
              <w:t>STRIDE category</w:t>
            </w:r>
          </w:p>
        </w:tc>
        <w:tc>
          <w:tcPr>
            <w:tcW w:w="2424" w:type="dxa"/>
            <w:shd w:val="clear" w:color="auto" w:fill="DBE5F1"/>
          </w:tcPr>
          <w:p w14:paraId="0025D48D" w14:textId="77777777" w:rsidR="0028245B" w:rsidRDefault="00000000">
            <w:pPr>
              <w:pStyle w:val="Compact"/>
              <w:spacing w:before="20" w:after="20"/>
            </w:pPr>
            <w:r>
              <w:rPr>
                <w:b/>
                <w:sz w:val="18"/>
              </w:rPr>
              <w:t>Example threat in our system</w:t>
            </w:r>
          </w:p>
        </w:tc>
        <w:tc>
          <w:tcPr>
            <w:tcW w:w="3904" w:type="dxa"/>
            <w:shd w:val="clear" w:color="auto" w:fill="DBE5F1"/>
          </w:tcPr>
          <w:p w14:paraId="4657DD7E" w14:textId="77777777" w:rsidR="0028245B" w:rsidRDefault="00000000">
            <w:pPr>
              <w:pStyle w:val="Compact"/>
              <w:spacing w:before="20" w:after="20"/>
            </w:pPr>
            <w:r>
              <w:rPr>
                <w:b/>
                <w:sz w:val="18"/>
              </w:rPr>
              <w:t>Mitigation</w:t>
            </w:r>
          </w:p>
        </w:tc>
        <w:tc>
          <w:tcPr>
            <w:tcW w:w="1624" w:type="dxa"/>
            <w:shd w:val="clear" w:color="auto" w:fill="DBE5F1"/>
          </w:tcPr>
          <w:p w14:paraId="33D9146D" w14:textId="77777777" w:rsidR="0028245B" w:rsidRDefault="00000000">
            <w:pPr>
              <w:pStyle w:val="Compact"/>
              <w:spacing w:before="20" w:after="20"/>
            </w:pPr>
            <w:r>
              <w:rPr>
                <w:b/>
                <w:sz w:val="18"/>
              </w:rPr>
              <w:t>Requirement</w:t>
            </w:r>
          </w:p>
        </w:tc>
      </w:tr>
      <w:tr w:rsidR="0028245B" w14:paraId="502759F2" w14:textId="77777777" w:rsidTr="0028245B">
        <w:tc>
          <w:tcPr>
            <w:tcW w:w="1407" w:type="dxa"/>
          </w:tcPr>
          <w:p w14:paraId="2BF5433F" w14:textId="77777777" w:rsidR="0028245B" w:rsidRDefault="00000000">
            <w:pPr>
              <w:pStyle w:val="Compact"/>
              <w:spacing w:before="20" w:after="20"/>
            </w:pPr>
            <w:r>
              <w:rPr>
                <w:b/>
                <w:bCs/>
                <w:sz w:val="18"/>
              </w:rPr>
              <w:t>Spoofing</w:t>
            </w:r>
          </w:p>
        </w:tc>
        <w:tc>
          <w:tcPr>
            <w:tcW w:w="2424" w:type="dxa"/>
          </w:tcPr>
          <w:p w14:paraId="7B218074" w14:textId="77777777" w:rsidR="0028245B" w:rsidRDefault="00000000">
            <w:pPr>
              <w:pStyle w:val="Compact"/>
              <w:spacing w:before="20" w:after="20"/>
            </w:pPr>
            <w:r>
              <w:rPr>
                <w:sz w:val="18"/>
              </w:rPr>
              <w:t>Attacker guesses a doctor’s password or reuses a stolen token to pose as the doctor</w:t>
            </w:r>
          </w:p>
        </w:tc>
        <w:tc>
          <w:tcPr>
            <w:tcW w:w="3904" w:type="dxa"/>
          </w:tcPr>
          <w:p w14:paraId="4F49E7AA" w14:textId="77777777" w:rsidR="0028245B" w:rsidRDefault="00000000">
            <w:pPr>
              <w:pStyle w:val="Compact"/>
              <w:spacing w:before="20" w:after="20"/>
            </w:pPr>
            <w:r>
              <w:rPr>
                <w:sz w:val="18"/>
              </w:rPr>
              <w:t>bcrypt hashes; lockout after 5 failed logins for 15 min; JWT expiry 30 min; staff accounts only created by Admin</w:t>
            </w:r>
          </w:p>
        </w:tc>
        <w:tc>
          <w:tcPr>
            <w:tcW w:w="1624" w:type="dxa"/>
          </w:tcPr>
          <w:p w14:paraId="6149329B" w14:textId="77777777" w:rsidR="0028245B" w:rsidRDefault="00000000">
            <w:pPr>
              <w:pStyle w:val="Compact"/>
              <w:spacing w:before="20" w:after="20"/>
            </w:pPr>
            <w:r>
              <w:rPr>
                <w:sz w:val="18"/>
              </w:rPr>
              <w:t>HAP-SR-001, SR-002, SR-005, HAP-F-003</w:t>
            </w:r>
          </w:p>
        </w:tc>
      </w:tr>
      <w:tr w:rsidR="0028245B" w14:paraId="335B5C7A" w14:textId="77777777" w:rsidTr="0028245B">
        <w:tc>
          <w:tcPr>
            <w:tcW w:w="1407" w:type="dxa"/>
          </w:tcPr>
          <w:p w14:paraId="10B27980" w14:textId="77777777" w:rsidR="0028245B" w:rsidRDefault="00000000">
            <w:pPr>
              <w:pStyle w:val="Compact"/>
              <w:spacing w:before="20" w:after="20"/>
            </w:pPr>
            <w:r>
              <w:rPr>
                <w:b/>
                <w:bCs/>
                <w:sz w:val="18"/>
              </w:rPr>
              <w:t>Tampering</w:t>
            </w:r>
          </w:p>
        </w:tc>
        <w:tc>
          <w:tcPr>
            <w:tcW w:w="2424" w:type="dxa"/>
          </w:tcPr>
          <w:p w14:paraId="29EBDC26" w14:textId="77777777" w:rsidR="0028245B" w:rsidRDefault="00000000">
            <w:pPr>
              <w:pStyle w:val="Compact"/>
              <w:spacing w:before="20" w:after="20"/>
            </w:pPr>
            <w:r>
              <w:rPr>
                <w:sz w:val="18"/>
              </w:rPr>
              <w:t>A user edits a request to change someone else’s appointment, or alters a diagnosis after the fact</w:t>
            </w:r>
          </w:p>
        </w:tc>
        <w:tc>
          <w:tcPr>
            <w:tcW w:w="3904" w:type="dxa"/>
          </w:tcPr>
          <w:p w14:paraId="58695D91" w14:textId="77777777" w:rsidR="0028245B" w:rsidRDefault="00000000">
            <w:pPr>
              <w:pStyle w:val="Compact"/>
              <w:spacing w:before="20" w:after="20"/>
            </w:pPr>
            <w:r>
              <w:rPr>
                <w:sz w:val="18"/>
              </w:rPr>
              <w:t>Server-side validation of every field; ownership checks; clinical records are versioned, never updated in place; TLS prevents in-transit changes; ORM parameterised queries block SQL injection</w:t>
            </w:r>
          </w:p>
        </w:tc>
        <w:tc>
          <w:tcPr>
            <w:tcW w:w="1624" w:type="dxa"/>
          </w:tcPr>
          <w:p w14:paraId="5D37739E" w14:textId="77777777" w:rsidR="0028245B" w:rsidRDefault="00000000">
            <w:pPr>
              <w:pStyle w:val="Compact"/>
              <w:spacing w:before="20" w:after="20"/>
            </w:pPr>
            <w:r>
              <w:rPr>
                <w:sz w:val="18"/>
              </w:rPr>
              <w:t>HAP-SR-003, SR-004, HAP-F-044</w:t>
            </w:r>
          </w:p>
        </w:tc>
      </w:tr>
      <w:tr w:rsidR="0028245B" w14:paraId="5CB99784" w14:textId="77777777" w:rsidTr="0028245B">
        <w:tc>
          <w:tcPr>
            <w:tcW w:w="1407" w:type="dxa"/>
          </w:tcPr>
          <w:p w14:paraId="52F77342" w14:textId="77777777" w:rsidR="0028245B" w:rsidRDefault="00000000">
            <w:pPr>
              <w:pStyle w:val="Compact"/>
              <w:spacing w:before="20" w:after="20"/>
            </w:pPr>
            <w:r>
              <w:rPr>
                <w:b/>
                <w:bCs/>
                <w:sz w:val="18"/>
              </w:rPr>
              <w:t>Repudiation</w:t>
            </w:r>
          </w:p>
        </w:tc>
        <w:tc>
          <w:tcPr>
            <w:tcW w:w="2424" w:type="dxa"/>
          </w:tcPr>
          <w:p w14:paraId="7A0D9AFE" w14:textId="77777777" w:rsidR="0028245B" w:rsidRDefault="00000000">
            <w:pPr>
              <w:pStyle w:val="Compact"/>
              <w:spacing w:before="20" w:after="20"/>
            </w:pPr>
            <w:r>
              <w:rPr>
                <w:sz w:val="18"/>
              </w:rPr>
              <w:t>A doctor denies having viewed or changed a patient’s record</w:t>
            </w:r>
          </w:p>
        </w:tc>
        <w:tc>
          <w:tcPr>
            <w:tcW w:w="3904" w:type="dxa"/>
          </w:tcPr>
          <w:p w14:paraId="76FFF150" w14:textId="77777777" w:rsidR="0028245B" w:rsidRDefault="00000000">
            <w:pPr>
              <w:pStyle w:val="Compact"/>
              <w:spacing w:before="20" w:after="20"/>
            </w:pPr>
            <w:r>
              <w:rPr>
                <w:sz w:val="18"/>
              </w:rPr>
              <w:t xml:space="preserve">Every READ, WRITE and DENIED event is written to an append-only audit log with user, role, record, time and IP; the app’s DB role </w:t>
            </w:r>
            <w:r>
              <w:rPr>
                <w:sz w:val="18"/>
              </w:rPr>
              <w:lastRenderedPageBreak/>
              <w:t>cannot UPDATE or DELETE audit rows</w:t>
            </w:r>
          </w:p>
        </w:tc>
        <w:tc>
          <w:tcPr>
            <w:tcW w:w="1624" w:type="dxa"/>
          </w:tcPr>
          <w:p w14:paraId="53D991C2" w14:textId="77777777" w:rsidR="0028245B" w:rsidRDefault="00000000">
            <w:pPr>
              <w:pStyle w:val="Compact"/>
              <w:spacing w:before="20" w:after="20"/>
            </w:pPr>
            <w:r>
              <w:rPr>
                <w:sz w:val="18"/>
              </w:rPr>
              <w:lastRenderedPageBreak/>
              <w:t>HAP-SR-007</w:t>
            </w:r>
          </w:p>
        </w:tc>
      </w:tr>
      <w:tr w:rsidR="0028245B" w14:paraId="7E3E1B3D" w14:textId="77777777" w:rsidTr="0028245B">
        <w:tc>
          <w:tcPr>
            <w:tcW w:w="1407" w:type="dxa"/>
          </w:tcPr>
          <w:p w14:paraId="56F68D33" w14:textId="77777777" w:rsidR="0028245B" w:rsidRDefault="00000000">
            <w:pPr>
              <w:pStyle w:val="Compact"/>
              <w:spacing w:before="20" w:after="20"/>
            </w:pPr>
            <w:r>
              <w:rPr>
                <w:b/>
                <w:bCs/>
                <w:sz w:val="18"/>
              </w:rPr>
              <w:t>Information disclosure</w:t>
            </w:r>
          </w:p>
        </w:tc>
        <w:tc>
          <w:tcPr>
            <w:tcW w:w="2424" w:type="dxa"/>
          </w:tcPr>
          <w:p w14:paraId="4B93CD18" w14:textId="77777777" w:rsidR="0028245B" w:rsidRDefault="00000000">
            <w:pPr>
              <w:pStyle w:val="Compact"/>
              <w:spacing w:before="20" w:after="20"/>
            </w:pPr>
            <w:r>
              <w:rPr>
                <w:sz w:val="18"/>
              </w:rPr>
              <w:t>A patient opens another patient’s prescriptions by changing the ID in the URL; a database dump leaks diagnoses; logs contain health data</w:t>
            </w:r>
          </w:p>
        </w:tc>
        <w:tc>
          <w:tcPr>
            <w:tcW w:w="3904" w:type="dxa"/>
          </w:tcPr>
          <w:p w14:paraId="002FFD52" w14:textId="77777777" w:rsidR="0028245B" w:rsidRDefault="00000000">
            <w:pPr>
              <w:pStyle w:val="Compact"/>
              <w:spacing w:before="20" w:after="20"/>
            </w:pPr>
            <w:r>
              <w:rPr>
                <w:sz w:val="18"/>
              </w:rPr>
              <w:t>Record-level checks (403); care-relationship rule for doctors; AES-256 encryption at rest; no patient data or tokens in logs; error messages never reveal whether an email exists</w:t>
            </w:r>
          </w:p>
        </w:tc>
        <w:tc>
          <w:tcPr>
            <w:tcW w:w="1624" w:type="dxa"/>
          </w:tcPr>
          <w:p w14:paraId="4C15DFF8" w14:textId="77777777" w:rsidR="0028245B" w:rsidRDefault="00000000">
            <w:pPr>
              <w:pStyle w:val="Compact"/>
              <w:spacing w:before="20" w:after="20"/>
            </w:pPr>
            <w:r>
              <w:rPr>
                <w:sz w:val="18"/>
              </w:rPr>
              <w:t>HAP-SR-004, SR-006</w:t>
            </w:r>
          </w:p>
        </w:tc>
      </w:tr>
      <w:tr w:rsidR="0028245B" w14:paraId="4F808EF6" w14:textId="77777777" w:rsidTr="0028245B">
        <w:tc>
          <w:tcPr>
            <w:tcW w:w="1407" w:type="dxa"/>
          </w:tcPr>
          <w:p w14:paraId="2FA7DBD6" w14:textId="77777777" w:rsidR="0028245B" w:rsidRDefault="00000000">
            <w:pPr>
              <w:pStyle w:val="Compact"/>
              <w:spacing w:before="20" w:after="20"/>
            </w:pPr>
            <w:r>
              <w:rPr>
                <w:b/>
                <w:bCs/>
                <w:sz w:val="18"/>
              </w:rPr>
              <w:t>Denial of service</w:t>
            </w:r>
          </w:p>
        </w:tc>
        <w:tc>
          <w:tcPr>
            <w:tcW w:w="2424" w:type="dxa"/>
          </w:tcPr>
          <w:p w14:paraId="55A97124" w14:textId="77777777" w:rsidR="0028245B" w:rsidRDefault="00000000">
            <w:pPr>
              <w:pStyle w:val="Compact"/>
              <w:spacing w:before="20" w:after="20"/>
            </w:pPr>
            <w:r>
              <w:rPr>
                <w:sz w:val="18"/>
              </w:rPr>
              <w:t>Bots flood the login or slot-search endpoints</w:t>
            </w:r>
          </w:p>
        </w:tc>
        <w:tc>
          <w:tcPr>
            <w:tcW w:w="3904" w:type="dxa"/>
          </w:tcPr>
          <w:p w14:paraId="60664818" w14:textId="77777777" w:rsidR="0028245B" w:rsidRDefault="00000000">
            <w:pPr>
              <w:pStyle w:val="Compact"/>
              <w:spacing w:before="20" w:after="20"/>
            </w:pPr>
            <w:r>
              <w:rPr>
                <w:sz w:val="18"/>
              </w:rPr>
              <w:t>Rate limiting at Nginx (10 login attempts per minute per IP, 100 requests per minute per user), pagination limits (50 rows), request size limits, lockout</w:t>
            </w:r>
          </w:p>
        </w:tc>
        <w:tc>
          <w:tcPr>
            <w:tcW w:w="1624" w:type="dxa"/>
          </w:tcPr>
          <w:p w14:paraId="4EE8AEA3" w14:textId="77777777" w:rsidR="0028245B" w:rsidRDefault="00000000">
            <w:pPr>
              <w:pStyle w:val="Compact"/>
              <w:spacing w:before="20" w:after="20"/>
            </w:pPr>
            <w:r>
              <w:rPr>
                <w:sz w:val="18"/>
              </w:rPr>
              <w:t>HAP-SR-005, HAP-NF-001</w:t>
            </w:r>
          </w:p>
        </w:tc>
      </w:tr>
      <w:tr w:rsidR="0028245B" w14:paraId="7822799A" w14:textId="77777777" w:rsidTr="0028245B">
        <w:tc>
          <w:tcPr>
            <w:tcW w:w="1407" w:type="dxa"/>
          </w:tcPr>
          <w:p w14:paraId="11F954DA" w14:textId="77777777" w:rsidR="0028245B" w:rsidRDefault="00000000">
            <w:pPr>
              <w:pStyle w:val="Compact"/>
              <w:spacing w:before="20" w:after="20"/>
            </w:pPr>
            <w:r>
              <w:rPr>
                <w:b/>
                <w:bCs/>
                <w:sz w:val="18"/>
              </w:rPr>
              <w:t>Elevation of privilege</w:t>
            </w:r>
          </w:p>
        </w:tc>
        <w:tc>
          <w:tcPr>
            <w:tcW w:w="2424" w:type="dxa"/>
          </w:tcPr>
          <w:p w14:paraId="2538EEBD" w14:textId="77777777" w:rsidR="0028245B" w:rsidRDefault="00000000">
            <w:pPr>
              <w:pStyle w:val="Compact"/>
              <w:spacing w:before="20" w:after="20"/>
            </w:pPr>
            <w:r>
              <w:rPr>
                <w:sz w:val="18"/>
              </w:rPr>
              <w:t xml:space="preserve">A patient calls an admin endpoint, or sends </w:t>
            </w:r>
            <w:r>
              <w:rPr>
                <w:rStyle w:val="VerbatimChar"/>
                <w:sz w:val="18"/>
              </w:rPr>
              <w:t>"role": "ADMIN"</w:t>
            </w:r>
            <w:r>
              <w:rPr>
                <w:sz w:val="18"/>
              </w:rPr>
              <w:t xml:space="preserve"> in the registration body</w:t>
            </w:r>
          </w:p>
        </w:tc>
        <w:tc>
          <w:tcPr>
            <w:tcW w:w="3904" w:type="dxa"/>
          </w:tcPr>
          <w:p w14:paraId="142B7D56" w14:textId="77777777" w:rsidR="0028245B" w:rsidRDefault="00000000">
            <w:pPr>
              <w:pStyle w:val="Compact"/>
              <w:spacing w:before="20" w:after="20"/>
            </w:pPr>
            <w:r>
              <w:rPr>
                <w:sz w:val="18"/>
              </w:rPr>
              <w:t>Role is taken only from the signed token, never from the request body; self-registration always creates a Patient; every endpoint declares its allowed roles and is covered by the RBAC test matrix</w:t>
            </w:r>
          </w:p>
        </w:tc>
        <w:tc>
          <w:tcPr>
            <w:tcW w:w="1624" w:type="dxa"/>
          </w:tcPr>
          <w:p w14:paraId="63741A51" w14:textId="77777777" w:rsidR="0028245B" w:rsidRDefault="00000000">
            <w:pPr>
              <w:pStyle w:val="Compact"/>
              <w:spacing w:before="20" w:after="20"/>
            </w:pPr>
            <w:r>
              <w:rPr>
                <w:sz w:val="18"/>
              </w:rPr>
              <w:t>HAP-SR-004, HAP-F-001, HAP-F-002</w:t>
            </w:r>
          </w:p>
        </w:tc>
      </w:tr>
    </w:tbl>
    <w:p w14:paraId="5DA00387" w14:textId="77777777" w:rsidR="0028245B" w:rsidRDefault="00000000">
      <w:pPr>
        <w:pStyle w:val="Heading2"/>
      </w:pPr>
      <w:bookmarkStart w:id="25" w:name="design"/>
      <w:bookmarkEnd w:id="11"/>
      <w:bookmarkEnd w:id="23"/>
      <w:bookmarkEnd w:id="24"/>
      <w:r>
        <w:t>4. Design</w:t>
      </w:r>
    </w:p>
    <w:p w14:paraId="5EB4322D" w14:textId="77777777" w:rsidR="0028245B" w:rsidRDefault="00000000">
      <w:pPr>
        <w:pStyle w:val="Heading3"/>
      </w:pPr>
      <w:bookmarkStart w:id="26" w:name="design-overview"/>
      <w:r>
        <w:t>4.1 Design Overview</w:t>
      </w:r>
    </w:p>
    <w:p w14:paraId="41F5C3E9" w14:textId="77777777" w:rsidR="0028245B" w:rsidRDefault="00000000">
      <w:pPr>
        <w:pStyle w:val="FirstParagraph"/>
      </w:pPr>
      <w:r>
        <w:t>The system is designed as layered modules: a React frontend, a FastAPI backend made of seven service packages, and one PostgreSQL database.</w:t>
      </w:r>
    </w:p>
    <w:p w14:paraId="0C699A23" w14:textId="77777777" w:rsidR="0028245B" w:rsidRDefault="00000000">
      <w:pPr>
        <w:pStyle w:val="BodyText"/>
      </w:pPr>
      <w:r>
        <w:rPr>
          <w:b/>
          <w:bCs/>
        </w:rPr>
        <w:t>How a request flows</w:t>
      </w:r>
    </w:p>
    <w:p w14:paraId="4A4AF80C" w14:textId="77777777" w:rsidR="0028245B" w:rsidRDefault="00000000">
      <w:pPr>
        <w:pStyle w:val="Compact"/>
        <w:numPr>
          <w:ilvl w:val="0"/>
          <w:numId w:val="7"/>
        </w:numPr>
      </w:pPr>
      <w:r>
        <w:t xml:space="preserve">The browser sends an HTTPS request with the JWT to </w:t>
      </w:r>
      <w:r>
        <w:rPr>
          <w:rStyle w:val="VerbatimChar"/>
        </w:rPr>
        <w:t>/api/v1/...</w:t>
      </w:r>
      <w:r>
        <w:t>. Nginx terminates TLS and forwards it to FastAPI.</w:t>
      </w:r>
    </w:p>
    <w:p w14:paraId="391ABB34" w14:textId="77777777" w:rsidR="0028245B" w:rsidRDefault="00000000">
      <w:pPr>
        <w:pStyle w:val="Compact"/>
        <w:numPr>
          <w:ilvl w:val="0"/>
          <w:numId w:val="7"/>
        </w:numPr>
      </w:pPr>
      <w:r>
        <w:t xml:space="preserve">A shared authorisation dependency (from the Auth &amp; User Service) validates the token’s signature and expiry and loads the user’s role. If the endpoint’s allowed roles don’t include it, the request stops with </w:t>
      </w:r>
      <w:r>
        <w:rPr>
          <w:rStyle w:val="VerbatimChar"/>
        </w:rPr>
        <w:t>403 FORBIDDEN</w:t>
      </w:r>
      <w:r>
        <w:t>.</w:t>
      </w:r>
    </w:p>
    <w:p w14:paraId="518C815F" w14:textId="77777777" w:rsidR="0028245B" w:rsidRDefault="00000000">
      <w:pPr>
        <w:pStyle w:val="Compact"/>
        <w:numPr>
          <w:ilvl w:val="0"/>
          <w:numId w:val="7"/>
        </w:numPr>
      </w:pPr>
      <w:r>
        <w:t>The router of the target service validates the request body with Pydantic models (</w:t>
      </w:r>
      <w:r>
        <w:rPr>
          <w:rStyle w:val="VerbatimChar"/>
        </w:rPr>
        <w:t>422 VALIDATION_ERROR</w:t>
      </w:r>
      <w:r>
        <w:t xml:space="preserve"> on failure).</w:t>
      </w:r>
    </w:p>
    <w:p w14:paraId="164BFE4B" w14:textId="77777777" w:rsidR="0028245B" w:rsidRDefault="00000000">
      <w:pPr>
        <w:pStyle w:val="Compact"/>
        <w:numPr>
          <w:ilvl w:val="0"/>
          <w:numId w:val="7"/>
        </w:numPr>
      </w:pPr>
      <w:r>
        <w:t xml:space="preserve">The service function applies business rules, including </w:t>
      </w:r>
      <w:r>
        <w:rPr>
          <w:b/>
          <w:bCs/>
        </w:rPr>
        <w:t>record-level checks</w:t>
      </w:r>
      <w:r>
        <w:t>: a patient may only touch their own records; a doctor may open a chart only when a care relationship exists.</w:t>
      </w:r>
    </w:p>
    <w:p w14:paraId="7C67427B" w14:textId="77777777" w:rsidR="0028245B" w:rsidRDefault="00000000">
      <w:pPr>
        <w:pStyle w:val="Compact"/>
        <w:numPr>
          <w:ilvl w:val="0"/>
          <w:numId w:val="7"/>
        </w:numPr>
      </w:pPr>
      <w:r>
        <w:t>The repository layer reads and writes the database through SQLAlchemy inside a transaction. Sensitive medical fields are encrypted before writing and decrypted after reading.</w:t>
      </w:r>
    </w:p>
    <w:p w14:paraId="206E7494" w14:textId="77777777" w:rsidR="0028245B" w:rsidRDefault="00000000">
      <w:pPr>
        <w:pStyle w:val="Compact"/>
        <w:numPr>
          <w:ilvl w:val="0"/>
          <w:numId w:val="7"/>
        </w:numPr>
      </w:pPr>
      <w:r>
        <w:t>Side effects that must not slow the user down (emails, in-app notifications) are handed to the Notification &amp; Reporting Service and run in the background. Medical-record access and admin actions are written to the Audit Log in the same transaction.</w:t>
      </w:r>
    </w:p>
    <w:p w14:paraId="487B0A09" w14:textId="77777777" w:rsidR="0028245B" w:rsidRDefault="00000000">
      <w:pPr>
        <w:pStyle w:val="Compact"/>
        <w:numPr>
          <w:ilvl w:val="0"/>
          <w:numId w:val="7"/>
        </w:numPr>
      </w:pPr>
      <w:r>
        <w:t>A response is returned, or a standard error body (see 4.4).</w:t>
      </w:r>
    </w:p>
    <w:p w14:paraId="333CE4EB" w14:textId="77777777" w:rsidR="0028245B" w:rsidRDefault="00000000">
      <w:pPr>
        <w:pStyle w:val="FirstParagraph"/>
      </w:pPr>
      <w:r>
        <w:rPr>
          <w:b/>
          <w:bCs/>
        </w:rPr>
        <w:t>Key design decisions</w:t>
      </w:r>
    </w:p>
    <w:p w14:paraId="4226E98E" w14:textId="77777777" w:rsidR="0028245B" w:rsidRDefault="00000000">
      <w:pPr>
        <w:pStyle w:val="Compact"/>
        <w:numPr>
          <w:ilvl w:val="0"/>
          <w:numId w:val="8"/>
        </w:numPr>
      </w:pPr>
      <w:r>
        <w:rPr>
          <w:b/>
          <w:bCs/>
        </w:rPr>
        <w:t>Slots as booking inventory:</w:t>
      </w:r>
      <w:r>
        <w:t xml:space="preserve"> availability rules are expanded into concrete slot rows, so conflict prevention becomes a simple row lock plus a unique index (see 3.6 and sequence diagram 1).</w:t>
      </w:r>
    </w:p>
    <w:p w14:paraId="69DAD2C9" w14:textId="77777777" w:rsidR="0028245B" w:rsidRDefault="00000000">
      <w:pPr>
        <w:pStyle w:val="Compact"/>
        <w:numPr>
          <w:ilvl w:val="0"/>
          <w:numId w:val="8"/>
        </w:numPr>
      </w:pPr>
      <w:r>
        <w:rPr>
          <w:b/>
          <w:bCs/>
        </w:rPr>
        <w:t>Immutable clinical records:</w:t>
      </w:r>
      <w:r>
        <w:t xml:space="preserve"> consultations and prescriptions are versioned instead of updated in place (HAP-F-044).</w:t>
      </w:r>
    </w:p>
    <w:p w14:paraId="0AD55FEF" w14:textId="77777777" w:rsidR="0028245B" w:rsidRDefault="00000000">
      <w:pPr>
        <w:pStyle w:val="Compact"/>
        <w:numPr>
          <w:ilvl w:val="0"/>
          <w:numId w:val="8"/>
        </w:numPr>
      </w:pPr>
      <w:r>
        <w:rPr>
          <w:b/>
          <w:bCs/>
        </w:rPr>
        <w:lastRenderedPageBreak/>
        <w:t>Server-side authorisation only:</w:t>
      </w:r>
      <w:r>
        <w:t xml:space="preserve"> the frontend hides menus for convenience, but every rule is enforced in the service layer (HAP-SR-004).</w:t>
      </w:r>
    </w:p>
    <w:p w14:paraId="36CE116B" w14:textId="77777777" w:rsidR="0028245B" w:rsidRDefault="00000000">
      <w:pPr>
        <w:pStyle w:val="Compact"/>
        <w:numPr>
          <w:ilvl w:val="0"/>
          <w:numId w:val="8"/>
        </w:numPr>
      </w:pPr>
      <w:r>
        <w:rPr>
          <w:b/>
          <w:bCs/>
        </w:rPr>
        <w:t>Scheduled jobs:</w:t>
      </w:r>
      <w:r>
        <w:t xml:space="preserve"> APScheduler generates slots nightly, sends reminders every 5 minutes for appointments 24 h away, and marks NO_SHOW 30 minutes after a slot ends.</w:t>
      </w:r>
    </w:p>
    <w:p w14:paraId="1A7EF530" w14:textId="77777777" w:rsidR="0028245B" w:rsidRDefault="00000000">
      <w:pPr>
        <w:pStyle w:val="Heading3"/>
      </w:pPr>
      <w:bookmarkStart w:id="27" w:name="uml-sequence-diagrams"/>
      <w:bookmarkEnd w:id="26"/>
      <w:r>
        <w:t>4.2 UML Sequence Diagrams</w:t>
      </w:r>
    </w:p>
    <w:p w14:paraId="1390F893" w14:textId="77777777" w:rsidR="0028245B" w:rsidRDefault="00000000">
      <w:pPr>
        <w:pStyle w:val="Heading4"/>
      </w:pPr>
      <w:bookmarkStart w:id="28" w:name="X496263678cd3c249629bee64733045621825c2b"/>
      <w:r>
        <w:t>Sequence diagram 1 – Patient books an appointment (with conflict check)</w:t>
      </w:r>
    </w:p>
    <w:p w14:paraId="3B9CD37A" w14:textId="77777777" w:rsidR="0028245B" w:rsidRDefault="00000000">
      <w:pPr>
        <w:pStyle w:val="CaptionedFigure"/>
      </w:pPr>
      <w:r>
        <w:rPr>
          <w:noProof/>
        </w:rPr>
        <w:drawing>
          <wp:inline distT="0" distB="0" distL="0" distR="0" wp14:anchorId="07975B2B" wp14:editId="54914208">
            <wp:extent cx="5943600" cy="4696678"/>
            <wp:effectExtent l="0" t="0" r="0" b="0"/>
            <wp:docPr id="52" name="Picture" descr="Sequence diagram – appointment booking"/>
            <wp:cNvGraphicFramePr/>
            <a:graphic xmlns:a="http://schemas.openxmlformats.org/drawingml/2006/main">
              <a:graphicData uri="http://schemas.openxmlformats.org/drawingml/2006/picture">
                <pic:pic xmlns:pic="http://schemas.openxmlformats.org/drawingml/2006/picture">
                  <pic:nvPicPr>
                    <pic:cNvPr id="53" name="Picture" descr="../diagrams/seq-book-appointment.png"/>
                    <pic:cNvPicPr>
                      <a:picLocks noChangeAspect="1" noChangeArrowheads="1"/>
                    </pic:cNvPicPr>
                  </pic:nvPicPr>
                  <pic:blipFill>
                    <a:blip r:embed="rId9"/>
                    <a:stretch>
                      <a:fillRect/>
                    </a:stretch>
                  </pic:blipFill>
                  <pic:spPr bwMode="auto">
                    <a:xfrm>
                      <a:off x="0" y="0"/>
                      <a:ext cx="5943600" cy="4696678"/>
                    </a:xfrm>
                    <a:prstGeom prst="rect">
                      <a:avLst/>
                    </a:prstGeom>
                    <a:noFill/>
                    <a:ln w="9525">
                      <a:noFill/>
                      <a:headEnd/>
                      <a:tailEnd/>
                    </a:ln>
                  </pic:spPr>
                </pic:pic>
              </a:graphicData>
            </a:graphic>
          </wp:inline>
        </w:drawing>
      </w:r>
    </w:p>
    <w:p w14:paraId="0A69D261" w14:textId="77777777" w:rsidR="0028245B" w:rsidRDefault="00000000">
      <w:pPr>
        <w:pStyle w:val="ImageCaption"/>
      </w:pPr>
      <w:r>
        <w:t>Sequence diagram – appointment booking</w:t>
      </w:r>
    </w:p>
    <w:p w14:paraId="18B88BA9" w14:textId="77777777" w:rsidR="0028245B" w:rsidRDefault="00000000">
      <w:pPr>
        <w:pStyle w:val="BodyText"/>
      </w:pPr>
      <w:r>
        <w:rPr>
          <w:b/>
          <w:bCs/>
        </w:rPr>
        <w:t>Walk-through</w:t>
      </w:r>
    </w:p>
    <w:p w14:paraId="7AD2A39D" w14:textId="77777777" w:rsidR="0028245B" w:rsidRDefault="00000000">
      <w:pPr>
        <w:pStyle w:val="Compact"/>
        <w:numPr>
          <w:ilvl w:val="0"/>
          <w:numId w:val="9"/>
        </w:numPr>
      </w:pPr>
      <w:r>
        <w:t xml:space="preserve">The patient chooses a doctor and date. The Web Frontend calls </w:t>
      </w:r>
      <w:r>
        <w:rPr>
          <w:rStyle w:val="VerbatimChar"/>
        </w:rPr>
        <w:t>GET /api/v1/slots?doctorId=&amp;date=</w:t>
      </w:r>
      <w:r>
        <w:t>.</w:t>
      </w:r>
    </w:p>
    <w:p w14:paraId="7DDBBA56" w14:textId="77777777" w:rsidR="0028245B" w:rsidRDefault="00000000">
      <w:pPr>
        <w:pStyle w:val="Compact"/>
        <w:numPr>
          <w:ilvl w:val="0"/>
          <w:numId w:val="9"/>
        </w:numPr>
      </w:pPr>
      <w:r>
        <w:t>The Appointment Service asks the Auth &amp; User Service to verify the JWT and the PATIENT role (HAP-SR-004).</w:t>
      </w:r>
    </w:p>
    <w:p w14:paraId="718882A1" w14:textId="77777777" w:rsidR="0028245B" w:rsidRDefault="00000000">
      <w:pPr>
        <w:pStyle w:val="Compact"/>
        <w:numPr>
          <w:ilvl w:val="0"/>
          <w:numId w:val="9"/>
        </w:numPr>
      </w:pPr>
      <w:r>
        <w:t>The Appointment Service reads the FREE slots for that doctor and date and returns them (HAP-F-030, target ≤ 1 s, HAP-NF-002).</w:t>
      </w:r>
    </w:p>
    <w:p w14:paraId="1D085167" w14:textId="77777777" w:rsidR="0028245B" w:rsidRDefault="00000000">
      <w:pPr>
        <w:pStyle w:val="Compact"/>
        <w:numPr>
          <w:ilvl w:val="0"/>
          <w:numId w:val="9"/>
        </w:numPr>
      </w:pPr>
      <w:r>
        <w:t xml:space="preserve">The patient picks a slot and enters a reason. The frontend sends </w:t>
      </w:r>
      <w:r>
        <w:rPr>
          <w:rStyle w:val="VerbatimChar"/>
        </w:rPr>
        <w:t>POST /api/v1/appointments {slotId, reason}</w:t>
      </w:r>
      <w:r>
        <w:t>.</w:t>
      </w:r>
    </w:p>
    <w:p w14:paraId="63279A15" w14:textId="77777777" w:rsidR="0028245B" w:rsidRDefault="00000000">
      <w:pPr>
        <w:pStyle w:val="Compact"/>
        <w:numPr>
          <w:ilvl w:val="0"/>
          <w:numId w:val="9"/>
        </w:numPr>
      </w:pPr>
      <w:r>
        <w:lastRenderedPageBreak/>
        <w:t xml:space="preserve">After the token check, the Appointment Service opens a transaction and locks the slot row with </w:t>
      </w:r>
      <w:r>
        <w:rPr>
          <w:rStyle w:val="VerbatimChar"/>
        </w:rPr>
        <w:t>SELECT … FOR UPDATE</w:t>
      </w:r>
      <w:r>
        <w:t>. Any other booking request for the same slot now waits.</w:t>
      </w:r>
    </w:p>
    <w:p w14:paraId="014F0447" w14:textId="77777777" w:rsidR="0028245B" w:rsidRDefault="00000000">
      <w:pPr>
        <w:pStyle w:val="Compact"/>
        <w:numPr>
          <w:ilvl w:val="0"/>
          <w:numId w:val="9"/>
        </w:numPr>
      </w:pPr>
      <w:r>
        <w:rPr>
          <w:b/>
          <w:bCs/>
        </w:rPr>
        <w:t>Main path:</w:t>
      </w:r>
      <w:r>
        <w:t xml:space="preserve"> the slot is FREE and the patient has no overlapping active appointment. The service inserts the appointment with status BOOKED, marks the slot BOOKED and commits (HAP-F-031, HAP-F-032).</w:t>
      </w:r>
    </w:p>
    <w:p w14:paraId="4F63D9CE" w14:textId="77777777" w:rsidR="0028245B" w:rsidRDefault="00000000">
      <w:pPr>
        <w:pStyle w:val="Compact"/>
        <w:numPr>
          <w:ilvl w:val="0"/>
          <w:numId w:val="9"/>
        </w:numPr>
      </w:pPr>
      <w:r>
        <w:t xml:space="preserve">The service publishes an </w:t>
      </w:r>
      <w:r>
        <w:rPr>
          <w:rStyle w:val="VerbatimChar"/>
        </w:rPr>
        <w:t>AppointmentBooked</w:t>
      </w:r>
      <w:r>
        <w:t xml:space="preserve"> event. The Notification &amp; Reporting Service sends a confirmation email through the SMTP gateway and stores an in-app notification (HAP-F-050).</w:t>
      </w:r>
    </w:p>
    <w:p w14:paraId="44A78EA6" w14:textId="77777777" w:rsidR="0028245B" w:rsidRDefault="00000000">
      <w:pPr>
        <w:pStyle w:val="Compact"/>
        <w:numPr>
          <w:ilvl w:val="0"/>
          <w:numId w:val="9"/>
        </w:numPr>
      </w:pPr>
      <w:r>
        <w:t xml:space="preserve">The frontend receives </w:t>
      </w:r>
      <w:r>
        <w:rPr>
          <w:rStyle w:val="VerbatimChar"/>
        </w:rPr>
        <w:t>201</w:t>
      </w:r>
      <w:r>
        <w:t xml:space="preserve"> and shows “Appointment confirmed”.</w:t>
      </w:r>
    </w:p>
    <w:p w14:paraId="6B18614D" w14:textId="77777777" w:rsidR="0028245B" w:rsidRDefault="00000000">
      <w:pPr>
        <w:pStyle w:val="Compact"/>
        <w:numPr>
          <w:ilvl w:val="0"/>
          <w:numId w:val="9"/>
        </w:numPr>
      </w:pPr>
      <w:r>
        <w:rPr>
          <w:b/>
          <w:bCs/>
        </w:rPr>
        <w:t>Alternative – slot taken:</w:t>
      </w:r>
      <w:r>
        <w:t xml:space="preserve"> if the locked slot is no longer FREE (another request committed first, or the doctor is on leave), the transaction is rolled back and </w:t>
      </w:r>
      <w:r>
        <w:rPr>
          <w:rStyle w:val="VerbatimChar"/>
        </w:rPr>
        <w:t>409 SLOT_TAKEN</w:t>
      </w:r>
      <w:r>
        <w:t xml:space="preserve"> is returned. The frontend asks the patient to pick another time.</w:t>
      </w:r>
    </w:p>
    <w:p w14:paraId="2159AF80" w14:textId="77777777" w:rsidR="0028245B" w:rsidRDefault="00000000">
      <w:pPr>
        <w:pStyle w:val="Compact"/>
        <w:numPr>
          <w:ilvl w:val="0"/>
          <w:numId w:val="9"/>
        </w:numPr>
      </w:pPr>
      <w:r>
        <w:rPr>
          <w:b/>
          <w:bCs/>
        </w:rPr>
        <w:t>Alternative – patient overlap:</w:t>
      </w:r>
      <w:r>
        <w:t xml:space="preserve"> if the patient already has an active appointment at an overlapping time, the transaction is rolled back and </w:t>
      </w:r>
      <w:r>
        <w:rPr>
          <w:rStyle w:val="VerbatimChar"/>
        </w:rPr>
        <w:t>409 PATIENT_OVERLAP</w:t>
      </w:r>
      <w:r>
        <w:t xml:space="preserve"> is returned.</w:t>
      </w:r>
    </w:p>
    <w:p w14:paraId="08AE83F7" w14:textId="77777777" w:rsidR="0028245B" w:rsidRDefault="00000000">
      <w:pPr>
        <w:pStyle w:val="FirstParagraph"/>
      </w:pPr>
      <w:r>
        <w:t>Because the lock and the checks happen inside one transaction, and the partial unique index rejects any second active appointment for a slot, two patients can never hold the same slot.</w:t>
      </w:r>
    </w:p>
    <w:p w14:paraId="2A0952A1" w14:textId="77777777" w:rsidR="0028245B" w:rsidRDefault="00000000">
      <w:pPr>
        <w:pStyle w:val="Heading4"/>
      </w:pPr>
      <w:bookmarkStart w:id="29" w:name="Xc9fafe0fc24d993a297aa4e79938623b056526e"/>
      <w:bookmarkEnd w:id="28"/>
      <w:r>
        <w:lastRenderedPageBreak/>
        <w:t>Sequence diagram 2 – Doctor records a consultation and issues a prescription</w:t>
      </w:r>
    </w:p>
    <w:p w14:paraId="42B3B14C" w14:textId="77777777" w:rsidR="0028245B" w:rsidRDefault="00000000">
      <w:pPr>
        <w:pStyle w:val="CaptionedFigure"/>
      </w:pPr>
      <w:r>
        <w:rPr>
          <w:noProof/>
        </w:rPr>
        <w:drawing>
          <wp:inline distT="0" distB="0" distL="0" distR="0" wp14:anchorId="639F1CB3" wp14:editId="6A1CD92A">
            <wp:extent cx="5943600" cy="5119734"/>
            <wp:effectExtent l="0" t="0" r="0" b="0"/>
            <wp:docPr id="56" name="Picture" descr="Sequence diagram – consultation and prescription"/>
            <wp:cNvGraphicFramePr/>
            <a:graphic xmlns:a="http://schemas.openxmlformats.org/drawingml/2006/main">
              <a:graphicData uri="http://schemas.openxmlformats.org/drawingml/2006/picture">
                <pic:pic xmlns:pic="http://schemas.openxmlformats.org/drawingml/2006/picture">
                  <pic:nvPicPr>
                    <pic:cNvPr id="57" name="Picture" descr="../diagrams/seq-consultation-prescription.png"/>
                    <pic:cNvPicPr>
                      <a:picLocks noChangeAspect="1" noChangeArrowheads="1"/>
                    </pic:cNvPicPr>
                  </pic:nvPicPr>
                  <pic:blipFill>
                    <a:blip r:embed="rId10"/>
                    <a:stretch>
                      <a:fillRect/>
                    </a:stretch>
                  </pic:blipFill>
                  <pic:spPr bwMode="auto">
                    <a:xfrm>
                      <a:off x="0" y="0"/>
                      <a:ext cx="5943600" cy="5119734"/>
                    </a:xfrm>
                    <a:prstGeom prst="rect">
                      <a:avLst/>
                    </a:prstGeom>
                    <a:noFill/>
                    <a:ln w="9525">
                      <a:noFill/>
                      <a:headEnd/>
                      <a:tailEnd/>
                    </a:ln>
                  </pic:spPr>
                </pic:pic>
              </a:graphicData>
            </a:graphic>
          </wp:inline>
        </w:drawing>
      </w:r>
    </w:p>
    <w:p w14:paraId="02A57D0A" w14:textId="77777777" w:rsidR="0028245B" w:rsidRDefault="00000000">
      <w:pPr>
        <w:pStyle w:val="ImageCaption"/>
      </w:pPr>
      <w:r>
        <w:t>Sequence diagram – consultation and prescription</w:t>
      </w:r>
    </w:p>
    <w:p w14:paraId="21BAA69A" w14:textId="77777777" w:rsidR="0028245B" w:rsidRDefault="00000000">
      <w:pPr>
        <w:pStyle w:val="BodyText"/>
      </w:pPr>
      <w:r>
        <w:rPr>
          <w:b/>
          <w:bCs/>
        </w:rPr>
        <w:t>Walk-through</w:t>
      </w:r>
    </w:p>
    <w:p w14:paraId="10961DBE" w14:textId="77777777" w:rsidR="0028245B" w:rsidRDefault="00000000">
      <w:pPr>
        <w:pStyle w:val="Compact"/>
        <w:numPr>
          <w:ilvl w:val="0"/>
          <w:numId w:val="10"/>
        </w:numPr>
      </w:pPr>
      <w:r>
        <w:t xml:space="preserve">The doctor opens a patient from today’s appointment list. The Web Frontend calls </w:t>
      </w:r>
      <w:r>
        <w:rPr>
          <w:rStyle w:val="VerbatimChar"/>
        </w:rPr>
        <w:t>GET /api/v1/patients/{id}/records</w:t>
      </w:r>
      <w:r>
        <w:t>.</w:t>
      </w:r>
    </w:p>
    <w:p w14:paraId="69FFCA8D" w14:textId="77777777" w:rsidR="0028245B" w:rsidRDefault="00000000">
      <w:pPr>
        <w:pStyle w:val="Compact"/>
        <w:numPr>
          <w:ilvl w:val="0"/>
          <w:numId w:val="10"/>
        </w:numPr>
      </w:pPr>
      <w:r>
        <w:t>The Medical Record Service verifies the JWT and the DOCTOR role through the Auth &amp; User Service.</w:t>
      </w:r>
    </w:p>
    <w:p w14:paraId="150A7CD6" w14:textId="77777777" w:rsidR="0028245B" w:rsidRDefault="00000000">
      <w:pPr>
        <w:pStyle w:val="Compact"/>
        <w:numPr>
          <w:ilvl w:val="0"/>
          <w:numId w:val="10"/>
        </w:numPr>
      </w:pPr>
      <w:r>
        <w:t>It asks the Appointment Service whether this doctor has a care relationship with the patient, i.e. whether the patient has or had an appointment with this doctor (HAP-F-040, HAP-SR-004).</w:t>
      </w:r>
    </w:p>
    <w:p w14:paraId="4E63C9A6" w14:textId="77777777" w:rsidR="0028245B" w:rsidRDefault="00000000">
      <w:pPr>
        <w:pStyle w:val="Compact"/>
        <w:numPr>
          <w:ilvl w:val="0"/>
          <w:numId w:val="10"/>
        </w:numPr>
      </w:pPr>
      <w:r>
        <w:rPr>
          <w:b/>
          <w:bCs/>
        </w:rPr>
        <w:t>Main path:</w:t>
      </w:r>
      <w:r>
        <w:t xml:space="preserve"> the relationship exists. The service reads the chart, decrypts the encrypted fields (HAP-SR-006), writes a READ entry to the Audit Log (HAP-SR-007) and returns the chart with allergies first.</w:t>
      </w:r>
    </w:p>
    <w:p w14:paraId="653BD013" w14:textId="77777777" w:rsidR="0028245B" w:rsidRDefault="00000000">
      <w:pPr>
        <w:pStyle w:val="Compact"/>
        <w:numPr>
          <w:ilvl w:val="0"/>
          <w:numId w:val="10"/>
        </w:numPr>
      </w:pPr>
      <w:r>
        <w:t xml:space="preserve">The doctor enters symptoms, vitals, diagnosis and notes. </w:t>
      </w:r>
      <w:r>
        <w:rPr>
          <w:rStyle w:val="VerbatimChar"/>
        </w:rPr>
        <w:t>POST /appointments/{id}/consultation</w:t>
      </w:r>
      <w:r>
        <w:t xml:space="preserve"> checks that the appointment is CHECKED_IN, </w:t>
      </w:r>
      <w:r>
        <w:lastRenderedPageBreak/>
        <w:t>encrypts the sensitive fields, saves version 1 of the consultation and asks the Appointment Service to set the status to COMPLETED (HAP-F-041).</w:t>
      </w:r>
    </w:p>
    <w:p w14:paraId="42AA62E3" w14:textId="77777777" w:rsidR="0028245B" w:rsidRDefault="00000000">
      <w:pPr>
        <w:pStyle w:val="Compact"/>
        <w:numPr>
          <w:ilvl w:val="0"/>
          <w:numId w:val="10"/>
        </w:numPr>
      </w:pPr>
      <w:r>
        <w:t xml:space="preserve">The doctor adds the prescription items. </w:t>
      </w:r>
      <w:r>
        <w:rPr>
          <w:rStyle w:val="VerbatimChar"/>
        </w:rPr>
        <w:t>POST /appointments/{id}/prescriptions</w:t>
      </w:r>
      <w:r>
        <w:t xml:space="preserve"> stores the prescription and its items (HAP-F-042).</w:t>
      </w:r>
    </w:p>
    <w:p w14:paraId="1DA06D38" w14:textId="77777777" w:rsidR="0028245B" w:rsidRDefault="00000000">
      <w:pPr>
        <w:pStyle w:val="Compact"/>
        <w:numPr>
          <w:ilvl w:val="0"/>
          <w:numId w:val="10"/>
        </w:numPr>
      </w:pPr>
      <w:r>
        <w:t>Both writes are recorded as WRITE entries in the Audit Log. The Notification &amp; Reporting Service creates an in-app message telling the patient a prescription is ready (the message never contains the medicine names).</w:t>
      </w:r>
    </w:p>
    <w:p w14:paraId="2E8AAD26" w14:textId="77777777" w:rsidR="0028245B" w:rsidRDefault="00000000">
      <w:pPr>
        <w:pStyle w:val="Compact"/>
        <w:numPr>
          <w:ilvl w:val="0"/>
          <w:numId w:val="10"/>
        </w:numPr>
      </w:pPr>
      <w:r>
        <w:t>The doctor sees “Saved. Prescription PDF ready”.</w:t>
      </w:r>
    </w:p>
    <w:p w14:paraId="1921604D" w14:textId="77777777" w:rsidR="0028245B" w:rsidRDefault="00000000">
      <w:pPr>
        <w:pStyle w:val="Compact"/>
        <w:numPr>
          <w:ilvl w:val="0"/>
          <w:numId w:val="10"/>
        </w:numPr>
      </w:pPr>
      <w:r>
        <w:rPr>
          <w:b/>
          <w:bCs/>
        </w:rPr>
        <w:t>Alternative – no care relationship:</w:t>
      </w:r>
      <w:r>
        <w:t xml:space="preserve"> the service writes a DENIED entry to the Audit Log and returns </w:t>
      </w:r>
      <w:r>
        <w:rPr>
          <w:rStyle w:val="VerbatimChar"/>
        </w:rPr>
        <w:t>403 NO_CARE_RELATIONSHIP</w:t>
      </w:r>
      <w:r>
        <w:t>; no patient data leaves the server.</w:t>
      </w:r>
    </w:p>
    <w:p w14:paraId="3078271E" w14:textId="77777777" w:rsidR="0028245B" w:rsidRDefault="00000000">
      <w:pPr>
        <w:pStyle w:val="Heading3"/>
      </w:pPr>
      <w:bookmarkStart w:id="30" w:name="api-design"/>
      <w:bookmarkEnd w:id="27"/>
      <w:bookmarkEnd w:id="29"/>
      <w:r>
        <w:t>4.3 API Design</w:t>
      </w:r>
    </w:p>
    <w:p w14:paraId="0C8165C5" w14:textId="77777777" w:rsidR="0028245B" w:rsidRDefault="00000000">
      <w:pPr>
        <w:pStyle w:val="FirstParagraph"/>
      </w:pPr>
      <w:r>
        <w:t xml:space="preserve">All endpoints use base path </w:t>
      </w:r>
      <w:r>
        <w:rPr>
          <w:rStyle w:val="VerbatimChar"/>
        </w:rPr>
        <w:t>/api/v1</w:t>
      </w:r>
      <w:r>
        <w:t xml:space="preserve">, JSON bodies and the header </w:t>
      </w:r>
      <w:r>
        <w:rPr>
          <w:rStyle w:val="VerbatimChar"/>
        </w:rPr>
        <w:t>Authorization: Bearer &lt;JWT&gt;</w:t>
      </w:r>
      <w:r>
        <w:t xml:space="preserve">. Errors use the body </w:t>
      </w:r>
      <w:r>
        <w:rPr>
          <w:rStyle w:val="VerbatimChar"/>
        </w:rPr>
        <w:t>{ "error": { "code": "STRING_CODE", "message": "Readable message" } }</w:t>
      </w:r>
      <w:r>
        <w:t xml:space="preserve">. Every endpoint can also return </w:t>
      </w:r>
      <w:r>
        <w:rPr>
          <w:rStyle w:val="VerbatimChar"/>
        </w:rPr>
        <w:t>401 UNAUTHENTICATED / TOKEN_EXPIRED</w:t>
      </w:r>
      <w:r>
        <w:t xml:space="preserve"> and </w:t>
      </w:r>
      <w:r>
        <w:rPr>
          <w:rStyle w:val="VerbatimChar"/>
        </w:rPr>
        <w:t>500 INTERNAL_ERROR</w:t>
      </w:r>
      <w:r>
        <w:t>; these are not repeated below.</w:t>
      </w:r>
    </w:p>
    <w:p w14:paraId="5B29EF10" w14:textId="77777777" w:rsidR="0028245B" w:rsidRDefault="00000000">
      <w:pPr>
        <w:pStyle w:val="Heading4"/>
      </w:pPr>
      <w:bookmarkStart w:id="31" w:name="appointment-service"/>
      <w:r>
        <w:t>4.3.1 Appointment Service</w:t>
      </w:r>
    </w:p>
    <w:p w14:paraId="72C51100" w14:textId="77777777" w:rsidR="0028245B" w:rsidRDefault="00000000">
      <w:pPr>
        <w:pStyle w:val="FirstParagraph"/>
      </w:pPr>
      <w:r>
        <w:rPr>
          <w:b/>
          <w:bCs/>
        </w:rPr>
        <w:t>1. List free slots</w:t>
      </w:r>
    </w:p>
    <w:p w14:paraId="0D2A2530" w14:textId="77777777" w:rsidR="0028245B" w:rsidRDefault="00000000">
      <w:pPr>
        <w:pStyle w:val="Compact"/>
        <w:numPr>
          <w:ilvl w:val="0"/>
          <w:numId w:val="11"/>
        </w:numPr>
      </w:pPr>
      <w:r>
        <w:rPr>
          <w:b/>
          <w:bCs/>
        </w:rPr>
        <w:t>Endpoint:</w:t>
      </w:r>
      <w:r>
        <w:t xml:space="preserve"> </w:t>
      </w:r>
      <w:r>
        <w:rPr>
          <w:rStyle w:val="VerbatimChar"/>
        </w:rPr>
        <w:t>/slots?doctorId={doctorId}&amp;date={YYYY-MM-DD}</w:t>
      </w:r>
    </w:p>
    <w:p w14:paraId="24E16367" w14:textId="77777777" w:rsidR="0028245B" w:rsidRDefault="00000000">
      <w:pPr>
        <w:pStyle w:val="Compact"/>
        <w:numPr>
          <w:ilvl w:val="0"/>
          <w:numId w:val="11"/>
        </w:numPr>
      </w:pPr>
      <w:r>
        <w:rPr>
          <w:b/>
          <w:bCs/>
        </w:rPr>
        <w:t>Method:</w:t>
      </w:r>
      <w:r>
        <w:t xml:space="preserve"> GET</w:t>
      </w:r>
    </w:p>
    <w:p w14:paraId="75AF2C66" w14:textId="77777777" w:rsidR="0028245B" w:rsidRDefault="00000000">
      <w:pPr>
        <w:pStyle w:val="Compact"/>
        <w:numPr>
          <w:ilvl w:val="0"/>
          <w:numId w:val="11"/>
        </w:numPr>
      </w:pPr>
      <w:r>
        <w:rPr>
          <w:b/>
          <w:bCs/>
        </w:rPr>
        <w:t>Roles:</w:t>
      </w:r>
      <w:r>
        <w:t xml:space="preserve"> Patient, Receptionist</w:t>
      </w:r>
    </w:p>
    <w:p w14:paraId="5C4737EB" w14:textId="77777777" w:rsidR="0028245B" w:rsidRDefault="00000000">
      <w:pPr>
        <w:pStyle w:val="Compact"/>
        <w:numPr>
          <w:ilvl w:val="0"/>
          <w:numId w:val="11"/>
        </w:numPr>
      </w:pPr>
      <w:r>
        <w:rPr>
          <w:b/>
          <w:bCs/>
        </w:rPr>
        <w:t>Request:</w:t>
      </w:r>
      <w:r>
        <w:t xml:space="preserve"> query parameters only</w:t>
      </w:r>
    </w:p>
    <w:p w14:paraId="33391DBF" w14:textId="77777777" w:rsidR="0028245B" w:rsidRDefault="00000000">
      <w:pPr>
        <w:pStyle w:val="Compact"/>
        <w:numPr>
          <w:ilvl w:val="0"/>
          <w:numId w:val="11"/>
        </w:numPr>
      </w:pPr>
      <w:r>
        <w:rPr>
          <w:b/>
          <w:bCs/>
        </w:rPr>
        <w:t>Response:</w:t>
      </w:r>
      <w:r>
        <w:t xml:space="preserve"> </w:t>
      </w:r>
      <w:r>
        <w:rPr>
          <w:rStyle w:val="VerbatimChar"/>
        </w:rPr>
        <w:t>200</w:t>
      </w:r>
      <w:r>
        <w:t xml:space="preserve"> </w:t>
      </w:r>
      <w:r>
        <w:rPr>
          <w:rStyle w:val="VerbatimChar"/>
        </w:rPr>
        <w:t>{ "doctorId": "d-12", "date": "2026-10-20", "slots": [ { "slotId": "s-901", "start": "09:00", "end": "09:15" }, … ] }</w:t>
      </w:r>
    </w:p>
    <w:p w14:paraId="3136E707" w14:textId="77777777" w:rsidR="0028245B" w:rsidRDefault="00000000">
      <w:pPr>
        <w:pStyle w:val="Compact"/>
        <w:numPr>
          <w:ilvl w:val="0"/>
          <w:numId w:val="11"/>
        </w:numPr>
      </w:pPr>
      <w:r>
        <w:rPr>
          <w:b/>
          <w:bCs/>
        </w:rPr>
        <w:t>Errors:</w:t>
      </w:r>
      <w:r>
        <w:t xml:space="preserve"> </w:t>
      </w:r>
      <w:r>
        <w:rPr>
          <w:rStyle w:val="VerbatimChar"/>
        </w:rPr>
        <w:t>400 VALIDATION_ERROR</w:t>
      </w:r>
      <w:r>
        <w:t xml:space="preserve"> (date in the past or more than 30 days ahead), </w:t>
      </w:r>
      <w:r>
        <w:rPr>
          <w:rStyle w:val="VerbatimChar"/>
        </w:rPr>
        <w:t>404 NOT_FOUND</w:t>
      </w:r>
      <w:r>
        <w:t xml:space="preserve"> (doctor), </w:t>
      </w:r>
      <w:r>
        <w:rPr>
          <w:rStyle w:val="VerbatimChar"/>
        </w:rPr>
        <w:t>403 FORBIDDEN</w:t>
      </w:r>
    </w:p>
    <w:p w14:paraId="2249CBB1" w14:textId="77777777" w:rsidR="0028245B" w:rsidRDefault="00000000">
      <w:pPr>
        <w:pStyle w:val="FirstParagraph"/>
      </w:pPr>
      <w:r>
        <w:rPr>
          <w:b/>
          <w:bCs/>
        </w:rPr>
        <w:t>2. Book an appointment</w:t>
      </w:r>
    </w:p>
    <w:p w14:paraId="0417F81B" w14:textId="77777777" w:rsidR="0028245B" w:rsidRDefault="00000000">
      <w:pPr>
        <w:pStyle w:val="Compact"/>
        <w:numPr>
          <w:ilvl w:val="0"/>
          <w:numId w:val="12"/>
        </w:numPr>
      </w:pPr>
      <w:r>
        <w:rPr>
          <w:b/>
          <w:bCs/>
        </w:rPr>
        <w:t>Endpoint:</w:t>
      </w:r>
      <w:r>
        <w:t xml:space="preserve"> </w:t>
      </w:r>
      <w:r>
        <w:rPr>
          <w:rStyle w:val="VerbatimChar"/>
        </w:rPr>
        <w:t>/appointments</w:t>
      </w:r>
    </w:p>
    <w:p w14:paraId="2695DD21" w14:textId="77777777" w:rsidR="0028245B" w:rsidRDefault="00000000">
      <w:pPr>
        <w:pStyle w:val="Compact"/>
        <w:numPr>
          <w:ilvl w:val="0"/>
          <w:numId w:val="12"/>
        </w:numPr>
      </w:pPr>
      <w:r>
        <w:rPr>
          <w:b/>
          <w:bCs/>
        </w:rPr>
        <w:t>Method:</w:t>
      </w:r>
      <w:r>
        <w:t xml:space="preserve"> POST</w:t>
      </w:r>
    </w:p>
    <w:p w14:paraId="5E51131A" w14:textId="77777777" w:rsidR="0028245B" w:rsidRDefault="00000000">
      <w:pPr>
        <w:pStyle w:val="Compact"/>
        <w:numPr>
          <w:ilvl w:val="0"/>
          <w:numId w:val="12"/>
        </w:numPr>
      </w:pPr>
      <w:r>
        <w:rPr>
          <w:b/>
          <w:bCs/>
        </w:rPr>
        <w:t>Roles:</w:t>
      </w:r>
      <w:r>
        <w:t xml:space="preserve"> Patient (books for self), Receptionist (must send </w:t>
      </w:r>
      <w:r>
        <w:rPr>
          <w:rStyle w:val="VerbatimChar"/>
        </w:rPr>
        <w:t>patientId</w:t>
      </w:r>
      <w:r>
        <w:t>)</w:t>
      </w:r>
    </w:p>
    <w:p w14:paraId="6756BDA9" w14:textId="77777777" w:rsidR="0028245B" w:rsidRDefault="00000000">
      <w:pPr>
        <w:pStyle w:val="Compact"/>
        <w:numPr>
          <w:ilvl w:val="0"/>
          <w:numId w:val="12"/>
        </w:numPr>
      </w:pPr>
      <w:r>
        <w:rPr>
          <w:b/>
          <w:bCs/>
        </w:rPr>
        <w:t>Request:</w:t>
      </w:r>
      <w:r>
        <w:t xml:space="preserve"> </w:t>
      </w:r>
      <w:r>
        <w:rPr>
          <w:rStyle w:val="VerbatimChar"/>
        </w:rPr>
        <w:t>{ "slotId": "s-901", "reason": "Fever for 3 days", "patientId": "p-77" }</w:t>
      </w:r>
    </w:p>
    <w:p w14:paraId="05B6E7D8" w14:textId="77777777" w:rsidR="0028245B" w:rsidRDefault="00000000">
      <w:pPr>
        <w:pStyle w:val="Compact"/>
        <w:numPr>
          <w:ilvl w:val="0"/>
          <w:numId w:val="12"/>
        </w:numPr>
      </w:pPr>
      <w:r>
        <w:rPr>
          <w:b/>
          <w:bCs/>
        </w:rPr>
        <w:t>Response:</w:t>
      </w:r>
      <w:r>
        <w:t xml:space="preserve"> </w:t>
      </w:r>
      <w:r>
        <w:rPr>
          <w:rStyle w:val="VerbatimChar"/>
        </w:rPr>
        <w:t>201</w:t>
      </w:r>
      <w:r>
        <w:t xml:space="preserve"> </w:t>
      </w:r>
      <w:r>
        <w:rPr>
          <w:rStyle w:val="VerbatimChar"/>
        </w:rPr>
        <w:t>{ "appointmentId": "a-5001", "status": "BOOKED", "slot": { "slotId": "s-901", "doctorId": "d-12", "start": "2026-10-20T09:00:00+05:30" } }</w:t>
      </w:r>
    </w:p>
    <w:p w14:paraId="54E90F14" w14:textId="77777777" w:rsidR="0028245B" w:rsidRDefault="00000000">
      <w:pPr>
        <w:pStyle w:val="Compact"/>
        <w:numPr>
          <w:ilvl w:val="0"/>
          <w:numId w:val="12"/>
        </w:numPr>
      </w:pPr>
      <w:r>
        <w:rPr>
          <w:b/>
          <w:bCs/>
        </w:rPr>
        <w:t>Errors:</w:t>
      </w:r>
      <w:r>
        <w:t xml:space="preserve"> </w:t>
      </w:r>
      <w:r>
        <w:rPr>
          <w:rStyle w:val="VerbatimChar"/>
        </w:rPr>
        <w:t>409 SLOT_TAKEN</w:t>
      </w:r>
      <w:r>
        <w:t xml:space="preserve">, </w:t>
      </w:r>
      <w:r>
        <w:rPr>
          <w:rStyle w:val="VerbatimChar"/>
        </w:rPr>
        <w:t>409 PATIENT_OVERLAP</w:t>
      </w:r>
      <w:r>
        <w:t xml:space="preserve">, </w:t>
      </w:r>
      <w:r>
        <w:rPr>
          <w:rStyle w:val="VerbatimChar"/>
        </w:rPr>
        <w:t>422 VALIDATION_ERROR</w:t>
      </w:r>
      <w:r>
        <w:t xml:space="preserve"> (reason shorter than 5 or longer than 300 characters), </w:t>
      </w:r>
      <w:r>
        <w:rPr>
          <w:rStyle w:val="VerbatimChar"/>
        </w:rPr>
        <w:t>404 NOT_FOUND</w:t>
      </w:r>
      <w:r>
        <w:t xml:space="preserve"> (slot or patient), </w:t>
      </w:r>
      <w:r>
        <w:rPr>
          <w:rStyle w:val="VerbatimChar"/>
        </w:rPr>
        <w:t>403 FORBIDDEN</w:t>
      </w:r>
      <w:r>
        <w:t xml:space="preserve"> (Patient sending another </w:t>
      </w:r>
      <w:r>
        <w:rPr>
          <w:rStyle w:val="VerbatimChar"/>
        </w:rPr>
        <w:t>patientId</w:t>
      </w:r>
      <w:r>
        <w:t>)</w:t>
      </w:r>
    </w:p>
    <w:p w14:paraId="0BF4424B" w14:textId="77777777" w:rsidR="0028245B" w:rsidRDefault="00000000">
      <w:pPr>
        <w:pStyle w:val="FirstParagraph"/>
      </w:pPr>
      <w:r>
        <w:rPr>
          <w:b/>
          <w:bCs/>
        </w:rPr>
        <w:t>3. List appointments</w:t>
      </w:r>
    </w:p>
    <w:p w14:paraId="349FEA6C" w14:textId="77777777" w:rsidR="0028245B" w:rsidRDefault="00000000">
      <w:pPr>
        <w:pStyle w:val="Compact"/>
        <w:numPr>
          <w:ilvl w:val="0"/>
          <w:numId w:val="13"/>
        </w:numPr>
      </w:pPr>
      <w:r>
        <w:rPr>
          <w:b/>
          <w:bCs/>
        </w:rPr>
        <w:t>Endpoint:</w:t>
      </w:r>
      <w:r>
        <w:t xml:space="preserve"> </w:t>
      </w:r>
      <w:r>
        <w:rPr>
          <w:rStyle w:val="VerbatimChar"/>
        </w:rPr>
        <w:t>/appointments?date=&amp;doctorId=&amp;patientId=&amp;status=&amp;page=</w:t>
      </w:r>
    </w:p>
    <w:p w14:paraId="75F10D65" w14:textId="77777777" w:rsidR="0028245B" w:rsidRDefault="00000000">
      <w:pPr>
        <w:pStyle w:val="Compact"/>
        <w:numPr>
          <w:ilvl w:val="0"/>
          <w:numId w:val="13"/>
        </w:numPr>
      </w:pPr>
      <w:r>
        <w:rPr>
          <w:b/>
          <w:bCs/>
        </w:rPr>
        <w:t>Method:</w:t>
      </w:r>
      <w:r>
        <w:t xml:space="preserve"> GET</w:t>
      </w:r>
    </w:p>
    <w:p w14:paraId="3B9BC591" w14:textId="77777777" w:rsidR="0028245B" w:rsidRDefault="00000000">
      <w:pPr>
        <w:pStyle w:val="Compact"/>
        <w:numPr>
          <w:ilvl w:val="0"/>
          <w:numId w:val="13"/>
        </w:numPr>
      </w:pPr>
      <w:r>
        <w:rPr>
          <w:b/>
          <w:bCs/>
        </w:rPr>
        <w:t>Roles:</w:t>
      </w:r>
      <w:r>
        <w:t xml:space="preserve"> Patient (own only), Doctor (own only), Receptionist, Admin</w:t>
      </w:r>
    </w:p>
    <w:p w14:paraId="61F7187A" w14:textId="77777777" w:rsidR="0028245B" w:rsidRDefault="00000000">
      <w:pPr>
        <w:pStyle w:val="Compact"/>
        <w:numPr>
          <w:ilvl w:val="0"/>
          <w:numId w:val="13"/>
        </w:numPr>
      </w:pPr>
      <w:r>
        <w:rPr>
          <w:b/>
          <w:bCs/>
        </w:rPr>
        <w:lastRenderedPageBreak/>
        <w:t>Request:</w:t>
      </w:r>
      <w:r>
        <w:t xml:space="preserve"> optional query filters; 50 results per page</w:t>
      </w:r>
    </w:p>
    <w:p w14:paraId="5F72E120" w14:textId="77777777" w:rsidR="0028245B" w:rsidRDefault="00000000">
      <w:pPr>
        <w:pStyle w:val="Compact"/>
        <w:numPr>
          <w:ilvl w:val="0"/>
          <w:numId w:val="13"/>
        </w:numPr>
      </w:pPr>
      <w:r>
        <w:rPr>
          <w:b/>
          <w:bCs/>
        </w:rPr>
        <w:t>Response:</w:t>
      </w:r>
      <w:r>
        <w:t xml:space="preserve"> </w:t>
      </w:r>
      <w:r>
        <w:rPr>
          <w:rStyle w:val="VerbatimChar"/>
        </w:rPr>
        <w:t>200</w:t>
      </w:r>
      <w:r>
        <w:t xml:space="preserve"> </w:t>
      </w:r>
      <w:r>
        <w:rPr>
          <w:rStyle w:val="VerbatimChar"/>
        </w:rPr>
        <w:t>{ "items": [ { "appointmentId": "a-5001", "patientMrn": "HAP-P-000077", "doctorId": "d-12", "start": "…", "status": "BOOKED" } ], "page": 1, "total": 1 }</w:t>
      </w:r>
    </w:p>
    <w:p w14:paraId="55337C8A" w14:textId="77777777" w:rsidR="0028245B" w:rsidRDefault="00000000">
      <w:pPr>
        <w:pStyle w:val="Compact"/>
        <w:numPr>
          <w:ilvl w:val="0"/>
          <w:numId w:val="13"/>
        </w:numPr>
      </w:pPr>
      <w:r>
        <w:rPr>
          <w:b/>
          <w:bCs/>
        </w:rPr>
        <w:t>Errors:</w:t>
      </w:r>
      <w:r>
        <w:t xml:space="preserve"> </w:t>
      </w:r>
      <w:r>
        <w:rPr>
          <w:rStyle w:val="VerbatimChar"/>
        </w:rPr>
        <w:t>403 FORBIDDEN</w:t>
      </w:r>
      <w:r>
        <w:t xml:space="preserve"> (filtering on another patient or doctor), </w:t>
      </w:r>
      <w:r>
        <w:rPr>
          <w:rStyle w:val="VerbatimChar"/>
        </w:rPr>
        <w:t>422 VALIDATION_ERROR</w:t>
      </w:r>
    </w:p>
    <w:p w14:paraId="333D93E6" w14:textId="77777777" w:rsidR="0028245B" w:rsidRDefault="00000000">
      <w:pPr>
        <w:pStyle w:val="FirstParagraph"/>
      </w:pPr>
      <w:r>
        <w:rPr>
          <w:b/>
          <w:bCs/>
        </w:rPr>
        <w:t>4. Get one appointment</w:t>
      </w:r>
    </w:p>
    <w:p w14:paraId="5C5FA942" w14:textId="77777777" w:rsidR="0028245B" w:rsidRDefault="00000000">
      <w:pPr>
        <w:pStyle w:val="Compact"/>
        <w:numPr>
          <w:ilvl w:val="0"/>
          <w:numId w:val="14"/>
        </w:numPr>
      </w:pPr>
      <w:r>
        <w:rPr>
          <w:b/>
          <w:bCs/>
        </w:rPr>
        <w:t>Endpoint:</w:t>
      </w:r>
      <w:r>
        <w:t xml:space="preserve"> </w:t>
      </w:r>
      <w:r>
        <w:rPr>
          <w:rStyle w:val="VerbatimChar"/>
        </w:rPr>
        <w:t>/appointments/{id}</w:t>
      </w:r>
    </w:p>
    <w:p w14:paraId="5CED267C" w14:textId="77777777" w:rsidR="0028245B" w:rsidRDefault="00000000">
      <w:pPr>
        <w:pStyle w:val="Compact"/>
        <w:numPr>
          <w:ilvl w:val="0"/>
          <w:numId w:val="14"/>
        </w:numPr>
      </w:pPr>
      <w:r>
        <w:rPr>
          <w:b/>
          <w:bCs/>
        </w:rPr>
        <w:t>Method:</w:t>
      </w:r>
      <w:r>
        <w:t xml:space="preserve"> GET</w:t>
      </w:r>
    </w:p>
    <w:p w14:paraId="10EA5744" w14:textId="77777777" w:rsidR="0028245B" w:rsidRDefault="00000000">
      <w:pPr>
        <w:pStyle w:val="Compact"/>
        <w:numPr>
          <w:ilvl w:val="0"/>
          <w:numId w:val="14"/>
        </w:numPr>
      </w:pPr>
      <w:r>
        <w:rPr>
          <w:b/>
          <w:bCs/>
        </w:rPr>
        <w:t>Roles:</w:t>
      </w:r>
      <w:r>
        <w:t xml:space="preserve"> the appointment’s patient or doctor, Receptionist, Admin</w:t>
      </w:r>
    </w:p>
    <w:p w14:paraId="0922749E" w14:textId="77777777" w:rsidR="0028245B" w:rsidRDefault="00000000">
      <w:pPr>
        <w:pStyle w:val="Compact"/>
        <w:numPr>
          <w:ilvl w:val="0"/>
          <w:numId w:val="14"/>
        </w:numPr>
      </w:pPr>
      <w:r>
        <w:rPr>
          <w:b/>
          <w:bCs/>
        </w:rPr>
        <w:t>Response:</w:t>
      </w:r>
      <w:r>
        <w:t xml:space="preserve"> </w:t>
      </w:r>
      <w:r>
        <w:rPr>
          <w:rStyle w:val="VerbatimChar"/>
        </w:rPr>
        <w:t>200</w:t>
      </w:r>
      <w:r>
        <w:t xml:space="preserve"> full appointment object including </w:t>
      </w:r>
      <w:r>
        <w:rPr>
          <w:rStyle w:val="VerbatimChar"/>
        </w:rPr>
        <w:t>reason</w:t>
      </w:r>
      <w:r>
        <w:t xml:space="preserve">, </w:t>
      </w:r>
      <w:r>
        <w:rPr>
          <w:rStyle w:val="VerbatimChar"/>
        </w:rPr>
        <w:t>status</w:t>
      </w:r>
      <w:r>
        <w:t xml:space="preserve">, </w:t>
      </w:r>
      <w:r>
        <w:rPr>
          <w:rStyle w:val="VerbatimChar"/>
        </w:rPr>
        <w:t>createdBy</w:t>
      </w:r>
      <w:r>
        <w:t xml:space="preserve">, </w:t>
      </w:r>
      <w:r>
        <w:rPr>
          <w:rStyle w:val="VerbatimChar"/>
        </w:rPr>
        <w:t>history</w:t>
      </w:r>
      <w:r>
        <w:t xml:space="preserve"> (status changes with time)</w:t>
      </w:r>
    </w:p>
    <w:p w14:paraId="09E08B9F" w14:textId="77777777" w:rsidR="0028245B" w:rsidRDefault="00000000">
      <w:pPr>
        <w:pStyle w:val="Compact"/>
        <w:numPr>
          <w:ilvl w:val="0"/>
          <w:numId w:val="14"/>
        </w:numPr>
      </w:pPr>
      <w:r>
        <w:rPr>
          <w:b/>
          <w:bCs/>
        </w:rPr>
        <w:t>Errors:</w:t>
      </w:r>
      <w:r>
        <w:t xml:space="preserve"> </w:t>
      </w:r>
      <w:r>
        <w:rPr>
          <w:rStyle w:val="VerbatimChar"/>
        </w:rPr>
        <w:t>404 NOT_FOUND</w:t>
      </w:r>
      <w:r>
        <w:t xml:space="preserve">, </w:t>
      </w:r>
      <w:r>
        <w:rPr>
          <w:rStyle w:val="VerbatimChar"/>
        </w:rPr>
        <w:t>403 FORBIDDEN</w:t>
      </w:r>
    </w:p>
    <w:p w14:paraId="06590B69" w14:textId="77777777" w:rsidR="0028245B" w:rsidRDefault="00000000">
      <w:pPr>
        <w:pStyle w:val="FirstParagraph"/>
      </w:pPr>
      <w:r>
        <w:rPr>
          <w:b/>
          <w:bCs/>
        </w:rPr>
        <w:t>5. Reschedule</w:t>
      </w:r>
    </w:p>
    <w:p w14:paraId="21177AE9" w14:textId="77777777" w:rsidR="0028245B" w:rsidRDefault="00000000">
      <w:pPr>
        <w:pStyle w:val="Compact"/>
        <w:numPr>
          <w:ilvl w:val="0"/>
          <w:numId w:val="15"/>
        </w:numPr>
      </w:pPr>
      <w:r>
        <w:rPr>
          <w:b/>
          <w:bCs/>
        </w:rPr>
        <w:t>Endpoint:</w:t>
      </w:r>
      <w:r>
        <w:t xml:space="preserve"> </w:t>
      </w:r>
      <w:r>
        <w:rPr>
          <w:rStyle w:val="VerbatimChar"/>
        </w:rPr>
        <w:t>/appointments/{id}/reschedule</w:t>
      </w:r>
    </w:p>
    <w:p w14:paraId="1CD3063A" w14:textId="77777777" w:rsidR="0028245B" w:rsidRDefault="00000000">
      <w:pPr>
        <w:pStyle w:val="Compact"/>
        <w:numPr>
          <w:ilvl w:val="0"/>
          <w:numId w:val="15"/>
        </w:numPr>
      </w:pPr>
      <w:r>
        <w:rPr>
          <w:b/>
          <w:bCs/>
        </w:rPr>
        <w:t>Method:</w:t>
      </w:r>
      <w:r>
        <w:t xml:space="preserve"> PATCH</w:t>
      </w:r>
    </w:p>
    <w:p w14:paraId="66A2A0C8" w14:textId="77777777" w:rsidR="0028245B" w:rsidRDefault="00000000">
      <w:pPr>
        <w:pStyle w:val="Compact"/>
        <w:numPr>
          <w:ilvl w:val="0"/>
          <w:numId w:val="15"/>
        </w:numPr>
      </w:pPr>
      <w:r>
        <w:rPr>
          <w:b/>
          <w:bCs/>
        </w:rPr>
        <w:t>Roles:</w:t>
      </w:r>
      <w:r>
        <w:t xml:space="preserve"> the appointment’s patient, Receptionist</w:t>
      </w:r>
    </w:p>
    <w:p w14:paraId="07FEFDF7" w14:textId="77777777" w:rsidR="0028245B" w:rsidRDefault="00000000">
      <w:pPr>
        <w:pStyle w:val="Compact"/>
        <w:numPr>
          <w:ilvl w:val="0"/>
          <w:numId w:val="15"/>
        </w:numPr>
      </w:pPr>
      <w:r>
        <w:rPr>
          <w:b/>
          <w:bCs/>
        </w:rPr>
        <w:t>Request:</w:t>
      </w:r>
      <w:r>
        <w:t xml:space="preserve"> </w:t>
      </w:r>
      <w:r>
        <w:rPr>
          <w:rStyle w:val="VerbatimChar"/>
        </w:rPr>
        <w:t>{ "newSlotId": "s-950" }</w:t>
      </w:r>
    </w:p>
    <w:p w14:paraId="5C619005" w14:textId="77777777" w:rsidR="0028245B" w:rsidRDefault="00000000">
      <w:pPr>
        <w:pStyle w:val="Compact"/>
        <w:numPr>
          <w:ilvl w:val="0"/>
          <w:numId w:val="15"/>
        </w:numPr>
      </w:pPr>
      <w:r>
        <w:rPr>
          <w:b/>
          <w:bCs/>
        </w:rPr>
        <w:t>Response:</w:t>
      </w:r>
      <w:r>
        <w:t xml:space="preserve"> </w:t>
      </w:r>
      <w:r>
        <w:rPr>
          <w:rStyle w:val="VerbatimChar"/>
        </w:rPr>
        <w:t>200</w:t>
      </w:r>
      <w:r>
        <w:t xml:space="preserve"> </w:t>
      </w:r>
      <w:r>
        <w:rPr>
          <w:rStyle w:val="VerbatimChar"/>
        </w:rPr>
        <w:t>{ "appointmentId": "a-5001", "status": "BOOKED", "slot": { "slotId": "s-950", … } }</w:t>
      </w:r>
      <w:r>
        <w:t xml:space="preserve"> — the old slot is FREE again</w:t>
      </w:r>
    </w:p>
    <w:p w14:paraId="25DEFEDD" w14:textId="77777777" w:rsidR="0028245B" w:rsidRDefault="00000000">
      <w:pPr>
        <w:pStyle w:val="Compact"/>
        <w:numPr>
          <w:ilvl w:val="0"/>
          <w:numId w:val="15"/>
        </w:numPr>
      </w:pPr>
      <w:r>
        <w:rPr>
          <w:b/>
          <w:bCs/>
        </w:rPr>
        <w:t>Errors:</w:t>
      </w:r>
      <w:r>
        <w:t xml:space="preserve"> </w:t>
      </w:r>
      <w:r>
        <w:rPr>
          <w:rStyle w:val="VerbatimChar"/>
        </w:rPr>
        <w:t>409 CHANGE_WINDOW_CLOSED</w:t>
      </w:r>
      <w:r>
        <w:t xml:space="preserve"> (patient, less than 2 h before start), </w:t>
      </w:r>
      <w:r>
        <w:rPr>
          <w:rStyle w:val="VerbatimChar"/>
        </w:rPr>
        <w:t>409 SLOT_TAKEN</w:t>
      </w:r>
      <w:r>
        <w:t xml:space="preserve">, </w:t>
      </w:r>
      <w:r>
        <w:rPr>
          <w:rStyle w:val="VerbatimChar"/>
        </w:rPr>
        <w:t>409 PATIENT_OVERLAP</w:t>
      </w:r>
      <w:r>
        <w:t xml:space="preserve">, </w:t>
      </w:r>
      <w:r>
        <w:rPr>
          <w:rStyle w:val="VerbatimChar"/>
        </w:rPr>
        <w:t>409 INVALID_STATUS_TRANSITION</w:t>
      </w:r>
      <w:r>
        <w:t xml:space="preserve"> (not BOOKED), </w:t>
      </w:r>
      <w:r>
        <w:rPr>
          <w:rStyle w:val="VerbatimChar"/>
        </w:rPr>
        <w:t>404 NOT_FOUND</w:t>
      </w:r>
      <w:r>
        <w:t xml:space="preserve">, </w:t>
      </w:r>
      <w:r>
        <w:rPr>
          <w:rStyle w:val="VerbatimChar"/>
        </w:rPr>
        <w:t>403 FORBIDDEN</w:t>
      </w:r>
    </w:p>
    <w:p w14:paraId="76E41F1A" w14:textId="77777777" w:rsidR="0028245B" w:rsidRDefault="00000000">
      <w:pPr>
        <w:pStyle w:val="FirstParagraph"/>
      </w:pPr>
      <w:r>
        <w:rPr>
          <w:b/>
          <w:bCs/>
        </w:rPr>
        <w:t>6. Change status</w:t>
      </w:r>
    </w:p>
    <w:p w14:paraId="288A18D7" w14:textId="77777777" w:rsidR="0028245B" w:rsidRDefault="00000000">
      <w:pPr>
        <w:pStyle w:val="Compact"/>
        <w:numPr>
          <w:ilvl w:val="0"/>
          <w:numId w:val="16"/>
        </w:numPr>
      </w:pPr>
      <w:r>
        <w:rPr>
          <w:b/>
          <w:bCs/>
        </w:rPr>
        <w:t>Endpoint:</w:t>
      </w:r>
      <w:r>
        <w:t xml:space="preserve"> </w:t>
      </w:r>
      <w:r>
        <w:rPr>
          <w:rStyle w:val="VerbatimChar"/>
        </w:rPr>
        <w:t>/appointments/{id}/status</w:t>
      </w:r>
    </w:p>
    <w:p w14:paraId="54E7B543" w14:textId="77777777" w:rsidR="0028245B" w:rsidRDefault="00000000">
      <w:pPr>
        <w:pStyle w:val="Compact"/>
        <w:numPr>
          <w:ilvl w:val="0"/>
          <w:numId w:val="16"/>
        </w:numPr>
      </w:pPr>
      <w:r>
        <w:rPr>
          <w:b/>
          <w:bCs/>
        </w:rPr>
        <w:t>Method:</w:t>
      </w:r>
      <w:r>
        <w:t xml:space="preserve"> PATCH</w:t>
      </w:r>
    </w:p>
    <w:p w14:paraId="5821BE47" w14:textId="77777777" w:rsidR="0028245B" w:rsidRDefault="00000000">
      <w:pPr>
        <w:pStyle w:val="Compact"/>
        <w:numPr>
          <w:ilvl w:val="0"/>
          <w:numId w:val="16"/>
        </w:numPr>
      </w:pPr>
      <w:r>
        <w:rPr>
          <w:b/>
          <w:bCs/>
        </w:rPr>
        <w:t>Roles:</w:t>
      </w:r>
      <w:r>
        <w:t xml:space="preserve"> Receptionist (CHECKED_IN), Doctor (COMPLETED — normally set automatically by the Medical Record Service), system job (NO_SHOW)</w:t>
      </w:r>
    </w:p>
    <w:p w14:paraId="218D9C10" w14:textId="77777777" w:rsidR="0028245B" w:rsidRDefault="00000000">
      <w:pPr>
        <w:pStyle w:val="Compact"/>
        <w:numPr>
          <w:ilvl w:val="0"/>
          <w:numId w:val="16"/>
        </w:numPr>
      </w:pPr>
      <w:r>
        <w:rPr>
          <w:b/>
          <w:bCs/>
        </w:rPr>
        <w:t>Request:</w:t>
      </w:r>
      <w:r>
        <w:t xml:space="preserve"> </w:t>
      </w:r>
      <w:r>
        <w:rPr>
          <w:rStyle w:val="VerbatimChar"/>
        </w:rPr>
        <w:t>{ "status": "CHECKED_IN" }</w:t>
      </w:r>
      <w:r>
        <w:t xml:space="preserve"> — one of </w:t>
      </w:r>
      <w:r>
        <w:rPr>
          <w:rStyle w:val="VerbatimChar"/>
        </w:rPr>
        <w:t>CHECKED_IN</w:t>
      </w:r>
      <w:r>
        <w:t xml:space="preserve">, </w:t>
      </w:r>
      <w:r>
        <w:rPr>
          <w:rStyle w:val="VerbatimChar"/>
        </w:rPr>
        <w:t>COMPLETED</w:t>
      </w:r>
      <w:r>
        <w:t xml:space="preserve">, </w:t>
      </w:r>
      <w:r>
        <w:rPr>
          <w:rStyle w:val="VerbatimChar"/>
        </w:rPr>
        <w:t>NO_SHOW</w:t>
      </w:r>
    </w:p>
    <w:p w14:paraId="50A8C55D" w14:textId="77777777" w:rsidR="0028245B" w:rsidRDefault="00000000">
      <w:pPr>
        <w:pStyle w:val="Compact"/>
        <w:numPr>
          <w:ilvl w:val="0"/>
          <w:numId w:val="16"/>
        </w:numPr>
      </w:pPr>
      <w:r>
        <w:rPr>
          <w:b/>
          <w:bCs/>
        </w:rPr>
        <w:t>Response:</w:t>
      </w:r>
      <w:r>
        <w:t xml:space="preserve"> </w:t>
      </w:r>
      <w:r>
        <w:rPr>
          <w:rStyle w:val="VerbatimChar"/>
        </w:rPr>
        <w:t>200</w:t>
      </w:r>
      <w:r>
        <w:t xml:space="preserve"> </w:t>
      </w:r>
      <w:r>
        <w:rPr>
          <w:rStyle w:val="VerbatimChar"/>
        </w:rPr>
        <w:t>{ "appointmentId": "a-5001", "status": "CHECKED_IN" }</w:t>
      </w:r>
    </w:p>
    <w:p w14:paraId="75A8596C" w14:textId="77777777" w:rsidR="0028245B" w:rsidRDefault="00000000">
      <w:pPr>
        <w:pStyle w:val="Compact"/>
        <w:numPr>
          <w:ilvl w:val="0"/>
          <w:numId w:val="16"/>
        </w:numPr>
      </w:pPr>
      <w:r>
        <w:rPr>
          <w:b/>
          <w:bCs/>
        </w:rPr>
        <w:t>Errors:</w:t>
      </w:r>
      <w:r>
        <w:t xml:space="preserve"> </w:t>
      </w:r>
      <w:r>
        <w:rPr>
          <w:rStyle w:val="VerbatimChar"/>
        </w:rPr>
        <w:t>409 INVALID_STATUS_TRANSITION</w:t>
      </w:r>
      <w:r>
        <w:t xml:space="preserve">, </w:t>
      </w:r>
      <w:r>
        <w:rPr>
          <w:rStyle w:val="VerbatimChar"/>
        </w:rPr>
        <w:t>422 VALIDATION_ERROR</w:t>
      </w:r>
      <w:r>
        <w:t xml:space="preserve"> (unknown status), </w:t>
      </w:r>
      <w:r>
        <w:rPr>
          <w:rStyle w:val="VerbatimChar"/>
        </w:rPr>
        <w:t>403 FORBIDDEN</w:t>
      </w:r>
      <w:r>
        <w:t xml:space="preserve">, </w:t>
      </w:r>
      <w:r>
        <w:rPr>
          <w:rStyle w:val="VerbatimChar"/>
        </w:rPr>
        <w:t>404 NOT_FOUND</w:t>
      </w:r>
    </w:p>
    <w:p w14:paraId="567B7FDD" w14:textId="77777777" w:rsidR="0028245B" w:rsidRDefault="00000000">
      <w:pPr>
        <w:pStyle w:val="FirstParagraph"/>
      </w:pPr>
      <w:r>
        <w:rPr>
          <w:b/>
          <w:bCs/>
        </w:rPr>
        <w:t>7. Cancel</w:t>
      </w:r>
    </w:p>
    <w:p w14:paraId="5AE53666" w14:textId="77777777" w:rsidR="0028245B" w:rsidRDefault="00000000">
      <w:pPr>
        <w:pStyle w:val="Compact"/>
        <w:numPr>
          <w:ilvl w:val="0"/>
          <w:numId w:val="17"/>
        </w:numPr>
      </w:pPr>
      <w:r>
        <w:rPr>
          <w:b/>
          <w:bCs/>
        </w:rPr>
        <w:t>Endpoint:</w:t>
      </w:r>
      <w:r>
        <w:t xml:space="preserve"> </w:t>
      </w:r>
      <w:r>
        <w:rPr>
          <w:rStyle w:val="VerbatimChar"/>
        </w:rPr>
        <w:t>/appointments/{id}</w:t>
      </w:r>
    </w:p>
    <w:p w14:paraId="2664BD39" w14:textId="77777777" w:rsidR="0028245B" w:rsidRDefault="00000000">
      <w:pPr>
        <w:pStyle w:val="Compact"/>
        <w:numPr>
          <w:ilvl w:val="0"/>
          <w:numId w:val="17"/>
        </w:numPr>
      </w:pPr>
      <w:r>
        <w:rPr>
          <w:b/>
          <w:bCs/>
        </w:rPr>
        <w:t>Method:</w:t>
      </w:r>
      <w:r>
        <w:t xml:space="preserve"> DELETE</w:t>
      </w:r>
    </w:p>
    <w:p w14:paraId="01BC0934" w14:textId="77777777" w:rsidR="0028245B" w:rsidRDefault="00000000">
      <w:pPr>
        <w:pStyle w:val="Compact"/>
        <w:numPr>
          <w:ilvl w:val="0"/>
          <w:numId w:val="17"/>
        </w:numPr>
      </w:pPr>
      <w:r>
        <w:rPr>
          <w:b/>
          <w:bCs/>
        </w:rPr>
        <w:t>Roles:</w:t>
      </w:r>
      <w:r>
        <w:t xml:space="preserve"> the appointment’s patient, Receptionist</w:t>
      </w:r>
    </w:p>
    <w:p w14:paraId="25B9CD09" w14:textId="77777777" w:rsidR="0028245B" w:rsidRDefault="00000000">
      <w:pPr>
        <w:pStyle w:val="Compact"/>
        <w:numPr>
          <w:ilvl w:val="0"/>
          <w:numId w:val="17"/>
        </w:numPr>
      </w:pPr>
      <w:r>
        <w:rPr>
          <w:b/>
          <w:bCs/>
        </w:rPr>
        <w:t>Request:</w:t>
      </w:r>
      <w:r>
        <w:t xml:space="preserve"> optional </w:t>
      </w:r>
      <w:r>
        <w:rPr>
          <w:rStyle w:val="VerbatimChar"/>
        </w:rPr>
        <w:t>{ "reason": "Travelling" }</w:t>
      </w:r>
    </w:p>
    <w:p w14:paraId="63FB8E23" w14:textId="77777777" w:rsidR="0028245B" w:rsidRDefault="00000000">
      <w:pPr>
        <w:pStyle w:val="Compact"/>
        <w:numPr>
          <w:ilvl w:val="0"/>
          <w:numId w:val="17"/>
        </w:numPr>
      </w:pPr>
      <w:r>
        <w:rPr>
          <w:b/>
          <w:bCs/>
        </w:rPr>
        <w:t>Response:</w:t>
      </w:r>
      <w:r>
        <w:t xml:space="preserve"> </w:t>
      </w:r>
      <w:r>
        <w:rPr>
          <w:rStyle w:val="VerbatimChar"/>
        </w:rPr>
        <w:t>200</w:t>
      </w:r>
      <w:r>
        <w:t xml:space="preserve"> </w:t>
      </w:r>
      <w:r>
        <w:rPr>
          <w:rStyle w:val="VerbatimChar"/>
        </w:rPr>
        <w:t>{ "appointmentId": "a-5001", "status": "CANCELLED" }</w:t>
      </w:r>
      <w:r>
        <w:t xml:space="preserve"> — the record is kept with status CANCELLED and the slot becomes FREE</w:t>
      </w:r>
    </w:p>
    <w:p w14:paraId="4488CA94" w14:textId="77777777" w:rsidR="0028245B" w:rsidRDefault="00000000">
      <w:pPr>
        <w:pStyle w:val="Compact"/>
        <w:numPr>
          <w:ilvl w:val="0"/>
          <w:numId w:val="17"/>
        </w:numPr>
      </w:pPr>
      <w:r>
        <w:rPr>
          <w:b/>
          <w:bCs/>
        </w:rPr>
        <w:t>Errors:</w:t>
      </w:r>
      <w:r>
        <w:t xml:space="preserve"> </w:t>
      </w:r>
      <w:r>
        <w:rPr>
          <w:rStyle w:val="VerbatimChar"/>
        </w:rPr>
        <w:t>409 CHANGE_WINDOW_CLOSED</w:t>
      </w:r>
      <w:r>
        <w:t xml:space="preserve">, </w:t>
      </w:r>
      <w:r>
        <w:rPr>
          <w:rStyle w:val="VerbatimChar"/>
        </w:rPr>
        <w:t>409 INVALID_STATUS_TRANSITION</w:t>
      </w:r>
      <w:r>
        <w:t xml:space="preserve"> (already COMPLETED / CANCELLED / NO_SHOW), </w:t>
      </w:r>
      <w:r>
        <w:rPr>
          <w:rStyle w:val="VerbatimChar"/>
        </w:rPr>
        <w:t>404 NOT_FOUND</w:t>
      </w:r>
      <w:r>
        <w:t xml:space="preserve">, </w:t>
      </w:r>
      <w:r>
        <w:rPr>
          <w:rStyle w:val="VerbatimChar"/>
        </w:rPr>
        <w:t>403 FORBIDDEN</w:t>
      </w:r>
    </w:p>
    <w:p w14:paraId="4ED05EE4" w14:textId="77777777" w:rsidR="0028245B" w:rsidRDefault="00000000">
      <w:pPr>
        <w:pStyle w:val="Heading4"/>
      </w:pPr>
      <w:bookmarkStart w:id="32" w:name="medical-record-service"/>
      <w:bookmarkEnd w:id="31"/>
      <w:r>
        <w:lastRenderedPageBreak/>
        <w:t>4.3.2 Medical Record Service</w:t>
      </w:r>
    </w:p>
    <w:p w14:paraId="2AD5237A" w14:textId="77777777" w:rsidR="0028245B" w:rsidRDefault="00000000">
      <w:pPr>
        <w:pStyle w:val="FirstParagraph"/>
      </w:pPr>
      <w:r>
        <w:t xml:space="preserve">Same conventions as 4.3.1 (base path </w:t>
      </w:r>
      <w:r>
        <w:rPr>
          <w:rStyle w:val="VerbatimChar"/>
        </w:rPr>
        <w:t>/api/v1</w:t>
      </w:r>
      <w:r>
        <w:t xml:space="preserve">, bearer JWT, standard error body; </w:t>
      </w:r>
      <w:r>
        <w:rPr>
          <w:rStyle w:val="VerbatimChar"/>
        </w:rPr>
        <w:t>401</w:t>
      </w:r>
      <w:r>
        <w:t xml:space="preserve"> and </w:t>
      </w:r>
      <w:r>
        <w:rPr>
          <w:rStyle w:val="VerbatimChar"/>
        </w:rPr>
        <w:t>500</w:t>
      </w:r>
      <w:r>
        <w:t xml:space="preserve"> apply to every endpoint). Every successful call and every denied call writes an Audit Log entry.</w:t>
      </w:r>
    </w:p>
    <w:p w14:paraId="4DBEC035" w14:textId="77777777" w:rsidR="0028245B" w:rsidRDefault="00000000">
      <w:pPr>
        <w:pStyle w:val="BodyText"/>
      </w:pPr>
      <w:r>
        <w:rPr>
          <w:b/>
          <w:bCs/>
        </w:rPr>
        <w:t>1. Get patient chart</w:t>
      </w:r>
    </w:p>
    <w:p w14:paraId="29E096A2" w14:textId="77777777" w:rsidR="0028245B" w:rsidRDefault="00000000">
      <w:pPr>
        <w:pStyle w:val="Compact"/>
        <w:numPr>
          <w:ilvl w:val="0"/>
          <w:numId w:val="18"/>
        </w:numPr>
      </w:pPr>
      <w:r>
        <w:rPr>
          <w:b/>
          <w:bCs/>
        </w:rPr>
        <w:t>Endpoint:</w:t>
      </w:r>
      <w:r>
        <w:t xml:space="preserve"> </w:t>
      </w:r>
      <w:r>
        <w:rPr>
          <w:rStyle w:val="VerbatimChar"/>
        </w:rPr>
        <w:t>/patients/{id}/records</w:t>
      </w:r>
    </w:p>
    <w:p w14:paraId="27FF957A" w14:textId="77777777" w:rsidR="0028245B" w:rsidRDefault="00000000">
      <w:pPr>
        <w:pStyle w:val="Compact"/>
        <w:numPr>
          <w:ilvl w:val="0"/>
          <w:numId w:val="18"/>
        </w:numPr>
      </w:pPr>
      <w:r>
        <w:rPr>
          <w:b/>
          <w:bCs/>
        </w:rPr>
        <w:t>Method:</w:t>
      </w:r>
      <w:r>
        <w:t xml:space="preserve"> GET</w:t>
      </w:r>
    </w:p>
    <w:p w14:paraId="13162DE2" w14:textId="77777777" w:rsidR="0028245B" w:rsidRDefault="00000000">
      <w:pPr>
        <w:pStyle w:val="Compact"/>
        <w:numPr>
          <w:ilvl w:val="0"/>
          <w:numId w:val="18"/>
        </w:numPr>
      </w:pPr>
      <w:r>
        <w:rPr>
          <w:b/>
          <w:bCs/>
        </w:rPr>
        <w:t>Roles:</w:t>
      </w:r>
      <w:r>
        <w:t xml:space="preserve"> Doctor (care relationship required), Patient (own ID only)</w:t>
      </w:r>
    </w:p>
    <w:p w14:paraId="54EAF24B" w14:textId="77777777" w:rsidR="0028245B" w:rsidRDefault="00000000">
      <w:pPr>
        <w:pStyle w:val="Compact"/>
        <w:numPr>
          <w:ilvl w:val="0"/>
          <w:numId w:val="18"/>
        </w:numPr>
      </w:pPr>
      <w:r>
        <w:rPr>
          <w:b/>
          <w:bCs/>
        </w:rPr>
        <w:t>Request:</w:t>
      </w:r>
      <w:r>
        <w:t xml:space="preserve"> path parameter; optional </w:t>
      </w:r>
      <w:r>
        <w:rPr>
          <w:rStyle w:val="VerbatimChar"/>
        </w:rPr>
        <w:t>?include=versions</w:t>
      </w:r>
    </w:p>
    <w:p w14:paraId="545E141E" w14:textId="77777777" w:rsidR="0028245B" w:rsidRDefault="00000000">
      <w:pPr>
        <w:pStyle w:val="Compact"/>
        <w:numPr>
          <w:ilvl w:val="0"/>
          <w:numId w:val="18"/>
        </w:numPr>
      </w:pPr>
      <w:r>
        <w:rPr>
          <w:b/>
          <w:bCs/>
        </w:rPr>
        <w:t>Response:</w:t>
      </w:r>
      <w:r>
        <w:t xml:space="preserve"> </w:t>
      </w:r>
      <w:r>
        <w:rPr>
          <w:rStyle w:val="VerbatimChar"/>
        </w:rPr>
        <w:t>200</w:t>
      </w:r>
      <w:r>
        <w:t xml:space="preserve"> </w:t>
      </w:r>
      <w:r>
        <w:rPr>
          <w:rStyle w:val="VerbatimChar"/>
        </w:rPr>
        <w:t>{ "patient": { "mrn": "HAP-P-000077", "name": "Asha Rao", "age": 34, "bloodGroup": "B+", "allergies": ["Penicillin"] }, "visits": [ { "appointmentId": "a-4810", "date": "2026-09-02", "doctor": "Dr. K. Menon", "diagnosis": "Viral fever", "version": 1 } ], "prescriptions": [ { "prescriptionId": "rx-311", "date": "2026-09-02" } ] }</w:t>
      </w:r>
    </w:p>
    <w:p w14:paraId="383699D1" w14:textId="77777777" w:rsidR="0028245B" w:rsidRDefault="00000000">
      <w:pPr>
        <w:pStyle w:val="Compact"/>
        <w:numPr>
          <w:ilvl w:val="0"/>
          <w:numId w:val="18"/>
        </w:numPr>
      </w:pPr>
      <w:r>
        <w:rPr>
          <w:b/>
          <w:bCs/>
        </w:rPr>
        <w:t>Errors:</w:t>
      </w:r>
      <w:r>
        <w:t xml:space="preserve"> </w:t>
      </w:r>
      <w:r>
        <w:rPr>
          <w:rStyle w:val="VerbatimChar"/>
        </w:rPr>
        <w:t>403 NO_CARE_RELATIONSHIP</w:t>
      </w:r>
      <w:r>
        <w:t xml:space="preserve"> (doctor), </w:t>
      </w:r>
      <w:r>
        <w:rPr>
          <w:rStyle w:val="VerbatimChar"/>
        </w:rPr>
        <w:t>403 FORBIDDEN</w:t>
      </w:r>
      <w:r>
        <w:t xml:space="preserve"> (patient asking for another ID), </w:t>
      </w:r>
      <w:r>
        <w:rPr>
          <w:rStyle w:val="VerbatimChar"/>
        </w:rPr>
        <w:t>404 NOT_FOUND</w:t>
      </w:r>
    </w:p>
    <w:p w14:paraId="21B7B561" w14:textId="77777777" w:rsidR="0028245B" w:rsidRDefault="00000000">
      <w:pPr>
        <w:pStyle w:val="FirstParagraph"/>
      </w:pPr>
      <w:r>
        <w:rPr>
          <w:b/>
          <w:bCs/>
        </w:rPr>
        <w:t>2. Record consultation</w:t>
      </w:r>
    </w:p>
    <w:p w14:paraId="1FB60489" w14:textId="77777777" w:rsidR="0028245B" w:rsidRDefault="00000000">
      <w:pPr>
        <w:pStyle w:val="Compact"/>
        <w:numPr>
          <w:ilvl w:val="0"/>
          <w:numId w:val="19"/>
        </w:numPr>
      </w:pPr>
      <w:r>
        <w:rPr>
          <w:b/>
          <w:bCs/>
        </w:rPr>
        <w:t>Endpoint:</w:t>
      </w:r>
      <w:r>
        <w:t xml:space="preserve"> </w:t>
      </w:r>
      <w:r>
        <w:rPr>
          <w:rStyle w:val="VerbatimChar"/>
        </w:rPr>
        <w:t>/appointments/{id}/consultation</w:t>
      </w:r>
    </w:p>
    <w:p w14:paraId="24D8BB63" w14:textId="77777777" w:rsidR="0028245B" w:rsidRDefault="00000000">
      <w:pPr>
        <w:pStyle w:val="Compact"/>
        <w:numPr>
          <w:ilvl w:val="0"/>
          <w:numId w:val="19"/>
        </w:numPr>
      </w:pPr>
      <w:r>
        <w:rPr>
          <w:b/>
          <w:bCs/>
        </w:rPr>
        <w:t>Method:</w:t>
      </w:r>
      <w:r>
        <w:t xml:space="preserve"> POST</w:t>
      </w:r>
    </w:p>
    <w:p w14:paraId="2999809C" w14:textId="77777777" w:rsidR="0028245B" w:rsidRDefault="00000000">
      <w:pPr>
        <w:pStyle w:val="Compact"/>
        <w:numPr>
          <w:ilvl w:val="0"/>
          <w:numId w:val="19"/>
        </w:numPr>
      </w:pPr>
      <w:r>
        <w:rPr>
          <w:b/>
          <w:bCs/>
        </w:rPr>
        <w:t>Roles:</w:t>
      </w:r>
      <w:r>
        <w:t xml:space="preserve"> Doctor of that appointment</w:t>
      </w:r>
    </w:p>
    <w:p w14:paraId="00E7AAA1" w14:textId="77777777" w:rsidR="0028245B" w:rsidRDefault="00000000">
      <w:pPr>
        <w:pStyle w:val="Compact"/>
        <w:numPr>
          <w:ilvl w:val="0"/>
          <w:numId w:val="19"/>
        </w:numPr>
      </w:pPr>
      <w:r>
        <w:rPr>
          <w:b/>
          <w:bCs/>
        </w:rPr>
        <w:t>Request:</w:t>
      </w:r>
      <w:r>
        <w:t xml:space="preserve"> </w:t>
      </w:r>
      <w:r>
        <w:rPr>
          <w:rStyle w:val="VerbatimChar"/>
        </w:rPr>
        <w:t>{ "symptoms": "Fever, headache", "vitals": { "bp": "120/80", "pulse": 88, "tempC": 38.4, "weightKg": 61 }, "diagnosis": "Viral fever", "notes": "Fluids, rest; review in 5 days" }</w:t>
      </w:r>
    </w:p>
    <w:p w14:paraId="5289A0AE" w14:textId="77777777" w:rsidR="0028245B" w:rsidRDefault="00000000">
      <w:pPr>
        <w:pStyle w:val="Compact"/>
        <w:numPr>
          <w:ilvl w:val="0"/>
          <w:numId w:val="19"/>
        </w:numPr>
      </w:pPr>
      <w:r>
        <w:rPr>
          <w:b/>
          <w:bCs/>
        </w:rPr>
        <w:t>Response:</w:t>
      </w:r>
      <w:r>
        <w:t xml:space="preserve"> </w:t>
      </w:r>
      <w:r>
        <w:rPr>
          <w:rStyle w:val="VerbatimChar"/>
        </w:rPr>
        <w:t>201</w:t>
      </w:r>
      <w:r>
        <w:t xml:space="preserve"> </w:t>
      </w:r>
      <w:r>
        <w:rPr>
          <w:rStyle w:val="VerbatimChar"/>
        </w:rPr>
        <w:t>{ "consultationId": "c-920", "version": 1, "appointmentStatus": "COMPLETED" }</w:t>
      </w:r>
    </w:p>
    <w:p w14:paraId="04E603EA" w14:textId="77777777" w:rsidR="0028245B" w:rsidRDefault="00000000">
      <w:pPr>
        <w:pStyle w:val="Compact"/>
        <w:numPr>
          <w:ilvl w:val="0"/>
          <w:numId w:val="19"/>
        </w:numPr>
      </w:pPr>
      <w:r>
        <w:rPr>
          <w:b/>
          <w:bCs/>
        </w:rPr>
        <w:t>Errors:</w:t>
      </w:r>
      <w:r>
        <w:t xml:space="preserve"> </w:t>
      </w:r>
      <w:r>
        <w:rPr>
          <w:rStyle w:val="VerbatimChar"/>
        </w:rPr>
        <w:t>409 APPOINTMENT_NOT_CHECKED_IN</w:t>
      </w:r>
      <w:r>
        <w:t xml:space="preserve">, </w:t>
      </w:r>
      <w:r>
        <w:rPr>
          <w:rStyle w:val="VerbatimChar"/>
        </w:rPr>
        <w:t>409 INVALID_STATUS_TRANSITION</w:t>
      </w:r>
      <w:r>
        <w:t xml:space="preserve"> (consultation already exists — use PUT), </w:t>
      </w:r>
      <w:r>
        <w:rPr>
          <w:rStyle w:val="VerbatimChar"/>
        </w:rPr>
        <w:t>422 VALIDATION_ERROR</w:t>
      </w:r>
      <w:r>
        <w:t xml:space="preserve"> (missing diagnosis, vitals out of range), </w:t>
      </w:r>
      <w:r>
        <w:rPr>
          <w:rStyle w:val="VerbatimChar"/>
        </w:rPr>
        <w:t>403 FORBIDDEN</w:t>
      </w:r>
      <w:r>
        <w:t xml:space="preserve"> (another doctor’s appointment), </w:t>
      </w:r>
      <w:r>
        <w:rPr>
          <w:rStyle w:val="VerbatimChar"/>
        </w:rPr>
        <w:t>404 NOT_FOUND</w:t>
      </w:r>
    </w:p>
    <w:p w14:paraId="0730D8A4" w14:textId="77777777" w:rsidR="0028245B" w:rsidRDefault="00000000">
      <w:pPr>
        <w:pStyle w:val="FirstParagraph"/>
      </w:pPr>
      <w:r>
        <w:rPr>
          <w:b/>
          <w:bCs/>
        </w:rPr>
        <w:t>3. Edit consultation (new version)</w:t>
      </w:r>
    </w:p>
    <w:p w14:paraId="77F3BAA1" w14:textId="77777777" w:rsidR="0028245B" w:rsidRDefault="00000000">
      <w:pPr>
        <w:pStyle w:val="Compact"/>
        <w:numPr>
          <w:ilvl w:val="0"/>
          <w:numId w:val="20"/>
        </w:numPr>
      </w:pPr>
      <w:r>
        <w:rPr>
          <w:b/>
          <w:bCs/>
        </w:rPr>
        <w:t>Endpoint:</w:t>
      </w:r>
      <w:r>
        <w:t xml:space="preserve"> </w:t>
      </w:r>
      <w:r>
        <w:rPr>
          <w:rStyle w:val="VerbatimChar"/>
        </w:rPr>
        <w:t>/consultations/{id}</w:t>
      </w:r>
    </w:p>
    <w:p w14:paraId="5C4BB563" w14:textId="77777777" w:rsidR="0028245B" w:rsidRDefault="00000000">
      <w:pPr>
        <w:pStyle w:val="Compact"/>
        <w:numPr>
          <w:ilvl w:val="0"/>
          <w:numId w:val="20"/>
        </w:numPr>
      </w:pPr>
      <w:r>
        <w:rPr>
          <w:b/>
          <w:bCs/>
        </w:rPr>
        <w:t>Method:</w:t>
      </w:r>
      <w:r>
        <w:t xml:space="preserve"> PUT</w:t>
      </w:r>
    </w:p>
    <w:p w14:paraId="5F7A7D64" w14:textId="77777777" w:rsidR="0028245B" w:rsidRDefault="00000000">
      <w:pPr>
        <w:pStyle w:val="Compact"/>
        <w:numPr>
          <w:ilvl w:val="0"/>
          <w:numId w:val="20"/>
        </w:numPr>
      </w:pPr>
      <w:r>
        <w:rPr>
          <w:b/>
          <w:bCs/>
        </w:rPr>
        <w:t>Roles:</w:t>
      </w:r>
      <w:r>
        <w:t xml:space="preserve"> Doctor who wrote the consultation</w:t>
      </w:r>
    </w:p>
    <w:p w14:paraId="79294AC7" w14:textId="77777777" w:rsidR="0028245B" w:rsidRDefault="00000000">
      <w:pPr>
        <w:pStyle w:val="Compact"/>
        <w:numPr>
          <w:ilvl w:val="0"/>
          <w:numId w:val="20"/>
        </w:numPr>
      </w:pPr>
      <w:r>
        <w:rPr>
          <w:b/>
          <w:bCs/>
        </w:rPr>
        <w:t>Request:</w:t>
      </w:r>
      <w:r>
        <w:t xml:space="preserve"> same body as POST plus </w:t>
      </w:r>
      <w:r>
        <w:rPr>
          <w:rStyle w:val="VerbatimChar"/>
        </w:rPr>
        <w:t>"changeReason": "Corrected diagnosis after lab report"</w:t>
      </w:r>
    </w:p>
    <w:p w14:paraId="4026B23F" w14:textId="77777777" w:rsidR="0028245B" w:rsidRDefault="00000000">
      <w:pPr>
        <w:pStyle w:val="Compact"/>
        <w:numPr>
          <w:ilvl w:val="0"/>
          <w:numId w:val="20"/>
        </w:numPr>
      </w:pPr>
      <w:r>
        <w:rPr>
          <w:b/>
          <w:bCs/>
        </w:rPr>
        <w:t>Response:</w:t>
      </w:r>
      <w:r>
        <w:t xml:space="preserve"> </w:t>
      </w:r>
      <w:r>
        <w:rPr>
          <w:rStyle w:val="VerbatimChar"/>
        </w:rPr>
        <w:t>200</w:t>
      </w:r>
      <w:r>
        <w:t xml:space="preserve"> </w:t>
      </w:r>
      <w:r>
        <w:rPr>
          <w:rStyle w:val="VerbatimChar"/>
        </w:rPr>
        <w:t>{ "consultationId": "c-920", "version": 2, "previousVersions": [1] }</w:t>
      </w:r>
    </w:p>
    <w:p w14:paraId="279101C4" w14:textId="77777777" w:rsidR="0028245B" w:rsidRDefault="00000000">
      <w:pPr>
        <w:pStyle w:val="Compact"/>
        <w:numPr>
          <w:ilvl w:val="0"/>
          <w:numId w:val="20"/>
        </w:numPr>
      </w:pPr>
      <w:r>
        <w:rPr>
          <w:b/>
          <w:bCs/>
        </w:rPr>
        <w:t>Errors:</w:t>
      </w:r>
      <w:r>
        <w:t xml:space="preserve"> </w:t>
      </w:r>
      <w:r>
        <w:rPr>
          <w:rStyle w:val="VerbatimChar"/>
        </w:rPr>
        <w:t>422 VALIDATION_ERROR</w:t>
      </w:r>
      <w:r>
        <w:t xml:space="preserve"> (no </w:t>
      </w:r>
      <w:r>
        <w:rPr>
          <w:rStyle w:val="VerbatimChar"/>
        </w:rPr>
        <w:t>changeReason</w:t>
      </w:r>
      <w:r>
        <w:t xml:space="preserve">), </w:t>
      </w:r>
      <w:r>
        <w:rPr>
          <w:rStyle w:val="VerbatimChar"/>
        </w:rPr>
        <w:t>403 FORBIDDEN</w:t>
      </w:r>
      <w:r>
        <w:t xml:space="preserve">, </w:t>
      </w:r>
      <w:r>
        <w:rPr>
          <w:rStyle w:val="VerbatimChar"/>
        </w:rPr>
        <w:t>404 NOT_FOUND</w:t>
      </w:r>
    </w:p>
    <w:p w14:paraId="00FD7EBE" w14:textId="77777777" w:rsidR="0028245B" w:rsidRDefault="00000000">
      <w:pPr>
        <w:pStyle w:val="FirstParagraph"/>
      </w:pPr>
      <w:r>
        <w:rPr>
          <w:b/>
          <w:bCs/>
        </w:rPr>
        <w:t>4. Issue prescription</w:t>
      </w:r>
    </w:p>
    <w:p w14:paraId="17F3FDE4" w14:textId="77777777" w:rsidR="0028245B" w:rsidRDefault="00000000">
      <w:pPr>
        <w:pStyle w:val="Compact"/>
        <w:numPr>
          <w:ilvl w:val="0"/>
          <w:numId w:val="21"/>
        </w:numPr>
      </w:pPr>
      <w:r>
        <w:rPr>
          <w:b/>
          <w:bCs/>
        </w:rPr>
        <w:t>Endpoint:</w:t>
      </w:r>
      <w:r>
        <w:t xml:space="preserve"> </w:t>
      </w:r>
      <w:r>
        <w:rPr>
          <w:rStyle w:val="VerbatimChar"/>
        </w:rPr>
        <w:t>/appointments/{id}/prescriptions</w:t>
      </w:r>
    </w:p>
    <w:p w14:paraId="065FD685" w14:textId="77777777" w:rsidR="0028245B" w:rsidRDefault="00000000">
      <w:pPr>
        <w:pStyle w:val="Compact"/>
        <w:numPr>
          <w:ilvl w:val="0"/>
          <w:numId w:val="21"/>
        </w:numPr>
      </w:pPr>
      <w:r>
        <w:rPr>
          <w:b/>
          <w:bCs/>
        </w:rPr>
        <w:t>Method:</w:t>
      </w:r>
      <w:r>
        <w:t xml:space="preserve"> POST</w:t>
      </w:r>
    </w:p>
    <w:p w14:paraId="25B55E42" w14:textId="77777777" w:rsidR="0028245B" w:rsidRDefault="00000000">
      <w:pPr>
        <w:pStyle w:val="Compact"/>
        <w:numPr>
          <w:ilvl w:val="0"/>
          <w:numId w:val="21"/>
        </w:numPr>
      </w:pPr>
      <w:r>
        <w:rPr>
          <w:b/>
          <w:bCs/>
        </w:rPr>
        <w:t>Roles:</w:t>
      </w:r>
      <w:r>
        <w:t xml:space="preserve"> Doctor of that appointment</w:t>
      </w:r>
    </w:p>
    <w:p w14:paraId="39EDD312" w14:textId="77777777" w:rsidR="0028245B" w:rsidRDefault="00000000">
      <w:pPr>
        <w:pStyle w:val="Compact"/>
        <w:numPr>
          <w:ilvl w:val="0"/>
          <w:numId w:val="21"/>
        </w:numPr>
      </w:pPr>
      <w:r>
        <w:rPr>
          <w:b/>
          <w:bCs/>
        </w:rPr>
        <w:lastRenderedPageBreak/>
        <w:t>Request:</w:t>
      </w:r>
      <w:r>
        <w:t xml:space="preserve"> </w:t>
      </w:r>
      <w:r>
        <w:rPr>
          <w:rStyle w:val="VerbatimChar"/>
        </w:rPr>
        <w:t>{ "items": [ { "medicine": "Paracetamol 650 mg", "dosage": "1 tablet", "frequency": "3 times a day", "durationDays": 5, "instructions": "After food" } ] }</w:t>
      </w:r>
    </w:p>
    <w:p w14:paraId="73C72780" w14:textId="77777777" w:rsidR="0028245B" w:rsidRDefault="00000000">
      <w:pPr>
        <w:pStyle w:val="Compact"/>
        <w:numPr>
          <w:ilvl w:val="0"/>
          <w:numId w:val="21"/>
        </w:numPr>
      </w:pPr>
      <w:r>
        <w:rPr>
          <w:b/>
          <w:bCs/>
        </w:rPr>
        <w:t>Response:</w:t>
      </w:r>
      <w:r>
        <w:t xml:space="preserve"> </w:t>
      </w:r>
      <w:r>
        <w:rPr>
          <w:rStyle w:val="VerbatimChar"/>
        </w:rPr>
        <w:t>201</w:t>
      </w:r>
      <w:r>
        <w:t xml:space="preserve"> </w:t>
      </w:r>
      <w:r>
        <w:rPr>
          <w:rStyle w:val="VerbatimChar"/>
        </w:rPr>
        <w:t>{ "prescriptionId": "rx-312", "items": 1, "pdfUrl": "/api/v1/prescriptions/rx-312/pdf" }</w:t>
      </w:r>
    </w:p>
    <w:p w14:paraId="3A434672" w14:textId="77777777" w:rsidR="0028245B" w:rsidRDefault="00000000">
      <w:pPr>
        <w:pStyle w:val="Compact"/>
        <w:numPr>
          <w:ilvl w:val="0"/>
          <w:numId w:val="21"/>
        </w:numPr>
      </w:pPr>
      <w:r>
        <w:rPr>
          <w:b/>
          <w:bCs/>
        </w:rPr>
        <w:t>Errors:</w:t>
      </w:r>
      <w:r>
        <w:t xml:space="preserve"> </w:t>
      </w:r>
      <w:r>
        <w:rPr>
          <w:rStyle w:val="VerbatimChar"/>
        </w:rPr>
        <w:t>422 VALIDATION_ERROR</w:t>
      </w:r>
      <w:r>
        <w:t xml:space="preserve"> (no items, missing dosage or duration, durationDays &lt; 1), </w:t>
      </w:r>
      <w:r>
        <w:rPr>
          <w:rStyle w:val="VerbatimChar"/>
        </w:rPr>
        <w:t>409 APPOINTMENT_NOT_CHECKED_IN</w:t>
      </w:r>
      <w:r>
        <w:t xml:space="preserve"> (appointment is BOOKED, CANCELLED or NO_SHOW), </w:t>
      </w:r>
      <w:r>
        <w:rPr>
          <w:rStyle w:val="VerbatimChar"/>
        </w:rPr>
        <w:t>403 FORBIDDEN</w:t>
      </w:r>
      <w:r>
        <w:t xml:space="preserve">, </w:t>
      </w:r>
      <w:r>
        <w:rPr>
          <w:rStyle w:val="VerbatimChar"/>
        </w:rPr>
        <w:t>404 NOT_FOUND</w:t>
      </w:r>
    </w:p>
    <w:p w14:paraId="41F26173" w14:textId="77777777" w:rsidR="0028245B" w:rsidRDefault="00000000">
      <w:pPr>
        <w:pStyle w:val="FirstParagraph"/>
      </w:pPr>
      <w:r>
        <w:rPr>
          <w:b/>
          <w:bCs/>
        </w:rPr>
        <w:t>5. Get prescription</w:t>
      </w:r>
    </w:p>
    <w:p w14:paraId="0A91510C" w14:textId="77777777" w:rsidR="0028245B" w:rsidRDefault="00000000">
      <w:pPr>
        <w:pStyle w:val="Compact"/>
        <w:numPr>
          <w:ilvl w:val="0"/>
          <w:numId w:val="22"/>
        </w:numPr>
      </w:pPr>
      <w:r>
        <w:rPr>
          <w:b/>
          <w:bCs/>
        </w:rPr>
        <w:t>Endpoint:</w:t>
      </w:r>
      <w:r>
        <w:t xml:space="preserve"> </w:t>
      </w:r>
      <w:r>
        <w:rPr>
          <w:rStyle w:val="VerbatimChar"/>
        </w:rPr>
        <w:t>/prescriptions/{id}</w:t>
      </w:r>
    </w:p>
    <w:p w14:paraId="03DEEBCA" w14:textId="77777777" w:rsidR="0028245B" w:rsidRDefault="00000000">
      <w:pPr>
        <w:pStyle w:val="Compact"/>
        <w:numPr>
          <w:ilvl w:val="0"/>
          <w:numId w:val="22"/>
        </w:numPr>
      </w:pPr>
      <w:r>
        <w:rPr>
          <w:b/>
          <w:bCs/>
        </w:rPr>
        <w:t>Method:</w:t>
      </w:r>
      <w:r>
        <w:t xml:space="preserve"> GET</w:t>
      </w:r>
    </w:p>
    <w:p w14:paraId="1A08613A" w14:textId="77777777" w:rsidR="0028245B" w:rsidRDefault="00000000">
      <w:pPr>
        <w:pStyle w:val="Compact"/>
        <w:numPr>
          <w:ilvl w:val="0"/>
          <w:numId w:val="22"/>
        </w:numPr>
      </w:pPr>
      <w:r>
        <w:rPr>
          <w:b/>
          <w:bCs/>
        </w:rPr>
        <w:t>Roles:</w:t>
      </w:r>
      <w:r>
        <w:t xml:space="preserve"> the prescription’s patient; doctors with a care relationship</w:t>
      </w:r>
    </w:p>
    <w:p w14:paraId="4E86B46D" w14:textId="77777777" w:rsidR="0028245B" w:rsidRDefault="00000000">
      <w:pPr>
        <w:pStyle w:val="Compact"/>
        <w:numPr>
          <w:ilvl w:val="0"/>
          <w:numId w:val="22"/>
        </w:numPr>
      </w:pPr>
      <w:r>
        <w:rPr>
          <w:b/>
          <w:bCs/>
        </w:rPr>
        <w:t>Response:</w:t>
      </w:r>
      <w:r>
        <w:t xml:space="preserve"> </w:t>
      </w:r>
      <w:r>
        <w:rPr>
          <w:rStyle w:val="VerbatimChar"/>
        </w:rPr>
        <w:t>200</w:t>
      </w:r>
      <w:r>
        <w:t xml:space="preserve"> </w:t>
      </w:r>
      <w:r>
        <w:rPr>
          <w:rStyle w:val="VerbatimChar"/>
        </w:rPr>
        <w:t>{ "prescriptionId": "rx-312", "date": "2026-10-20", "doctor": "Dr. K. Menon", "patientMrn": "HAP-P-000077", "items": [ … ], "version": 1 }</w:t>
      </w:r>
    </w:p>
    <w:p w14:paraId="20C4A8F1" w14:textId="77777777" w:rsidR="0028245B" w:rsidRDefault="00000000">
      <w:pPr>
        <w:pStyle w:val="Compact"/>
        <w:numPr>
          <w:ilvl w:val="0"/>
          <w:numId w:val="22"/>
        </w:numPr>
      </w:pPr>
      <w:r>
        <w:rPr>
          <w:b/>
          <w:bCs/>
        </w:rPr>
        <w:t>Errors:</w:t>
      </w:r>
      <w:r>
        <w:t xml:space="preserve"> </w:t>
      </w:r>
      <w:r>
        <w:rPr>
          <w:rStyle w:val="VerbatimChar"/>
        </w:rPr>
        <w:t>403 FORBIDDEN</w:t>
      </w:r>
      <w:r>
        <w:t xml:space="preserve"> / </w:t>
      </w:r>
      <w:r>
        <w:rPr>
          <w:rStyle w:val="VerbatimChar"/>
        </w:rPr>
        <w:t>403 NO_CARE_RELATIONSHIP</w:t>
      </w:r>
      <w:r>
        <w:t xml:space="preserve">, </w:t>
      </w:r>
      <w:r>
        <w:rPr>
          <w:rStyle w:val="VerbatimChar"/>
        </w:rPr>
        <w:t>404 NOT_FOUND</w:t>
      </w:r>
    </w:p>
    <w:p w14:paraId="3391FC3E" w14:textId="77777777" w:rsidR="0028245B" w:rsidRDefault="00000000">
      <w:pPr>
        <w:pStyle w:val="FirstParagraph"/>
      </w:pPr>
      <w:r>
        <w:rPr>
          <w:b/>
          <w:bCs/>
        </w:rPr>
        <w:t>6. Download prescription PDF</w:t>
      </w:r>
    </w:p>
    <w:p w14:paraId="0286B670" w14:textId="77777777" w:rsidR="0028245B" w:rsidRDefault="00000000">
      <w:pPr>
        <w:pStyle w:val="Compact"/>
        <w:numPr>
          <w:ilvl w:val="0"/>
          <w:numId w:val="23"/>
        </w:numPr>
      </w:pPr>
      <w:r>
        <w:rPr>
          <w:b/>
          <w:bCs/>
        </w:rPr>
        <w:t>Endpoint:</w:t>
      </w:r>
      <w:r>
        <w:t xml:space="preserve"> </w:t>
      </w:r>
      <w:r>
        <w:rPr>
          <w:rStyle w:val="VerbatimChar"/>
        </w:rPr>
        <w:t>/prescriptions/{id}/pdf</w:t>
      </w:r>
    </w:p>
    <w:p w14:paraId="051186FC" w14:textId="77777777" w:rsidR="0028245B" w:rsidRDefault="00000000">
      <w:pPr>
        <w:pStyle w:val="Compact"/>
        <w:numPr>
          <w:ilvl w:val="0"/>
          <w:numId w:val="23"/>
        </w:numPr>
      </w:pPr>
      <w:r>
        <w:rPr>
          <w:b/>
          <w:bCs/>
        </w:rPr>
        <w:t>Method:</w:t>
      </w:r>
      <w:r>
        <w:t xml:space="preserve"> GET</w:t>
      </w:r>
    </w:p>
    <w:p w14:paraId="0C74300B" w14:textId="77777777" w:rsidR="0028245B" w:rsidRDefault="00000000">
      <w:pPr>
        <w:pStyle w:val="Compact"/>
        <w:numPr>
          <w:ilvl w:val="0"/>
          <w:numId w:val="23"/>
        </w:numPr>
      </w:pPr>
      <w:r>
        <w:rPr>
          <w:b/>
          <w:bCs/>
        </w:rPr>
        <w:t>Roles:</w:t>
      </w:r>
      <w:r>
        <w:t xml:space="preserve"> as for “Get prescription”</w:t>
      </w:r>
    </w:p>
    <w:p w14:paraId="6063CCD5" w14:textId="77777777" w:rsidR="0028245B" w:rsidRDefault="00000000">
      <w:pPr>
        <w:pStyle w:val="Compact"/>
        <w:numPr>
          <w:ilvl w:val="0"/>
          <w:numId w:val="23"/>
        </w:numPr>
      </w:pPr>
      <w:r>
        <w:rPr>
          <w:b/>
          <w:bCs/>
        </w:rPr>
        <w:t>Response:</w:t>
      </w:r>
      <w:r>
        <w:t xml:space="preserve"> </w:t>
      </w:r>
      <w:r>
        <w:rPr>
          <w:rStyle w:val="VerbatimChar"/>
        </w:rPr>
        <w:t>200</w:t>
      </w:r>
      <w:r>
        <w:t xml:space="preserve"> with </w:t>
      </w:r>
      <w:r>
        <w:rPr>
          <w:rStyle w:val="VerbatimChar"/>
        </w:rPr>
        <w:t>Content-Type: application/pdf</w:t>
      </w:r>
      <w:r>
        <w:t xml:space="preserve"> and </w:t>
      </w:r>
      <w:r>
        <w:rPr>
          <w:rStyle w:val="VerbatimChar"/>
        </w:rPr>
        <w:t>Content-Disposition: attachment; filename="rx-312.pdf"</w:t>
      </w:r>
    </w:p>
    <w:p w14:paraId="6FB5F6D3" w14:textId="77777777" w:rsidR="0028245B" w:rsidRDefault="00000000">
      <w:pPr>
        <w:pStyle w:val="Compact"/>
        <w:numPr>
          <w:ilvl w:val="0"/>
          <w:numId w:val="23"/>
        </w:numPr>
      </w:pPr>
      <w:r>
        <w:rPr>
          <w:b/>
          <w:bCs/>
        </w:rPr>
        <w:t>Errors:</w:t>
      </w:r>
      <w:r>
        <w:t xml:space="preserve"> </w:t>
      </w:r>
      <w:r>
        <w:rPr>
          <w:rStyle w:val="VerbatimChar"/>
        </w:rPr>
        <w:t>403 FORBIDDEN</w:t>
      </w:r>
      <w:r>
        <w:t xml:space="preserve">, </w:t>
      </w:r>
      <w:r>
        <w:rPr>
          <w:rStyle w:val="VerbatimChar"/>
        </w:rPr>
        <w:t>404 NOT_FOUND</w:t>
      </w:r>
      <w:r>
        <w:t xml:space="preserve">, </w:t>
      </w:r>
      <w:r>
        <w:rPr>
          <w:rStyle w:val="VerbatimChar"/>
        </w:rPr>
        <w:t>500 INTERNAL_ERROR</w:t>
      </w:r>
      <w:r>
        <w:t xml:space="preserve"> (PDF generation failed; logged without patient data)</w:t>
      </w:r>
    </w:p>
    <w:p w14:paraId="32CAE1BB" w14:textId="77777777" w:rsidR="0028245B" w:rsidRDefault="00000000">
      <w:pPr>
        <w:pStyle w:val="Heading3"/>
      </w:pPr>
      <w:bookmarkStart w:id="33" w:name="error-handling-logging-monitoring"/>
      <w:bookmarkEnd w:id="30"/>
      <w:bookmarkEnd w:id="32"/>
      <w:r>
        <w:t>4.4 Error Handling, Logging &amp; Monitoring</w:t>
      </w:r>
    </w:p>
    <w:p w14:paraId="2C429E1F" w14:textId="77777777" w:rsidR="0028245B" w:rsidRDefault="00000000">
      <w:pPr>
        <w:pStyle w:val="Heading4"/>
      </w:pPr>
      <w:bookmarkStart w:id="34" w:name="error-handling"/>
      <w:r>
        <w:t>Error handling</w:t>
      </w:r>
    </w:p>
    <w:p w14:paraId="12B8E747" w14:textId="77777777" w:rsidR="0028245B" w:rsidRDefault="00000000">
      <w:pPr>
        <w:pStyle w:val="FirstParagraph"/>
      </w:pPr>
      <w:r>
        <w:t>All errors use one JSON body:</w:t>
      </w:r>
    </w:p>
    <w:p w14:paraId="5A8D445E" w14:textId="77777777" w:rsidR="0028245B" w:rsidRDefault="00000000">
      <w:pPr>
        <w:pStyle w:val="SourceCode"/>
      </w:pPr>
      <w:r>
        <w:rPr>
          <w:rStyle w:val="FunctionTok"/>
        </w:rPr>
        <w:t>{</w:t>
      </w:r>
      <w:r>
        <w:rPr>
          <w:rStyle w:val="NormalTok"/>
        </w:rPr>
        <w:t xml:space="preserve"> </w:t>
      </w:r>
      <w:r>
        <w:rPr>
          <w:rStyle w:val="DataTypeTok"/>
        </w:rPr>
        <w:t>"error"</w:t>
      </w:r>
      <w:r>
        <w:rPr>
          <w:rStyle w:val="FunctionTok"/>
        </w:rPr>
        <w:t>:</w:t>
      </w:r>
      <w:r>
        <w:rPr>
          <w:rStyle w:val="NormalTok"/>
        </w:rPr>
        <w:t xml:space="preserve"> </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"SLOT_TAKEN"</w:t>
      </w:r>
      <w:r>
        <w:rPr>
          <w:rStyle w:val="FunctionTok"/>
        </w:rPr>
        <w:t>,</w:t>
      </w:r>
      <w:r>
        <w:rPr>
          <w:rStyle w:val="NormalTok"/>
        </w:rPr>
        <w:t xml:space="preserve"> </w:t>
      </w:r>
      <w:r>
        <w:rPr>
          <w:rStyle w:val="DataTypeTok"/>
        </w:rPr>
        <w:t>"message"</w:t>
      </w:r>
      <w:r>
        <w:rPr>
          <w:rStyle w:val="FunctionTok"/>
        </w:rPr>
        <w:t>:</w:t>
      </w:r>
      <w:r>
        <w:rPr>
          <w:rStyle w:val="NormalTok"/>
        </w:rPr>
        <w:t xml:space="preserve"> </w:t>
      </w:r>
      <w:r>
        <w:rPr>
          <w:rStyle w:val="StringTok"/>
        </w:rPr>
        <w:t>"This slot was just booked. Please choose another time."</w:t>
      </w:r>
      <w:r>
        <w:rPr>
          <w:rStyle w:val="NormalTok"/>
        </w:rPr>
        <w:t xml:space="preserve"> </w:t>
      </w:r>
      <w:r>
        <w:rPr>
          <w:rStyle w:val="FunctionTok"/>
        </w:rPr>
        <w:t>}</w:t>
      </w:r>
      <w:r>
        <w:rPr>
          <w:rStyle w:val="NormalTok"/>
        </w:rPr>
        <w:t xml:space="preserve"> </w:t>
      </w:r>
      <w:r>
        <w:rPr>
          <w:rStyle w:val="FunctionTok"/>
        </w:rPr>
        <w: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855"/>
        <w:gridCol w:w="3424"/>
        <w:gridCol w:w="5297"/>
      </w:tblGrid>
      <w:tr w:rsidR="0028245B" w14:paraId="000B9A3D"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835" w:type="dxa"/>
            <w:shd w:val="clear" w:color="auto" w:fill="DBE5F1"/>
          </w:tcPr>
          <w:p w14:paraId="78849F1D" w14:textId="77777777" w:rsidR="0028245B" w:rsidRDefault="00000000">
            <w:pPr>
              <w:pStyle w:val="Compact"/>
              <w:spacing w:before="20" w:after="20"/>
            </w:pPr>
            <w:r>
              <w:rPr>
                <w:b/>
                <w:sz w:val="18"/>
              </w:rPr>
              <w:t>HTTP status</w:t>
            </w:r>
          </w:p>
        </w:tc>
        <w:tc>
          <w:tcPr>
            <w:tcW w:w="3347" w:type="dxa"/>
            <w:shd w:val="clear" w:color="auto" w:fill="DBE5F1"/>
          </w:tcPr>
          <w:p w14:paraId="12D91AFE" w14:textId="77777777" w:rsidR="0028245B" w:rsidRDefault="00000000">
            <w:pPr>
              <w:pStyle w:val="Compact"/>
              <w:spacing w:before="20" w:after="20"/>
            </w:pPr>
            <w:r>
              <w:rPr>
                <w:b/>
                <w:sz w:val="18"/>
              </w:rPr>
              <w:t>Error code(s)</w:t>
            </w:r>
          </w:p>
        </w:tc>
        <w:tc>
          <w:tcPr>
            <w:tcW w:w="5178" w:type="dxa"/>
            <w:shd w:val="clear" w:color="auto" w:fill="DBE5F1"/>
          </w:tcPr>
          <w:p w14:paraId="2DED34B4" w14:textId="77777777" w:rsidR="0028245B" w:rsidRDefault="00000000">
            <w:pPr>
              <w:pStyle w:val="Compact"/>
              <w:spacing w:before="20" w:after="20"/>
            </w:pPr>
            <w:r>
              <w:rPr>
                <w:b/>
                <w:sz w:val="18"/>
              </w:rPr>
              <w:t>When</w:t>
            </w:r>
          </w:p>
        </w:tc>
      </w:tr>
      <w:tr w:rsidR="0028245B" w14:paraId="6A633786" w14:textId="77777777" w:rsidTr="0028245B">
        <w:tc>
          <w:tcPr>
            <w:tcW w:w="835" w:type="dxa"/>
          </w:tcPr>
          <w:p w14:paraId="5828B627" w14:textId="77777777" w:rsidR="0028245B" w:rsidRDefault="00000000">
            <w:pPr>
              <w:pStyle w:val="Compact"/>
              <w:spacing w:before="20" w:after="20"/>
            </w:pPr>
            <w:r>
              <w:rPr>
                <w:sz w:val="18"/>
              </w:rPr>
              <w:t>400</w:t>
            </w:r>
          </w:p>
        </w:tc>
        <w:tc>
          <w:tcPr>
            <w:tcW w:w="3347" w:type="dxa"/>
          </w:tcPr>
          <w:p w14:paraId="2CE0E584" w14:textId="77777777" w:rsidR="0028245B" w:rsidRDefault="00000000">
            <w:pPr>
              <w:pStyle w:val="Compact"/>
              <w:spacing w:before="20" w:after="20"/>
            </w:pPr>
            <w:r>
              <w:rPr>
                <w:rStyle w:val="VerbatimChar"/>
                <w:sz w:val="18"/>
              </w:rPr>
              <w:t>VALIDATION_ERROR</w:t>
            </w:r>
          </w:p>
        </w:tc>
        <w:tc>
          <w:tcPr>
            <w:tcW w:w="5178" w:type="dxa"/>
          </w:tcPr>
          <w:p w14:paraId="4AD1B6EB" w14:textId="77777777" w:rsidR="0028245B" w:rsidRDefault="00000000">
            <w:pPr>
              <w:pStyle w:val="Compact"/>
              <w:spacing w:before="20" w:after="20"/>
            </w:pPr>
            <w:r>
              <w:rPr>
                <w:sz w:val="18"/>
              </w:rPr>
              <w:t>Malformed request or bad query parameter</w:t>
            </w:r>
          </w:p>
        </w:tc>
      </w:tr>
      <w:tr w:rsidR="0028245B" w14:paraId="54C9F5BE" w14:textId="77777777" w:rsidTr="0028245B">
        <w:tc>
          <w:tcPr>
            <w:tcW w:w="835" w:type="dxa"/>
          </w:tcPr>
          <w:p w14:paraId="7B560DEE" w14:textId="77777777" w:rsidR="0028245B" w:rsidRDefault="00000000">
            <w:pPr>
              <w:pStyle w:val="Compact"/>
              <w:spacing w:before="20" w:after="20"/>
            </w:pPr>
            <w:r>
              <w:rPr>
                <w:sz w:val="18"/>
              </w:rPr>
              <w:t>401</w:t>
            </w:r>
          </w:p>
        </w:tc>
        <w:tc>
          <w:tcPr>
            <w:tcW w:w="3347" w:type="dxa"/>
          </w:tcPr>
          <w:p w14:paraId="2F616623" w14:textId="77777777" w:rsidR="0028245B" w:rsidRDefault="00000000">
            <w:pPr>
              <w:pStyle w:val="Compact"/>
              <w:spacing w:before="20" w:after="20"/>
            </w:pPr>
            <w:r>
              <w:rPr>
                <w:rStyle w:val="VerbatimChar"/>
                <w:sz w:val="18"/>
              </w:rPr>
              <w:t>UNAUTHENTICATED</w:t>
            </w:r>
            <w:r>
              <w:rPr>
                <w:sz w:val="18"/>
              </w:rPr>
              <w:t xml:space="preserve">, </w:t>
            </w:r>
            <w:r>
              <w:rPr>
                <w:rStyle w:val="VerbatimChar"/>
                <w:sz w:val="18"/>
              </w:rPr>
              <w:t>TOKEN_EXPIRED</w:t>
            </w:r>
          </w:p>
        </w:tc>
        <w:tc>
          <w:tcPr>
            <w:tcW w:w="5178" w:type="dxa"/>
          </w:tcPr>
          <w:p w14:paraId="46981E29" w14:textId="77777777" w:rsidR="0028245B" w:rsidRDefault="00000000">
            <w:pPr>
              <w:pStyle w:val="Compact"/>
              <w:spacing w:before="20" w:after="20"/>
            </w:pPr>
            <w:r>
              <w:rPr>
                <w:sz w:val="18"/>
              </w:rPr>
              <w:t>No token, invalid signature, or token older than 30 minutes</w:t>
            </w:r>
          </w:p>
        </w:tc>
      </w:tr>
      <w:tr w:rsidR="0028245B" w14:paraId="0A4EA8F3" w14:textId="77777777" w:rsidTr="0028245B">
        <w:tc>
          <w:tcPr>
            <w:tcW w:w="835" w:type="dxa"/>
          </w:tcPr>
          <w:p w14:paraId="62E5549C" w14:textId="77777777" w:rsidR="0028245B" w:rsidRDefault="00000000">
            <w:pPr>
              <w:pStyle w:val="Compact"/>
              <w:spacing w:before="20" w:after="20"/>
            </w:pPr>
            <w:r>
              <w:rPr>
                <w:sz w:val="18"/>
              </w:rPr>
              <w:t>403</w:t>
            </w:r>
          </w:p>
        </w:tc>
        <w:tc>
          <w:tcPr>
            <w:tcW w:w="3347" w:type="dxa"/>
          </w:tcPr>
          <w:p w14:paraId="12EBD5AB" w14:textId="77777777" w:rsidR="0028245B" w:rsidRDefault="00000000">
            <w:pPr>
              <w:pStyle w:val="Compact"/>
              <w:spacing w:before="20" w:after="20"/>
            </w:pPr>
            <w:r>
              <w:rPr>
                <w:rStyle w:val="VerbatimChar"/>
                <w:sz w:val="18"/>
              </w:rPr>
              <w:t>FORBIDDEN</w:t>
            </w:r>
            <w:r>
              <w:rPr>
                <w:sz w:val="18"/>
              </w:rPr>
              <w:t xml:space="preserve">, </w:t>
            </w:r>
            <w:r>
              <w:rPr>
                <w:rStyle w:val="VerbatimChar"/>
                <w:sz w:val="18"/>
              </w:rPr>
              <w:t>NO_CARE_RELATIONSHIP</w:t>
            </w:r>
          </w:p>
        </w:tc>
        <w:tc>
          <w:tcPr>
            <w:tcW w:w="5178" w:type="dxa"/>
          </w:tcPr>
          <w:p w14:paraId="7C70B14C" w14:textId="77777777" w:rsidR="0028245B" w:rsidRDefault="00000000">
            <w:pPr>
              <w:pStyle w:val="Compact"/>
              <w:spacing w:before="20" w:after="20"/>
            </w:pPr>
            <w:r>
              <w:rPr>
                <w:sz w:val="18"/>
              </w:rPr>
              <w:t>Role not allowed; record belongs to someone else; doctor has no care relationship</w:t>
            </w:r>
          </w:p>
        </w:tc>
      </w:tr>
      <w:tr w:rsidR="0028245B" w14:paraId="0456A32D" w14:textId="77777777" w:rsidTr="0028245B">
        <w:tc>
          <w:tcPr>
            <w:tcW w:w="835" w:type="dxa"/>
          </w:tcPr>
          <w:p w14:paraId="06B41AF8" w14:textId="77777777" w:rsidR="0028245B" w:rsidRDefault="00000000">
            <w:pPr>
              <w:pStyle w:val="Compact"/>
              <w:spacing w:before="20" w:after="20"/>
            </w:pPr>
            <w:r>
              <w:rPr>
                <w:sz w:val="18"/>
              </w:rPr>
              <w:t>404</w:t>
            </w:r>
          </w:p>
        </w:tc>
        <w:tc>
          <w:tcPr>
            <w:tcW w:w="3347" w:type="dxa"/>
          </w:tcPr>
          <w:p w14:paraId="467B4168" w14:textId="77777777" w:rsidR="0028245B" w:rsidRDefault="00000000">
            <w:pPr>
              <w:pStyle w:val="Compact"/>
              <w:spacing w:before="20" w:after="20"/>
            </w:pPr>
            <w:r>
              <w:rPr>
                <w:rStyle w:val="VerbatimChar"/>
                <w:sz w:val="18"/>
              </w:rPr>
              <w:t>NOT_FOUND</w:t>
            </w:r>
          </w:p>
        </w:tc>
        <w:tc>
          <w:tcPr>
            <w:tcW w:w="5178" w:type="dxa"/>
          </w:tcPr>
          <w:p w14:paraId="01891E28" w14:textId="77777777" w:rsidR="0028245B" w:rsidRDefault="00000000">
            <w:pPr>
              <w:pStyle w:val="Compact"/>
              <w:spacing w:before="20" w:after="20"/>
            </w:pPr>
            <w:r>
              <w:rPr>
                <w:sz w:val="18"/>
              </w:rPr>
              <w:t>Resource does not exist (also used instead of 403 where revealing existence would leak data)</w:t>
            </w:r>
          </w:p>
        </w:tc>
      </w:tr>
      <w:tr w:rsidR="0028245B" w14:paraId="2760D5EC" w14:textId="77777777" w:rsidTr="0028245B">
        <w:tc>
          <w:tcPr>
            <w:tcW w:w="835" w:type="dxa"/>
          </w:tcPr>
          <w:p w14:paraId="0ABEA322" w14:textId="77777777" w:rsidR="0028245B" w:rsidRDefault="00000000">
            <w:pPr>
              <w:pStyle w:val="Compact"/>
              <w:spacing w:before="20" w:after="20"/>
            </w:pPr>
            <w:r>
              <w:rPr>
                <w:sz w:val="18"/>
              </w:rPr>
              <w:t>409</w:t>
            </w:r>
          </w:p>
        </w:tc>
        <w:tc>
          <w:tcPr>
            <w:tcW w:w="3347" w:type="dxa"/>
          </w:tcPr>
          <w:p w14:paraId="4E850DA6" w14:textId="77777777" w:rsidR="0028245B" w:rsidRDefault="00000000">
            <w:pPr>
              <w:pStyle w:val="Compact"/>
              <w:spacing w:before="20" w:after="20"/>
            </w:pPr>
            <w:r>
              <w:rPr>
                <w:rStyle w:val="VerbatimChar"/>
                <w:sz w:val="18"/>
              </w:rPr>
              <w:t>SLOT_TAKEN</w:t>
            </w:r>
            <w:r>
              <w:rPr>
                <w:sz w:val="18"/>
              </w:rPr>
              <w:t xml:space="preserve">, </w:t>
            </w:r>
            <w:r>
              <w:rPr>
                <w:rStyle w:val="VerbatimChar"/>
                <w:sz w:val="18"/>
              </w:rPr>
              <w:t>PATIENT_OVERLAP</w:t>
            </w:r>
            <w:r>
              <w:rPr>
                <w:sz w:val="18"/>
              </w:rPr>
              <w:t xml:space="preserve">, </w:t>
            </w:r>
            <w:r>
              <w:rPr>
                <w:rStyle w:val="VerbatimChar"/>
                <w:sz w:val="18"/>
              </w:rPr>
              <w:t>CHANGE_WINDOW_CLOSED</w:t>
            </w:r>
            <w:r>
              <w:rPr>
                <w:sz w:val="18"/>
              </w:rPr>
              <w:t xml:space="preserve">, </w:t>
            </w:r>
            <w:r>
              <w:rPr>
                <w:rStyle w:val="VerbatimChar"/>
                <w:sz w:val="18"/>
              </w:rPr>
              <w:t>INVALID_STATUS_TRANSITION</w:t>
            </w:r>
            <w:r>
              <w:rPr>
                <w:sz w:val="18"/>
              </w:rPr>
              <w:t xml:space="preserve">, </w:t>
            </w:r>
            <w:r>
              <w:rPr>
                <w:rStyle w:val="VerbatimChar"/>
                <w:sz w:val="18"/>
              </w:rPr>
              <w:t>APPOINTMENT_NOT_CHECKED_IN</w:t>
            </w:r>
          </w:p>
        </w:tc>
        <w:tc>
          <w:tcPr>
            <w:tcW w:w="5178" w:type="dxa"/>
          </w:tcPr>
          <w:p w14:paraId="61698003" w14:textId="77777777" w:rsidR="0028245B" w:rsidRDefault="00000000">
            <w:pPr>
              <w:pStyle w:val="Compact"/>
              <w:spacing w:before="20" w:after="20"/>
            </w:pPr>
            <w:r>
              <w:rPr>
                <w:sz w:val="18"/>
              </w:rPr>
              <w:t>Business-rule conflicts</w:t>
            </w:r>
          </w:p>
        </w:tc>
      </w:tr>
      <w:tr w:rsidR="0028245B" w14:paraId="38F45348" w14:textId="77777777" w:rsidTr="0028245B">
        <w:tc>
          <w:tcPr>
            <w:tcW w:w="835" w:type="dxa"/>
          </w:tcPr>
          <w:p w14:paraId="48FB889D" w14:textId="77777777" w:rsidR="0028245B" w:rsidRDefault="00000000">
            <w:pPr>
              <w:pStyle w:val="Compact"/>
              <w:spacing w:before="20" w:after="20"/>
            </w:pPr>
            <w:r>
              <w:rPr>
                <w:sz w:val="18"/>
              </w:rPr>
              <w:t>422</w:t>
            </w:r>
          </w:p>
        </w:tc>
        <w:tc>
          <w:tcPr>
            <w:tcW w:w="3347" w:type="dxa"/>
          </w:tcPr>
          <w:p w14:paraId="74B4CC9E" w14:textId="77777777" w:rsidR="0028245B" w:rsidRDefault="00000000">
            <w:pPr>
              <w:pStyle w:val="Compact"/>
              <w:spacing w:before="20" w:after="20"/>
            </w:pPr>
            <w:r>
              <w:rPr>
                <w:rStyle w:val="VerbatimChar"/>
                <w:sz w:val="18"/>
              </w:rPr>
              <w:t>VALIDATION_ERROR</w:t>
            </w:r>
          </w:p>
        </w:tc>
        <w:tc>
          <w:tcPr>
            <w:tcW w:w="5178" w:type="dxa"/>
          </w:tcPr>
          <w:p w14:paraId="571AC494" w14:textId="77777777" w:rsidR="0028245B" w:rsidRDefault="00000000">
            <w:pPr>
              <w:pStyle w:val="Compact"/>
              <w:spacing w:before="20" w:after="20"/>
            </w:pPr>
            <w:r>
              <w:rPr>
                <w:sz w:val="18"/>
              </w:rPr>
              <w:t>Body fails field validation; the message names the field</w:t>
            </w:r>
          </w:p>
        </w:tc>
      </w:tr>
      <w:tr w:rsidR="0028245B" w14:paraId="5B1E2DD8" w14:textId="77777777" w:rsidTr="0028245B">
        <w:tc>
          <w:tcPr>
            <w:tcW w:w="835" w:type="dxa"/>
          </w:tcPr>
          <w:p w14:paraId="102BD21E" w14:textId="77777777" w:rsidR="0028245B" w:rsidRDefault="00000000">
            <w:pPr>
              <w:pStyle w:val="Compact"/>
              <w:spacing w:before="20" w:after="20"/>
            </w:pPr>
            <w:r>
              <w:rPr>
                <w:sz w:val="18"/>
              </w:rPr>
              <w:lastRenderedPageBreak/>
              <w:t>423</w:t>
            </w:r>
          </w:p>
        </w:tc>
        <w:tc>
          <w:tcPr>
            <w:tcW w:w="3347" w:type="dxa"/>
          </w:tcPr>
          <w:p w14:paraId="7C287E05" w14:textId="77777777" w:rsidR="0028245B" w:rsidRDefault="00000000">
            <w:pPr>
              <w:pStyle w:val="Compact"/>
              <w:spacing w:before="20" w:after="20"/>
            </w:pPr>
            <w:r>
              <w:rPr>
                <w:rStyle w:val="VerbatimChar"/>
                <w:sz w:val="18"/>
              </w:rPr>
              <w:t>ACCOUNT_LOCKED</w:t>
            </w:r>
          </w:p>
        </w:tc>
        <w:tc>
          <w:tcPr>
            <w:tcW w:w="5178" w:type="dxa"/>
          </w:tcPr>
          <w:p w14:paraId="38777DB4" w14:textId="77777777" w:rsidR="0028245B" w:rsidRDefault="00000000">
            <w:pPr>
              <w:pStyle w:val="Compact"/>
              <w:spacing w:before="20" w:after="20"/>
            </w:pPr>
            <w:r>
              <w:rPr>
                <w:sz w:val="18"/>
              </w:rPr>
              <w:t>5 failed logins within the lock window</w:t>
            </w:r>
          </w:p>
        </w:tc>
      </w:tr>
      <w:tr w:rsidR="0028245B" w14:paraId="627DB104" w14:textId="77777777" w:rsidTr="0028245B">
        <w:tc>
          <w:tcPr>
            <w:tcW w:w="835" w:type="dxa"/>
          </w:tcPr>
          <w:p w14:paraId="2FD18DF0" w14:textId="77777777" w:rsidR="0028245B" w:rsidRDefault="00000000">
            <w:pPr>
              <w:pStyle w:val="Compact"/>
              <w:spacing w:before="20" w:after="20"/>
            </w:pPr>
            <w:r>
              <w:rPr>
                <w:sz w:val="18"/>
              </w:rPr>
              <w:t>429</w:t>
            </w:r>
          </w:p>
        </w:tc>
        <w:tc>
          <w:tcPr>
            <w:tcW w:w="3347" w:type="dxa"/>
          </w:tcPr>
          <w:p w14:paraId="153EFB32" w14:textId="77777777" w:rsidR="0028245B" w:rsidRDefault="00000000">
            <w:pPr>
              <w:pStyle w:val="Compact"/>
              <w:spacing w:before="20" w:after="20"/>
            </w:pPr>
            <w:r>
              <w:rPr>
                <w:rStyle w:val="VerbatimChar"/>
                <w:sz w:val="18"/>
              </w:rPr>
              <w:t>RATE_LIMITED</w:t>
            </w:r>
          </w:p>
        </w:tc>
        <w:tc>
          <w:tcPr>
            <w:tcW w:w="5178" w:type="dxa"/>
          </w:tcPr>
          <w:p w14:paraId="2C3759D3" w14:textId="77777777" w:rsidR="0028245B" w:rsidRDefault="00000000">
            <w:pPr>
              <w:pStyle w:val="Compact"/>
              <w:spacing w:before="20" w:after="20"/>
            </w:pPr>
            <w:r>
              <w:rPr>
                <w:sz w:val="18"/>
              </w:rPr>
              <w:t>Rate limit exceeded</w:t>
            </w:r>
          </w:p>
        </w:tc>
      </w:tr>
      <w:tr w:rsidR="0028245B" w14:paraId="0EB7145A" w14:textId="77777777" w:rsidTr="0028245B">
        <w:tc>
          <w:tcPr>
            <w:tcW w:w="835" w:type="dxa"/>
          </w:tcPr>
          <w:p w14:paraId="0AFCDD98" w14:textId="77777777" w:rsidR="0028245B" w:rsidRDefault="00000000">
            <w:pPr>
              <w:pStyle w:val="Compact"/>
              <w:spacing w:before="20" w:after="20"/>
            </w:pPr>
            <w:r>
              <w:rPr>
                <w:sz w:val="18"/>
              </w:rPr>
              <w:t>500</w:t>
            </w:r>
          </w:p>
        </w:tc>
        <w:tc>
          <w:tcPr>
            <w:tcW w:w="3347" w:type="dxa"/>
          </w:tcPr>
          <w:p w14:paraId="21CDBC5B" w14:textId="77777777" w:rsidR="0028245B" w:rsidRDefault="00000000">
            <w:pPr>
              <w:pStyle w:val="Compact"/>
              <w:spacing w:before="20" w:after="20"/>
            </w:pPr>
            <w:r>
              <w:rPr>
                <w:rStyle w:val="VerbatimChar"/>
                <w:sz w:val="18"/>
              </w:rPr>
              <w:t>INTERNAL_ERROR</w:t>
            </w:r>
          </w:p>
        </w:tc>
        <w:tc>
          <w:tcPr>
            <w:tcW w:w="5178" w:type="dxa"/>
          </w:tcPr>
          <w:p w14:paraId="6CBFA202" w14:textId="77777777" w:rsidR="0028245B" w:rsidRDefault="00000000">
            <w:pPr>
              <w:pStyle w:val="Compact"/>
              <w:spacing w:before="20" w:after="20"/>
            </w:pPr>
            <w:r>
              <w:rPr>
                <w:sz w:val="18"/>
              </w:rPr>
              <w:t>Unexpected failure; the message is generic and includes a request ID only</w:t>
            </w:r>
          </w:p>
        </w:tc>
      </w:tr>
    </w:tbl>
    <w:p w14:paraId="20946A48" w14:textId="77777777" w:rsidR="0028245B" w:rsidRDefault="00000000">
      <w:pPr>
        <w:pStyle w:val="BodyText"/>
      </w:pPr>
      <w:r>
        <w:t xml:space="preserve">Rules: messages are written for the end user and never contain stack traces, SQL, tokens or patient data; every response includes an </w:t>
      </w:r>
      <w:r>
        <w:rPr>
          <w:rStyle w:val="VerbatimChar"/>
        </w:rPr>
        <w:t>X-Request-ID</w:t>
      </w:r>
      <w:r>
        <w:t xml:space="preserve"> header so support staff can find the matching log line; database transactions are rolled back on any error; email failures never fail the user’s request (they are retried in the background).</w:t>
      </w:r>
    </w:p>
    <w:p w14:paraId="78BE1EB9" w14:textId="77777777" w:rsidR="0028245B" w:rsidRDefault="00000000">
      <w:pPr>
        <w:pStyle w:val="Heading4"/>
      </w:pPr>
      <w:bookmarkStart w:id="35" w:name="logging"/>
      <w:bookmarkEnd w:id="34"/>
      <w:r>
        <w:t>Logging</w:t>
      </w:r>
    </w:p>
    <w:p w14:paraId="30ADA5DB" w14:textId="77777777" w:rsidR="0028245B" w:rsidRDefault="00000000">
      <w:pPr>
        <w:pStyle w:val="Compact"/>
        <w:numPr>
          <w:ilvl w:val="0"/>
          <w:numId w:val="24"/>
        </w:numPr>
      </w:pPr>
      <w:r>
        <w:t>Structured JSON logs with timestamp, level, request ID, user ID, role, endpoint, status code and duration.</w:t>
      </w:r>
    </w:p>
    <w:p w14:paraId="10C085C6" w14:textId="77777777" w:rsidR="0028245B" w:rsidRDefault="00000000">
      <w:pPr>
        <w:pStyle w:val="Compact"/>
        <w:numPr>
          <w:ilvl w:val="0"/>
          <w:numId w:val="24"/>
        </w:numPr>
      </w:pPr>
      <w:r>
        <w:rPr>
          <w:b/>
          <w:bCs/>
        </w:rPr>
        <w:t>Never logged:</w:t>
      </w:r>
      <w:r>
        <w:t xml:space="preserve"> passwords, JWTs, diagnoses, notes, prescription items, allergies, phone numbers.</w:t>
      </w:r>
    </w:p>
    <w:p w14:paraId="44D8ADC8" w14:textId="77777777" w:rsidR="0028245B" w:rsidRDefault="00000000">
      <w:pPr>
        <w:pStyle w:val="Compact"/>
        <w:numPr>
          <w:ilvl w:val="0"/>
          <w:numId w:val="24"/>
        </w:numPr>
      </w:pPr>
      <w:r>
        <w:t>Security events (failed logins, lockouts, 403s, token errors) are logged at WARNING level.</w:t>
      </w:r>
    </w:p>
    <w:p w14:paraId="478FBBFB" w14:textId="77777777" w:rsidR="0028245B" w:rsidRDefault="00000000">
      <w:pPr>
        <w:pStyle w:val="Compact"/>
        <w:numPr>
          <w:ilvl w:val="0"/>
          <w:numId w:val="24"/>
        </w:numPr>
      </w:pPr>
      <w:r>
        <w:t>The audit log (HAP-SR-007) is separate from application logs and stored in its own append-only table.</w:t>
      </w:r>
    </w:p>
    <w:p w14:paraId="702B5C5B" w14:textId="77777777" w:rsidR="0028245B" w:rsidRDefault="00000000">
      <w:pPr>
        <w:pStyle w:val="Compact"/>
        <w:numPr>
          <w:ilvl w:val="0"/>
          <w:numId w:val="24"/>
        </w:numPr>
      </w:pPr>
      <w:r>
        <w:t>Application logs are kept for 90 days.</w:t>
      </w:r>
    </w:p>
    <w:p w14:paraId="4A82F689" w14:textId="77777777" w:rsidR="0028245B" w:rsidRDefault="00000000">
      <w:pPr>
        <w:pStyle w:val="Heading4"/>
      </w:pPr>
      <w:bookmarkStart w:id="36" w:name="monitoring"/>
      <w:bookmarkEnd w:id="35"/>
      <w:r>
        <w:t>Monitoring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214"/>
        <w:gridCol w:w="7362"/>
      </w:tblGrid>
      <w:tr w:rsidR="0028245B" w14:paraId="14C8E6E4"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2059" w:type="dxa"/>
            <w:shd w:val="clear" w:color="auto" w:fill="DBE5F1"/>
          </w:tcPr>
          <w:p w14:paraId="1D38B9C4" w14:textId="77777777" w:rsidR="0028245B" w:rsidRDefault="00000000">
            <w:pPr>
              <w:pStyle w:val="Compact"/>
              <w:spacing w:before="20" w:after="20"/>
            </w:pPr>
            <w:r>
              <w:rPr>
                <w:b/>
                <w:sz w:val="18"/>
              </w:rPr>
              <w:t>Metric</w:t>
            </w:r>
          </w:p>
        </w:tc>
        <w:tc>
          <w:tcPr>
            <w:tcW w:w="7301" w:type="dxa"/>
            <w:shd w:val="clear" w:color="auto" w:fill="DBE5F1"/>
          </w:tcPr>
          <w:p w14:paraId="243B5F6F" w14:textId="77777777" w:rsidR="0028245B" w:rsidRDefault="00000000">
            <w:pPr>
              <w:pStyle w:val="Compact"/>
              <w:spacing w:before="20" w:after="20"/>
            </w:pPr>
            <w:r>
              <w:rPr>
                <w:b/>
                <w:sz w:val="18"/>
              </w:rPr>
              <w:t>Alert threshold</w:t>
            </w:r>
          </w:p>
        </w:tc>
      </w:tr>
      <w:tr w:rsidR="0028245B" w14:paraId="607B85CC" w14:textId="77777777" w:rsidTr="0028245B">
        <w:tc>
          <w:tcPr>
            <w:tcW w:w="2059" w:type="dxa"/>
          </w:tcPr>
          <w:p w14:paraId="7A4E69D4" w14:textId="77777777" w:rsidR="0028245B" w:rsidRDefault="00000000">
            <w:pPr>
              <w:pStyle w:val="Compact"/>
              <w:spacing w:before="20" w:after="20"/>
            </w:pPr>
            <w:r>
              <w:rPr>
                <w:sz w:val="18"/>
              </w:rPr>
              <w:t>API p95 response time</w:t>
            </w:r>
          </w:p>
        </w:tc>
        <w:tc>
          <w:tcPr>
            <w:tcW w:w="7301" w:type="dxa"/>
          </w:tcPr>
          <w:p w14:paraId="2D3EE247" w14:textId="77777777" w:rsidR="0028245B" w:rsidRDefault="00000000">
            <w:pPr>
              <w:pStyle w:val="Compact"/>
              <w:spacing w:before="20" w:after="20"/>
            </w:pPr>
            <w:r>
              <w:rPr>
                <w:sz w:val="18"/>
              </w:rPr>
              <w:t>&gt; 2 s for 5 minutes (HAP-NF-001)</w:t>
            </w:r>
          </w:p>
        </w:tc>
      </w:tr>
      <w:tr w:rsidR="0028245B" w14:paraId="48A13195" w14:textId="77777777" w:rsidTr="0028245B">
        <w:tc>
          <w:tcPr>
            <w:tcW w:w="2059" w:type="dxa"/>
          </w:tcPr>
          <w:p w14:paraId="7DC8D24D" w14:textId="77777777" w:rsidR="0028245B" w:rsidRDefault="00000000">
            <w:pPr>
              <w:pStyle w:val="Compact"/>
              <w:spacing w:before="20" w:after="20"/>
            </w:pPr>
            <w:r>
              <w:rPr>
                <w:sz w:val="18"/>
              </w:rPr>
              <w:t>Error rate (5xx)</w:t>
            </w:r>
          </w:p>
        </w:tc>
        <w:tc>
          <w:tcPr>
            <w:tcW w:w="7301" w:type="dxa"/>
          </w:tcPr>
          <w:p w14:paraId="1C38C318" w14:textId="77777777" w:rsidR="0028245B" w:rsidRDefault="00000000">
            <w:pPr>
              <w:pStyle w:val="Compact"/>
              <w:spacing w:before="20" w:after="20"/>
            </w:pPr>
            <w:r>
              <w:rPr>
                <w:sz w:val="18"/>
              </w:rPr>
              <w:t>&gt; 1% of requests over 5 minutes</w:t>
            </w:r>
          </w:p>
        </w:tc>
      </w:tr>
      <w:tr w:rsidR="0028245B" w14:paraId="78442294" w14:textId="77777777" w:rsidTr="0028245B">
        <w:tc>
          <w:tcPr>
            <w:tcW w:w="2059" w:type="dxa"/>
          </w:tcPr>
          <w:p w14:paraId="6AF7EE01" w14:textId="77777777" w:rsidR="0028245B" w:rsidRDefault="00000000">
            <w:pPr>
              <w:pStyle w:val="Compact"/>
              <w:spacing w:before="20" w:after="20"/>
            </w:pPr>
            <w:r>
              <w:rPr>
                <w:sz w:val="18"/>
              </w:rPr>
              <w:t>Failed logins</w:t>
            </w:r>
          </w:p>
        </w:tc>
        <w:tc>
          <w:tcPr>
            <w:tcW w:w="7301" w:type="dxa"/>
          </w:tcPr>
          <w:p w14:paraId="44728424" w14:textId="77777777" w:rsidR="0028245B" w:rsidRDefault="00000000">
            <w:pPr>
              <w:pStyle w:val="Compact"/>
              <w:spacing w:before="20" w:after="20"/>
            </w:pPr>
            <w:r>
              <w:rPr>
                <w:sz w:val="18"/>
              </w:rPr>
              <w:t>&gt; 50 per minute (possible attack)</w:t>
            </w:r>
          </w:p>
        </w:tc>
      </w:tr>
      <w:tr w:rsidR="0028245B" w14:paraId="23FE85FD" w14:textId="77777777" w:rsidTr="0028245B">
        <w:tc>
          <w:tcPr>
            <w:tcW w:w="2059" w:type="dxa"/>
          </w:tcPr>
          <w:p w14:paraId="68EF8F3C" w14:textId="77777777" w:rsidR="0028245B" w:rsidRDefault="00000000">
            <w:pPr>
              <w:pStyle w:val="Compact"/>
              <w:spacing w:before="20" w:after="20"/>
            </w:pPr>
            <w:r>
              <w:rPr>
                <w:sz w:val="18"/>
              </w:rPr>
              <w:t xml:space="preserve">403 / </w:t>
            </w:r>
            <w:r>
              <w:rPr>
                <w:rStyle w:val="VerbatimChar"/>
                <w:sz w:val="18"/>
              </w:rPr>
              <w:t>NO_CARE_RELATIONSHIP</w:t>
            </w:r>
            <w:r>
              <w:rPr>
                <w:sz w:val="18"/>
              </w:rPr>
              <w:t xml:space="preserve"> rate</w:t>
            </w:r>
          </w:p>
        </w:tc>
        <w:tc>
          <w:tcPr>
            <w:tcW w:w="7301" w:type="dxa"/>
          </w:tcPr>
          <w:p w14:paraId="4956DA39" w14:textId="77777777" w:rsidR="0028245B" w:rsidRDefault="00000000">
            <w:pPr>
              <w:pStyle w:val="Compact"/>
              <w:spacing w:before="20" w:after="20"/>
            </w:pPr>
            <w:r>
              <w:rPr>
                <w:sz w:val="18"/>
              </w:rPr>
              <w:t>Sudden spike above normal daily level</w:t>
            </w:r>
          </w:p>
        </w:tc>
      </w:tr>
      <w:tr w:rsidR="0028245B" w14:paraId="3C464F86" w14:textId="77777777" w:rsidTr="0028245B">
        <w:tc>
          <w:tcPr>
            <w:tcW w:w="2059" w:type="dxa"/>
          </w:tcPr>
          <w:p w14:paraId="7667071C" w14:textId="77777777" w:rsidR="0028245B" w:rsidRDefault="00000000">
            <w:pPr>
              <w:pStyle w:val="Compact"/>
              <w:spacing w:before="20" w:after="20"/>
            </w:pPr>
            <w:r>
              <w:rPr>
                <w:sz w:val="18"/>
              </w:rPr>
              <w:t xml:space="preserve">Uptime check on </w:t>
            </w:r>
            <w:r>
              <w:rPr>
                <w:rStyle w:val="VerbatimChar"/>
                <w:sz w:val="18"/>
              </w:rPr>
              <w:t>/health</w:t>
            </w:r>
          </w:p>
        </w:tc>
        <w:tc>
          <w:tcPr>
            <w:tcW w:w="7301" w:type="dxa"/>
          </w:tcPr>
          <w:p w14:paraId="6988B2F5" w14:textId="77777777" w:rsidR="0028245B" w:rsidRDefault="00000000">
            <w:pPr>
              <w:pStyle w:val="Compact"/>
              <w:spacing w:before="20" w:after="20"/>
            </w:pPr>
            <w:r>
              <w:rPr>
                <w:sz w:val="18"/>
              </w:rPr>
              <w:t>2 consecutive failures, 1 minute apart (HAP-NF-003)</w:t>
            </w:r>
          </w:p>
        </w:tc>
      </w:tr>
      <w:tr w:rsidR="0028245B" w14:paraId="0FD399DC" w14:textId="77777777" w:rsidTr="0028245B">
        <w:tc>
          <w:tcPr>
            <w:tcW w:w="2059" w:type="dxa"/>
          </w:tcPr>
          <w:p w14:paraId="70659E72" w14:textId="77777777" w:rsidR="0028245B" w:rsidRDefault="00000000">
            <w:pPr>
              <w:pStyle w:val="Compact"/>
              <w:spacing w:before="20" w:after="20"/>
            </w:pPr>
            <w:r>
              <w:rPr>
                <w:sz w:val="18"/>
              </w:rPr>
              <w:t>Email queue length</w:t>
            </w:r>
          </w:p>
        </w:tc>
        <w:tc>
          <w:tcPr>
            <w:tcW w:w="7301" w:type="dxa"/>
          </w:tcPr>
          <w:p w14:paraId="057C624B" w14:textId="77777777" w:rsidR="0028245B" w:rsidRDefault="00000000">
            <w:pPr>
              <w:pStyle w:val="Compact"/>
              <w:spacing w:before="20" w:after="20"/>
            </w:pPr>
            <w:r>
              <w:rPr>
                <w:sz w:val="18"/>
              </w:rPr>
              <w:t>&gt; 100 unsent messages</w:t>
            </w:r>
          </w:p>
        </w:tc>
      </w:tr>
      <w:tr w:rsidR="0028245B" w14:paraId="0661C22D" w14:textId="77777777" w:rsidTr="0028245B">
        <w:tc>
          <w:tcPr>
            <w:tcW w:w="2059" w:type="dxa"/>
          </w:tcPr>
          <w:p w14:paraId="43C252C1" w14:textId="77777777" w:rsidR="0028245B" w:rsidRDefault="00000000">
            <w:pPr>
              <w:pStyle w:val="Compact"/>
              <w:spacing w:before="20" w:after="20"/>
            </w:pPr>
            <w:r>
              <w:rPr>
                <w:sz w:val="18"/>
              </w:rPr>
              <w:t>Nightly backup job</w:t>
            </w:r>
          </w:p>
        </w:tc>
        <w:tc>
          <w:tcPr>
            <w:tcW w:w="7301" w:type="dxa"/>
          </w:tcPr>
          <w:p w14:paraId="10ED9B0B" w14:textId="77777777" w:rsidR="0028245B" w:rsidRDefault="00000000">
            <w:pPr>
              <w:pStyle w:val="Compact"/>
              <w:spacing w:before="20" w:after="20"/>
            </w:pPr>
            <w:r>
              <w:rPr>
                <w:sz w:val="18"/>
              </w:rPr>
              <w:t>Any failure</w:t>
            </w:r>
          </w:p>
        </w:tc>
      </w:tr>
    </w:tbl>
    <w:p w14:paraId="6F62EF44" w14:textId="77777777" w:rsidR="0028245B" w:rsidRDefault="00000000">
      <w:pPr>
        <w:pStyle w:val="Heading3"/>
      </w:pPr>
      <w:bookmarkStart w:id="37" w:name="ux-design"/>
      <w:bookmarkEnd w:id="33"/>
      <w:bookmarkEnd w:id="36"/>
      <w:r>
        <w:t>4.5 UX Design</w:t>
      </w:r>
    </w:p>
    <w:p w14:paraId="41820960" w14:textId="77777777" w:rsidR="0028245B" w:rsidRDefault="00000000">
      <w:pPr>
        <w:pStyle w:val="FirstParagraph"/>
      </w:pPr>
      <w:r>
        <w:rPr>
          <w:b/>
          <w:bCs/>
        </w:rPr>
        <w:t>Principles:</w:t>
      </w:r>
      <w:r>
        <w:t xml:space="preserve"> few steps, plain language, safe defaults, and the same layout on desktop and phone (screens ≥ 360 px, HAP-NF-004).</w:t>
      </w:r>
    </w:p>
    <w:p w14:paraId="34AE8383" w14:textId="77777777" w:rsidR="0028245B" w:rsidRDefault="00000000">
      <w:pPr>
        <w:pStyle w:val="BodyText"/>
      </w:pPr>
      <w:r>
        <w:rPr>
          <w:b/>
          <w:bCs/>
        </w:rPr>
        <w:t>Patient booking flow (≤ 4 screens, target ≤ 3 minutes):</w:t>
      </w:r>
    </w:p>
    <w:p w14:paraId="25F8180D" w14:textId="77777777" w:rsidR="0028245B" w:rsidRDefault="00000000">
      <w:pPr>
        <w:pStyle w:val="Compact"/>
        <w:numPr>
          <w:ilvl w:val="0"/>
          <w:numId w:val="25"/>
        </w:numPr>
      </w:pPr>
      <w:r>
        <w:rPr>
          <w:b/>
          <w:bCs/>
        </w:rPr>
        <w:t>Find a doctor</w:t>
      </w:r>
      <w:r>
        <w:t xml:space="preserve"> – search box plus specialization chips (General Medicine, Cardiology, Paediatrics …).</w:t>
      </w:r>
    </w:p>
    <w:p w14:paraId="39BF6DEF" w14:textId="77777777" w:rsidR="0028245B" w:rsidRDefault="00000000">
      <w:pPr>
        <w:pStyle w:val="Compact"/>
        <w:numPr>
          <w:ilvl w:val="0"/>
          <w:numId w:val="25"/>
        </w:numPr>
      </w:pPr>
      <w:r>
        <w:rPr>
          <w:b/>
          <w:bCs/>
        </w:rPr>
        <w:t>Choose a date and slot</w:t>
      </w:r>
      <w:r>
        <w:t xml:space="preserve"> – a 7-day strip and a grid of time buttons. Free slots are solid teal buttons; unavailable times are grey and not clickable; a legend explains the colours, and the state is also shown as text (“Free”, “Taken”) so colour is never the only cue.</w:t>
      </w:r>
    </w:p>
    <w:p w14:paraId="7FE9410A" w14:textId="77777777" w:rsidR="0028245B" w:rsidRDefault="00000000">
      <w:pPr>
        <w:pStyle w:val="Compact"/>
        <w:numPr>
          <w:ilvl w:val="0"/>
          <w:numId w:val="25"/>
        </w:numPr>
      </w:pPr>
      <w:r>
        <w:rPr>
          <w:b/>
          <w:bCs/>
        </w:rPr>
        <w:t>Confirm</w:t>
      </w:r>
      <w:r>
        <w:t xml:space="preserve"> – doctor, date, time and a reason box; one “Book appointment” button.</w:t>
      </w:r>
    </w:p>
    <w:p w14:paraId="327106F5" w14:textId="77777777" w:rsidR="0028245B" w:rsidRDefault="00000000">
      <w:pPr>
        <w:pStyle w:val="Compact"/>
        <w:numPr>
          <w:ilvl w:val="0"/>
          <w:numId w:val="25"/>
        </w:numPr>
      </w:pPr>
      <w:r>
        <w:rPr>
          <w:b/>
          <w:bCs/>
        </w:rPr>
        <w:t>Done</w:t>
      </w:r>
      <w:r>
        <w:t xml:space="preserve"> – confirmation with “Add to calendar” and “View my appointments”.</w:t>
      </w:r>
    </w:p>
    <w:p w14:paraId="3524B541" w14:textId="77777777" w:rsidR="0028245B" w:rsidRDefault="00000000">
      <w:pPr>
        <w:pStyle w:val="FirstParagraph"/>
      </w:pPr>
      <w:r>
        <w:lastRenderedPageBreak/>
        <w:t>If the slot was taken meanwhile (</w:t>
      </w:r>
      <w:r>
        <w:rPr>
          <w:rStyle w:val="VerbatimChar"/>
        </w:rPr>
        <w:t>409 SLOT_TAKEN</w:t>
      </w:r>
      <w:r>
        <w:t>) the patient stays on screen 2 with the message “Someone just booked this time. Please pick another slot.” and the grid refreshes.</w:t>
      </w:r>
    </w:p>
    <w:p w14:paraId="5C4A46B1" w14:textId="77777777" w:rsidR="0028245B" w:rsidRDefault="00000000">
      <w:pPr>
        <w:pStyle w:val="BodyText"/>
      </w:pPr>
      <w:r>
        <w:rPr>
          <w:b/>
          <w:bCs/>
        </w:rPr>
        <w:t>Doctor screens:</w:t>
      </w:r>
      <w:r>
        <w:t xml:space="preserve"> today’s schedule as a list (time, patient, status chip) with the next patient highlighted; the chart opens with an allergy banner at the top; consultation and prescription forms sit side by side on desktop and stack on phones; prescription rows can be added with one click.</w:t>
      </w:r>
    </w:p>
    <w:p w14:paraId="2886EA77" w14:textId="77777777" w:rsidR="0028245B" w:rsidRDefault="00000000">
      <w:pPr>
        <w:pStyle w:val="BodyText"/>
      </w:pPr>
      <w:r>
        <w:rPr>
          <w:b/>
          <w:bCs/>
        </w:rPr>
        <w:t>Receptionist screens:</w:t>
      </w:r>
      <w:r>
        <w:t xml:space="preserve"> a single search bar (name, MRN or phone) on the home screen; today’s arrivals list with a large Check-in button per row; “Book for patient” reuses the patient booking screens.</w:t>
      </w:r>
    </w:p>
    <w:p w14:paraId="5ADD9BDD" w14:textId="77777777" w:rsidR="0028245B" w:rsidRDefault="00000000">
      <w:pPr>
        <w:pStyle w:val="BodyText"/>
      </w:pPr>
      <w:r>
        <w:rPr>
          <w:b/>
          <w:bCs/>
        </w:rPr>
        <w:t>Admin screens:</w:t>
      </w:r>
      <w:r>
        <w:t xml:space="preserve"> dashboard cards (today’s appointments, no-show rate, utilisation), staff account table, doctor profiles, report export with a date-range picker.</w:t>
      </w:r>
    </w:p>
    <w:p w14:paraId="02B155D0" w14:textId="77777777" w:rsidR="0028245B" w:rsidRDefault="00000000">
      <w:pPr>
        <w:pStyle w:val="BodyText"/>
      </w:pPr>
      <w:r>
        <w:rPr>
          <w:b/>
          <w:bCs/>
        </w:rPr>
        <w:t>Accessibility:</w:t>
      </w:r>
      <w:r>
        <w:t xml:space="preserve"> WCAG 2.1 AA contrast, visible keyboard focus, labelled form fields, error messages placed next to the field and announced to screen readers, body text ≥ 16 px, touch targets ≥ 44 × 44 px.</w:t>
      </w:r>
    </w:p>
    <w:p w14:paraId="6835CEF2" w14:textId="77777777" w:rsidR="0028245B" w:rsidRDefault="00000000">
      <w:pPr>
        <w:pStyle w:val="BodyText"/>
      </w:pPr>
      <w:r>
        <w:rPr>
          <w:b/>
          <w:bCs/>
        </w:rPr>
        <w:t>Language:</w:t>
      </w:r>
      <w:r>
        <w:t xml:space="preserve"> English in version 1.0; all UI text is kept in one resource file so Kannada and Hindi can be added later.</w:t>
      </w:r>
    </w:p>
    <w:p w14:paraId="73511791" w14:textId="77777777" w:rsidR="0028245B" w:rsidRDefault="00000000">
      <w:pPr>
        <w:pStyle w:val="Heading3"/>
      </w:pPr>
      <w:bookmarkStart w:id="38" w:name="open-issues-next-steps"/>
      <w:bookmarkEnd w:id="37"/>
      <w:r>
        <w:t>4.6 Open Issues &amp; Next Steps</w:t>
      </w:r>
    </w:p>
    <w:p w14:paraId="09021DF9" w14:textId="77777777" w:rsidR="0028245B" w:rsidRDefault="00000000">
      <w:pPr>
        <w:pStyle w:val="FirstParagraph"/>
      </w:pPr>
      <w:r>
        <w:rPr>
          <w:b/>
          <w:bCs/>
        </w:rPr>
        <w:t>Open issues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76"/>
        <w:gridCol w:w="3734"/>
        <w:gridCol w:w="5466"/>
      </w:tblGrid>
      <w:tr w:rsidR="0028245B" w14:paraId="659CDE71"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367" w:type="dxa"/>
            <w:shd w:val="clear" w:color="auto" w:fill="DBE5F1"/>
          </w:tcPr>
          <w:p w14:paraId="31449C85" w14:textId="77777777" w:rsidR="0028245B" w:rsidRDefault="00000000">
            <w:pPr>
              <w:pStyle w:val="Compact"/>
              <w:spacing w:before="20" w:after="20"/>
            </w:pPr>
            <w:r>
              <w:rPr>
                <w:b/>
                <w:sz w:val="18"/>
              </w:rPr>
              <w:t>#</w:t>
            </w:r>
          </w:p>
        </w:tc>
        <w:tc>
          <w:tcPr>
            <w:tcW w:w="3650" w:type="dxa"/>
            <w:shd w:val="clear" w:color="auto" w:fill="DBE5F1"/>
          </w:tcPr>
          <w:p w14:paraId="30356399" w14:textId="77777777" w:rsidR="0028245B" w:rsidRDefault="00000000">
            <w:pPr>
              <w:pStyle w:val="Compact"/>
              <w:spacing w:before="20" w:after="20"/>
            </w:pPr>
            <w:r>
              <w:rPr>
                <w:b/>
                <w:sz w:val="18"/>
              </w:rPr>
              <w:t>Issue</w:t>
            </w:r>
          </w:p>
        </w:tc>
        <w:tc>
          <w:tcPr>
            <w:tcW w:w="5343" w:type="dxa"/>
            <w:shd w:val="clear" w:color="auto" w:fill="DBE5F1"/>
          </w:tcPr>
          <w:p w14:paraId="0B3AB0CA" w14:textId="77777777" w:rsidR="0028245B" w:rsidRDefault="00000000">
            <w:pPr>
              <w:pStyle w:val="Compact"/>
              <w:spacing w:before="20" w:after="20"/>
            </w:pPr>
            <w:r>
              <w:rPr>
                <w:b/>
                <w:sz w:val="18"/>
              </w:rPr>
              <w:t>Proposed handling</w:t>
            </w:r>
          </w:p>
        </w:tc>
      </w:tr>
      <w:tr w:rsidR="0028245B" w14:paraId="4749FE04" w14:textId="77777777" w:rsidTr="0028245B">
        <w:tc>
          <w:tcPr>
            <w:tcW w:w="367" w:type="dxa"/>
          </w:tcPr>
          <w:p w14:paraId="4E0E8392" w14:textId="77777777" w:rsidR="0028245B" w:rsidRDefault="00000000">
            <w:pPr>
              <w:pStyle w:val="Compact"/>
              <w:spacing w:before="20" w:after="20"/>
            </w:pPr>
            <w:r>
              <w:rPr>
                <w:sz w:val="18"/>
              </w:rPr>
              <w:t>1</w:t>
            </w:r>
          </w:p>
        </w:tc>
        <w:tc>
          <w:tcPr>
            <w:tcW w:w="3650" w:type="dxa"/>
          </w:tcPr>
          <w:p w14:paraId="1DDA4ECF" w14:textId="77777777" w:rsidR="0028245B" w:rsidRDefault="00000000">
            <w:pPr>
              <w:pStyle w:val="Compact"/>
              <w:spacing w:before="20" w:after="20"/>
            </w:pPr>
            <w:r>
              <w:rPr>
                <w:sz w:val="18"/>
              </w:rPr>
              <w:t>Key management for AES-256 encryption (rotation, backup of the key)</w:t>
            </w:r>
          </w:p>
        </w:tc>
        <w:tc>
          <w:tcPr>
            <w:tcW w:w="5343" w:type="dxa"/>
          </w:tcPr>
          <w:p w14:paraId="5B0E1BB6" w14:textId="77777777" w:rsidR="0028245B" w:rsidRDefault="00000000">
            <w:pPr>
              <w:pStyle w:val="Compact"/>
              <w:spacing w:before="20" w:after="20"/>
            </w:pPr>
            <w:r>
              <w:rPr>
                <w:sz w:val="18"/>
              </w:rPr>
              <w:t>Store the key in a secrets file outside the repo for v1.0; evaluate a key vault before production</w:t>
            </w:r>
          </w:p>
        </w:tc>
      </w:tr>
      <w:tr w:rsidR="0028245B" w14:paraId="1843D0A1" w14:textId="77777777" w:rsidTr="0028245B">
        <w:tc>
          <w:tcPr>
            <w:tcW w:w="367" w:type="dxa"/>
          </w:tcPr>
          <w:p w14:paraId="7CA2C4AE" w14:textId="77777777" w:rsidR="0028245B" w:rsidRDefault="00000000">
            <w:pPr>
              <w:pStyle w:val="Compact"/>
              <w:spacing w:before="20" w:after="20"/>
            </w:pPr>
            <w:r>
              <w:rPr>
                <w:sz w:val="18"/>
              </w:rPr>
              <w:t>2</w:t>
            </w:r>
          </w:p>
        </w:tc>
        <w:tc>
          <w:tcPr>
            <w:tcW w:w="3650" w:type="dxa"/>
          </w:tcPr>
          <w:p w14:paraId="0B603044" w14:textId="77777777" w:rsidR="0028245B" w:rsidRDefault="00000000">
            <w:pPr>
              <w:pStyle w:val="Compact"/>
              <w:spacing w:before="20" w:after="20"/>
            </w:pPr>
            <w:r>
              <w:rPr>
                <w:sz w:val="18"/>
              </w:rPr>
              <w:t>Email deliverability (spam filters, provider limits)</w:t>
            </w:r>
          </w:p>
        </w:tc>
        <w:tc>
          <w:tcPr>
            <w:tcW w:w="5343" w:type="dxa"/>
          </w:tcPr>
          <w:p w14:paraId="0428474C" w14:textId="77777777" w:rsidR="0028245B" w:rsidRDefault="00000000">
            <w:pPr>
              <w:pStyle w:val="Compact"/>
              <w:spacing w:before="20" w:after="20"/>
            </w:pPr>
            <w:r>
              <w:rPr>
                <w:sz w:val="18"/>
              </w:rPr>
              <w:t>Use a transactional email provider with SPF/DKIM; in-app notifications remain the fallback</w:t>
            </w:r>
          </w:p>
        </w:tc>
      </w:tr>
      <w:tr w:rsidR="0028245B" w14:paraId="1512B7B0" w14:textId="77777777" w:rsidTr="0028245B">
        <w:tc>
          <w:tcPr>
            <w:tcW w:w="367" w:type="dxa"/>
          </w:tcPr>
          <w:p w14:paraId="7CA775CB" w14:textId="77777777" w:rsidR="0028245B" w:rsidRDefault="00000000">
            <w:pPr>
              <w:pStyle w:val="Compact"/>
              <w:spacing w:before="20" w:after="20"/>
            </w:pPr>
            <w:r>
              <w:rPr>
                <w:sz w:val="18"/>
              </w:rPr>
              <w:t>3</w:t>
            </w:r>
          </w:p>
        </w:tc>
        <w:tc>
          <w:tcPr>
            <w:tcW w:w="3650" w:type="dxa"/>
          </w:tcPr>
          <w:p w14:paraId="3F5EEDA0" w14:textId="77777777" w:rsidR="0028245B" w:rsidRDefault="00000000">
            <w:pPr>
              <w:pStyle w:val="Compact"/>
              <w:spacing w:before="20" w:after="20"/>
            </w:pPr>
            <w:r>
              <w:rPr>
                <w:sz w:val="18"/>
              </w:rPr>
              <w:t>Time zones if the clinic serves patients outside IST</w:t>
            </w:r>
          </w:p>
        </w:tc>
        <w:tc>
          <w:tcPr>
            <w:tcW w:w="5343" w:type="dxa"/>
          </w:tcPr>
          <w:p w14:paraId="37CED6C9" w14:textId="77777777" w:rsidR="0028245B" w:rsidRDefault="00000000">
            <w:pPr>
              <w:pStyle w:val="Compact"/>
              <w:spacing w:before="20" w:after="20"/>
            </w:pPr>
            <w:r>
              <w:rPr>
                <w:sz w:val="18"/>
              </w:rPr>
              <w:t>All times stored in UTC, displayed in the clinic’s time zone; confirm with stakeholders</w:t>
            </w:r>
          </w:p>
        </w:tc>
      </w:tr>
      <w:tr w:rsidR="0028245B" w14:paraId="0E975D5F" w14:textId="77777777" w:rsidTr="0028245B">
        <w:tc>
          <w:tcPr>
            <w:tcW w:w="367" w:type="dxa"/>
          </w:tcPr>
          <w:p w14:paraId="0A1D862D" w14:textId="77777777" w:rsidR="0028245B" w:rsidRDefault="00000000">
            <w:pPr>
              <w:pStyle w:val="Compact"/>
              <w:spacing w:before="20" w:after="20"/>
            </w:pPr>
            <w:r>
              <w:rPr>
                <w:sz w:val="18"/>
              </w:rPr>
              <w:t>4</w:t>
            </w:r>
          </w:p>
        </w:tc>
        <w:tc>
          <w:tcPr>
            <w:tcW w:w="3650" w:type="dxa"/>
          </w:tcPr>
          <w:p w14:paraId="29B11868" w14:textId="77777777" w:rsidR="0028245B" w:rsidRDefault="00000000">
            <w:pPr>
              <w:pStyle w:val="Compact"/>
              <w:spacing w:before="20" w:after="20"/>
            </w:pPr>
            <w:r>
              <w:rPr>
                <w:sz w:val="18"/>
              </w:rPr>
              <w:t>Doctors on emergency duty need to override the 15-minute slot grid</w:t>
            </w:r>
          </w:p>
        </w:tc>
        <w:tc>
          <w:tcPr>
            <w:tcW w:w="5343" w:type="dxa"/>
          </w:tcPr>
          <w:p w14:paraId="0A022022" w14:textId="77777777" w:rsidR="0028245B" w:rsidRDefault="00000000">
            <w:pPr>
              <w:pStyle w:val="Compact"/>
              <w:spacing w:before="20" w:after="20"/>
            </w:pPr>
            <w:r>
              <w:rPr>
                <w:sz w:val="18"/>
              </w:rPr>
              <w:t>Allow Receptionist “urgent” bookings outside slots in a later sprint</w:t>
            </w:r>
          </w:p>
        </w:tc>
      </w:tr>
      <w:tr w:rsidR="0028245B" w14:paraId="3B93448F" w14:textId="77777777" w:rsidTr="0028245B">
        <w:tc>
          <w:tcPr>
            <w:tcW w:w="367" w:type="dxa"/>
          </w:tcPr>
          <w:p w14:paraId="5FE5AEA5" w14:textId="77777777" w:rsidR="0028245B" w:rsidRDefault="00000000">
            <w:pPr>
              <w:pStyle w:val="Compact"/>
              <w:spacing w:before="20" w:after="20"/>
            </w:pPr>
            <w:r>
              <w:rPr>
                <w:sz w:val="18"/>
              </w:rPr>
              <w:t>5</w:t>
            </w:r>
          </w:p>
        </w:tc>
        <w:tc>
          <w:tcPr>
            <w:tcW w:w="3650" w:type="dxa"/>
          </w:tcPr>
          <w:p w14:paraId="0969E56F" w14:textId="77777777" w:rsidR="0028245B" w:rsidRDefault="00000000">
            <w:pPr>
              <w:pStyle w:val="Compact"/>
              <w:spacing w:before="20" w:after="20"/>
            </w:pPr>
            <w:r>
              <w:rPr>
                <w:sz w:val="18"/>
              </w:rPr>
              <w:t>Retention period for audit logs</w:t>
            </w:r>
          </w:p>
        </w:tc>
        <w:tc>
          <w:tcPr>
            <w:tcW w:w="5343" w:type="dxa"/>
          </w:tcPr>
          <w:p w14:paraId="3E937F9B" w14:textId="77777777" w:rsidR="0028245B" w:rsidRDefault="00000000">
            <w:pPr>
              <w:pStyle w:val="Compact"/>
              <w:spacing w:before="20" w:after="20"/>
            </w:pPr>
            <w:r>
              <w:rPr>
                <w:sz w:val="18"/>
              </w:rPr>
              <w:t>Keep for at least 3 years; confirm with the course/clinic policy</w:t>
            </w:r>
          </w:p>
        </w:tc>
      </w:tr>
    </w:tbl>
    <w:p w14:paraId="1BBA0754" w14:textId="77777777" w:rsidR="0028245B" w:rsidRDefault="00000000">
      <w:pPr>
        <w:pStyle w:val="BodyText"/>
      </w:pPr>
      <w:r>
        <w:rPr>
          <w:b/>
          <w:bCs/>
        </w:rPr>
        <w:t>Future enhancements</w:t>
      </w:r>
    </w:p>
    <w:p w14:paraId="4AB7F223" w14:textId="77777777" w:rsidR="0028245B" w:rsidRDefault="00000000">
      <w:pPr>
        <w:pStyle w:val="Compact"/>
        <w:numPr>
          <w:ilvl w:val="0"/>
          <w:numId w:val="26"/>
        </w:numPr>
      </w:pPr>
      <w:r>
        <w:t>OTP-based login and two-factor authentication for staff</w:t>
      </w:r>
    </w:p>
    <w:p w14:paraId="0DD113A4" w14:textId="77777777" w:rsidR="0028245B" w:rsidRDefault="00000000">
      <w:pPr>
        <w:pStyle w:val="Compact"/>
        <w:numPr>
          <w:ilvl w:val="0"/>
          <w:numId w:val="26"/>
        </w:numPr>
      </w:pPr>
      <w:r>
        <w:t>SMS / WhatsApp appointment reminders</w:t>
      </w:r>
    </w:p>
    <w:p w14:paraId="28EB35C6" w14:textId="77777777" w:rsidR="0028245B" w:rsidRDefault="00000000">
      <w:pPr>
        <w:pStyle w:val="Compact"/>
        <w:numPr>
          <w:ilvl w:val="0"/>
          <w:numId w:val="26"/>
        </w:numPr>
      </w:pPr>
      <w:r>
        <w:t>Video consultations (telemedicine)</w:t>
      </w:r>
    </w:p>
    <w:p w14:paraId="627AB36F" w14:textId="77777777" w:rsidR="0028245B" w:rsidRDefault="00000000">
      <w:pPr>
        <w:pStyle w:val="Compact"/>
        <w:numPr>
          <w:ilvl w:val="0"/>
          <w:numId w:val="26"/>
        </w:numPr>
      </w:pPr>
      <w:r>
        <w:t>Lab results upload and viewing</w:t>
      </w:r>
    </w:p>
    <w:p w14:paraId="1842A69B" w14:textId="77777777" w:rsidR="0028245B" w:rsidRDefault="00000000">
      <w:pPr>
        <w:pStyle w:val="Compact"/>
        <w:numPr>
          <w:ilvl w:val="0"/>
          <w:numId w:val="26"/>
        </w:numPr>
      </w:pPr>
      <w:r>
        <w:t>Online payments and invoices</w:t>
      </w:r>
    </w:p>
    <w:p w14:paraId="4FFE56C2" w14:textId="77777777" w:rsidR="0028245B" w:rsidRDefault="00000000">
      <w:pPr>
        <w:pStyle w:val="Compact"/>
        <w:numPr>
          <w:ilvl w:val="0"/>
          <w:numId w:val="26"/>
        </w:numPr>
      </w:pPr>
      <w:r>
        <w:t>HL7 / FHIR interfaces to exchange records with other hospitals</w:t>
      </w:r>
    </w:p>
    <w:p w14:paraId="6B533122" w14:textId="77777777" w:rsidR="0028245B" w:rsidRDefault="00000000">
      <w:pPr>
        <w:pStyle w:val="Compact"/>
        <w:numPr>
          <w:ilvl w:val="0"/>
          <w:numId w:val="26"/>
        </w:numPr>
      </w:pPr>
      <w:r>
        <w:t>Native Android and iOS apps</w:t>
      </w:r>
    </w:p>
    <w:p w14:paraId="7190CB54" w14:textId="77777777" w:rsidR="0028245B" w:rsidRDefault="00000000">
      <w:pPr>
        <w:pStyle w:val="Heading2"/>
      </w:pPr>
      <w:bookmarkStart w:id="39" w:name="appendices"/>
      <w:bookmarkEnd w:id="25"/>
      <w:bookmarkEnd w:id="38"/>
      <w:r>
        <w:t>5. Appendices</w:t>
      </w:r>
    </w:p>
    <w:p w14:paraId="5AD53798" w14:textId="77777777" w:rsidR="0028245B" w:rsidRDefault="00000000">
      <w:pPr>
        <w:pStyle w:val="Heading3"/>
      </w:pPr>
      <w:bookmarkStart w:id="40" w:name="glossary"/>
      <w:r>
        <w:t>5.1 Glossary</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7"/>
        <w:gridCol w:w="7469"/>
      </w:tblGrid>
      <w:tr w:rsidR="0028245B" w14:paraId="4E682092"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2059" w:type="dxa"/>
            <w:shd w:val="clear" w:color="auto" w:fill="DBE5F1"/>
          </w:tcPr>
          <w:p w14:paraId="40C2B994" w14:textId="77777777" w:rsidR="0028245B" w:rsidRDefault="00000000">
            <w:pPr>
              <w:pStyle w:val="Compact"/>
              <w:spacing w:before="20" w:after="20"/>
            </w:pPr>
            <w:r>
              <w:rPr>
                <w:b/>
                <w:sz w:val="18"/>
              </w:rPr>
              <w:t>Term</w:t>
            </w:r>
          </w:p>
        </w:tc>
        <w:tc>
          <w:tcPr>
            <w:tcW w:w="7301" w:type="dxa"/>
            <w:shd w:val="clear" w:color="auto" w:fill="DBE5F1"/>
          </w:tcPr>
          <w:p w14:paraId="09564A2C" w14:textId="77777777" w:rsidR="0028245B" w:rsidRDefault="00000000">
            <w:pPr>
              <w:pStyle w:val="Compact"/>
              <w:spacing w:before="20" w:after="20"/>
            </w:pPr>
            <w:r>
              <w:rPr>
                <w:b/>
                <w:sz w:val="18"/>
              </w:rPr>
              <w:t>Meaning</w:t>
            </w:r>
          </w:p>
        </w:tc>
      </w:tr>
      <w:tr w:rsidR="0028245B" w14:paraId="0AB66C08" w14:textId="77777777" w:rsidTr="0028245B">
        <w:tc>
          <w:tcPr>
            <w:tcW w:w="2059" w:type="dxa"/>
          </w:tcPr>
          <w:p w14:paraId="0BB66FC9" w14:textId="77777777" w:rsidR="0028245B" w:rsidRDefault="00000000">
            <w:pPr>
              <w:pStyle w:val="Compact"/>
              <w:spacing w:before="20" w:after="20"/>
            </w:pPr>
            <w:r>
              <w:rPr>
                <w:sz w:val="18"/>
              </w:rPr>
              <w:t>Appointment</w:t>
            </w:r>
          </w:p>
        </w:tc>
        <w:tc>
          <w:tcPr>
            <w:tcW w:w="7301" w:type="dxa"/>
          </w:tcPr>
          <w:p w14:paraId="70EB3753" w14:textId="77777777" w:rsidR="0028245B" w:rsidRDefault="00000000">
            <w:pPr>
              <w:pStyle w:val="Compact"/>
              <w:spacing w:before="20" w:after="20"/>
            </w:pPr>
            <w:r>
              <w:rPr>
                <w:sz w:val="18"/>
              </w:rPr>
              <w:t>A booking of one slot by one patient, with a status</w:t>
            </w:r>
          </w:p>
        </w:tc>
      </w:tr>
      <w:tr w:rsidR="0028245B" w14:paraId="6D4C3E33" w14:textId="77777777" w:rsidTr="0028245B">
        <w:tc>
          <w:tcPr>
            <w:tcW w:w="2059" w:type="dxa"/>
          </w:tcPr>
          <w:p w14:paraId="135B3292" w14:textId="77777777" w:rsidR="0028245B" w:rsidRDefault="00000000">
            <w:pPr>
              <w:pStyle w:val="Compact"/>
              <w:spacing w:before="20" w:after="20"/>
            </w:pPr>
            <w:r>
              <w:rPr>
                <w:sz w:val="18"/>
              </w:rPr>
              <w:t>Audit log</w:t>
            </w:r>
          </w:p>
        </w:tc>
        <w:tc>
          <w:tcPr>
            <w:tcW w:w="7301" w:type="dxa"/>
          </w:tcPr>
          <w:p w14:paraId="2CAFBF57" w14:textId="77777777" w:rsidR="0028245B" w:rsidRDefault="00000000">
            <w:pPr>
              <w:pStyle w:val="Compact"/>
              <w:spacing w:before="20" w:after="20"/>
            </w:pPr>
            <w:r>
              <w:rPr>
                <w:sz w:val="18"/>
              </w:rPr>
              <w:t>Append-only record of who accessed or changed what, and when</w:t>
            </w:r>
          </w:p>
        </w:tc>
      </w:tr>
      <w:tr w:rsidR="0028245B" w14:paraId="0CDF3587" w14:textId="77777777" w:rsidTr="0028245B">
        <w:tc>
          <w:tcPr>
            <w:tcW w:w="2059" w:type="dxa"/>
          </w:tcPr>
          <w:p w14:paraId="20FB2350" w14:textId="77777777" w:rsidR="0028245B" w:rsidRDefault="00000000">
            <w:pPr>
              <w:pStyle w:val="Compact"/>
              <w:spacing w:before="20" w:after="20"/>
            </w:pPr>
            <w:r>
              <w:rPr>
                <w:sz w:val="18"/>
              </w:rPr>
              <w:lastRenderedPageBreak/>
              <w:t>Care relationship</w:t>
            </w:r>
          </w:p>
        </w:tc>
        <w:tc>
          <w:tcPr>
            <w:tcW w:w="7301" w:type="dxa"/>
          </w:tcPr>
          <w:p w14:paraId="5D868668" w14:textId="77777777" w:rsidR="0028245B" w:rsidRDefault="00000000">
            <w:pPr>
              <w:pStyle w:val="Compact"/>
              <w:spacing w:before="20" w:after="20"/>
            </w:pPr>
            <w:r>
              <w:rPr>
                <w:sz w:val="18"/>
              </w:rPr>
              <w:t>A patient has or had an appointment with the doctor</w:t>
            </w:r>
          </w:p>
        </w:tc>
      </w:tr>
      <w:tr w:rsidR="0028245B" w14:paraId="5FD1F863" w14:textId="77777777" w:rsidTr="0028245B">
        <w:tc>
          <w:tcPr>
            <w:tcW w:w="2059" w:type="dxa"/>
          </w:tcPr>
          <w:p w14:paraId="6A15252D" w14:textId="77777777" w:rsidR="0028245B" w:rsidRDefault="00000000">
            <w:pPr>
              <w:pStyle w:val="Compact"/>
              <w:spacing w:before="20" w:after="20"/>
            </w:pPr>
            <w:r>
              <w:rPr>
                <w:sz w:val="18"/>
              </w:rPr>
              <w:t>CHECKED_IN</w:t>
            </w:r>
          </w:p>
        </w:tc>
        <w:tc>
          <w:tcPr>
            <w:tcW w:w="7301" w:type="dxa"/>
          </w:tcPr>
          <w:p w14:paraId="484024D6" w14:textId="77777777" w:rsidR="0028245B" w:rsidRDefault="00000000">
            <w:pPr>
              <w:pStyle w:val="Compact"/>
              <w:spacing w:before="20" w:after="20"/>
            </w:pPr>
            <w:r>
              <w:rPr>
                <w:sz w:val="18"/>
              </w:rPr>
              <w:t>Patient has arrived and been checked in by the Receptionist</w:t>
            </w:r>
          </w:p>
        </w:tc>
      </w:tr>
      <w:tr w:rsidR="0028245B" w14:paraId="2C248E0C" w14:textId="77777777" w:rsidTr="0028245B">
        <w:tc>
          <w:tcPr>
            <w:tcW w:w="2059" w:type="dxa"/>
          </w:tcPr>
          <w:p w14:paraId="1532D538" w14:textId="77777777" w:rsidR="0028245B" w:rsidRDefault="00000000">
            <w:pPr>
              <w:pStyle w:val="Compact"/>
              <w:spacing w:before="20" w:after="20"/>
            </w:pPr>
            <w:r>
              <w:rPr>
                <w:sz w:val="18"/>
              </w:rPr>
              <w:t>Consultation</w:t>
            </w:r>
          </w:p>
        </w:tc>
        <w:tc>
          <w:tcPr>
            <w:tcW w:w="7301" w:type="dxa"/>
          </w:tcPr>
          <w:p w14:paraId="5A2A845B" w14:textId="77777777" w:rsidR="0028245B" w:rsidRDefault="00000000">
            <w:pPr>
              <w:pStyle w:val="Compact"/>
              <w:spacing w:before="20" w:after="20"/>
            </w:pPr>
            <w:r>
              <w:rPr>
                <w:sz w:val="18"/>
              </w:rPr>
              <w:t>Doctor’s notes for one appointment; stored as versions</w:t>
            </w:r>
          </w:p>
        </w:tc>
      </w:tr>
      <w:tr w:rsidR="0028245B" w14:paraId="039EFEF9" w14:textId="77777777" w:rsidTr="0028245B">
        <w:tc>
          <w:tcPr>
            <w:tcW w:w="2059" w:type="dxa"/>
          </w:tcPr>
          <w:p w14:paraId="116A26EC" w14:textId="77777777" w:rsidR="0028245B" w:rsidRDefault="00000000">
            <w:pPr>
              <w:pStyle w:val="Compact"/>
              <w:spacing w:before="20" w:after="20"/>
            </w:pPr>
            <w:r>
              <w:rPr>
                <w:sz w:val="18"/>
              </w:rPr>
              <w:t>MRN</w:t>
            </w:r>
          </w:p>
        </w:tc>
        <w:tc>
          <w:tcPr>
            <w:tcW w:w="7301" w:type="dxa"/>
          </w:tcPr>
          <w:p w14:paraId="3063E6EE" w14:textId="77777777" w:rsidR="0028245B" w:rsidRDefault="00000000">
            <w:pPr>
              <w:pStyle w:val="Compact"/>
              <w:spacing w:before="20" w:after="20"/>
            </w:pPr>
            <w:r>
              <w:rPr>
                <w:sz w:val="18"/>
              </w:rPr>
              <w:t>Medical Record Number, the unique Patient ID</w:t>
            </w:r>
          </w:p>
        </w:tc>
      </w:tr>
      <w:tr w:rsidR="0028245B" w14:paraId="0D22EACB" w14:textId="77777777" w:rsidTr="0028245B">
        <w:tc>
          <w:tcPr>
            <w:tcW w:w="2059" w:type="dxa"/>
          </w:tcPr>
          <w:p w14:paraId="05A84704" w14:textId="77777777" w:rsidR="0028245B" w:rsidRDefault="00000000">
            <w:pPr>
              <w:pStyle w:val="Compact"/>
              <w:spacing w:before="20" w:after="20"/>
            </w:pPr>
            <w:r>
              <w:rPr>
                <w:sz w:val="18"/>
              </w:rPr>
              <w:t>NO_SHOW</w:t>
            </w:r>
          </w:p>
        </w:tc>
        <w:tc>
          <w:tcPr>
            <w:tcW w:w="7301" w:type="dxa"/>
          </w:tcPr>
          <w:p w14:paraId="23B90C8B" w14:textId="77777777" w:rsidR="0028245B" w:rsidRDefault="00000000">
            <w:pPr>
              <w:pStyle w:val="Compact"/>
              <w:spacing w:before="20" w:after="20"/>
            </w:pPr>
            <w:r>
              <w:rPr>
                <w:sz w:val="18"/>
              </w:rPr>
              <w:t>Patient did not arrive within 30 minutes after the slot ended</w:t>
            </w:r>
          </w:p>
        </w:tc>
      </w:tr>
      <w:tr w:rsidR="0028245B" w14:paraId="1851B9EB" w14:textId="77777777" w:rsidTr="0028245B">
        <w:tc>
          <w:tcPr>
            <w:tcW w:w="2059" w:type="dxa"/>
          </w:tcPr>
          <w:p w14:paraId="0F962D5D" w14:textId="77777777" w:rsidR="0028245B" w:rsidRDefault="00000000">
            <w:pPr>
              <w:pStyle w:val="Compact"/>
              <w:spacing w:before="20" w:after="20"/>
            </w:pPr>
            <w:r>
              <w:rPr>
                <w:sz w:val="18"/>
              </w:rPr>
              <w:t>PHI</w:t>
            </w:r>
          </w:p>
        </w:tc>
        <w:tc>
          <w:tcPr>
            <w:tcW w:w="7301" w:type="dxa"/>
          </w:tcPr>
          <w:p w14:paraId="0F57046E" w14:textId="77777777" w:rsidR="0028245B" w:rsidRDefault="00000000">
            <w:pPr>
              <w:pStyle w:val="Compact"/>
              <w:spacing w:before="20" w:after="20"/>
            </w:pPr>
            <w:r>
              <w:rPr>
                <w:sz w:val="18"/>
              </w:rPr>
              <w:t>Protected Health Information</w:t>
            </w:r>
          </w:p>
        </w:tc>
      </w:tr>
      <w:tr w:rsidR="0028245B" w14:paraId="6A32E99E" w14:textId="77777777" w:rsidTr="0028245B">
        <w:tc>
          <w:tcPr>
            <w:tcW w:w="2059" w:type="dxa"/>
          </w:tcPr>
          <w:p w14:paraId="12562A91" w14:textId="77777777" w:rsidR="0028245B" w:rsidRDefault="00000000">
            <w:pPr>
              <w:pStyle w:val="Compact"/>
              <w:spacing w:before="20" w:after="20"/>
            </w:pPr>
            <w:r>
              <w:rPr>
                <w:sz w:val="18"/>
              </w:rPr>
              <w:t>Slot</w:t>
            </w:r>
          </w:p>
        </w:tc>
        <w:tc>
          <w:tcPr>
            <w:tcW w:w="7301" w:type="dxa"/>
          </w:tcPr>
          <w:p w14:paraId="0EABA703" w14:textId="77777777" w:rsidR="0028245B" w:rsidRDefault="00000000">
            <w:pPr>
              <w:pStyle w:val="Compact"/>
              <w:spacing w:before="20" w:after="20"/>
            </w:pPr>
            <w:r>
              <w:rPr>
                <w:sz w:val="18"/>
              </w:rPr>
              <w:t>A bookable time interval of one doctor</w:t>
            </w:r>
          </w:p>
        </w:tc>
      </w:tr>
      <w:tr w:rsidR="0028245B" w14:paraId="46182C85" w14:textId="77777777" w:rsidTr="0028245B">
        <w:tc>
          <w:tcPr>
            <w:tcW w:w="2059" w:type="dxa"/>
          </w:tcPr>
          <w:p w14:paraId="3E392FD6" w14:textId="77777777" w:rsidR="0028245B" w:rsidRDefault="00000000">
            <w:pPr>
              <w:pStyle w:val="Compact"/>
              <w:spacing w:before="20" w:after="20"/>
            </w:pPr>
            <w:r>
              <w:rPr>
                <w:sz w:val="18"/>
              </w:rPr>
              <w:t>STRIDE</w:t>
            </w:r>
          </w:p>
        </w:tc>
        <w:tc>
          <w:tcPr>
            <w:tcW w:w="7301" w:type="dxa"/>
          </w:tcPr>
          <w:p w14:paraId="32ECEBA0" w14:textId="77777777" w:rsidR="0028245B" w:rsidRDefault="00000000">
            <w:pPr>
              <w:pStyle w:val="Compact"/>
              <w:spacing w:before="20" w:after="20"/>
            </w:pPr>
            <w:r>
              <w:rPr>
                <w:sz w:val="18"/>
              </w:rPr>
              <w:t>Threat-modelling categories: Spoofing, Tampering, Repudiation, Information disclosure, Denial of service, Elevation of privilege</w:t>
            </w:r>
          </w:p>
        </w:tc>
      </w:tr>
      <w:tr w:rsidR="0028245B" w14:paraId="166940FD" w14:textId="77777777" w:rsidTr="0028245B">
        <w:tc>
          <w:tcPr>
            <w:tcW w:w="2059" w:type="dxa"/>
          </w:tcPr>
          <w:p w14:paraId="2870CA87" w14:textId="77777777" w:rsidR="0028245B" w:rsidRDefault="00000000">
            <w:pPr>
              <w:pStyle w:val="Compact"/>
              <w:spacing w:before="20" w:after="20"/>
            </w:pPr>
            <w:r>
              <w:rPr>
                <w:sz w:val="18"/>
              </w:rPr>
              <w:t>ADR</w:t>
            </w:r>
          </w:p>
        </w:tc>
        <w:tc>
          <w:tcPr>
            <w:tcW w:w="7301" w:type="dxa"/>
          </w:tcPr>
          <w:p w14:paraId="0A165937" w14:textId="77777777" w:rsidR="0028245B" w:rsidRDefault="00000000">
            <w:pPr>
              <w:pStyle w:val="Compact"/>
              <w:spacing w:before="20" w:after="20"/>
            </w:pPr>
            <w:r>
              <w:rPr>
                <w:sz w:val="18"/>
              </w:rPr>
              <w:t>Architecture Decision Record</w:t>
            </w:r>
          </w:p>
        </w:tc>
      </w:tr>
      <w:tr w:rsidR="0028245B" w14:paraId="22F32516" w14:textId="77777777" w:rsidTr="0028245B">
        <w:tc>
          <w:tcPr>
            <w:tcW w:w="2059" w:type="dxa"/>
          </w:tcPr>
          <w:p w14:paraId="5EEEF19D" w14:textId="77777777" w:rsidR="0028245B" w:rsidRDefault="00000000">
            <w:pPr>
              <w:pStyle w:val="Compact"/>
              <w:spacing w:before="20" w:after="20"/>
            </w:pPr>
            <w:r>
              <w:rPr>
                <w:sz w:val="18"/>
              </w:rPr>
              <w:t>JWT</w:t>
            </w:r>
          </w:p>
        </w:tc>
        <w:tc>
          <w:tcPr>
            <w:tcW w:w="7301" w:type="dxa"/>
          </w:tcPr>
          <w:p w14:paraId="0FB80DB9" w14:textId="77777777" w:rsidR="0028245B" w:rsidRDefault="00000000">
            <w:pPr>
              <w:pStyle w:val="Compact"/>
              <w:spacing w:before="20" w:after="20"/>
            </w:pPr>
            <w:r>
              <w:rPr>
                <w:sz w:val="18"/>
              </w:rPr>
              <w:t>JSON Web Token</w:t>
            </w:r>
          </w:p>
        </w:tc>
      </w:tr>
      <w:tr w:rsidR="0028245B" w14:paraId="23382E66" w14:textId="77777777" w:rsidTr="0028245B">
        <w:tc>
          <w:tcPr>
            <w:tcW w:w="2059" w:type="dxa"/>
          </w:tcPr>
          <w:p w14:paraId="64E27D47" w14:textId="77777777" w:rsidR="0028245B" w:rsidRDefault="00000000">
            <w:pPr>
              <w:pStyle w:val="Compact"/>
              <w:spacing w:before="20" w:after="20"/>
            </w:pPr>
            <w:r>
              <w:rPr>
                <w:sz w:val="18"/>
              </w:rPr>
              <w:t>RBAC</w:t>
            </w:r>
          </w:p>
        </w:tc>
        <w:tc>
          <w:tcPr>
            <w:tcW w:w="7301" w:type="dxa"/>
          </w:tcPr>
          <w:p w14:paraId="5FED0726" w14:textId="77777777" w:rsidR="0028245B" w:rsidRDefault="00000000">
            <w:pPr>
              <w:pStyle w:val="Compact"/>
              <w:spacing w:before="20" w:after="20"/>
            </w:pPr>
            <w:r>
              <w:rPr>
                <w:sz w:val="18"/>
              </w:rPr>
              <w:t>Role-Based Access Control</w:t>
            </w:r>
          </w:p>
        </w:tc>
      </w:tr>
      <w:tr w:rsidR="0028245B" w14:paraId="5374E519" w14:textId="77777777" w:rsidTr="0028245B">
        <w:tc>
          <w:tcPr>
            <w:tcW w:w="2059" w:type="dxa"/>
          </w:tcPr>
          <w:p w14:paraId="3D58C09E" w14:textId="77777777" w:rsidR="0028245B" w:rsidRDefault="00000000">
            <w:pPr>
              <w:pStyle w:val="Compact"/>
              <w:spacing w:before="20" w:after="20"/>
            </w:pPr>
            <w:r>
              <w:rPr>
                <w:sz w:val="18"/>
              </w:rPr>
              <w:t>TLS</w:t>
            </w:r>
          </w:p>
        </w:tc>
        <w:tc>
          <w:tcPr>
            <w:tcW w:w="7301" w:type="dxa"/>
          </w:tcPr>
          <w:p w14:paraId="10E244C5" w14:textId="77777777" w:rsidR="0028245B" w:rsidRDefault="00000000">
            <w:pPr>
              <w:pStyle w:val="Compact"/>
              <w:spacing w:before="20" w:after="20"/>
            </w:pPr>
            <w:r>
              <w:rPr>
                <w:sz w:val="18"/>
              </w:rPr>
              <w:t>Transport Layer Security</w:t>
            </w:r>
          </w:p>
        </w:tc>
      </w:tr>
      <w:tr w:rsidR="0028245B" w14:paraId="571E3F52" w14:textId="77777777" w:rsidTr="0028245B">
        <w:tc>
          <w:tcPr>
            <w:tcW w:w="2059" w:type="dxa"/>
          </w:tcPr>
          <w:p w14:paraId="4685DE60" w14:textId="77777777" w:rsidR="0028245B" w:rsidRDefault="00000000">
            <w:pPr>
              <w:pStyle w:val="Compact"/>
              <w:spacing w:before="20" w:after="20"/>
            </w:pPr>
            <w:r>
              <w:rPr>
                <w:sz w:val="18"/>
              </w:rPr>
              <w:t>AES-GCM</w:t>
            </w:r>
          </w:p>
        </w:tc>
        <w:tc>
          <w:tcPr>
            <w:tcW w:w="7301" w:type="dxa"/>
          </w:tcPr>
          <w:p w14:paraId="18B0F11A" w14:textId="77777777" w:rsidR="0028245B" w:rsidRDefault="00000000">
            <w:pPr>
              <w:pStyle w:val="Compact"/>
              <w:spacing w:before="20" w:after="20"/>
            </w:pPr>
            <w:r>
              <w:rPr>
                <w:sz w:val="18"/>
              </w:rPr>
              <w:t>Advanced Encryption Standard in Galois/Counter Mode</w:t>
            </w:r>
          </w:p>
        </w:tc>
      </w:tr>
    </w:tbl>
    <w:p w14:paraId="3E701491" w14:textId="77777777" w:rsidR="0028245B" w:rsidRDefault="00000000">
      <w:pPr>
        <w:pStyle w:val="Heading3"/>
      </w:pPr>
      <w:bookmarkStart w:id="41" w:name="references"/>
      <w:bookmarkEnd w:id="40"/>
      <w:r>
        <w:t>5.2 References</w:t>
      </w:r>
    </w:p>
    <w:p w14:paraId="6CD1C81A" w14:textId="77777777" w:rsidR="0028245B" w:rsidRDefault="00000000">
      <w:pPr>
        <w:pStyle w:val="Compact"/>
        <w:numPr>
          <w:ilvl w:val="0"/>
          <w:numId w:val="27"/>
        </w:numPr>
      </w:pPr>
      <w:r>
        <w:t>ISO/IEC/IEEE 42010:2011 – Systems and software engineering — Architecture description</w:t>
      </w:r>
    </w:p>
    <w:p w14:paraId="46F68DF2" w14:textId="77777777" w:rsidR="0028245B" w:rsidRDefault="00000000">
      <w:pPr>
        <w:pStyle w:val="Compact"/>
        <w:numPr>
          <w:ilvl w:val="0"/>
          <w:numId w:val="27"/>
        </w:numPr>
      </w:pPr>
      <w:r>
        <w:t>IEEE 830-1998 / ISO/IEC/IEEE 29148:2018 – Requirements specification</w:t>
      </w:r>
    </w:p>
    <w:p w14:paraId="7BB06A88" w14:textId="77777777" w:rsidR="0028245B" w:rsidRDefault="00000000">
      <w:pPr>
        <w:pStyle w:val="Compact"/>
        <w:numPr>
          <w:ilvl w:val="0"/>
          <w:numId w:val="27"/>
        </w:numPr>
      </w:pPr>
      <w:r>
        <w:t>IEEE 829 / ISO/IEC/IEEE 29119-3 – Software test documentation</w:t>
      </w:r>
    </w:p>
    <w:p w14:paraId="39F3D9A5" w14:textId="77777777" w:rsidR="0028245B" w:rsidRDefault="00000000">
      <w:pPr>
        <w:pStyle w:val="Compact"/>
        <w:numPr>
          <w:ilvl w:val="0"/>
          <w:numId w:val="27"/>
        </w:numPr>
      </w:pPr>
      <w:r>
        <w:t>OWASP Top 10 (2021) and OWASP Application Security Verification Standard (ASVS) 4.0</w:t>
      </w:r>
    </w:p>
    <w:p w14:paraId="5AF15AB1" w14:textId="77777777" w:rsidR="0028245B" w:rsidRDefault="00000000">
      <w:pPr>
        <w:pStyle w:val="Compact"/>
        <w:numPr>
          <w:ilvl w:val="0"/>
          <w:numId w:val="27"/>
        </w:numPr>
      </w:pPr>
      <w:r>
        <w:t>NIST SP 800-63B – Digital Identity Guidelines (authentication)</w:t>
      </w:r>
    </w:p>
    <w:p w14:paraId="78312AA3" w14:textId="77777777" w:rsidR="0028245B" w:rsidRDefault="00000000">
      <w:pPr>
        <w:pStyle w:val="Compact"/>
        <w:numPr>
          <w:ilvl w:val="0"/>
          <w:numId w:val="27"/>
        </w:numPr>
      </w:pPr>
      <w:r>
        <w:t>Digital Personal Data Protection Act, 2023 (India)</w:t>
      </w:r>
    </w:p>
    <w:p w14:paraId="113DB677" w14:textId="77777777" w:rsidR="0028245B" w:rsidRDefault="00000000">
      <w:pPr>
        <w:pStyle w:val="Compact"/>
        <w:numPr>
          <w:ilvl w:val="0"/>
          <w:numId w:val="27"/>
        </w:numPr>
      </w:pPr>
      <w:r>
        <w:t>WCAG 2.1 – Web Content Accessibility Guidelines</w:t>
      </w:r>
    </w:p>
    <w:p w14:paraId="078DA177" w14:textId="77777777" w:rsidR="0028245B" w:rsidRDefault="00000000">
      <w:pPr>
        <w:pStyle w:val="Compact"/>
        <w:numPr>
          <w:ilvl w:val="0"/>
          <w:numId w:val="27"/>
        </w:numPr>
      </w:pPr>
      <w:r>
        <w:t>Team 13 – SRS v1.0 and Software Test Plan v1.0</w:t>
      </w:r>
    </w:p>
    <w:p w14:paraId="5F78087A" w14:textId="77777777" w:rsidR="0028245B" w:rsidRDefault="00000000">
      <w:pPr>
        <w:pStyle w:val="Heading3"/>
      </w:pPr>
      <w:bookmarkStart w:id="42" w:name="tools"/>
      <w:bookmarkEnd w:id="41"/>
      <w:r>
        <w:t>5.3 Tools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7"/>
        <w:gridCol w:w="7469"/>
      </w:tblGrid>
      <w:tr w:rsidR="0028245B" w14:paraId="223157A4" w14:textId="77777777" w:rsidTr="0028245B">
        <w:trPr>
          <w:cnfStyle w:val="100000000000" w:firstRow="1" w:lastRow="0" w:firstColumn="0" w:lastColumn="0" w:oddVBand="0" w:evenVBand="0" w:oddHBand="0" w:evenHBand="0" w:firstRowFirstColumn="0" w:firstRowLastColumn="0" w:lastRowFirstColumn="0" w:lastRowLastColumn="0"/>
          <w:tblHeader/>
        </w:trPr>
        <w:tc>
          <w:tcPr>
            <w:tcW w:w="2059" w:type="dxa"/>
            <w:shd w:val="clear" w:color="auto" w:fill="DBE5F1"/>
          </w:tcPr>
          <w:p w14:paraId="1AEA1DA5" w14:textId="77777777" w:rsidR="0028245B" w:rsidRDefault="00000000">
            <w:pPr>
              <w:pStyle w:val="Compact"/>
              <w:spacing w:before="20" w:after="20"/>
            </w:pPr>
            <w:r>
              <w:rPr>
                <w:b/>
                <w:sz w:val="18"/>
              </w:rPr>
              <w:t>Purpose</w:t>
            </w:r>
          </w:p>
        </w:tc>
        <w:tc>
          <w:tcPr>
            <w:tcW w:w="7301" w:type="dxa"/>
            <w:shd w:val="clear" w:color="auto" w:fill="DBE5F1"/>
          </w:tcPr>
          <w:p w14:paraId="227FF6F2" w14:textId="77777777" w:rsidR="0028245B" w:rsidRDefault="00000000">
            <w:pPr>
              <w:pStyle w:val="Compact"/>
              <w:spacing w:before="20" w:after="20"/>
            </w:pPr>
            <w:r>
              <w:rPr>
                <w:b/>
                <w:sz w:val="18"/>
              </w:rPr>
              <w:t>Tool</w:t>
            </w:r>
          </w:p>
        </w:tc>
      </w:tr>
      <w:tr w:rsidR="0028245B" w14:paraId="00376CA4" w14:textId="77777777" w:rsidTr="0028245B">
        <w:tc>
          <w:tcPr>
            <w:tcW w:w="2059" w:type="dxa"/>
          </w:tcPr>
          <w:p w14:paraId="59FBEB1E" w14:textId="77777777" w:rsidR="0028245B" w:rsidRDefault="00000000">
            <w:pPr>
              <w:pStyle w:val="Compact"/>
              <w:spacing w:before="20" w:after="20"/>
            </w:pPr>
            <w:r>
              <w:rPr>
                <w:sz w:val="18"/>
              </w:rPr>
              <w:t>Diagrams</w:t>
            </w:r>
          </w:p>
        </w:tc>
        <w:tc>
          <w:tcPr>
            <w:tcW w:w="7301" w:type="dxa"/>
          </w:tcPr>
          <w:p w14:paraId="3077D51C" w14:textId="77777777" w:rsidR="0028245B" w:rsidRDefault="00000000">
            <w:pPr>
              <w:pStyle w:val="Compact"/>
              <w:spacing w:before="20" w:after="20"/>
            </w:pPr>
            <w:r>
              <w:rPr>
                <w:sz w:val="18"/>
              </w:rPr>
              <w:t>PlantUML, draw.io</w:t>
            </w:r>
          </w:p>
        </w:tc>
      </w:tr>
      <w:tr w:rsidR="0028245B" w14:paraId="11683209" w14:textId="77777777" w:rsidTr="0028245B">
        <w:tc>
          <w:tcPr>
            <w:tcW w:w="2059" w:type="dxa"/>
          </w:tcPr>
          <w:p w14:paraId="694F7E68" w14:textId="77777777" w:rsidR="0028245B" w:rsidRDefault="00000000">
            <w:pPr>
              <w:pStyle w:val="Compact"/>
              <w:spacing w:before="20" w:after="20"/>
            </w:pPr>
            <w:r>
              <w:rPr>
                <w:sz w:val="18"/>
              </w:rPr>
              <w:t>API documentation</w:t>
            </w:r>
          </w:p>
        </w:tc>
        <w:tc>
          <w:tcPr>
            <w:tcW w:w="7301" w:type="dxa"/>
          </w:tcPr>
          <w:p w14:paraId="29B149C7" w14:textId="77777777" w:rsidR="0028245B" w:rsidRDefault="00000000">
            <w:pPr>
              <w:pStyle w:val="Compact"/>
              <w:spacing w:before="20" w:after="20"/>
            </w:pPr>
            <w:r>
              <w:rPr>
                <w:sz w:val="18"/>
              </w:rPr>
              <w:t>Swagger / OpenAPI (generated by FastAPI)</w:t>
            </w:r>
          </w:p>
        </w:tc>
      </w:tr>
      <w:tr w:rsidR="0028245B" w14:paraId="523283B2" w14:textId="77777777" w:rsidTr="0028245B">
        <w:tc>
          <w:tcPr>
            <w:tcW w:w="2059" w:type="dxa"/>
          </w:tcPr>
          <w:p w14:paraId="65543578" w14:textId="77777777" w:rsidR="0028245B" w:rsidRDefault="00000000">
            <w:pPr>
              <w:pStyle w:val="Compact"/>
              <w:spacing w:before="20" w:after="20"/>
            </w:pPr>
            <w:r>
              <w:rPr>
                <w:sz w:val="18"/>
              </w:rPr>
              <w:t>Version control and CI</w:t>
            </w:r>
          </w:p>
        </w:tc>
        <w:tc>
          <w:tcPr>
            <w:tcW w:w="7301" w:type="dxa"/>
          </w:tcPr>
          <w:p w14:paraId="6A943141" w14:textId="77777777" w:rsidR="0028245B" w:rsidRDefault="00000000">
            <w:pPr>
              <w:pStyle w:val="Compact"/>
              <w:spacing w:before="20" w:after="20"/>
            </w:pPr>
            <w:r>
              <w:rPr>
                <w:sz w:val="18"/>
              </w:rPr>
              <w:t>Git, GitHub, GitHub Actions</w:t>
            </w:r>
          </w:p>
        </w:tc>
      </w:tr>
      <w:tr w:rsidR="0028245B" w14:paraId="6A8E7691" w14:textId="77777777" w:rsidTr="0028245B">
        <w:tc>
          <w:tcPr>
            <w:tcW w:w="2059" w:type="dxa"/>
          </w:tcPr>
          <w:p w14:paraId="76F331E1" w14:textId="77777777" w:rsidR="0028245B" w:rsidRDefault="00000000">
            <w:pPr>
              <w:pStyle w:val="Compact"/>
              <w:spacing w:before="20" w:after="20"/>
            </w:pPr>
            <w:r>
              <w:rPr>
                <w:sz w:val="18"/>
              </w:rPr>
              <w:t>API testing</w:t>
            </w:r>
          </w:p>
        </w:tc>
        <w:tc>
          <w:tcPr>
            <w:tcW w:w="7301" w:type="dxa"/>
          </w:tcPr>
          <w:p w14:paraId="6ACD8C5B" w14:textId="77777777" w:rsidR="0028245B" w:rsidRDefault="00000000">
            <w:pPr>
              <w:pStyle w:val="Compact"/>
              <w:spacing w:before="20" w:after="20"/>
            </w:pPr>
            <w:r>
              <w:rPr>
                <w:sz w:val="18"/>
              </w:rPr>
              <w:t>Postman, Pytest</w:t>
            </w:r>
          </w:p>
        </w:tc>
      </w:tr>
      <w:tr w:rsidR="0028245B" w14:paraId="364D226E" w14:textId="77777777" w:rsidTr="0028245B">
        <w:tc>
          <w:tcPr>
            <w:tcW w:w="2059" w:type="dxa"/>
          </w:tcPr>
          <w:p w14:paraId="76678E16" w14:textId="77777777" w:rsidR="0028245B" w:rsidRDefault="00000000">
            <w:pPr>
              <w:pStyle w:val="Compact"/>
              <w:spacing w:before="20" w:after="20"/>
            </w:pPr>
            <w:r>
              <w:rPr>
                <w:sz w:val="18"/>
              </w:rPr>
              <w:t>UI testing</w:t>
            </w:r>
          </w:p>
        </w:tc>
        <w:tc>
          <w:tcPr>
            <w:tcW w:w="7301" w:type="dxa"/>
          </w:tcPr>
          <w:p w14:paraId="7DC2D408" w14:textId="77777777" w:rsidR="0028245B" w:rsidRDefault="00000000">
            <w:pPr>
              <w:pStyle w:val="Compact"/>
              <w:spacing w:before="20" w:after="20"/>
            </w:pPr>
            <w:r>
              <w:rPr>
                <w:sz w:val="18"/>
              </w:rPr>
              <w:t>Playwright</w:t>
            </w:r>
          </w:p>
        </w:tc>
      </w:tr>
      <w:tr w:rsidR="0028245B" w14:paraId="54D12113" w14:textId="77777777" w:rsidTr="0028245B">
        <w:tc>
          <w:tcPr>
            <w:tcW w:w="2059" w:type="dxa"/>
          </w:tcPr>
          <w:p w14:paraId="482EA29D" w14:textId="77777777" w:rsidR="0028245B" w:rsidRDefault="00000000">
            <w:pPr>
              <w:pStyle w:val="Compact"/>
              <w:spacing w:before="20" w:after="20"/>
            </w:pPr>
            <w:r>
              <w:rPr>
                <w:sz w:val="18"/>
              </w:rPr>
              <w:t>Performance testing</w:t>
            </w:r>
          </w:p>
        </w:tc>
        <w:tc>
          <w:tcPr>
            <w:tcW w:w="7301" w:type="dxa"/>
          </w:tcPr>
          <w:p w14:paraId="402133E8" w14:textId="77777777" w:rsidR="0028245B" w:rsidRDefault="00000000">
            <w:pPr>
              <w:pStyle w:val="Compact"/>
              <w:spacing w:before="20" w:after="20"/>
            </w:pPr>
            <w:r>
              <w:rPr>
                <w:sz w:val="18"/>
              </w:rPr>
              <w:t>Locust</w:t>
            </w:r>
          </w:p>
        </w:tc>
      </w:tr>
      <w:tr w:rsidR="0028245B" w14:paraId="3DB74255" w14:textId="77777777" w:rsidTr="0028245B">
        <w:tc>
          <w:tcPr>
            <w:tcW w:w="2059" w:type="dxa"/>
          </w:tcPr>
          <w:p w14:paraId="75EEAEEA" w14:textId="77777777" w:rsidR="0028245B" w:rsidRDefault="00000000">
            <w:pPr>
              <w:pStyle w:val="Compact"/>
              <w:spacing w:before="20" w:after="20"/>
            </w:pPr>
            <w:r>
              <w:rPr>
                <w:sz w:val="18"/>
              </w:rPr>
              <w:t>Security testing</w:t>
            </w:r>
          </w:p>
        </w:tc>
        <w:tc>
          <w:tcPr>
            <w:tcW w:w="7301" w:type="dxa"/>
          </w:tcPr>
          <w:p w14:paraId="60B93F1E" w14:textId="77777777" w:rsidR="0028245B" w:rsidRDefault="00000000">
            <w:pPr>
              <w:pStyle w:val="Compact"/>
              <w:spacing w:before="20" w:after="20"/>
            </w:pPr>
            <w:r>
              <w:rPr>
                <w:sz w:val="18"/>
              </w:rPr>
              <w:t>OWASP ZAP, testssl.sh</w:t>
            </w:r>
          </w:p>
        </w:tc>
      </w:tr>
      <w:bookmarkEnd w:id="0"/>
      <w:bookmarkEnd w:id="39"/>
      <w:bookmarkEnd w:id="42"/>
    </w:tbl>
    <w:p w14:paraId="3A7887F4" w14:textId="77777777" w:rsidR="00D22562" w:rsidRDefault="00D22562"/>
    <w:sectPr w:rsidR="00D2256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68F4" w14:textId="77777777" w:rsidR="00D22562" w:rsidRDefault="00D22562">
      <w:pPr>
        <w:spacing w:after="0"/>
      </w:pPr>
      <w:r>
        <w:separator/>
      </w:r>
    </w:p>
  </w:endnote>
  <w:endnote w:type="continuationSeparator" w:id="0">
    <w:p w14:paraId="4C3DC6BC" w14:textId="77777777" w:rsidR="00D22562" w:rsidRDefault="00D225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48695" w14:textId="77777777" w:rsidR="00D22562" w:rsidRDefault="00D22562">
      <w:r>
        <w:separator/>
      </w:r>
    </w:p>
  </w:footnote>
  <w:footnote w:type="continuationSeparator" w:id="0">
    <w:p w14:paraId="4CBC9F84" w14:textId="77777777" w:rsidR="00D22562" w:rsidRDefault="00D22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5A53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EE3E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CCE65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8738677">
    <w:abstractNumId w:val="0"/>
  </w:num>
  <w:num w:numId="2" w16cid:durableId="1200967617">
    <w:abstractNumId w:val="1"/>
  </w:num>
  <w:num w:numId="3" w16cid:durableId="1916285399">
    <w:abstractNumId w:val="1"/>
  </w:num>
  <w:num w:numId="4" w16cid:durableId="882792006">
    <w:abstractNumId w:val="1"/>
  </w:num>
  <w:num w:numId="5" w16cid:durableId="270941244">
    <w:abstractNumId w:val="1"/>
  </w:num>
  <w:num w:numId="6" w16cid:durableId="2014917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8770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356188">
    <w:abstractNumId w:val="1"/>
  </w:num>
  <w:num w:numId="9" w16cid:durableId="176309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7852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7589420">
    <w:abstractNumId w:val="1"/>
  </w:num>
  <w:num w:numId="12" w16cid:durableId="515854142">
    <w:abstractNumId w:val="1"/>
  </w:num>
  <w:num w:numId="13" w16cid:durableId="1856070647">
    <w:abstractNumId w:val="1"/>
  </w:num>
  <w:num w:numId="14" w16cid:durableId="1580484813">
    <w:abstractNumId w:val="1"/>
  </w:num>
  <w:num w:numId="15" w16cid:durableId="1167746494">
    <w:abstractNumId w:val="1"/>
  </w:num>
  <w:num w:numId="16" w16cid:durableId="976839923">
    <w:abstractNumId w:val="1"/>
  </w:num>
  <w:num w:numId="17" w16cid:durableId="135992282">
    <w:abstractNumId w:val="1"/>
  </w:num>
  <w:num w:numId="18" w16cid:durableId="389771862">
    <w:abstractNumId w:val="1"/>
  </w:num>
  <w:num w:numId="19" w16cid:durableId="1757553680">
    <w:abstractNumId w:val="1"/>
  </w:num>
  <w:num w:numId="20" w16cid:durableId="1893496503">
    <w:abstractNumId w:val="1"/>
  </w:num>
  <w:num w:numId="21" w16cid:durableId="183592572">
    <w:abstractNumId w:val="1"/>
  </w:num>
  <w:num w:numId="22" w16cid:durableId="838933662">
    <w:abstractNumId w:val="1"/>
  </w:num>
  <w:num w:numId="23" w16cid:durableId="1450974411">
    <w:abstractNumId w:val="1"/>
  </w:num>
  <w:num w:numId="24" w16cid:durableId="1041247338">
    <w:abstractNumId w:val="1"/>
  </w:num>
  <w:num w:numId="25" w16cid:durableId="1054355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592120">
    <w:abstractNumId w:val="1"/>
  </w:num>
  <w:num w:numId="27" w16cid:durableId="54638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245B"/>
    <w:rsid w:val="000E2A82"/>
    <w:rsid w:val="0028245B"/>
    <w:rsid w:val="00346DFF"/>
    <w:rsid w:val="00D225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53CD"/>
  <w15:docId w15:val="{2BD3F9F7-3080-4D6B-9A07-4DB1D395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Calibri" w:eastAsia="Calibri" w:hAnsi="Calibri" w:cs="Calibri"/>
      <w:b/>
      <w:bCs/>
      <w:color w:val="366091"/>
      <w:sz w:val="28"/>
      <w:szCs w:val="32"/>
    </w:rPr>
  </w:style>
  <w:style w:type="paragraph" w:styleId="Heading2">
    <w:name w:val="heading 2"/>
    <w:basedOn w:val="Normal"/>
    <w:next w:val="BodyText"/>
    <w:uiPriority w:val="9"/>
    <w:unhideWhenUsed/>
    <w:qFormat/>
    <w:pPr>
      <w:keepNext/>
      <w:keepLines/>
      <w:spacing w:before="200" w:after="0"/>
      <w:outlineLvl w:val="1"/>
    </w:pPr>
    <w:rPr>
      <w:rFonts w:ascii="Calibri" w:eastAsia="Calibri" w:hAnsi="Calibri" w:cs="Calibri"/>
      <w:b/>
      <w:bCs/>
      <w:color w:val="4F81BD"/>
      <w:sz w:val="26"/>
      <w:szCs w:val="28"/>
    </w:rPr>
  </w:style>
  <w:style w:type="paragraph" w:styleId="Heading3">
    <w:name w:val="heading 3"/>
    <w:basedOn w:val="Normal"/>
    <w:next w:val="BodyText"/>
    <w:uiPriority w:val="9"/>
    <w:unhideWhenUsed/>
    <w:qFormat/>
    <w:pPr>
      <w:keepNext/>
      <w:keepLines/>
      <w:spacing w:before="200" w:after="0"/>
      <w:outlineLvl w:val="2"/>
    </w:pPr>
    <w:rPr>
      <w:rFonts w:ascii="Calibri" w:eastAsia="Calibri" w:hAnsi="Calibri" w:cs="Calibri"/>
      <w:b/>
      <w:bCs/>
      <w:color w:val="4F81BD"/>
      <w:sz w:val="23"/>
    </w:rPr>
  </w:style>
  <w:style w:type="paragraph" w:styleId="Heading4">
    <w:name w:val="heading 4"/>
    <w:basedOn w:val="Normal"/>
    <w:next w:val="BodyText"/>
    <w:uiPriority w:val="9"/>
    <w:unhideWhenUsed/>
    <w:qFormat/>
    <w:pPr>
      <w:keepNext/>
      <w:keepLines/>
      <w:spacing w:before="200" w:after="0"/>
      <w:outlineLvl w:val="3"/>
    </w:pPr>
    <w:rPr>
      <w:rFonts w:ascii="Calibri" w:eastAsia="Calibri" w:hAnsi="Calibri" w:cs="Calibri"/>
      <w:b/>
      <w:bCs/>
      <w:color w:val="4F81BD"/>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Calibri" w:eastAsia="Calibri" w:hAnsi="Calibri" w:cs="Calibri"/>
      <w:bCs/>
      <w:color w:val="17365D"/>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20</Pages>
  <Words>5572</Words>
  <Characters>31761</Characters>
  <Application>Microsoft Office Word</Application>
  <DocSecurity>0</DocSecurity>
  <Lines>264</Lines>
  <Paragraphs>74</Paragraphs>
  <ScaleCrop>false</ScaleCrop>
  <Company/>
  <LinksUpToDate>false</LinksUpToDate>
  <CharactersWithSpaces>37259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 Healthcare Appointment &amp; Patient Record System</dc:title>
  <dc:creator>Team 13</dc:creator>
  <cp:keywords/>
  <cp:lastModifiedBy>MANAS SIDDHARDHA P</cp:lastModifiedBy>
  <cp:revision>2</cp:revision>
  <dcterms:created xsi:type="dcterms:W3CDTF">2026-10-10T15:29:00Z</dcterms:created>
  <dcterms:modified xsi:type="dcterms:W3CDTF">2026-10-12T11:59:00Z</dcterms:modified>
</cp:coreProperties>
</file>