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Restricted Defense Asset Inventory Brief (Fictional)</w:t>
      </w:r>
    </w:p>
    <w:p>
      <w:r>
        <w:t>Document Number: FCT-2026-A980DF</w:t>
      </w:r>
    </w:p>
    <w:p>
      <w:r>
        <w:t>Classification: Top Secret</w:t>
      </w:r>
    </w:p>
    <w:p>
      <w:r>
        <w:t>Prepared By: Continuity Planning Desk</w:t>
      </w:r>
    </w:p>
    <w:p>
      <w:r>
        <w:t>Date: 14 June 2026</w:t>
      </w:r>
    </w:p>
    <w:p>
      <w:r>
        <w:t>Executive Summary</w:t>
      </w:r>
    </w:p>
    <w:p>
      <w:r>
        <w:t>This report summarizes simulated activity related to weapons and military assets across fictional administrative regions in the Kingdom for classification testing. Key indicators intentionally present include: Ministry of Defense, artillery, weapons cache, tank, fighter aircraft.</w:t>
      </w:r>
    </w:p>
    <w:p>
      <w:r>
        <w:t>Activity Overview</w:t>
      </w:r>
    </w:p>
    <w:p>
      <w:r>
        <w:t>During the period between 14 June 2026 and 28 June 2026, the fictional coordination office recorded controlled entries associated with weapons and military assets. References such as 'Ministry of Defense', 'artillery', and 'weapons cache' are embedded for AI sensitivity scoring.</w:t>
      </w:r>
    </w:p>
    <w:p>
      <w:r>
        <w:t>Facilities Involved</w:t>
      </w:r>
    </w:p>
    <w:p>
      <w:r>
        <w:t>- Facility Falcon (Central Region)</w:t>
      </w:r>
    </w:p>
    <w:p>
      <w:r>
        <w:t>- Facility Oasis (Northern Region)</w:t>
      </w:r>
    </w:p>
    <w:p>
      <w:r>
        <w:t>- Facility Red Dune (Southern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Ministry of Defense, artillery, weapons cache, tank, fighter aircraft, missile, explosives, armory.</w:t>
      </w:r>
    </w:p>
    <w:p>
      <w:r>
        <w:t>Classification Indicators</w:t>
      </w:r>
    </w:p>
    <w:p>
      <w:r>
        <w:t>- Ministry of Defense</w:t>
      </w:r>
    </w:p>
    <w:p>
      <w:r>
        <w:t>- artillery</w:t>
      </w:r>
    </w:p>
    <w:p>
      <w:r>
        <w:t>- weapons cache</w:t>
      </w:r>
    </w:p>
    <w:p>
      <w:r>
        <w:t>- tank</w:t>
      </w:r>
    </w:p>
    <w:p>
      <w:r>
        <w:t>- fighter aircraft</w:t>
      </w:r>
    </w:p>
    <w:p>
      <w:r>
        <w:t>- missile</w:t>
      </w:r>
    </w:p>
    <w:p>
      <w:r>
        <w:t>- explosives</w:t>
      </w:r>
    </w:p>
    <w:p>
      <w:r>
        <w:t>- armory</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RSA-405</w:t>
            </w:r>
          </w:p>
        </w:tc>
        <w:tc>
          <w:tcPr>
            <w:tcW w:type="dxa" w:w="1728"/>
          </w:tcPr>
          <w:p>
            <w:r>
              <w:t>Encrypted Transport Cases</w:t>
            </w:r>
          </w:p>
        </w:tc>
        <w:tc>
          <w:tcPr>
            <w:tcW w:type="dxa" w:w="1728"/>
          </w:tcPr>
          <w:p>
            <w:r>
              <w:t>Facility Horizon</w:t>
            </w:r>
          </w:p>
        </w:tc>
        <w:tc>
          <w:tcPr>
            <w:tcW w:type="dxa" w:w="1728"/>
          </w:tcPr>
          <w:p>
            <w:r>
              <w:t>Facility Desert Star</w:t>
            </w:r>
          </w:p>
        </w:tc>
        <w:tc>
          <w:tcPr>
            <w:tcW w:type="dxa" w:w="1728"/>
          </w:tcPr>
          <w:p>
            <w:r>
              <w:t>In Transit</w:t>
            </w:r>
          </w:p>
        </w:tc>
      </w:tr>
      <w:tr>
        <w:tc>
          <w:tcPr>
            <w:tcW w:type="dxa" w:w="1728"/>
          </w:tcPr>
          <w:p>
            <w:r>
              <w:t>RSA-608</w:t>
            </w:r>
          </w:p>
        </w:tc>
        <w:tc>
          <w:tcPr>
            <w:tcW w:type="dxa" w:w="1728"/>
          </w:tcPr>
          <w:p>
            <w:r>
              <w:t>Simulated Weapons Training Kits</w:t>
            </w:r>
          </w:p>
        </w:tc>
        <w:tc>
          <w:tcPr>
            <w:tcW w:type="dxa" w:w="1728"/>
          </w:tcPr>
          <w:p>
            <w:r>
              <w:t>Facility Oasis</w:t>
            </w:r>
          </w:p>
        </w:tc>
        <w:tc>
          <w:tcPr>
            <w:tcW w:type="dxa" w:w="1728"/>
          </w:tcPr>
          <w:p>
            <w:r>
              <w:t>Facility Desert Star</w:t>
            </w:r>
          </w:p>
        </w:tc>
        <w:tc>
          <w:tcPr>
            <w:tcW w:type="dxa" w:w="1728"/>
          </w:tcPr>
          <w:p>
            <w:r>
              <w:t>Scheduled</w:t>
            </w:r>
          </w:p>
        </w:tc>
      </w:tr>
      <w:tr>
        <w:tc>
          <w:tcPr>
            <w:tcW w:type="dxa" w:w="1728"/>
          </w:tcPr>
          <w:p>
            <w:r>
              <w:t>RSA-507</w:t>
            </w:r>
          </w:p>
        </w:tc>
        <w:tc>
          <w:tcPr>
            <w:tcW w:type="dxa" w:w="1728"/>
          </w:tcPr>
          <w:p>
            <w:r>
              <w:t>Restricted Training Equipment</w:t>
            </w:r>
          </w:p>
        </w:tc>
        <w:tc>
          <w:tcPr>
            <w:tcW w:type="dxa" w:w="1728"/>
          </w:tcPr>
          <w:p>
            <w:r>
              <w:t>Facility Red Dune</w:t>
            </w:r>
          </w:p>
        </w:tc>
        <w:tc>
          <w:tcPr>
            <w:tcW w:type="dxa" w:w="1728"/>
          </w:tcPr>
          <w:p>
            <w:r>
              <w:t>Facility Falcon</w:t>
            </w:r>
          </w:p>
        </w:tc>
        <w:tc>
          <w:tcPr>
            <w:tcW w:type="dxa" w:w="1728"/>
          </w:tcPr>
          <w:p>
            <w:r>
              <w:t>Pending</w:t>
            </w:r>
          </w:p>
        </w:tc>
      </w:tr>
      <w:tr>
        <w:tc>
          <w:tcPr>
            <w:tcW w:type="dxa" w:w="1728"/>
          </w:tcPr>
          <w:p>
            <w:r>
              <w:t>RSA-885</w:t>
            </w:r>
          </w:p>
        </w:tc>
        <w:tc>
          <w:tcPr>
            <w:tcW w:type="dxa" w:w="1728"/>
          </w:tcPr>
          <w:p>
            <w:r>
              <w:t>Controlled Inventory Containers</w:t>
            </w:r>
          </w:p>
        </w:tc>
        <w:tc>
          <w:tcPr>
            <w:tcW w:type="dxa" w:w="1728"/>
          </w:tcPr>
          <w:p>
            <w:r>
              <w:t>Facility Blue Port</w:t>
            </w:r>
          </w:p>
        </w:tc>
        <w:tc>
          <w:tcPr>
            <w:tcW w:type="dxa" w:w="1728"/>
          </w:tcPr>
          <w:p>
            <w:r>
              <w:t>Facility Falcon</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