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Facilities Maintenance Schedule (Fictional)</w:t>
      </w:r>
    </w:p>
    <w:p>
      <w:r>
        <w:t>Document Number: FCT-2026-B015E2</w:t>
      </w:r>
    </w:p>
    <w:p>
      <w:r>
        <w:t>Classification: Internal</w:t>
      </w:r>
    </w:p>
    <w:p>
      <w:r>
        <w:t>Prepared By: Records Management Division</w:t>
      </w:r>
    </w:p>
    <w:p>
      <w:r>
        <w:t>Date: 04 July 2026</w:t>
      </w:r>
    </w:p>
    <w:p>
      <w:r>
        <w:t>Executive Summary</w:t>
      </w:r>
    </w:p>
    <w:p>
      <w:r>
        <w:t>This memo covers routine administrative activity for facilities maintenance. It contains no defense, security, or national sensitivity indicators.</w:t>
      </w:r>
    </w:p>
    <w:p>
      <w:r>
        <w:t>Activity Overview</w:t>
      </w:r>
    </w:p>
    <w:p>
      <w:r>
        <w:t>Between 04 July 2026 and 12 July 2026, staff completed ordinary tasks related to facilities maintenance. Mentions include 'parking lot paint' and 'HVAC filter' for operational clarity only.</w:t>
      </w:r>
    </w:p>
    <w:p>
      <w:r>
        <w:t>Facilities Involved</w:t>
      </w:r>
    </w:p>
    <w:p>
      <w:r>
        <w:t>- Facility Falcon (Central Region)</w:t>
      </w:r>
    </w:p>
    <w:p>
      <w:r>
        <w:t>- Facility Red Dune (Southern Region)</w:t>
      </w:r>
    </w:p>
    <w:p>
      <w:r>
        <w:t>- Facility Horizon (Eastern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parking lot paint</w:t>
      </w:r>
    </w:p>
    <w:p>
      <w:r>
        <w:t>- HVAC filter</w:t>
      </w:r>
    </w:p>
    <w:p>
      <w:r>
        <w:t>- lighting upgrade</w:t>
      </w:r>
    </w:p>
    <w:p>
      <w:r>
        <w:t>- elevator inspection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GEN-336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GEN-424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GEN-580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GEN-440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