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IP Disclosure Form for Patent Filing</w:t>
      </w:r>
    </w:p>
    <w:p>
      <w:r>
        <w:t>Project: Memory Address Demonstrator (4-Bit Binary) with Cache Hit</w:t>
        <w:br/>
      </w:r>
    </w:p>
    <w:p>
      <w:pPr>
        <w:pStyle w:val="Heading2"/>
      </w:pPr>
      <w:r>
        <w:t>Team Member(s)</w:t>
      </w:r>
    </w:p>
    <w:p>
      <w:r>
        <w:t>Name: MEIYAPPAN K</w:t>
        <w:br/>
        <w:t>Registration Number: 24BAI1143</w:t>
        <w:br/>
      </w:r>
    </w:p>
    <w:p>
      <w:pPr>
        <w:pStyle w:val="Heading2"/>
      </w:pPr>
      <w:r>
        <w:t>1. Title of the Invention</w:t>
      </w:r>
    </w:p>
    <w:p>
      <w:r>
        <w:t>Memory Address Demonstrator (4-Bit Binary) with Cache Hit</w:t>
      </w:r>
    </w:p>
    <w:p>
      <w:pPr>
        <w:pStyle w:val="Heading2"/>
      </w:pPr>
      <w:r>
        <w:t>2. What is the Invention?</w:t>
      </w:r>
    </w:p>
    <w:p>
      <w:r>
        <w:t>The invention is a simple educational hardware model that demonstrates how binary memory addressing works in computer systems. It uses an Arduino Nano microcontroller, four LEDs to represent a 4-bit address range (0–15), and an additional LED to indicate cache hit conditions. The main problem addressed is the lack of clear, visual understanding of how binary addresses and cache memory concepts function in digital systems. This project provides an intuitive visual tool for learning digital electronics and computer architecture.</w:t>
      </w:r>
    </w:p>
    <w:p>
      <w:pPr>
        <w:pStyle w:val="Heading2"/>
      </w:pPr>
      <w:r>
        <w:t>3. Search Terms</w:t>
      </w:r>
    </w:p>
    <w:p>
      <w:r>
        <w:t>Binary counter, memory address, cache simulation, Arduino Nano, LED indicator, digital electronics educational project</w:t>
      </w:r>
    </w:p>
    <w:p>
      <w:pPr>
        <w:pStyle w:val="Heading2"/>
      </w:pPr>
      <w:r>
        <w:t>4. Background of the Invention</w:t>
      </w:r>
    </w:p>
    <w:p>
      <w:r>
        <w:t>Existing educational kits often show binary counting or logic circuits separately but rarely combine them with cache demonstration in one setup. This project integrates a simple binary counter with cache visualization to bridge that learning gap.</w:t>
      </w:r>
    </w:p>
    <w:p>
      <w:pPr>
        <w:pStyle w:val="Heading2"/>
      </w:pPr>
      <w:r>
        <w:t>5. Prior Art</w:t>
      </w:r>
    </w:p>
    <w:p>
      <w:r>
        <w:t>Similar Arduino-based LED counters exist, but they usually do not simulate cache hit conditions or provide pause/reset/direction control. This model adds that extra layer of cache awareness in a minimal hardware setup.</w:t>
      </w:r>
    </w:p>
    <w:p>
      <w:pPr>
        <w:pStyle w:val="Heading2"/>
      </w:pPr>
      <w:r>
        <w:t>6. Gap in Prior Art</w:t>
      </w:r>
    </w:p>
    <w:p>
      <w:r>
        <w:t>The major gap filled is combining binary counting and cache memory demonstration in one simple, compact educational hardware prototype.</w:t>
      </w:r>
    </w:p>
    <w:p>
      <w:pPr>
        <w:pStyle w:val="Heading2"/>
      </w:pPr>
      <w:r>
        <w:t>7. Components of the Invention</w:t>
      </w:r>
    </w:p>
    <w:p>
      <w:r>
        <w:t>1. Arduino Nano microcontroller board</w:t>
        <w:br/>
        <w:t>2. Four LEDs for binary address output (connected to D2–D5)</w:t>
        <w:br/>
        <w:t>3. One LED for cache hit indication (connected to D8)</w:t>
        <w:br/>
        <w:t>4. Two push buttons: Pause/Direction toggle and Reset</w:t>
        <w:br/>
        <w:t>5. Resistors for current limiting</w:t>
      </w:r>
    </w:p>
    <w:p>
      <w:pPr>
        <w:pStyle w:val="Heading2"/>
      </w:pPr>
      <w:r>
        <w:t>8. How the Invention Works</w:t>
      </w:r>
    </w:p>
    <w:p>
      <w:r>
        <w:t>The Arduino Nano runs a program that counts binary numbers from 0 to 15 using four LEDs. Each LED represents one bit of the binary address. Two push buttons control the system—one for pausing or changing the count direction, and another for resetting. A separate LED lights up only for addresses 5 and 7, simulating a cache hit scenario. The delay time allows users to observe changes clearly.</w:t>
      </w:r>
    </w:p>
    <w:p>
      <w:pPr>
        <w:pStyle w:val="Heading2"/>
      </w:pPr>
      <w:r>
        <w:t>9. Novelty / Inventive Step</w:t>
      </w:r>
    </w:p>
    <w:p>
      <w:r>
        <w:t>The novelty lies in using minimal hardware components to effectively demonstrate both memory addressing and cache hit concepts in real time. It provides a practical understanding tool for students learning computer architecture.</w:t>
      </w:r>
    </w:p>
    <w:p>
      <w:pPr>
        <w:pStyle w:val="Heading2"/>
      </w:pPr>
      <w:r>
        <w:t>10. Advantages over Existing Methods</w:t>
      </w:r>
    </w:p>
    <w:p>
      <w:r>
        <w:t>- Simple and low-cost educational tool</w:t>
        <w:br/>
        <w:t>- Demonstrates binary addressing and cache concepts together</w:t>
        <w:br/>
        <w:t>- Easy to understand and modify for further experiments</w:t>
        <w:br/>
        <w:t>- Compact and portable hardware design</w:t>
      </w:r>
    </w:p>
    <w:p>
      <w:pPr>
        <w:pStyle w:val="Heading2"/>
      </w:pPr>
      <w:r>
        <w:t>11. Alternative Forms / Variants</w:t>
      </w:r>
    </w:p>
    <w:p>
      <w:r>
        <w:t>The project could be expanded to 8-bit or 16-bit versions or integrated with an LCD display to show decimal and binary values simultaneously.</w:t>
      </w:r>
    </w:p>
    <w:p>
      <w:pPr>
        <w:pStyle w:val="Heading2"/>
      </w:pPr>
      <w:r>
        <w:t>12–15. Description and Methodology</w:t>
      </w:r>
    </w:p>
    <w:p>
      <w:r>
        <w:t>The prototype circuit includes an Arduino Nano connected to LEDs through resistors. Digital pins D2–D5 output the 4-bit binary address, and D8 controls the cache LED. Software logic determines when cache hits occur (addresses 5 and 7). The system runs continuously, with visual output and user interaction via push buttons.</w:t>
      </w:r>
    </w:p>
    <w:p>
      <w:pPr>
        <w:pStyle w:val="Heading2"/>
      </w:pPr>
      <w:r>
        <w:t>16. Public Disclosure</w:t>
      </w:r>
    </w:p>
    <w:p>
      <w:r>
        <w:t>No prior publication or public disclosure has been made.</w:t>
      </w:r>
    </w:p>
    <w:p>
      <w:pPr>
        <w:pStyle w:val="Heading2"/>
      </w:pPr>
      <w:r>
        <w:t>17. Stage of Development</w:t>
      </w:r>
    </w:p>
    <w:p>
      <w:r>
        <w:t>Completed and results validated successfully. Working prototype tested on Arduino Nano.</w:t>
      </w:r>
    </w:p>
    <w:p>
      <w:pPr>
        <w:pStyle w:val="Heading2"/>
      </w:pPr>
      <w:r>
        <w:t>18. Proposed Claims</w:t>
      </w:r>
    </w:p>
    <w:p>
      <w:r>
        <w:t>A 4-bit memory address demonstrator using Arduino Nano, capable of binary counting and cache hit indication with minimal hardware components.</w:t>
      </w:r>
    </w:p>
    <w:p>
      <w:pPr>
        <w:pStyle w:val="Heading2"/>
      </w:pPr>
      <w:r>
        <w:t>22. Commercialization Data</w:t>
      </w:r>
    </w:p>
    <w:p>
      <w:r>
        <w:t xml:space="preserve">Potential companies: </w:t>
        <w:br/>
        <w:t>1. STEM education kit manufacturers</w:t>
        <w:br/>
        <w:t>2. Arduino learning tool distributors</w:t>
        <w:br/>
        <w:t>3. Academic electronics training centers</w:t>
        <w:br/>
        <w:t>This device can be marketed as a low-cost learning module for computer architecture courses.</w:t>
      </w:r>
    </w:p>
    <w:p>
      <w:pPr>
        <w:pStyle w:val="Heading2"/>
      </w:pPr>
      <w:r>
        <w:t>23. Market Potential</w:t>
      </w:r>
    </w:p>
    <w:p>
      <w:r>
        <w:t>Educational kits for digital logic and embedded systems are in demand across schools and engineering institutions. The project fits well into the STEM education and prototyping tool market.</w:t>
      </w:r>
    </w:p>
    <w:p>
      <w:pPr>
        <w:pStyle w:val="Heading2"/>
      </w:pPr>
      <w:r>
        <w:t>24–25. Inventor and User Information</w:t>
      </w:r>
    </w:p>
    <w:p>
      <w:r>
        <w:t>Inventor: Meiyappan K (Reg.No: 24BAI1143)</w:t>
        <w:br/>
        <w:t>Potential users: Students learning computer architecture or embedded systems</w:t>
        <w:br/>
        <w:t>Age group: 16–25 years</w:t>
        <w:br/>
        <w:t>Benefits: Visual understanding of memory addressing and cache</w:t>
        <w:br/>
        <w:t>Cost advantage: Much cheaper than commercial logic trainer kits</w:t>
      </w:r>
    </w:p>
    <w:p>
      <w:pPr>
        <w:pStyle w:val="Heading2"/>
      </w:pPr>
      <w:r>
        <w:t>26. Technology Readiness Level</w:t>
      </w:r>
    </w:p>
    <w:p>
      <w:r>
        <w:t>TRL 5 – Technology validated in a relevant educational environment (tested prototype).</w:t>
      </w:r>
    </w:p>
    <w:p>
      <w:pPr>
        <w:pStyle w:val="Heading2"/>
      </w:pPr>
      <w:r>
        <w:t>27. Additional Notes</w:t>
      </w:r>
    </w:p>
    <w:p>
      <w:r>
        <w:t>The project demonstrates an innovative yet simple educational concept combining binary counting and cache simulation in hardware.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