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00"/>
        <w:jc w:val="center"/>
      </w:pPr>
      <w:r>
        <w:rPr>
          <w:rFonts w:ascii="Calibri" w:cs="Calibri" w:eastAsia="Calibri" w:hAnsi="Calibri"/>
          <w:b/>
          <w:bCs/>
          <w:color w:val="C05621"/>
          <w:spacing w:val="30"/>
          <w:sz w:val="22"/>
          <w:szCs w:val="22"/>
        </w:rPr>
        <w:t xml:space="preserve">GRADUATE APTITUDE TEST IN ENGINEERING</w:t>
      </w:r>
    </w:p>
    <w:p>
      <w:pPr>
        <w:spacing w:after="0" w:before="200"/>
        <w:jc w:val="center"/>
      </w:pPr>
      <w:r>
        <w:rPr>
          <w:rFonts w:ascii="Calibri" w:cs="Calibri" w:eastAsia="Calibri" w:hAnsi="Calibri"/>
          <w:b/>
          <w:bCs/>
          <w:color w:val="1F3864"/>
          <w:sz w:val="56"/>
          <w:szCs w:val="56"/>
        </w:rPr>
        <w:t xml:space="preserve">GATE 2027</w:t>
      </w:r>
    </w:p>
    <w:p>
      <w:pPr>
        <w:spacing w:after="0" w:before="160"/>
        <w:jc w:val="center"/>
      </w:pPr>
      <w:r>
        <w:rPr>
          <w:rFonts w:ascii="Calibri" w:cs="Calibri" w:eastAsia="Calibri" w:hAnsi="Calibri"/>
          <w:b/>
          <w:bCs/>
          <w:color w:val="8B1A1A"/>
          <w:sz w:val="32"/>
          <w:szCs w:val="32"/>
        </w:rPr>
        <w:t xml:space="preserve">AGRICULTURAL ENGINEERING (AG)</w:t>
      </w:r>
    </w:p>
    <w:p>
      <w:pPr>
        <w:spacing w:after="0" w:before="100"/>
        <w:jc w:val="center"/>
      </w:pPr>
      <w:r>
        <w:rPr>
          <w:rFonts w:ascii="Calibri" w:cs="Calibri" w:eastAsia="Calibri" w:hAnsi="Calibri"/>
          <w:i/>
          <w:iCs/>
          <w:color w:val="444444"/>
          <w:sz w:val="26"/>
          <w:szCs w:val="26"/>
        </w:rPr>
        <w:t xml:space="preserve">Full-Length Mock Paper — Set 02</w:t>
      </w:r>
    </w:p>
    <w:p>
      <w:pPr>
        <w:spacing w:after="0" w:before="500"/>
      </w:pPr>
    </w:p>
    <w:tbl>
      <w:tblPr>
        <w:tblW w:type="dxa" w:w="9360"/>
        <w:tblBorders>
          <w:top w:val="single" w:color="9AA5B1" w:sz="4"/>
          <w:left w:val="single" w:color="9AA5B1" w:sz="4"/>
          <w:bottom w:val="single" w:color="9AA5B1" w:sz="4"/>
          <w:right w:val="single" w:color="9AA5B1" w:sz="4"/>
          <w:insideH w:val="single" w:color="C6CDD5" w:sz="2"/>
          <w:insideV w:val="single" w:color="C6CDD5" w:sz="2"/>
        </w:tblBorders>
        <w:tblLayout w:type="fixed"/>
      </w:tblPr>
      <w:tblGrid>
        <w:gridCol w:w="3200"/>
        <w:gridCol w:w="6160"/>
      </w:tblGrid>
      <w:tr>
        <w:trPr>
          <w:tblHeader/>
        </w:trPr>
        <w:tc>
          <w:tcPr>
            <w:tcW w:type="dxa" w:w="320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7"/>
                <w:szCs w:val="17"/>
              </w:rPr>
              <w:t xml:space="preserve">Item</w:t>
            </w:r>
          </w:p>
        </w:tc>
        <w:tc>
          <w:tcPr>
            <w:tcW w:type="dxa" w:w="616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7"/>
                <w:szCs w:val="17"/>
              </w:rPr>
              <w:t xml:space="preserve">Detail</w:t>
            </w:r>
          </w:p>
        </w:tc>
      </w:tr>
      <w:tr>
        <w:tc>
          <w:tcPr>
            <w:tcW w:type="dxa" w:w="3200"/>
            <w:tcMar>
              <w:top w:type="dxa" w:w="60"/>
              <w:left w:type="dxa" w:w="90"/>
              <w:bottom w:type="dxa" w:w="60"/>
              <w:right w:type="dxa" w:w="90"/>
            </w:tcMar>
          </w:tcPr>
          <w:p>
            <w:pPr>
              <w:spacing w:after="0" w:line="240"/>
              <w:jc w:val="left"/>
            </w:pPr>
            <w:r>
              <w:rPr>
                <w:rFonts w:ascii="Calibri" w:cs="Calibri" w:eastAsia="Calibri" w:hAnsi="Calibri"/>
                <w:color w:val="000000"/>
                <w:sz w:val="17"/>
                <w:szCs w:val="17"/>
              </w:rPr>
              <w:t xml:space="preserve">Number of questions</w:t>
            </w:r>
          </w:p>
        </w:tc>
        <w:tc>
          <w:tcPr>
            <w:tcW w:type="dxa" w:w="6160"/>
            <w:tcMar>
              <w:top w:type="dxa" w:w="60"/>
              <w:left w:type="dxa" w:w="90"/>
              <w:bottom w:type="dxa" w:w="60"/>
              <w:right w:type="dxa" w:w="90"/>
            </w:tcMar>
          </w:tcPr>
          <w:p>
            <w:pPr>
              <w:spacing w:after="0" w:line="240"/>
              <w:jc w:val="center"/>
            </w:pPr>
            <w:r>
              <w:rPr>
                <w:rFonts w:ascii="Calibri" w:cs="Calibri" w:eastAsia="Calibri" w:hAnsi="Calibri"/>
                <w:color w:val="000000"/>
                <w:sz w:val="17"/>
                <w:szCs w:val="17"/>
              </w:rPr>
              <w:t xml:space="preserve">65</w:t>
            </w:r>
          </w:p>
        </w:tc>
      </w:tr>
      <w:tr>
        <w:tc>
          <w:tcPr>
            <w:tcW w:type="dxa" w:w="32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7"/>
                <w:szCs w:val="17"/>
              </w:rPr>
              <w:t xml:space="preserve">Maximum marks</w:t>
            </w:r>
          </w:p>
        </w:tc>
        <w:tc>
          <w:tcPr>
            <w:tcW w:type="dxa" w:w="616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7"/>
                <w:szCs w:val="17"/>
              </w:rPr>
              <w:t xml:space="preserve">100</w:t>
            </w:r>
          </w:p>
        </w:tc>
      </w:tr>
      <w:tr>
        <w:tc>
          <w:tcPr>
            <w:tcW w:type="dxa" w:w="3200"/>
            <w:tcMar>
              <w:top w:type="dxa" w:w="60"/>
              <w:left w:type="dxa" w:w="90"/>
              <w:bottom w:type="dxa" w:w="60"/>
              <w:right w:type="dxa" w:w="90"/>
            </w:tcMar>
          </w:tcPr>
          <w:p>
            <w:pPr>
              <w:spacing w:after="0" w:line="240"/>
              <w:jc w:val="left"/>
            </w:pPr>
            <w:r>
              <w:rPr>
                <w:rFonts w:ascii="Calibri" w:cs="Calibri" w:eastAsia="Calibri" w:hAnsi="Calibri"/>
                <w:color w:val="000000"/>
                <w:sz w:val="17"/>
                <w:szCs w:val="17"/>
              </w:rPr>
              <w:t xml:space="preserve">Duration</w:t>
            </w:r>
          </w:p>
        </w:tc>
        <w:tc>
          <w:tcPr>
            <w:tcW w:type="dxa" w:w="6160"/>
            <w:tcMar>
              <w:top w:type="dxa" w:w="60"/>
              <w:left w:type="dxa" w:w="90"/>
              <w:bottom w:type="dxa" w:w="60"/>
              <w:right w:type="dxa" w:w="90"/>
            </w:tcMar>
          </w:tcPr>
          <w:p>
            <w:pPr>
              <w:spacing w:after="0" w:line="240"/>
              <w:jc w:val="center"/>
            </w:pPr>
            <w:r>
              <w:rPr>
                <w:rFonts w:ascii="Calibri" w:cs="Calibri" w:eastAsia="Calibri" w:hAnsi="Calibri"/>
                <w:color w:val="000000"/>
                <w:sz w:val="17"/>
                <w:szCs w:val="17"/>
              </w:rPr>
              <w:t xml:space="preserve">180 minutes (3 hours)</w:t>
            </w:r>
          </w:p>
        </w:tc>
      </w:tr>
      <w:tr>
        <w:tc>
          <w:tcPr>
            <w:tcW w:type="dxa" w:w="32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7"/>
                <w:szCs w:val="17"/>
              </w:rPr>
              <w:t xml:space="preserve">Sections</w:t>
            </w:r>
          </w:p>
        </w:tc>
        <w:tc>
          <w:tcPr>
            <w:tcW w:type="dxa" w:w="616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7"/>
                <w:szCs w:val="17"/>
              </w:rPr>
              <w:t xml:space="preserve">General Aptitude (GA) + Agricultural Engineering (Sections 1–7)</w:t>
            </w:r>
          </w:p>
        </w:tc>
      </w:tr>
      <w:tr>
        <w:tc>
          <w:tcPr>
            <w:tcW w:type="dxa" w:w="3200"/>
            <w:tcMar>
              <w:top w:type="dxa" w:w="60"/>
              <w:left w:type="dxa" w:w="90"/>
              <w:bottom w:type="dxa" w:w="60"/>
              <w:right w:type="dxa" w:w="90"/>
            </w:tcMar>
          </w:tcPr>
          <w:p>
            <w:pPr>
              <w:spacing w:after="0" w:line="240"/>
              <w:jc w:val="left"/>
            </w:pPr>
            <w:r>
              <w:rPr>
                <w:rFonts w:ascii="Calibri" w:cs="Calibri" w:eastAsia="Calibri" w:hAnsi="Calibri"/>
                <w:color w:val="000000"/>
                <w:sz w:val="17"/>
                <w:szCs w:val="17"/>
              </w:rPr>
              <w:t xml:space="preserve">Question types</w:t>
            </w:r>
          </w:p>
        </w:tc>
        <w:tc>
          <w:tcPr>
            <w:tcW w:type="dxa" w:w="6160"/>
            <w:tcMar>
              <w:top w:type="dxa" w:w="60"/>
              <w:left w:type="dxa" w:w="90"/>
              <w:bottom w:type="dxa" w:w="60"/>
              <w:right w:type="dxa" w:w="90"/>
            </w:tcMar>
          </w:tcPr>
          <w:p>
            <w:pPr>
              <w:spacing w:after="0" w:line="240"/>
              <w:jc w:val="center"/>
            </w:pPr>
            <w:r>
              <w:rPr>
                <w:rFonts w:ascii="Calibri" w:cs="Calibri" w:eastAsia="Calibri" w:hAnsi="Calibri"/>
                <w:color w:val="000000"/>
                <w:sz w:val="17"/>
                <w:szCs w:val="17"/>
              </w:rPr>
              <w:t xml:space="preserve">Multiple Choice (MCQ), Multiple Select (MSQ), Numerical Answer Type (NAT)</w:t>
            </w:r>
          </w:p>
        </w:tc>
      </w:tr>
    </w:tbl>
    <w:p>
      <w:pPr>
        <w:spacing w:after="0" w:before="300"/>
      </w:pPr>
    </w:p>
    <w:tbl>
      <w:tblPr>
        <w:tblW w:type="dxa" w:w="9360"/>
        <w:tblBorders>
          <w:top w:val="single" w:color="C05621" w:sz="12"/>
          <w:left w:val="single" w:color="C05621" w:sz="24"/>
          <w:bottom w:val="single" w:color="C05621" w:sz="12"/>
          <w:right w:val="single" w:color="C05621" w:sz="12"/>
          <w:insideH w:val="none"/>
          <w:insideV w:val="none"/>
        </w:tblBorders>
        <w:tblLayout w:type="fixed"/>
      </w:tblPr>
      <w:tblGrid>
        <w:gridCol w:w="9360"/>
      </w:tblGrid>
      <w:tr>
        <w:tc>
          <w:tcPr>
            <w:tcW w:type="dxa" w:w="9360"/>
            <w:shd w:fill="FFF7E6" w:color="auto" w:val="clear"/>
            <w:tcMar>
              <w:top w:type="dxa" w:w="140"/>
              <w:left w:type="dxa" w:w="180"/>
              <w:bottom w:type="dxa" w:w="140"/>
              <w:right w:type="dxa" w:w="160"/>
            </w:tcMar>
          </w:tcPr>
          <w:p>
            <w:pPr>
              <w:spacing w:after="80"/>
            </w:pPr>
            <w:r>
              <w:rPr>
                <w:rFonts w:ascii="Calibri" w:cs="Calibri" w:eastAsia="Calibri" w:hAnsi="Calibri"/>
                <w:b/>
                <w:bCs/>
                <w:color w:val="C05621"/>
                <w:sz w:val="21"/>
                <w:szCs w:val="21"/>
              </w:rPr>
              <w:t xml:space="preserve">Marking scheme</w:t>
            </w:r>
          </w:p>
          <w:p>
            <w:pPr>
              <w:spacing w:after="60" w:line="264"/>
              <w:jc w:val="both"/>
            </w:pPr>
            <w:r>
              <w:rPr>
                <w:rFonts w:ascii="Calibri" w:cs="Calibri" w:eastAsia="Calibri" w:hAnsi="Calibri"/>
                <w:sz w:val="20"/>
                <w:szCs w:val="20"/>
              </w:rPr>
              <w:t xml:space="preserve">1-mark MCQ: +1 for the correct option; −1/3 for a wrong answer.</w:t>
            </w:r>
          </w:p>
          <w:p>
            <w:pPr>
              <w:spacing w:after="60" w:line="264"/>
              <w:jc w:val="both"/>
            </w:pPr>
            <w:r>
              <w:rPr>
                <w:rFonts w:ascii="Calibri" w:cs="Calibri" w:eastAsia="Calibri" w:hAnsi="Calibri"/>
                <w:sz w:val="20"/>
                <w:szCs w:val="20"/>
              </w:rPr>
              <w:t xml:space="preserve">2-mark MCQ: +2 for the correct option; −2/3 for a wrong answer.</w:t>
            </w:r>
          </w:p>
          <w:p>
            <w:pPr>
              <w:spacing w:after="60" w:line="264"/>
              <w:jc w:val="both"/>
            </w:pPr>
            <w:r>
              <w:rPr>
                <w:rFonts w:ascii="Calibri" w:cs="Calibri" w:eastAsia="Calibri" w:hAnsi="Calibri"/>
                <w:sz w:val="20"/>
                <w:szCs w:val="20"/>
              </w:rPr>
              <w:t xml:space="preserve">MSQ (one or more correct options): full marks only if ALL correct options are marked and no incorrect option is marked; no partial marking; no negative marking.</w:t>
            </w:r>
          </w:p>
          <w:p>
            <w:pPr>
              <w:spacing w:after="60" w:line="264"/>
              <w:jc w:val="both"/>
            </w:pPr>
            <w:r>
              <w:rPr>
                <w:rFonts w:ascii="Calibri" w:cs="Calibri" w:eastAsia="Calibri" w:hAnsi="Calibri"/>
                <w:sz w:val="20"/>
                <w:szCs w:val="20"/>
              </w:rPr>
              <w:t xml:space="preserve">NAT: full marks for an answer within the stated tolerance band; no negative marking.</w:t>
            </w:r>
          </w:p>
          <w:p>
            <w:pPr>
              <w:spacing w:after="60" w:line="264"/>
              <w:jc w:val="both"/>
            </w:pPr>
            <w:r>
              <w:rPr>
                <w:rFonts w:ascii="Calibri" w:cs="Calibri" w:eastAsia="Calibri" w:hAnsi="Calibri"/>
                <w:sz w:val="20"/>
                <w:szCs w:val="20"/>
              </w:rPr>
              <w:t xml:space="preserve">Engineering Mathematics questions are part of the Agricultural Engineering subject paper (Q.11 onward) and are not a separately numbered section.</w:t>
            </w:r>
          </w:p>
        </w:tc>
      </w:tr>
    </w:tbl>
    <w:p>
      <w:r>
        <w:br w:type="page"/>
      </w:r>
    </w:p>
    <w:p>
      <w:pPr>
        <w:pStyle w:val="Heading1"/>
        <w:spacing w:after="180" w:before="360"/>
      </w:pPr>
      <w:r>
        <w:rPr>
          <w:rFonts w:ascii="Calibri" w:cs="Calibri" w:eastAsia="Calibri" w:hAnsi="Calibri"/>
          <w:b/>
          <w:bCs/>
          <w:color w:val="1F3864"/>
          <w:sz w:val="30"/>
          <w:szCs w:val="30"/>
        </w:rPr>
        <w:t xml:space="preserve">Question Paper</w:t>
      </w:r>
    </w:p>
    <w:p>
      <w:pPr>
        <w:spacing w:after="240" w:line="276"/>
        <w:jc w:val="both"/>
      </w:pPr>
      <w:r>
        <w:rPr>
          <w:rFonts w:ascii="Calibri" w:cs="Calibri" w:eastAsia="Calibri" w:hAnsi="Calibri"/>
          <w:i/>
          <w:iCs/>
          <w:color w:val="444444"/>
          <w:sz w:val="21"/>
          <w:szCs w:val="21"/>
        </w:rPr>
        <w:t xml:space="preserve">Answer all 65 questions. Each question carries the marks indicated. There is no choice of questions.</w:t>
      </w:r>
    </w:p>
    <w:p>
      <w:pPr>
        <w:pStyle w:val="Heading2"/>
        <w:pBdr>
          <w:bottom w:val="single" w:color="1F3864" w:sz="6" w:space="3"/>
        </w:pBdr>
        <w:spacing w:after="140" w:before="280"/>
      </w:pPr>
      <w:r>
        <w:rPr>
          <w:rFonts w:ascii="Calibri" w:cs="Calibri" w:eastAsia="Calibri" w:hAnsi="Calibri"/>
          <w:b/>
          <w:bCs/>
          <w:color w:val="1F3864"/>
          <w:sz w:val="25"/>
          <w:szCs w:val="25"/>
        </w:rPr>
        <w:t xml:space="preserve">GENERAL APTITUDE</w:t>
      </w:r>
    </w:p>
    <w:p>
      <w:pPr>
        <w:spacing w:after="60" w:before="200"/>
      </w:pPr>
      <w:r>
        <w:rPr>
          <w:rFonts w:ascii="Calibri" w:cs="Calibri" w:eastAsia="Calibri" w:hAnsi="Calibri"/>
          <w:b/>
          <w:bCs/>
          <w:color w:val="8B1A1A"/>
          <w:sz w:val="21"/>
          <w:szCs w:val="21"/>
        </w:rPr>
        <w:t xml:space="preserve">Q.1</w:t>
      </w:r>
      <w:r>
        <w:rPr>
          <w:rFonts w:ascii="Calibri" w:cs="Calibri" w:eastAsia="Calibri" w:hAnsi="Calibri"/>
          <w:i/>
          <w:iCs/>
          <w:color w:val="444444"/>
          <w:sz w:val="18"/>
          <w:szCs w:val="18"/>
        </w:rPr>
        <w:t xml:space="preserve">   [MCQ — 1 mark]</w:t>
      </w:r>
    </w:p>
    <w:p>
      <w:pPr>
        <w:spacing w:after="100" w:line="276"/>
        <w:jc w:val="both"/>
      </w:pPr>
      <w:r>
        <w:rPr>
          <w:rFonts w:ascii="Calibri" w:cs="Calibri" w:eastAsia="Calibri" w:hAnsi="Calibri"/>
          <w:color w:val="000000"/>
          <w:sz w:val="21"/>
          <w:szCs w:val="21"/>
        </w:rPr>
        <w:t xml:space="preserve">Choose the word most nearly OPPOSITE in meaning to "Frugal".</w:t>
      </w:r>
    </w:p>
    <w:p>
      <w:pPr>
        <w:spacing w:after="40" w:line="264"/>
        <w:ind w:left="360"/>
      </w:pPr>
      <w:r>
        <w:rPr>
          <w:rFonts w:ascii="Calibri" w:cs="Calibri" w:eastAsia="Calibri" w:hAnsi="Calibri"/>
          <w:sz w:val="20"/>
          <w:szCs w:val="20"/>
        </w:rPr>
        <w:t xml:space="preserve">(A) Extravagant</w:t>
      </w:r>
    </w:p>
    <w:p>
      <w:pPr>
        <w:spacing w:after="40" w:line="264"/>
        <w:ind w:left="360"/>
      </w:pPr>
      <w:r>
        <w:rPr>
          <w:rFonts w:ascii="Calibri" w:cs="Calibri" w:eastAsia="Calibri" w:hAnsi="Calibri"/>
          <w:sz w:val="20"/>
          <w:szCs w:val="20"/>
        </w:rPr>
        <w:t xml:space="preserve">(B) Thrifty</w:t>
      </w:r>
    </w:p>
    <w:p>
      <w:pPr>
        <w:spacing w:after="40" w:line="264"/>
        <w:ind w:left="360"/>
      </w:pPr>
      <w:r>
        <w:rPr>
          <w:rFonts w:ascii="Calibri" w:cs="Calibri" w:eastAsia="Calibri" w:hAnsi="Calibri"/>
          <w:sz w:val="20"/>
          <w:szCs w:val="20"/>
        </w:rPr>
        <w:t xml:space="preserve">(C) Prudent</w:t>
      </w:r>
    </w:p>
    <w:p>
      <w:pPr>
        <w:spacing w:after="40" w:line="264"/>
        <w:ind w:left="360"/>
      </w:pPr>
      <w:r>
        <w:rPr>
          <w:rFonts w:ascii="Calibri" w:cs="Calibri" w:eastAsia="Calibri" w:hAnsi="Calibri"/>
          <w:sz w:val="20"/>
          <w:szCs w:val="20"/>
        </w:rPr>
        <w:t xml:space="preserve">(D) Economical</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Q.2</w:t>
      </w:r>
      <w:r>
        <w:rPr>
          <w:rFonts w:ascii="Calibri" w:cs="Calibri" w:eastAsia="Calibri" w:hAnsi="Calibri"/>
          <w:i/>
          <w:iCs/>
          <w:color w:val="444444"/>
          <w:sz w:val="18"/>
          <w:szCs w:val="18"/>
        </w:rPr>
        <w:t xml:space="preserve">   [MCQ — 1 mark]</w:t>
      </w:r>
    </w:p>
    <w:p>
      <w:pPr>
        <w:spacing w:after="100" w:line="276"/>
        <w:jc w:val="both"/>
      </w:pPr>
      <w:r>
        <w:rPr>
          <w:rFonts w:ascii="Calibri" w:cs="Calibri" w:eastAsia="Calibri" w:hAnsi="Calibri"/>
          <w:color w:val="000000"/>
          <w:sz w:val="21"/>
          <w:szCs w:val="21"/>
        </w:rPr>
        <w:t xml:space="preserve">The committee ______ its decision after reviewing all the evidence presented.</w:t>
      </w:r>
    </w:p>
    <w:p>
      <w:pPr>
        <w:spacing w:after="40" w:line="264"/>
        <w:ind w:left="360"/>
      </w:pPr>
      <w:r>
        <w:rPr>
          <w:rFonts w:ascii="Calibri" w:cs="Calibri" w:eastAsia="Calibri" w:hAnsi="Calibri"/>
          <w:sz w:val="20"/>
          <w:szCs w:val="20"/>
        </w:rPr>
        <w:t xml:space="preserve">(A) arrived at</w:t>
      </w:r>
    </w:p>
    <w:p>
      <w:pPr>
        <w:spacing w:after="40" w:line="264"/>
        <w:ind w:left="360"/>
      </w:pPr>
      <w:r>
        <w:rPr>
          <w:rFonts w:ascii="Calibri" w:cs="Calibri" w:eastAsia="Calibri" w:hAnsi="Calibri"/>
          <w:sz w:val="20"/>
          <w:szCs w:val="20"/>
        </w:rPr>
        <w:t xml:space="preserve">(B) arrived in</w:t>
      </w:r>
    </w:p>
    <w:p>
      <w:pPr>
        <w:spacing w:after="40" w:line="264"/>
        <w:ind w:left="360"/>
      </w:pPr>
      <w:r>
        <w:rPr>
          <w:rFonts w:ascii="Calibri" w:cs="Calibri" w:eastAsia="Calibri" w:hAnsi="Calibri"/>
          <w:sz w:val="20"/>
          <w:szCs w:val="20"/>
        </w:rPr>
        <w:t xml:space="preserve">(C) arrived on</w:t>
      </w:r>
    </w:p>
    <w:p>
      <w:pPr>
        <w:spacing w:after="40" w:line="264"/>
        <w:ind w:left="360"/>
      </w:pPr>
      <w:r>
        <w:rPr>
          <w:rFonts w:ascii="Calibri" w:cs="Calibri" w:eastAsia="Calibri" w:hAnsi="Calibri"/>
          <w:sz w:val="20"/>
          <w:szCs w:val="20"/>
        </w:rPr>
        <w:t xml:space="preserve">(D) arrived with</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Q.3</w:t>
      </w:r>
      <w:r>
        <w:rPr>
          <w:rFonts w:ascii="Calibri" w:cs="Calibri" w:eastAsia="Calibri" w:hAnsi="Calibri"/>
          <w:i/>
          <w:iCs/>
          <w:color w:val="444444"/>
          <w:sz w:val="18"/>
          <w:szCs w:val="18"/>
        </w:rPr>
        <w:t xml:space="preserve">   [MCQ — 1 mark]</w:t>
      </w:r>
    </w:p>
    <w:p>
      <w:pPr>
        <w:spacing w:after="100" w:line="276"/>
        <w:jc w:val="both"/>
      </w:pPr>
      <w:r>
        <w:rPr>
          <w:rFonts w:ascii="Calibri" w:cs="Calibri" w:eastAsia="Calibri" w:hAnsi="Calibri"/>
          <w:color w:val="000000"/>
          <w:sz w:val="21"/>
          <w:szCs w:val="21"/>
        </w:rPr>
        <w:t xml:space="preserve">Select the grammatically correct sentence.</w:t>
      </w:r>
    </w:p>
    <w:p>
      <w:pPr>
        <w:spacing w:after="40" w:line="264"/>
        <w:ind w:left="360"/>
      </w:pPr>
      <w:r>
        <w:rPr>
          <w:rFonts w:ascii="Calibri" w:cs="Calibri" w:eastAsia="Calibri" w:hAnsi="Calibri"/>
          <w:sz w:val="20"/>
          <w:szCs w:val="20"/>
        </w:rPr>
        <w:t xml:space="preserve">(A) Each of the students have submitted their assignment.</w:t>
      </w:r>
    </w:p>
    <w:p>
      <w:pPr>
        <w:spacing w:after="40" w:line="264"/>
        <w:ind w:left="360"/>
      </w:pPr>
      <w:r>
        <w:rPr>
          <w:rFonts w:ascii="Calibri" w:cs="Calibri" w:eastAsia="Calibri" w:hAnsi="Calibri"/>
          <w:sz w:val="20"/>
          <w:szCs w:val="20"/>
        </w:rPr>
        <w:t xml:space="preserve">(B) Each of the students has submitted his or her assignment.</w:t>
      </w:r>
    </w:p>
    <w:p>
      <w:pPr>
        <w:spacing w:after="40" w:line="264"/>
        <w:ind w:left="360"/>
      </w:pPr>
      <w:r>
        <w:rPr>
          <w:rFonts w:ascii="Calibri" w:cs="Calibri" w:eastAsia="Calibri" w:hAnsi="Calibri"/>
          <w:sz w:val="20"/>
          <w:szCs w:val="20"/>
        </w:rPr>
        <w:t xml:space="preserve">(C) Each of the student have submitted the assignment.</w:t>
      </w:r>
    </w:p>
    <w:p>
      <w:pPr>
        <w:spacing w:after="40" w:line="264"/>
        <w:ind w:left="360"/>
      </w:pPr>
      <w:r>
        <w:rPr>
          <w:rFonts w:ascii="Calibri" w:cs="Calibri" w:eastAsia="Calibri" w:hAnsi="Calibri"/>
          <w:sz w:val="20"/>
          <w:szCs w:val="20"/>
        </w:rPr>
        <w:t xml:space="preserve">(D) Each of the students were submitting their assignment.</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Q.4</w:t>
      </w:r>
      <w:r>
        <w:rPr>
          <w:rFonts w:ascii="Calibri" w:cs="Calibri" w:eastAsia="Calibri" w:hAnsi="Calibri"/>
          <w:i/>
          <w:iCs/>
          <w:color w:val="444444"/>
          <w:sz w:val="18"/>
          <w:szCs w:val="18"/>
        </w:rPr>
        <w:t xml:space="preserve">   [MCQ — 1 mark]</w:t>
      </w:r>
    </w:p>
    <w:p>
      <w:pPr>
        <w:spacing w:after="100" w:line="276"/>
        <w:jc w:val="both"/>
      </w:pPr>
      <w:r>
        <w:rPr>
          <w:rFonts w:ascii="Calibri" w:cs="Calibri" w:eastAsia="Calibri" w:hAnsi="Calibri"/>
          <w:color w:val="000000"/>
          <w:sz w:val="21"/>
          <w:szCs w:val="21"/>
        </w:rPr>
        <w:t xml:space="preserve">The daily wage rate for farm labour decreased from ₹400 to ₹340. The percentage decrease in the wage rate is:</w:t>
      </w:r>
    </w:p>
    <w:p>
      <w:pPr>
        <w:spacing w:after="40" w:line="264"/>
        <w:ind w:left="360"/>
      </w:pPr>
      <w:r>
        <w:rPr>
          <w:rFonts w:ascii="Calibri" w:cs="Calibri" w:eastAsia="Calibri" w:hAnsi="Calibri"/>
          <w:sz w:val="20"/>
          <w:szCs w:val="20"/>
        </w:rPr>
        <w:t xml:space="preserve">(A) 12%</w:t>
      </w:r>
    </w:p>
    <w:p>
      <w:pPr>
        <w:spacing w:after="40" w:line="264"/>
        <w:ind w:left="360"/>
      </w:pPr>
      <w:r>
        <w:rPr>
          <w:rFonts w:ascii="Calibri" w:cs="Calibri" w:eastAsia="Calibri" w:hAnsi="Calibri"/>
          <w:sz w:val="20"/>
          <w:szCs w:val="20"/>
        </w:rPr>
        <w:t xml:space="preserve">(B) 15%</w:t>
      </w:r>
    </w:p>
    <w:p>
      <w:pPr>
        <w:spacing w:after="40" w:line="264"/>
        <w:ind w:left="360"/>
      </w:pPr>
      <w:r>
        <w:rPr>
          <w:rFonts w:ascii="Calibri" w:cs="Calibri" w:eastAsia="Calibri" w:hAnsi="Calibri"/>
          <w:sz w:val="20"/>
          <w:szCs w:val="20"/>
        </w:rPr>
        <w:t xml:space="preserve">(C) 17%</w:t>
      </w:r>
    </w:p>
    <w:p>
      <w:pPr>
        <w:spacing w:after="40" w:line="264"/>
        <w:ind w:left="360"/>
      </w:pPr>
      <w:r>
        <w:rPr>
          <w:rFonts w:ascii="Calibri" w:cs="Calibri" w:eastAsia="Calibri" w:hAnsi="Calibri"/>
          <w:sz w:val="20"/>
          <w:szCs w:val="20"/>
        </w:rPr>
        <w:t xml:space="preserve">(D) 20%</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Q.5</w:t>
      </w:r>
      <w:r>
        <w:rPr>
          <w:rFonts w:ascii="Calibri" w:cs="Calibri" w:eastAsia="Calibri" w:hAnsi="Calibri"/>
          <w:i/>
          <w:iCs/>
          <w:color w:val="444444"/>
          <w:sz w:val="18"/>
          <w:szCs w:val="18"/>
        </w:rPr>
        <w:t xml:space="preserve">   [MCQ — 1 mark]</w:t>
      </w:r>
    </w:p>
    <w:p>
      <w:pPr>
        <w:spacing w:after="100" w:line="276"/>
        <w:jc w:val="both"/>
      </w:pPr>
      <w:r>
        <w:rPr>
          <w:rFonts w:ascii="Calibri" w:cs="Calibri" w:eastAsia="Calibri" w:hAnsi="Calibri"/>
          <w:color w:val="000000"/>
          <w:sz w:val="21"/>
          <w:szCs w:val="21"/>
        </w:rPr>
        <w:t xml:space="preserve">Find the next term in the series: 2, 5, 10, 17, 26, ?</w:t>
      </w:r>
    </w:p>
    <w:p>
      <w:pPr>
        <w:spacing w:after="40" w:line="264"/>
        <w:ind w:left="360"/>
      </w:pPr>
      <w:r>
        <w:rPr>
          <w:rFonts w:ascii="Calibri" w:cs="Calibri" w:eastAsia="Calibri" w:hAnsi="Calibri"/>
          <w:sz w:val="20"/>
          <w:szCs w:val="20"/>
        </w:rPr>
        <w:t xml:space="preserve">(A) 35</w:t>
      </w:r>
    </w:p>
    <w:p>
      <w:pPr>
        <w:spacing w:after="40" w:line="264"/>
        <w:ind w:left="360"/>
      </w:pPr>
      <w:r>
        <w:rPr>
          <w:rFonts w:ascii="Calibri" w:cs="Calibri" w:eastAsia="Calibri" w:hAnsi="Calibri"/>
          <w:sz w:val="20"/>
          <w:szCs w:val="20"/>
        </w:rPr>
        <w:t xml:space="preserve">(B) 36</w:t>
      </w:r>
    </w:p>
    <w:p>
      <w:pPr>
        <w:spacing w:after="40" w:line="264"/>
        <w:ind w:left="360"/>
      </w:pPr>
      <w:r>
        <w:rPr>
          <w:rFonts w:ascii="Calibri" w:cs="Calibri" w:eastAsia="Calibri" w:hAnsi="Calibri"/>
          <w:sz w:val="20"/>
          <w:szCs w:val="20"/>
        </w:rPr>
        <w:t xml:space="preserve">(C) 37</w:t>
      </w:r>
    </w:p>
    <w:p>
      <w:pPr>
        <w:spacing w:after="40" w:line="264"/>
        <w:ind w:left="360"/>
      </w:pPr>
      <w:r>
        <w:rPr>
          <w:rFonts w:ascii="Calibri" w:cs="Calibri" w:eastAsia="Calibri" w:hAnsi="Calibri"/>
          <w:sz w:val="20"/>
          <w:szCs w:val="20"/>
        </w:rPr>
        <w:t xml:space="preserve">(D) 39</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Q.6</w:t>
      </w:r>
      <w:r>
        <w:rPr>
          <w:rFonts w:ascii="Calibri" w:cs="Calibri" w:eastAsia="Calibri" w:hAnsi="Calibri"/>
          <w:i/>
          <w:iCs/>
          <w:color w:val="444444"/>
          <w:sz w:val="18"/>
          <w:szCs w:val="18"/>
        </w:rPr>
        <w:t xml:space="preserve">   [MCQ — 2 marks]</w:t>
      </w:r>
    </w:p>
    <w:p>
      <w:pPr>
        <w:spacing w:after="100" w:line="276"/>
        <w:jc w:val="both"/>
      </w:pPr>
      <w:r>
        <w:rPr>
          <w:rFonts w:ascii="Calibri" w:cs="Calibri" w:eastAsia="Calibri" w:hAnsi="Calibri"/>
          <w:color w:val="000000"/>
          <w:sz w:val="21"/>
          <w:szCs w:val="21"/>
        </w:rPr>
        <w:t xml:space="preserve">A can complete a piece of work in 10 days, and B can complete the same work in 15 days. Working together, they will complete the work in:</w:t>
      </w:r>
    </w:p>
    <w:p>
      <w:pPr>
        <w:spacing w:after="40" w:line="264"/>
        <w:ind w:left="360"/>
      </w:pPr>
      <w:r>
        <w:rPr>
          <w:rFonts w:ascii="Calibri" w:cs="Calibri" w:eastAsia="Calibri" w:hAnsi="Calibri"/>
          <w:sz w:val="20"/>
          <w:szCs w:val="20"/>
        </w:rPr>
        <w:t xml:space="preserve">(A) 5 days</w:t>
      </w:r>
    </w:p>
    <w:p>
      <w:pPr>
        <w:spacing w:after="40" w:line="264"/>
        <w:ind w:left="360"/>
      </w:pPr>
      <w:r>
        <w:rPr>
          <w:rFonts w:ascii="Calibri" w:cs="Calibri" w:eastAsia="Calibri" w:hAnsi="Calibri"/>
          <w:sz w:val="20"/>
          <w:szCs w:val="20"/>
        </w:rPr>
        <w:t xml:space="preserve">(B) 6 days</w:t>
      </w:r>
    </w:p>
    <w:p>
      <w:pPr>
        <w:spacing w:after="40" w:line="264"/>
        <w:ind w:left="360"/>
      </w:pPr>
      <w:r>
        <w:rPr>
          <w:rFonts w:ascii="Calibri" w:cs="Calibri" w:eastAsia="Calibri" w:hAnsi="Calibri"/>
          <w:sz w:val="20"/>
          <w:szCs w:val="20"/>
        </w:rPr>
        <w:t xml:space="preserve">(C) 7 days</w:t>
      </w:r>
    </w:p>
    <w:p>
      <w:pPr>
        <w:spacing w:after="40" w:line="264"/>
        <w:ind w:left="360"/>
      </w:pPr>
      <w:r>
        <w:rPr>
          <w:rFonts w:ascii="Calibri" w:cs="Calibri" w:eastAsia="Calibri" w:hAnsi="Calibri"/>
          <w:sz w:val="20"/>
          <w:szCs w:val="20"/>
        </w:rPr>
        <w:t xml:space="preserve">(D) 8 days</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Q.7</w:t>
      </w:r>
      <w:r>
        <w:rPr>
          <w:rFonts w:ascii="Calibri" w:cs="Calibri" w:eastAsia="Calibri" w:hAnsi="Calibri"/>
          <w:i/>
          <w:iCs/>
          <w:color w:val="444444"/>
          <w:sz w:val="18"/>
          <w:szCs w:val="18"/>
        </w:rPr>
        <w:t xml:space="preserve">   [MCQ — 2 marks]</w:t>
      </w:r>
    </w:p>
    <w:p>
      <w:pPr>
        <w:spacing w:after="100" w:line="276"/>
        <w:jc w:val="both"/>
      </w:pPr>
      <w:r>
        <w:rPr>
          <w:rFonts w:ascii="Calibri" w:cs="Calibri" w:eastAsia="Calibri" w:hAnsi="Calibri"/>
          <w:color w:val="000000"/>
          <w:sz w:val="21"/>
          <w:szCs w:val="21"/>
        </w:rPr>
        <w:t xml:space="preserve">A cyclist travels a certain distance at a speed of 30 km/h and returns over the same distance at 20 km/h. The average speed for the entire (round) journey is:</w:t>
      </w:r>
    </w:p>
    <w:p>
      <w:pPr>
        <w:spacing w:after="40" w:line="264"/>
        <w:ind w:left="360"/>
      </w:pPr>
      <w:r>
        <w:rPr>
          <w:rFonts w:ascii="Calibri" w:cs="Calibri" w:eastAsia="Calibri" w:hAnsi="Calibri"/>
          <w:sz w:val="20"/>
          <w:szCs w:val="20"/>
        </w:rPr>
        <w:t xml:space="preserve">(A) 23 km/h</w:t>
      </w:r>
    </w:p>
    <w:p>
      <w:pPr>
        <w:spacing w:after="40" w:line="264"/>
        <w:ind w:left="360"/>
      </w:pPr>
      <w:r>
        <w:rPr>
          <w:rFonts w:ascii="Calibri" w:cs="Calibri" w:eastAsia="Calibri" w:hAnsi="Calibri"/>
          <w:sz w:val="20"/>
          <w:szCs w:val="20"/>
        </w:rPr>
        <w:t xml:space="preserve">(B) 24 km/h</w:t>
      </w:r>
    </w:p>
    <w:p>
      <w:pPr>
        <w:spacing w:after="40" w:line="264"/>
        <w:ind w:left="360"/>
      </w:pPr>
      <w:r>
        <w:rPr>
          <w:rFonts w:ascii="Calibri" w:cs="Calibri" w:eastAsia="Calibri" w:hAnsi="Calibri"/>
          <w:sz w:val="20"/>
          <w:szCs w:val="20"/>
        </w:rPr>
        <w:t xml:space="preserve">(C) 25 km/h</w:t>
      </w:r>
    </w:p>
    <w:p>
      <w:pPr>
        <w:spacing w:after="40" w:line="264"/>
        <w:ind w:left="360"/>
      </w:pPr>
      <w:r>
        <w:rPr>
          <w:rFonts w:ascii="Calibri" w:cs="Calibri" w:eastAsia="Calibri" w:hAnsi="Calibri"/>
          <w:sz w:val="20"/>
          <w:szCs w:val="20"/>
        </w:rPr>
        <w:t xml:space="preserve">(D) 26 km/h</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Q.8</w:t>
      </w:r>
      <w:r>
        <w:rPr>
          <w:rFonts w:ascii="Calibri" w:cs="Calibri" w:eastAsia="Calibri" w:hAnsi="Calibri"/>
          <w:i/>
          <w:iCs/>
          <w:color w:val="444444"/>
          <w:sz w:val="18"/>
          <w:szCs w:val="18"/>
        </w:rPr>
        <w:t xml:space="preserve">   [MCQ — 2 marks]</w:t>
      </w:r>
    </w:p>
    <w:p>
      <w:pPr>
        <w:spacing w:after="100" w:line="276"/>
        <w:jc w:val="left"/>
      </w:pPr>
      <w:r>
        <w:rPr>
          <w:rFonts w:ascii="Calibri" w:cs="Calibri" w:eastAsia="Calibri" w:hAnsi="Calibri"/>
          <w:color w:val="000000"/>
          <w:sz w:val="21"/>
          <w:szCs w:val="21"/>
        </w:rPr>
        <w:t xml:space="preserve">Statements: (1) All high-yielding varieties (HYVs) require assured irrigation. (2) Some HYVs are drought-tolerant.</w:t>
      </w:r>
      <w:r>
        <w:rPr>
          <w:rFonts w:ascii="Calibri" w:cs="Calibri" w:eastAsia="Calibri" w:hAnsi="Calibri"/>
          <w:color w:val="000000"/>
          <w:sz w:val="21"/>
          <w:szCs w:val="21"/>
        </w:rPr>
        <w:br/>
        <w:t xml:space="preserve">Which one of the following conclusions logically follows?</w:t>
      </w:r>
    </w:p>
    <w:p>
      <w:pPr>
        <w:spacing w:after="40" w:line="264"/>
        <w:ind w:left="360"/>
      </w:pPr>
      <w:r>
        <w:rPr>
          <w:rFonts w:ascii="Calibri" w:cs="Calibri" w:eastAsia="Calibri" w:hAnsi="Calibri"/>
          <w:sz w:val="20"/>
          <w:szCs w:val="20"/>
        </w:rPr>
        <w:t xml:space="preserve">(A) All drought-tolerant varieties require assured irrigation.</w:t>
      </w:r>
    </w:p>
    <w:p>
      <w:pPr>
        <w:spacing w:after="40" w:line="264"/>
        <w:ind w:left="360"/>
      </w:pPr>
      <w:r>
        <w:rPr>
          <w:rFonts w:ascii="Calibri" w:cs="Calibri" w:eastAsia="Calibri" w:hAnsi="Calibri"/>
          <w:sz w:val="20"/>
          <w:szCs w:val="20"/>
        </w:rPr>
        <w:t xml:space="preserve">(B) Some drought-tolerant varieties may require assured irrigation.</w:t>
      </w:r>
    </w:p>
    <w:p>
      <w:pPr>
        <w:spacing w:after="40" w:line="264"/>
        <w:ind w:left="360"/>
      </w:pPr>
      <w:r>
        <w:rPr>
          <w:rFonts w:ascii="Calibri" w:cs="Calibri" w:eastAsia="Calibri" w:hAnsi="Calibri"/>
          <w:sz w:val="20"/>
          <w:szCs w:val="20"/>
        </w:rPr>
        <w:t xml:space="preserve">(C) No drought-tolerant variety requires assured irrigation.</w:t>
      </w:r>
    </w:p>
    <w:p>
      <w:pPr>
        <w:spacing w:after="40" w:line="264"/>
        <w:ind w:left="360"/>
      </w:pPr>
      <w:r>
        <w:rPr>
          <w:rFonts w:ascii="Calibri" w:cs="Calibri" w:eastAsia="Calibri" w:hAnsi="Calibri"/>
          <w:sz w:val="20"/>
          <w:szCs w:val="20"/>
        </w:rPr>
        <w:t xml:space="preserve">(D) All varieties requiring assured irrigation are drought-tolerant.</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Q.9</w:t>
      </w:r>
      <w:r>
        <w:rPr>
          <w:rFonts w:ascii="Calibri" w:cs="Calibri" w:eastAsia="Calibri" w:hAnsi="Calibri"/>
          <w:i/>
          <w:iCs/>
          <w:color w:val="444444"/>
          <w:sz w:val="18"/>
          <w:szCs w:val="18"/>
        </w:rPr>
        <w:t xml:space="preserve">   [MCQ — 2 marks]</w:t>
      </w:r>
    </w:p>
    <w:p>
      <w:pPr>
        <w:spacing w:after="100" w:line="276"/>
        <w:jc w:val="left"/>
      </w:pPr>
      <w:r>
        <w:rPr>
          <w:rFonts w:ascii="Calibri" w:cs="Calibri" w:eastAsia="Calibri" w:hAnsi="Calibri"/>
          <w:color w:val="000000"/>
          <w:sz w:val="21"/>
          <w:szCs w:val="21"/>
        </w:rPr>
        <w:t xml:space="preserve">[Figure description: A row of six circular discs is shown, each divided into equal sectors by radial lines, with alternate sectors shaded starting from a fixed reference radius. The number of sectors in successive discs is 3, 6, 9, 12, 15, following an arithmetic progression. The sixth disc, marked "?", continues the same progression and shading rule.]</w:t>
      </w:r>
      <w:r>
        <w:rPr>
          <w:rFonts w:ascii="Calibri" w:cs="Calibri" w:eastAsia="Calibri" w:hAnsi="Calibri"/>
          <w:color w:val="000000"/>
          <w:sz w:val="21"/>
          <w:szCs w:val="21"/>
        </w:rPr>
        <w:br/>
        <w:t xml:space="preserve">How many sectors should the sixth disc (marked "?") contain?</w:t>
      </w:r>
    </w:p>
    <w:p>
      <w:pPr>
        <w:spacing w:after="40" w:line="264"/>
        <w:ind w:left="360"/>
      </w:pPr>
      <w:r>
        <w:rPr>
          <w:rFonts w:ascii="Calibri" w:cs="Calibri" w:eastAsia="Calibri" w:hAnsi="Calibri"/>
          <w:sz w:val="20"/>
          <w:szCs w:val="20"/>
        </w:rPr>
        <w:t xml:space="preserve">(A) 16</w:t>
      </w:r>
    </w:p>
    <w:p>
      <w:pPr>
        <w:spacing w:after="40" w:line="264"/>
        <w:ind w:left="360"/>
      </w:pPr>
      <w:r>
        <w:rPr>
          <w:rFonts w:ascii="Calibri" w:cs="Calibri" w:eastAsia="Calibri" w:hAnsi="Calibri"/>
          <w:sz w:val="20"/>
          <w:szCs w:val="20"/>
        </w:rPr>
        <w:t xml:space="preserve">(B) 17</w:t>
      </w:r>
    </w:p>
    <w:p>
      <w:pPr>
        <w:spacing w:after="40" w:line="264"/>
        <w:ind w:left="360"/>
      </w:pPr>
      <w:r>
        <w:rPr>
          <w:rFonts w:ascii="Calibri" w:cs="Calibri" w:eastAsia="Calibri" w:hAnsi="Calibri"/>
          <w:sz w:val="20"/>
          <w:szCs w:val="20"/>
        </w:rPr>
        <w:t xml:space="preserve">(C) 18</w:t>
      </w:r>
    </w:p>
    <w:p>
      <w:pPr>
        <w:spacing w:after="40" w:line="264"/>
        <w:ind w:left="360"/>
      </w:pPr>
      <w:r>
        <w:rPr>
          <w:rFonts w:ascii="Calibri" w:cs="Calibri" w:eastAsia="Calibri" w:hAnsi="Calibri"/>
          <w:sz w:val="20"/>
          <w:szCs w:val="20"/>
        </w:rPr>
        <w:t xml:space="preserve">(D) 20</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Q.10</w:t>
      </w:r>
      <w:r>
        <w:rPr>
          <w:rFonts w:ascii="Calibri" w:cs="Calibri" w:eastAsia="Calibri" w:hAnsi="Calibri"/>
          <w:i/>
          <w:iCs/>
          <w:color w:val="444444"/>
          <w:sz w:val="18"/>
          <w:szCs w:val="18"/>
        </w:rPr>
        <w:t xml:space="preserve">   [MCQ — 2 marks]</w:t>
      </w:r>
    </w:p>
    <w:p>
      <w:pPr>
        <w:spacing w:after="100" w:line="276"/>
        <w:jc w:val="left"/>
      </w:pPr>
      <w:r>
        <w:rPr>
          <w:rFonts w:ascii="Calibri" w:cs="Calibri" w:eastAsia="Calibri" w:hAnsi="Calibri"/>
          <w:color w:val="000000"/>
          <w:sz w:val="21"/>
          <w:szCs w:val="21"/>
        </w:rPr>
        <w:t xml:space="preserve">The table shows the number of tractors sold (in thousands) by four companies in two consecutive years.</w:t>
      </w:r>
      <w:r>
        <w:rPr>
          <w:rFonts w:ascii="Calibri" w:cs="Calibri" w:eastAsia="Calibri" w:hAnsi="Calibri"/>
          <w:color w:val="000000"/>
          <w:sz w:val="21"/>
          <w:szCs w:val="21"/>
        </w:rPr>
        <w:br/>
        <w:t xml:space="preserve"/>
      </w:r>
      <w:r>
        <w:rPr>
          <w:rFonts w:ascii="Calibri" w:cs="Calibri" w:eastAsia="Calibri" w:hAnsi="Calibri"/>
          <w:color w:val="000000"/>
          <w:sz w:val="21"/>
          <w:szCs w:val="21"/>
        </w:rPr>
        <w:br/>
        <w:t xml:space="preserve">Company | 2024 | 2025</w:t>
      </w:r>
      <w:r>
        <w:rPr>
          <w:rFonts w:ascii="Calibri" w:cs="Calibri" w:eastAsia="Calibri" w:hAnsi="Calibri"/>
          <w:color w:val="000000"/>
          <w:sz w:val="21"/>
          <w:szCs w:val="21"/>
        </w:rPr>
        <w:br/>
        <w:t xml:space="preserve">M | 45 | 54</w:t>
      </w:r>
      <w:r>
        <w:rPr>
          <w:rFonts w:ascii="Calibri" w:cs="Calibri" w:eastAsia="Calibri" w:hAnsi="Calibri"/>
          <w:color w:val="000000"/>
          <w:sz w:val="21"/>
          <w:szCs w:val="21"/>
        </w:rPr>
        <w:br/>
        <w:t xml:space="preserve">N | 60 | 66</w:t>
      </w:r>
      <w:r>
        <w:rPr>
          <w:rFonts w:ascii="Calibri" w:cs="Calibri" w:eastAsia="Calibri" w:hAnsi="Calibri"/>
          <w:color w:val="000000"/>
          <w:sz w:val="21"/>
          <w:szCs w:val="21"/>
        </w:rPr>
        <w:br/>
        <w:t xml:space="preserve">O | 30 | 39</w:t>
      </w:r>
      <w:r>
        <w:rPr>
          <w:rFonts w:ascii="Calibri" w:cs="Calibri" w:eastAsia="Calibri" w:hAnsi="Calibri"/>
          <w:color w:val="000000"/>
          <w:sz w:val="21"/>
          <w:szCs w:val="21"/>
        </w:rPr>
        <w:br/>
        <w:t xml:space="preserve">P | 50 | 55</w:t>
      </w:r>
      <w:r>
        <w:rPr>
          <w:rFonts w:ascii="Calibri" w:cs="Calibri" w:eastAsia="Calibri" w:hAnsi="Calibri"/>
          <w:color w:val="000000"/>
          <w:sz w:val="21"/>
          <w:szCs w:val="21"/>
        </w:rPr>
        <w:br/>
        <w:t xml:space="preserve"/>
      </w:r>
      <w:r>
        <w:rPr>
          <w:rFonts w:ascii="Calibri" w:cs="Calibri" w:eastAsia="Calibri" w:hAnsi="Calibri"/>
          <w:color w:val="000000"/>
          <w:sz w:val="21"/>
          <w:szCs w:val="21"/>
        </w:rPr>
        <w:br/>
        <w:t xml:space="preserve">Which company recorded the highest percentage increase in sales?</w:t>
      </w:r>
    </w:p>
    <w:p>
      <w:pPr>
        <w:spacing w:after="40" w:line="264"/>
        <w:ind w:left="360"/>
      </w:pPr>
      <w:r>
        <w:rPr>
          <w:rFonts w:ascii="Calibri" w:cs="Calibri" w:eastAsia="Calibri" w:hAnsi="Calibri"/>
          <w:sz w:val="20"/>
          <w:szCs w:val="20"/>
        </w:rPr>
        <w:t xml:space="preserve">(A) M</w:t>
      </w:r>
    </w:p>
    <w:p>
      <w:pPr>
        <w:spacing w:after="40" w:line="264"/>
        <w:ind w:left="360"/>
      </w:pPr>
      <w:r>
        <w:rPr>
          <w:rFonts w:ascii="Calibri" w:cs="Calibri" w:eastAsia="Calibri" w:hAnsi="Calibri"/>
          <w:sz w:val="20"/>
          <w:szCs w:val="20"/>
        </w:rPr>
        <w:t xml:space="preserve">(B) N</w:t>
      </w:r>
    </w:p>
    <w:p>
      <w:pPr>
        <w:spacing w:after="40" w:line="264"/>
        <w:ind w:left="360"/>
      </w:pPr>
      <w:r>
        <w:rPr>
          <w:rFonts w:ascii="Calibri" w:cs="Calibri" w:eastAsia="Calibri" w:hAnsi="Calibri"/>
          <w:sz w:val="20"/>
          <w:szCs w:val="20"/>
        </w:rPr>
        <w:t xml:space="preserve">(C) O</w:t>
      </w:r>
    </w:p>
    <w:p>
      <w:pPr>
        <w:spacing w:after="40" w:line="264"/>
        <w:ind w:left="360"/>
      </w:pPr>
      <w:r>
        <w:rPr>
          <w:rFonts w:ascii="Calibri" w:cs="Calibri" w:eastAsia="Calibri" w:hAnsi="Calibri"/>
          <w:sz w:val="20"/>
          <w:szCs w:val="20"/>
        </w:rPr>
        <w:t xml:space="preserve">(D) P</w:t>
      </w:r>
    </w:p>
    <w:p>
      <w:pPr>
        <w:spacing w:after="100" w:line="276"/>
        <w:jc w:val="both"/>
      </w:pPr>
      <w:r>
        <w:rPr>
          <w:rFonts w:ascii="Calibri" w:cs="Calibri" w:eastAsia="Calibri" w:hAnsi="Calibri"/>
          <w:color w:val="000000"/>
          <w:sz w:val="21"/>
          <w:szCs w:val="21"/>
        </w:rPr>
        <w:t xml:space="preserve"/>
      </w:r>
    </w:p>
    <w:p>
      <w:pPr>
        <w:pStyle w:val="Heading2"/>
        <w:pBdr>
          <w:bottom w:val="single" w:color="1F3864" w:sz="6" w:space="3"/>
        </w:pBdr>
        <w:spacing w:after="140" w:before="280"/>
      </w:pPr>
      <w:r>
        <w:rPr>
          <w:rFonts w:ascii="Calibri" w:cs="Calibri" w:eastAsia="Calibri" w:hAnsi="Calibri"/>
          <w:b/>
          <w:bCs/>
          <w:color w:val="1F3864"/>
          <w:sz w:val="25"/>
          <w:szCs w:val="25"/>
        </w:rPr>
        <w:t xml:space="preserve">SECTION 1 — ENGINEERING MATHEMATICS</w:t>
      </w:r>
    </w:p>
    <w:p>
      <w:pPr>
        <w:spacing w:after="60" w:before="200"/>
      </w:pPr>
      <w:r>
        <w:rPr>
          <w:rFonts w:ascii="Calibri" w:cs="Calibri" w:eastAsia="Calibri" w:hAnsi="Calibri"/>
          <w:b/>
          <w:bCs/>
          <w:color w:val="8B1A1A"/>
          <w:sz w:val="21"/>
          <w:szCs w:val="21"/>
        </w:rPr>
        <w:t xml:space="preserve">Q.11</w:t>
      </w:r>
      <w:r>
        <w:rPr>
          <w:rFonts w:ascii="Calibri" w:cs="Calibri" w:eastAsia="Calibri" w:hAnsi="Calibri"/>
          <w:i/>
          <w:iCs/>
          <w:color w:val="444444"/>
          <w:sz w:val="18"/>
          <w:szCs w:val="18"/>
        </w:rPr>
        <w:t xml:space="preserve">   [MCQ — 1 mark]</w:t>
      </w:r>
    </w:p>
    <w:p>
      <w:pPr>
        <w:spacing w:after="100" w:line="276"/>
        <w:jc w:val="both"/>
      </w:pPr>
      <w:r>
        <w:rPr>
          <w:rFonts w:ascii="Calibri" w:cs="Calibri" w:eastAsia="Calibri" w:hAnsi="Calibri"/>
          <w:color w:val="000000"/>
          <w:sz w:val="21"/>
          <w:szCs w:val="21"/>
        </w:rPr>
        <w:t xml:space="preserve">For any square matrix A, the sum of the eigenvalues of A is equal to:</w:t>
      </w:r>
    </w:p>
    <w:p>
      <w:pPr>
        <w:spacing w:after="40" w:line="264"/>
        <w:ind w:left="360"/>
      </w:pPr>
      <w:r>
        <w:rPr>
          <w:rFonts w:ascii="Calibri" w:cs="Calibri" w:eastAsia="Calibri" w:hAnsi="Calibri"/>
          <w:sz w:val="20"/>
          <w:szCs w:val="20"/>
        </w:rPr>
        <w:t xml:space="preserve">(A) The determinant of A</w:t>
      </w:r>
    </w:p>
    <w:p>
      <w:pPr>
        <w:spacing w:after="40" w:line="264"/>
        <w:ind w:left="360"/>
      </w:pPr>
      <w:r>
        <w:rPr>
          <w:rFonts w:ascii="Calibri" w:cs="Calibri" w:eastAsia="Calibri" w:hAnsi="Calibri"/>
          <w:sz w:val="20"/>
          <w:szCs w:val="20"/>
        </w:rPr>
        <w:t xml:space="preserve">(B) The trace of A</w:t>
      </w:r>
    </w:p>
    <w:p>
      <w:pPr>
        <w:spacing w:after="40" w:line="264"/>
        <w:ind w:left="360"/>
      </w:pPr>
      <w:r>
        <w:rPr>
          <w:rFonts w:ascii="Calibri" w:cs="Calibri" w:eastAsia="Calibri" w:hAnsi="Calibri"/>
          <w:sz w:val="20"/>
          <w:szCs w:val="20"/>
        </w:rPr>
        <w:t xml:space="preserve">(C) The rank of A</w:t>
      </w:r>
    </w:p>
    <w:p>
      <w:pPr>
        <w:spacing w:after="40" w:line="264"/>
        <w:ind w:left="360"/>
      </w:pPr>
      <w:r>
        <w:rPr>
          <w:rFonts w:ascii="Calibri" w:cs="Calibri" w:eastAsia="Calibri" w:hAnsi="Calibri"/>
          <w:sz w:val="20"/>
          <w:szCs w:val="20"/>
        </w:rPr>
        <w:t xml:space="preserve">(D) Zero, always</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Q.12</w:t>
      </w:r>
      <w:r>
        <w:rPr>
          <w:rFonts w:ascii="Calibri" w:cs="Calibri" w:eastAsia="Calibri" w:hAnsi="Calibri"/>
          <w:i/>
          <w:iCs/>
          <w:color w:val="444444"/>
          <w:sz w:val="18"/>
          <w:szCs w:val="18"/>
        </w:rPr>
        <w:t xml:space="preserve">   [MCQ — 1 mark]</w:t>
      </w:r>
    </w:p>
    <w:p>
      <w:pPr>
        <w:spacing w:after="100" w:line="276"/>
        <w:jc w:val="both"/>
      </w:pPr>
      <w:r>
        <w:rPr>
          <w:rFonts w:ascii="Calibri" w:cs="Calibri" w:eastAsia="Calibri" w:hAnsi="Calibri"/>
          <w:color w:val="000000"/>
          <w:sz w:val="21"/>
          <w:szCs w:val="21"/>
        </w:rPr>
        <w:t xml:space="preserve">The value of lim(x→0) [(1 − cos x)/x²] is:</w:t>
      </w:r>
    </w:p>
    <w:p>
      <w:pPr>
        <w:spacing w:after="40" w:line="264"/>
        <w:ind w:left="360"/>
      </w:pPr>
      <w:r>
        <w:rPr>
          <w:rFonts w:ascii="Calibri" w:cs="Calibri" w:eastAsia="Calibri" w:hAnsi="Calibri"/>
          <w:sz w:val="20"/>
          <w:szCs w:val="20"/>
        </w:rPr>
        <w:t xml:space="preserve">(A) 0</w:t>
      </w:r>
    </w:p>
    <w:p>
      <w:pPr>
        <w:spacing w:after="40" w:line="264"/>
        <w:ind w:left="360"/>
      </w:pPr>
      <w:r>
        <w:rPr>
          <w:rFonts w:ascii="Calibri" w:cs="Calibri" w:eastAsia="Calibri" w:hAnsi="Calibri"/>
          <w:sz w:val="20"/>
          <w:szCs w:val="20"/>
        </w:rPr>
        <w:t xml:space="preserve">(B) 1/4</w:t>
      </w:r>
    </w:p>
    <w:p>
      <w:pPr>
        <w:spacing w:after="40" w:line="264"/>
        <w:ind w:left="360"/>
      </w:pPr>
      <w:r>
        <w:rPr>
          <w:rFonts w:ascii="Calibri" w:cs="Calibri" w:eastAsia="Calibri" w:hAnsi="Calibri"/>
          <w:sz w:val="20"/>
          <w:szCs w:val="20"/>
        </w:rPr>
        <w:t xml:space="preserve">(C) 1/2</w:t>
      </w:r>
    </w:p>
    <w:p>
      <w:pPr>
        <w:spacing w:after="40" w:line="264"/>
        <w:ind w:left="360"/>
      </w:pPr>
      <w:r>
        <w:rPr>
          <w:rFonts w:ascii="Calibri" w:cs="Calibri" w:eastAsia="Calibri" w:hAnsi="Calibri"/>
          <w:sz w:val="20"/>
          <w:szCs w:val="20"/>
        </w:rPr>
        <w:t xml:space="preserve">(D) 1</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Q.13</w:t>
      </w:r>
      <w:r>
        <w:rPr>
          <w:rFonts w:ascii="Calibri" w:cs="Calibri" w:eastAsia="Calibri" w:hAnsi="Calibri"/>
          <w:i/>
          <w:iCs/>
          <w:color w:val="444444"/>
          <w:sz w:val="18"/>
          <w:szCs w:val="18"/>
        </w:rPr>
        <w:t xml:space="preserve">   [MCQ — 1 mark]</w:t>
      </w:r>
    </w:p>
    <w:p>
      <w:pPr>
        <w:spacing w:after="100" w:line="276"/>
        <w:jc w:val="both"/>
      </w:pPr>
      <w:r>
        <w:rPr>
          <w:rFonts w:ascii="Calibri" w:cs="Calibri" w:eastAsia="Calibri" w:hAnsi="Calibri"/>
          <w:color w:val="000000"/>
          <w:sz w:val="21"/>
          <w:szCs w:val="21"/>
        </w:rPr>
        <w:t xml:space="preserve">For the matrix [[2,−1],[4,3]], the product of its eigenvalues equals:</w:t>
      </w:r>
    </w:p>
    <w:p>
      <w:pPr>
        <w:spacing w:after="40" w:line="264"/>
        <w:ind w:left="360"/>
      </w:pPr>
      <w:r>
        <w:rPr>
          <w:rFonts w:ascii="Calibri" w:cs="Calibri" w:eastAsia="Calibri" w:hAnsi="Calibri"/>
          <w:sz w:val="20"/>
          <w:szCs w:val="20"/>
        </w:rPr>
        <w:t xml:space="preserve">(A) 5</w:t>
      </w:r>
    </w:p>
    <w:p>
      <w:pPr>
        <w:spacing w:after="40" w:line="264"/>
        <w:ind w:left="360"/>
      </w:pPr>
      <w:r>
        <w:rPr>
          <w:rFonts w:ascii="Calibri" w:cs="Calibri" w:eastAsia="Calibri" w:hAnsi="Calibri"/>
          <w:sz w:val="20"/>
          <w:szCs w:val="20"/>
        </w:rPr>
        <w:t xml:space="preserve">(B) 7</w:t>
      </w:r>
    </w:p>
    <w:p>
      <w:pPr>
        <w:spacing w:after="40" w:line="264"/>
        <w:ind w:left="360"/>
      </w:pPr>
      <w:r>
        <w:rPr>
          <w:rFonts w:ascii="Calibri" w:cs="Calibri" w:eastAsia="Calibri" w:hAnsi="Calibri"/>
          <w:sz w:val="20"/>
          <w:szCs w:val="20"/>
        </w:rPr>
        <w:t xml:space="preserve">(C) 10</w:t>
      </w:r>
    </w:p>
    <w:p>
      <w:pPr>
        <w:spacing w:after="40" w:line="264"/>
        <w:ind w:left="360"/>
      </w:pPr>
      <w:r>
        <w:rPr>
          <w:rFonts w:ascii="Calibri" w:cs="Calibri" w:eastAsia="Calibri" w:hAnsi="Calibri"/>
          <w:sz w:val="20"/>
          <w:szCs w:val="20"/>
        </w:rPr>
        <w:t xml:space="preserve">(D) 14</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Q.14</w:t>
      </w:r>
      <w:r>
        <w:rPr>
          <w:rFonts w:ascii="Calibri" w:cs="Calibri" w:eastAsia="Calibri" w:hAnsi="Calibri"/>
          <w:i/>
          <w:iCs/>
          <w:color w:val="444444"/>
          <w:sz w:val="18"/>
          <w:szCs w:val="18"/>
        </w:rPr>
        <w:t xml:space="preserve">   [NAT — 1 mark]</w:t>
      </w:r>
    </w:p>
    <w:p>
      <w:pPr>
        <w:spacing w:after="100" w:line="276"/>
        <w:jc w:val="both"/>
      </w:pPr>
      <w:r>
        <w:rPr>
          <w:rFonts w:ascii="Calibri" w:cs="Calibri" w:eastAsia="Calibri" w:hAnsi="Calibri"/>
          <w:color w:val="000000"/>
          <w:sz w:val="21"/>
          <w:szCs w:val="21"/>
        </w:rPr>
        <w:t xml:space="preserve">For the scalar field φ(x,y,z) = x²y + yz², the magnitude of the gradient ∇φ at the point (1, 2, 1) is ______ (rounded to one decimal place).</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Q.15</w:t>
      </w:r>
      <w:r>
        <w:rPr>
          <w:rFonts w:ascii="Calibri" w:cs="Calibri" w:eastAsia="Calibri" w:hAnsi="Calibri"/>
          <w:i/>
          <w:iCs/>
          <w:color w:val="444444"/>
          <w:sz w:val="18"/>
          <w:szCs w:val="18"/>
        </w:rPr>
        <w:t xml:space="preserve">   [NAT — 1 mark]</w:t>
      </w:r>
    </w:p>
    <w:p>
      <w:pPr>
        <w:spacing w:after="100" w:line="276"/>
        <w:jc w:val="both"/>
      </w:pPr>
      <w:r>
        <w:rPr>
          <w:rFonts w:ascii="Calibri" w:cs="Calibri" w:eastAsia="Calibri" w:hAnsi="Calibri"/>
          <w:color w:val="000000"/>
          <w:sz w:val="21"/>
          <w:szCs w:val="21"/>
        </w:rPr>
        <w:t xml:space="preserve">A binomial random variable X has n = 5 independent trials, each with a probability of success p = 0.4. The value of P(X = 3) is ______ (rounded to three decimal places).</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Q.36</w:t>
      </w:r>
      <w:r>
        <w:rPr>
          <w:rFonts w:ascii="Calibri" w:cs="Calibri" w:eastAsia="Calibri" w:hAnsi="Calibri"/>
          <w:i/>
          <w:iCs/>
          <w:color w:val="444444"/>
          <w:sz w:val="18"/>
          <w:szCs w:val="18"/>
        </w:rPr>
        <w:t xml:space="preserve">   [MCQ — 2 marks]</w:t>
      </w:r>
    </w:p>
    <w:p>
      <w:pPr>
        <w:spacing w:after="100" w:line="276"/>
        <w:jc w:val="both"/>
      </w:pPr>
      <w:r>
        <w:rPr>
          <w:rFonts w:ascii="Calibri" w:cs="Calibri" w:eastAsia="Calibri" w:hAnsi="Calibri"/>
          <w:color w:val="000000"/>
          <w:sz w:val="21"/>
          <w:szCs w:val="21"/>
        </w:rPr>
        <w:t xml:space="preserve">The eigenvalues of the matrix [[3,2],[1,4]] are:</w:t>
      </w:r>
    </w:p>
    <w:p>
      <w:pPr>
        <w:spacing w:after="40" w:line="264"/>
        <w:ind w:left="360"/>
      </w:pPr>
      <w:r>
        <w:rPr>
          <w:rFonts w:ascii="Calibri" w:cs="Calibri" w:eastAsia="Calibri" w:hAnsi="Calibri"/>
          <w:sz w:val="20"/>
          <w:szCs w:val="20"/>
        </w:rPr>
        <w:t xml:space="preserve">(A) 1 and 6</w:t>
      </w:r>
    </w:p>
    <w:p>
      <w:pPr>
        <w:spacing w:after="40" w:line="264"/>
        <w:ind w:left="360"/>
      </w:pPr>
      <w:r>
        <w:rPr>
          <w:rFonts w:ascii="Calibri" w:cs="Calibri" w:eastAsia="Calibri" w:hAnsi="Calibri"/>
          <w:sz w:val="20"/>
          <w:szCs w:val="20"/>
        </w:rPr>
        <w:t xml:space="preserve">(B) 2 and 5</w:t>
      </w:r>
    </w:p>
    <w:p>
      <w:pPr>
        <w:spacing w:after="40" w:line="264"/>
        <w:ind w:left="360"/>
      </w:pPr>
      <w:r>
        <w:rPr>
          <w:rFonts w:ascii="Calibri" w:cs="Calibri" w:eastAsia="Calibri" w:hAnsi="Calibri"/>
          <w:sz w:val="20"/>
          <w:szCs w:val="20"/>
        </w:rPr>
        <w:t xml:space="preserve">(C) 3 and 4</w:t>
      </w:r>
    </w:p>
    <w:p>
      <w:pPr>
        <w:spacing w:after="40" w:line="264"/>
        <w:ind w:left="360"/>
      </w:pPr>
      <w:r>
        <w:rPr>
          <w:rFonts w:ascii="Calibri" w:cs="Calibri" w:eastAsia="Calibri" w:hAnsi="Calibri"/>
          <w:sz w:val="20"/>
          <w:szCs w:val="20"/>
        </w:rPr>
        <w:t xml:space="preserve">(D) 2 and 6</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Q.37</w:t>
      </w:r>
      <w:r>
        <w:rPr>
          <w:rFonts w:ascii="Calibri" w:cs="Calibri" w:eastAsia="Calibri" w:hAnsi="Calibri"/>
          <w:i/>
          <w:iCs/>
          <w:color w:val="444444"/>
          <w:sz w:val="18"/>
          <w:szCs w:val="18"/>
        </w:rPr>
        <w:t xml:space="preserve">   [MCQ — 2 marks]</w:t>
      </w:r>
    </w:p>
    <w:p>
      <w:pPr>
        <w:spacing w:after="100" w:line="276"/>
        <w:jc w:val="both"/>
      </w:pPr>
      <w:r>
        <w:rPr>
          <w:rFonts w:ascii="Calibri" w:cs="Calibri" w:eastAsia="Calibri" w:hAnsi="Calibri"/>
          <w:color w:val="000000"/>
          <w:sz w:val="21"/>
          <w:szCs w:val="21"/>
        </w:rPr>
        <w:t xml:space="preserve">For the function f(x) = 2x³ − 3x² − 12x + 5, the nature of the critical points is:</w:t>
      </w:r>
    </w:p>
    <w:p>
      <w:pPr>
        <w:spacing w:after="40" w:line="264"/>
        <w:ind w:left="360"/>
      </w:pPr>
      <w:r>
        <w:rPr>
          <w:rFonts w:ascii="Calibri" w:cs="Calibri" w:eastAsia="Calibri" w:hAnsi="Calibri"/>
          <w:sz w:val="20"/>
          <w:szCs w:val="20"/>
        </w:rPr>
        <w:t xml:space="preserve">(A) Maximum at x=2 and minimum at x=−1</w:t>
      </w:r>
    </w:p>
    <w:p>
      <w:pPr>
        <w:spacing w:after="40" w:line="264"/>
        <w:ind w:left="360"/>
      </w:pPr>
      <w:r>
        <w:rPr>
          <w:rFonts w:ascii="Calibri" w:cs="Calibri" w:eastAsia="Calibri" w:hAnsi="Calibri"/>
          <w:sz w:val="20"/>
          <w:szCs w:val="20"/>
        </w:rPr>
        <w:t xml:space="preserve">(B) Minimum at x=2 and maximum at x=−1</w:t>
      </w:r>
    </w:p>
    <w:p>
      <w:pPr>
        <w:spacing w:after="40" w:line="264"/>
        <w:ind w:left="360"/>
      </w:pPr>
      <w:r>
        <w:rPr>
          <w:rFonts w:ascii="Calibri" w:cs="Calibri" w:eastAsia="Calibri" w:hAnsi="Calibri"/>
          <w:sz w:val="20"/>
          <w:szCs w:val="20"/>
        </w:rPr>
        <w:t xml:space="preserve">(C) Maximum at both x=2 and x=−1</w:t>
      </w:r>
    </w:p>
    <w:p>
      <w:pPr>
        <w:spacing w:after="40" w:line="264"/>
        <w:ind w:left="360"/>
      </w:pPr>
      <w:r>
        <w:rPr>
          <w:rFonts w:ascii="Calibri" w:cs="Calibri" w:eastAsia="Calibri" w:hAnsi="Calibri"/>
          <w:sz w:val="20"/>
          <w:szCs w:val="20"/>
        </w:rPr>
        <w:t xml:space="preserve">(D) Minimum at both x=2 and x=−1</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Q.38</w:t>
      </w:r>
      <w:r>
        <w:rPr>
          <w:rFonts w:ascii="Calibri" w:cs="Calibri" w:eastAsia="Calibri" w:hAnsi="Calibri"/>
          <w:i/>
          <w:iCs/>
          <w:color w:val="444444"/>
          <w:sz w:val="18"/>
          <w:szCs w:val="18"/>
        </w:rPr>
        <w:t xml:space="preserve">   [MCQ — 2 marks]</w:t>
      </w:r>
    </w:p>
    <w:p>
      <w:pPr>
        <w:spacing w:after="100" w:line="276"/>
        <w:jc w:val="both"/>
      </w:pPr>
      <w:r>
        <w:rPr>
          <w:rFonts w:ascii="Calibri" w:cs="Calibri" w:eastAsia="Calibri" w:hAnsi="Calibri"/>
          <w:color w:val="000000"/>
          <w:sz w:val="21"/>
          <w:szCs w:val="21"/>
        </w:rPr>
        <w:t xml:space="preserve">The Maclaurin series expansion of eˣ, truncated to the term in x³, is:</w:t>
      </w:r>
    </w:p>
    <w:p>
      <w:pPr>
        <w:spacing w:after="40" w:line="264"/>
        <w:ind w:left="360"/>
      </w:pPr>
      <w:r>
        <w:rPr>
          <w:rFonts w:ascii="Calibri" w:cs="Calibri" w:eastAsia="Calibri" w:hAnsi="Calibri"/>
          <w:sz w:val="20"/>
          <w:szCs w:val="20"/>
        </w:rPr>
        <w:t xml:space="preserve">(A) 1 + x + x²/2 + x³/6</w:t>
      </w:r>
    </w:p>
    <w:p>
      <w:pPr>
        <w:spacing w:after="40" w:line="264"/>
        <w:ind w:left="360"/>
      </w:pPr>
      <w:r>
        <w:rPr>
          <w:rFonts w:ascii="Calibri" w:cs="Calibri" w:eastAsia="Calibri" w:hAnsi="Calibri"/>
          <w:sz w:val="20"/>
          <w:szCs w:val="20"/>
        </w:rPr>
        <w:t xml:space="preserve">(B) 1 + x + x² + x³</w:t>
      </w:r>
    </w:p>
    <w:p>
      <w:pPr>
        <w:spacing w:after="40" w:line="264"/>
        <w:ind w:left="360"/>
      </w:pPr>
      <w:r>
        <w:rPr>
          <w:rFonts w:ascii="Calibri" w:cs="Calibri" w:eastAsia="Calibri" w:hAnsi="Calibri"/>
          <w:sz w:val="20"/>
          <w:szCs w:val="20"/>
        </w:rPr>
        <w:t xml:space="preserve">(C) 1 − x + x²/2 − x³/6</w:t>
      </w:r>
    </w:p>
    <w:p>
      <w:pPr>
        <w:spacing w:after="40" w:line="264"/>
        <w:ind w:left="360"/>
      </w:pPr>
      <w:r>
        <w:rPr>
          <w:rFonts w:ascii="Calibri" w:cs="Calibri" w:eastAsia="Calibri" w:hAnsi="Calibri"/>
          <w:sz w:val="20"/>
          <w:szCs w:val="20"/>
        </w:rPr>
        <w:t xml:space="preserve">(D) x + x²/2 + x³/3</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Q.39</w:t>
      </w:r>
      <w:r>
        <w:rPr>
          <w:rFonts w:ascii="Calibri" w:cs="Calibri" w:eastAsia="Calibri" w:hAnsi="Calibri"/>
          <w:i/>
          <w:iCs/>
          <w:color w:val="444444"/>
          <w:sz w:val="18"/>
          <w:szCs w:val="18"/>
        </w:rPr>
        <w:t xml:space="preserve">   [NAT — 2 marks]</w:t>
      </w:r>
    </w:p>
    <w:p>
      <w:pPr>
        <w:spacing w:after="100" w:line="276"/>
        <w:jc w:val="both"/>
      </w:pPr>
      <w:r>
        <w:rPr>
          <w:rFonts w:ascii="Calibri" w:cs="Calibri" w:eastAsia="Calibri" w:hAnsi="Calibri"/>
          <w:color w:val="000000"/>
          <w:sz w:val="21"/>
          <w:szCs w:val="21"/>
        </w:rPr>
        <w:t xml:space="preserve">The Laplace transform of f(t) = cos(3t) is F(s) = s/(s²+9). The value of F(4) (rounded to two decimal places) is ______.</w:t>
      </w:r>
    </w:p>
    <w:p>
      <w:pPr>
        <w:spacing w:after="100" w:line="276"/>
        <w:jc w:val="both"/>
      </w:pPr>
      <w:r>
        <w:rPr>
          <w:rFonts w:ascii="Calibri" w:cs="Calibri" w:eastAsia="Calibri" w:hAnsi="Calibri"/>
          <w:color w:val="000000"/>
          <w:sz w:val="21"/>
          <w:szCs w:val="21"/>
        </w:rPr>
        <w:t xml:space="preserve"/>
      </w:r>
    </w:p>
    <w:p>
      <w:pPr>
        <w:pStyle w:val="Heading2"/>
        <w:pBdr>
          <w:bottom w:val="single" w:color="1F3864" w:sz="6" w:space="3"/>
        </w:pBdr>
        <w:spacing w:after="140" w:before="280"/>
      </w:pPr>
      <w:r>
        <w:rPr>
          <w:rFonts w:ascii="Calibri" w:cs="Calibri" w:eastAsia="Calibri" w:hAnsi="Calibri"/>
          <w:b/>
          <w:bCs/>
          <w:color w:val="1F3864"/>
          <w:sz w:val="25"/>
          <w:szCs w:val="25"/>
        </w:rPr>
        <w:t xml:space="preserve">SECTION 2 — FARM MACHINERY</w:t>
      </w:r>
    </w:p>
    <w:p>
      <w:pPr>
        <w:spacing w:after="60" w:before="200"/>
      </w:pPr>
      <w:r>
        <w:rPr>
          <w:rFonts w:ascii="Calibri" w:cs="Calibri" w:eastAsia="Calibri" w:hAnsi="Calibri"/>
          <w:b/>
          <w:bCs/>
          <w:color w:val="8B1A1A"/>
          <w:sz w:val="21"/>
          <w:szCs w:val="21"/>
        </w:rPr>
        <w:t xml:space="preserve">Q.16</w:t>
      </w:r>
      <w:r>
        <w:rPr>
          <w:rFonts w:ascii="Calibri" w:cs="Calibri" w:eastAsia="Calibri" w:hAnsi="Calibri"/>
          <w:i/>
          <w:iCs/>
          <w:color w:val="444444"/>
          <w:sz w:val="18"/>
          <w:szCs w:val="18"/>
        </w:rPr>
        <w:t xml:space="preserve">   [MCQ — 1 mark]</w:t>
      </w:r>
    </w:p>
    <w:p>
      <w:pPr>
        <w:spacing w:after="100" w:line="276"/>
        <w:jc w:val="both"/>
      </w:pPr>
      <w:r>
        <w:rPr>
          <w:rFonts w:ascii="Calibri" w:cs="Calibri" w:eastAsia="Calibri" w:hAnsi="Calibri"/>
          <w:color w:val="000000"/>
          <w:sz w:val="21"/>
          <w:szCs w:val="21"/>
        </w:rPr>
        <w:t xml:space="preserve">In a reel-type grain harvester, the "reel index" is defined as the ratio of:</w:t>
      </w:r>
    </w:p>
    <w:p>
      <w:pPr>
        <w:spacing w:after="40" w:line="264"/>
        <w:ind w:left="360"/>
      </w:pPr>
      <w:r>
        <w:rPr>
          <w:rFonts w:ascii="Calibri" w:cs="Calibri" w:eastAsia="Calibri" w:hAnsi="Calibri"/>
          <w:sz w:val="20"/>
          <w:szCs w:val="20"/>
        </w:rPr>
        <w:t xml:space="preserve">(A) The peripheral speed of the reel to the forward speed of the machine</w:t>
      </w:r>
    </w:p>
    <w:p>
      <w:pPr>
        <w:spacing w:after="40" w:line="264"/>
        <w:ind w:left="360"/>
      </w:pPr>
      <w:r>
        <w:rPr>
          <w:rFonts w:ascii="Calibri" w:cs="Calibri" w:eastAsia="Calibri" w:hAnsi="Calibri"/>
          <w:sz w:val="20"/>
          <w:szCs w:val="20"/>
        </w:rPr>
        <w:t xml:space="preserve">(B) The forward speed of the machine to the peripheral speed of the reel</w:t>
      </w:r>
    </w:p>
    <w:p>
      <w:pPr>
        <w:spacing w:after="40" w:line="264"/>
        <w:ind w:left="360"/>
      </w:pPr>
      <w:r>
        <w:rPr>
          <w:rFonts w:ascii="Calibri" w:cs="Calibri" w:eastAsia="Calibri" w:hAnsi="Calibri"/>
          <w:sz w:val="20"/>
          <w:szCs w:val="20"/>
        </w:rPr>
        <w:t xml:space="preserve">(C) The cutter-bar speed to the reel diameter</w:t>
      </w:r>
    </w:p>
    <w:p>
      <w:pPr>
        <w:spacing w:after="40" w:line="264"/>
        <w:ind w:left="360"/>
      </w:pPr>
      <w:r>
        <w:rPr>
          <w:rFonts w:ascii="Calibri" w:cs="Calibri" w:eastAsia="Calibri" w:hAnsi="Calibri"/>
          <w:sz w:val="20"/>
          <w:szCs w:val="20"/>
        </w:rPr>
        <w:t xml:space="preserve">(D) The reel diameter to the row spacing</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Q.17</w:t>
      </w:r>
      <w:r>
        <w:rPr>
          <w:rFonts w:ascii="Calibri" w:cs="Calibri" w:eastAsia="Calibri" w:hAnsi="Calibri"/>
          <w:i/>
          <w:iCs/>
          <w:color w:val="444444"/>
          <w:sz w:val="18"/>
          <w:szCs w:val="18"/>
        </w:rPr>
        <w:t xml:space="preserve">   [MCQ — 1 mark]</w:t>
      </w:r>
    </w:p>
    <w:p>
      <w:pPr>
        <w:spacing w:after="100" w:line="276"/>
        <w:jc w:val="both"/>
      </w:pPr>
      <w:r>
        <w:rPr>
          <w:rFonts w:ascii="Calibri" w:cs="Calibri" w:eastAsia="Calibri" w:hAnsi="Calibri"/>
          <w:color w:val="000000"/>
          <w:sz w:val="21"/>
          <w:szCs w:val="21"/>
        </w:rPr>
        <w:t xml:space="preserve">For a rotating shaft subjected primarily to radial loads at moderate to high speeds, the most suitable type of rolling-contact bearing is generally a:</w:t>
      </w:r>
    </w:p>
    <w:p>
      <w:pPr>
        <w:spacing w:after="40" w:line="264"/>
        <w:ind w:left="360"/>
      </w:pPr>
      <w:r>
        <w:rPr>
          <w:rFonts w:ascii="Calibri" w:cs="Calibri" w:eastAsia="Calibri" w:hAnsi="Calibri"/>
          <w:sz w:val="20"/>
          <w:szCs w:val="20"/>
        </w:rPr>
        <w:t xml:space="preserve">(A) Thrust ball bearing designed for pure axial load</w:t>
      </w:r>
    </w:p>
    <w:p>
      <w:pPr>
        <w:spacing w:after="40" w:line="264"/>
        <w:ind w:left="360"/>
      </w:pPr>
      <w:r>
        <w:rPr>
          <w:rFonts w:ascii="Calibri" w:cs="Calibri" w:eastAsia="Calibri" w:hAnsi="Calibri"/>
          <w:sz w:val="20"/>
          <w:szCs w:val="20"/>
        </w:rPr>
        <w:t xml:space="preserve">(B) Deep-groove (radial) ball bearing</w:t>
      </w:r>
    </w:p>
    <w:p>
      <w:pPr>
        <w:spacing w:after="40" w:line="264"/>
        <w:ind w:left="360"/>
      </w:pPr>
      <w:r>
        <w:rPr>
          <w:rFonts w:ascii="Calibri" w:cs="Calibri" w:eastAsia="Calibri" w:hAnsi="Calibri"/>
          <w:sz w:val="20"/>
          <w:szCs w:val="20"/>
        </w:rPr>
        <w:t xml:space="preserve">(C) Taper roller bearing loaded in pure axial compression</w:t>
      </w:r>
    </w:p>
    <w:p>
      <w:pPr>
        <w:spacing w:after="40" w:line="264"/>
        <w:ind w:left="360"/>
      </w:pPr>
      <w:r>
        <w:rPr>
          <w:rFonts w:ascii="Calibri" w:cs="Calibri" w:eastAsia="Calibri" w:hAnsi="Calibri"/>
          <w:sz w:val="20"/>
          <w:szCs w:val="20"/>
        </w:rPr>
        <w:t xml:space="preserve">(D) A plain sliding bearing operated without lubrication</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Q.18</w:t>
      </w:r>
      <w:r>
        <w:rPr>
          <w:rFonts w:ascii="Calibri" w:cs="Calibri" w:eastAsia="Calibri" w:hAnsi="Calibri"/>
          <w:i/>
          <w:iCs/>
          <w:color w:val="444444"/>
          <w:sz w:val="18"/>
          <w:szCs w:val="18"/>
        </w:rPr>
        <w:t xml:space="preserve">   [NAT — 1 mark]</w:t>
      </w:r>
    </w:p>
    <w:p>
      <w:pPr>
        <w:spacing w:after="100" w:line="276"/>
        <w:jc w:val="both"/>
      </w:pPr>
      <w:r>
        <w:rPr>
          <w:rFonts w:ascii="Calibri" w:cs="Calibri" w:eastAsia="Calibri" w:hAnsi="Calibri"/>
          <w:color w:val="000000"/>
          <w:sz w:val="21"/>
          <w:szCs w:val="21"/>
        </w:rPr>
        <w:t xml:space="preserve">An eight-row fertilizer drill with 20 cm row spacing is operated at a forward speed of 4 km/h. For a desired fertilizer application rate of 100 kg/ha, the mass flow rate of fertilizer to be metered by the drill is ______ kg/h (rounded to one decimal place).</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Q.40</w:t>
      </w:r>
      <w:r>
        <w:rPr>
          <w:rFonts w:ascii="Calibri" w:cs="Calibri" w:eastAsia="Calibri" w:hAnsi="Calibri"/>
          <w:i/>
          <w:iCs/>
          <w:color w:val="444444"/>
          <w:sz w:val="18"/>
          <w:szCs w:val="18"/>
        </w:rPr>
        <w:t xml:space="preserve">   [MCQ — 2 marks]</w:t>
      </w:r>
    </w:p>
    <w:p>
      <w:pPr>
        <w:spacing w:after="100" w:line="276"/>
        <w:jc w:val="both"/>
      </w:pPr>
      <w:r>
        <w:rPr>
          <w:rFonts w:ascii="Calibri" w:cs="Calibri" w:eastAsia="Calibri" w:hAnsi="Calibri"/>
          <w:color w:val="000000"/>
          <w:sz w:val="21"/>
          <w:szCs w:val="21"/>
        </w:rPr>
        <w:t xml:space="preserve">A flat belt drive has a tight-side tension of 800 N and a slack-side tension of 300 N, and runs at a belt speed of 5 m/s. The power transmitted by the belt is:</w:t>
      </w:r>
    </w:p>
    <w:p>
      <w:pPr>
        <w:spacing w:after="40" w:line="264"/>
        <w:ind w:left="360"/>
      </w:pPr>
      <w:r>
        <w:rPr>
          <w:rFonts w:ascii="Calibri" w:cs="Calibri" w:eastAsia="Calibri" w:hAnsi="Calibri"/>
          <w:sz w:val="20"/>
          <w:szCs w:val="20"/>
        </w:rPr>
        <w:t xml:space="preserve">(A) 1.5 kW</w:t>
      </w:r>
    </w:p>
    <w:p>
      <w:pPr>
        <w:spacing w:after="40" w:line="264"/>
        <w:ind w:left="360"/>
      </w:pPr>
      <w:r>
        <w:rPr>
          <w:rFonts w:ascii="Calibri" w:cs="Calibri" w:eastAsia="Calibri" w:hAnsi="Calibri"/>
          <w:sz w:val="20"/>
          <w:szCs w:val="20"/>
        </w:rPr>
        <w:t xml:space="preserve">(B) 2.0 kW</w:t>
      </w:r>
    </w:p>
    <w:p>
      <w:pPr>
        <w:spacing w:after="40" w:line="264"/>
        <w:ind w:left="360"/>
      </w:pPr>
      <w:r>
        <w:rPr>
          <w:rFonts w:ascii="Calibri" w:cs="Calibri" w:eastAsia="Calibri" w:hAnsi="Calibri"/>
          <w:sz w:val="20"/>
          <w:szCs w:val="20"/>
        </w:rPr>
        <w:t xml:space="preserve">(C) 2.5 kW</w:t>
      </w:r>
    </w:p>
    <w:p>
      <w:pPr>
        <w:spacing w:after="40" w:line="264"/>
        <w:ind w:left="360"/>
      </w:pPr>
      <w:r>
        <w:rPr>
          <w:rFonts w:ascii="Calibri" w:cs="Calibri" w:eastAsia="Calibri" w:hAnsi="Calibri"/>
          <w:sz w:val="20"/>
          <w:szCs w:val="20"/>
        </w:rPr>
        <w:t xml:space="preserve">(D) 3.0 kW</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Q.41</w:t>
      </w:r>
      <w:r>
        <w:rPr>
          <w:rFonts w:ascii="Calibri" w:cs="Calibri" w:eastAsia="Calibri" w:hAnsi="Calibri"/>
          <w:i/>
          <w:iCs/>
          <w:color w:val="444444"/>
          <w:sz w:val="18"/>
          <w:szCs w:val="18"/>
        </w:rPr>
        <w:t xml:space="preserve">   [NAT — 2 marks]</w:t>
      </w:r>
    </w:p>
    <w:p>
      <w:pPr>
        <w:spacing w:after="100" w:line="276"/>
        <w:jc w:val="both"/>
      </w:pPr>
      <w:r>
        <w:rPr>
          <w:rFonts w:ascii="Calibri" w:cs="Calibri" w:eastAsia="Calibri" w:hAnsi="Calibri"/>
          <w:color w:val="000000"/>
          <w:sz w:val="21"/>
          <w:szCs w:val="21"/>
        </w:rPr>
        <w:t xml:space="preserve">A self-propelled combine harvester has an effective cutting width of 4.2 m and operates at a field speed of 6 km/h. Taking the field efficiency as 70%, the effective field capacity is ______ ha/h (rounded to two decimal places).</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Q.42</w:t>
      </w:r>
      <w:r>
        <w:rPr>
          <w:rFonts w:ascii="Calibri" w:cs="Calibri" w:eastAsia="Calibri" w:hAnsi="Calibri"/>
          <w:i/>
          <w:iCs/>
          <w:color w:val="444444"/>
          <w:sz w:val="18"/>
          <w:szCs w:val="18"/>
        </w:rPr>
        <w:t xml:space="preserve">   [NAT — 2 marks]</w:t>
      </w:r>
    </w:p>
    <w:p>
      <w:pPr>
        <w:spacing w:after="100" w:line="276"/>
        <w:jc w:val="both"/>
      </w:pPr>
      <w:r>
        <w:rPr>
          <w:rFonts w:ascii="Calibri" w:cs="Calibri" w:eastAsia="Calibri" w:hAnsi="Calibri"/>
          <w:color w:val="000000"/>
          <w:sz w:val="21"/>
          <w:szCs w:val="21"/>
        </w:rPr>
        <w:t xml:space="preserve">A power tiller develops a draft of 2.8 kN while operating at a forward speed of 3.6 km/h. The drawbar power developed is ______ kW (rounded to two decimal places).</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Q.43</w:t>
      </w:r>
      <w:r>
        <w:rPr>
          <w:rFonts w:ascii="Calibri" w:cs="Calibri" w:eastAsia="Calibri" w:hAnsi="Calibri"/>
          <w:i/>
          <w:iCs/>
          <w:color w:val="444444"/>
          <w:sz w:val="18"/>
          <w:szCs w:val="18"/>
        </w:rPr>
        <w:t xml:space="preserve">   [NAT — 2 marks]</w:t>
      </w:r>
    </w:p>
    <w:p>
      <w:pPr>
        <w:spacing w:after="100" w:line="276"/>
        <w:jc w:val="both"/>
      </w:pPr>
      <w:r>
        <w:rPr>
          <w:rFonts w:ascii="Calibri" w:cs="Calibri" w:eastAsia="Calibri" w:hAnsi="Calibri"/>
          <w:color w:val="000000"/>
          <w:sz w:val="21"/>
          <w:szCs w:val="21"/>
        </w:rPr>
        <w:t xml:space="preserve">A driver pulley of diameter 200 mm running at 1440 rpm drives a driven pulley of diameter 320 mm through a flat belt with no slip. The speed of the driven pulley is ______ rpm (rounded to the nearest whole number).</w:t>
      </w:r>
    </w:p>
    <w:p>
      <w:pPr>
        <w:spacing w:after="100" w:line="276"/>
        <w:jc w:val="both"/>
      </w:pPr>
      <w:r>
        <w:rPr>
          <w:rFonts w:ascii="Calibri" w:cs="Calibri" w:eastAsia="Calibri" w:hAnsi="Calibri"/>
          <w:color w:val="000000"/>
          <w:sz w:val="21"/>
          <w:szCs w:val="21"/>
        </w:rPr>
        <w:t xml:space="preserve"/>
      </w:r>
    </w:p>
    <w:p>
      <w:pPr>
        <w:pStyle w:val="Heading2"/>
        <w:pBdr>
          <w:bottom w:val="single" w:color="1F3864" w:sz="6" w:space="3"/>
        </w:pBdr>
        <w:spacing w:after="140" w:before="280"/>
      </w:pPr>
      <w:r>
        <w:rPr>
          <w:rFonts w:ascii="Calibri" w:cs="Calibri" w:eastAsia="Calibri" w:hAnsi="Calibri"/>
          <w:b/>
          <w:bCs/>
          <w:color w:val="1F3864"/>
          <w:sz w:val="25"/>
          <w:szCs w:val="25"/>
        </w:rPr>
        <w:t xml:space="preserve">SECTION 3 — FARM POWER</w:t>
      </w:r>
    </w:p>
    <w:p>
      <w:pPr>
        <w:spacing w:after="60" w:before="200"/>
      </w:pPr>
      <w:r>
        <w:rPr>
          <w:rFonts w:ascii="Calibri" w:cs="Calibri" w:eastAsia="Calibri" w:hAnsi="Calibri"/>
          <w:b/>
          <w:bCs/>
          <w:color w:val="8B1A1A"/>
          <w:sz w:val="21"/>
          <w:szCs w:val="21"/>
        </w:rPr>
        <w:t xml:space="preserve">Q.19</w:t>
      </w:r>
      <w:r>
        <w:rPr>
          <w:rFonts w:ascii="Calibri" w:cs="Calibri" w:eastAsia="Calibri" w:hAnsi="Calibri"/>
          <w:i/>
          <w:iCs/>
          <w:color w:val="444444"/>
          <w:sz w:val="18"/>
          <w:szCs w:val="18"/>
        </w:rPr>
        <w:t xml:space="preserve">   [MCQ — 1 mark]</w:t>
      </w:r>
    </w:p>
    <w:p>
      <w:pPr>
        <w:spacing w:after="100" w:line="276"/>
        <w:jc w:val="both"/>
      </w:pPr>
      <w:r>
        <w:rPr>
          <w:rFonts w:ascii="Calibri" w:cs="Calibri" w:eastAsia="Calibri" w:hAnsi="Calibri"/>
          <w:color w:val="000000"/>
          <w:sz w:val="21"/>
          <w:szCs w:val="21"/>
        </w:rPr>
        <w:t xml:space="preserve">A higher octane number of a spark-ignition (SI) engine fuel indicates:</w:t>
      </w:r>
    </w:p>
    <w:p>
      <w:pPr>
        <w:spacing w:after="40" w:line="264"/>
        <w:ind w:left="360"/>
      </w:pPr>
      <w:r>
        <w:rPr>
          <w:rFonts w:ascii="Calibri" w:cs="Calibri" w:eastAsia="Calibri" w:hAnsi="Calibri"/>
          <w:sz w:val="20"/>
          <w:szCs w:val="20"/>
        </w:rPr>
        <w:t xml:space="preserve">(A) Greater resistance to auto-ignition (knocking) under compression</w:t>
      </w:r>
    </w:p>
    <w:p>
      <w:pPr>
        <w:spacing w:after="40" w:line="264"/>
        <w:ind w:left="360"/>
      </w:pPr>
      <w:r>
        <w:rPr>
          <w:rFonts w:ascii="Calibri" w:cs="Calibri" w:eastAsia="Calibri" w:hAnsi="Calibri"/>
          <w:sz w:val="20"/>
          <w:szCs w:val="20"/>
        </w:rPr>
        <w:t xml:space="preserve">(B) Higher ignition delay in a diesel engine</w:t>
      </w:r>
    </w:p>
    <w:p>
      <w:pPr>
        <w:spacing w:after="40" w:line="264"/>
        <w:ind w:left="360"/>
      </w:pPr>
      <w:r>
        <w:rPr>
          <w:rFonts w:ascii="Calibri" w:cs="Calibri" w:eastAsia="Calibri" w:hAnsi="Calibri"/>
          <w:sz w:val="20"/>
          <w:szCs w:val="20"/>
        </w:rPr>
        <w:t xml:space="preserve">(C) Lower calorific value of the fuel</w:t>
      </w:r>
    </w:p>
    <w:p>
      <w:pPr>
        <w:spacing w:after="40" w:line="264"/>
        <w:ind w:left="360"/>
      </w:pPr>
      <w:r>
        <w:rPr>
          <w:rFonts w:ascii="Calibri" w:cs="Calibri" w:eastAsia="Calibri" w:hAnsi="Calibri"/>
          <w:sz w:val="20"/>
          <w:szCs w:val="20"/>
        </w:rPr>
        <w:t xml:space="preserve">(D) Higher viscosity of the fuel</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Q.20</w:t>
      </w:r>
      <w:r>
        <w:rPr>
          <w:rFonts w:ascii="Calibri" w:cs="Calibri" w:eastAsia="Calibri" w:hAnsi="Calibri"/>
          <w:i/>
          <w:iCs/>
          <w:color w:val="444444"/>
          <w:sz w:val="18"/>
          <w:szCs w:val="18"/>
        </w:rPr>
        <w:t xml:space="preserve">   [MCQ — 1 mark]</w:t>
      </w:r>
    </w:p>
    <w:p>
      <w:pPr>
        <w:spacing w:after="100" w:line="276"/>
        <w:jc w:val="both"/>
      </w:pPr>
      <w:r>
        <w:rPr>
          <w:rFonts w:ascii="Calibri" w:cs="Calibri" w:eastAsia="Calibri" w:hAnsi="Calibri"/>
          <w:color w:val="000000"/>
          <w:sz w:val="21"/>
          <w:szCs w:val="21"/>
        </w:rPr>
        <w:t xml:space="preserve">In a tractor's three-point hitch system operating in "free link" mode, the:</w:t>
      </w:r>
    </w:p>
    <w:p>
      <w:pPr>
        <w:spacing w:after="40" w:line="264"/>
        <w:ind w:left="360"/>
      </w:pPr>
      <w:r>
        <w:rPr>
          <w:rFonts w:ascii="Calibri" w:cs="Calibri" w:eastAsia="Calibri" w:hAnsi="Calibri"/>
          <w:sz w:val="20"/>
          <w:szCs w:val="20"/>
        </w:rPr>
        <w:t xml:space="preserve">(A) Top link is disconnected and the implement is allowed to float, following the ground contour</w:t>
      </w:r>
    </w:p>
    <w:p>
      <w:pPr>
        <w:spacing w:after="40" w:line="264"/>
        <w:ind w:left="360"/>
      </w:pPr>
      <w:r>
        <w:rPr>
          <w:rFonts w:ascii="Calibri" w:cs="Calibri" w:eastAsia="Calibri" w:hAnsi="Calibri"/>
          <w:sz w:val="20"/>
          <w:szCs w:val="20"/>
        </w:rPr>
        <w:t xml:space="preserve">(B) Lower links are locked rigidly to maintain a fixed implement depth</w:t>
      </w:r>
    </w:p>
    <w:p>
      <w:pPr>
        <w:spacing w:after="40" w:line="264"/>
        <w:ind w:left="360"/>
      </w:pPr>
      <w:r>
        <w:rPr>
          <w:rFonts w:ascii="Calibri" w:cs="Calibri" w:eastAsia="Calibri" w:hAnsi="Calibri"/>
          <w:sz w:val="20"/>
          <w:szCs w:val="20"/>
        </w:rPr>
        <w:t xml:space="preserve">(C) Draft-control sensing is disabled entirely</w:t>
      </w:r>
    </w:p>
    <w:p>
      <w:pPr>
        <w:spacing w:after="40" w:line="264"/>
        <w:ind w:left="360"/>
      </w:pPr>
      <w:r>
        <w:rPr>
          <w:rFonts w:ascii="Calibri" w:cs="Calibri" w:eastAsia="Calibri" w:hAnsi="Calibri"/>
          <w:sz w:val="20"/>
          <w:szCs w:val="20"/>
        </w:rPr>
        <w:t xml:space="preserve">(D) Hitch cannot be raised or lowered hydraulically</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Q.21</w:t>
      </w:r>
      <w:r>
        <w:rPr>
          <w:rFonts w:ascii="Calibri" w:cs="Calibri" w:eastAsia="Calibri" w:hAnsi="Calibri"/>
          <w:i/>
          <w:iCs/>
          <w:color w:val="444444"/>
          <w:sz w:val="18"/>
          <w:szCs w:val="18"/>
        </w:rPr>
        <w:t xml:space="preserve">   [NAT — 1 mark]</w:t>
      </w:r>
    </w:p>
    <w:p>
      <w:pPr>
        <w:spacing w:after="100" w:line="276"/>
        <w:jc w:val="both"/>
      </w:pPr>
      <w:r>
        <w:rPr>
          <w:rFonts w:ascii="Calibri" w:cs="Calibri" w:eastAsia="Calibri" w:hAnsi="Calibri"/>
          <w:color w:val="000000"/>
          <w:sz w:val="21"/>
          <w:szCs w:val="21"/>
        </w:rPr>
        <w:t xml:space="preserve">A four-cylinder, four-stroke engine has cylinders with a piston area of 0.0079 m² and a stroke length of 0.1 m. It operates at 1500 rpm with a mean effective pressure of 450 kPa. The indicated power developed by the engine is ______ kW (rounded to two decimal places).</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Q.22</w:t>
      </w:r>
      <w:r>
        <w:rPr>
          <w:rFonts w:ascii="Calibri" w:cs="Calibri" w:eastAsia="Calibri" w:hAnsi="Calibri"/>
          <w:i/>
          <w:iCs/>
          <w:color w:val="444444"/>
          <w:sz w:val="18"/>
          <w:szCs w:val="18"/>
        </w:rPr>
        <w:t xml:space="preserve">   [NAT — 1 mark]</w:t>
      </w:r>
    </w:p>
    <w:p>
      <w:pPr>
        <w:spacing w:after="100" w:line="276"/>
        <w:jc w:val="both"/>
      </w:pPr>
      <w:r>
        <w:rPr>
          <w:rFonts w:ascii="Calibri" w:cs="Calibri" w:eastAsia="Calibri" w:hAnsi="Calibri"/>
          <w:color w:val="000000"/>
          <w:sz w:val="21"/>
          <w:szCs w:val="21"/>
        </w:rPr>
        <w:t xml:space="preserve">An engine develops a brake power of 8 kW while the fuel supplies heat energy at the rate of 90,000 kJ/h. The brake thermal efficiency of the engine is ______ % (rounded to one decimal place).</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Q.44</w:t>
      </w:r>
      <w:r>
        <w:rPr>
          <w:rFonts w:ascii="Calibri" w:cs="Calibri" w:eastAsia="Calibri" w:hAnsi="Calibri"/>
          <w:i/>
          <w:iCs/>
          <w:color w:val="444444"/>
          <w:sz w:val="18"/>
          <w:szCs w:val="18"/>
        </w:rPr>
        <w:t xml:space="preserve">   [MCQ — 2 marks]</w:t>
      </w:r>
    </w:p>
    <w:p>
      <w:pPr>
        <w:spacing w:after="100" w:line="276"/>
        <w:jc w:val="both"/>
      </w:pPr>
      <w:r>
        <w:rPr>
          <w:rFonts w:ascii="Calibri" w:cs="Calibri" w:eastAsia="Calibri" w:hAnsi="Calibri"/>
          <w:color w:val="000000"/>
          <w:sz w:val="21"/>
          <w:szCs w:val="21"/>
        </w:rPr>
        <w:t xml:space="preserve">In a tractor's hydrostatic power steering system, the primary function of the control (steering) valve is to:</w:t>
      </w:r>
    </w:p>
    <w:p>
      <w:pPr>
        <w:spacing w:after="40" w:line="264"/>
        <w:ind w:left="360"/>
      </w:pPr>
      <w:r>
        <w:rPr>
          <w:rFonts w:ascii="Calibri" w:cs="Calibri" w:eastAsia="Calibri" w:hAnsi="Calibri"/>
          <w:sz w:val="20"/>
          <w:szCs w:val="20"/>
        </w:rPr>
        <w:t xml:space="preserve">(A) Regulate engine fuel injection timing</w:t>
      </w:r>
    </w:p>
    <w:p>
      <w:pPr>
        <w:spacing w:after="40" w:line="264"/>
        <w:ind w:left="360"/>
      </w:pPr>
      <w:r>
        <w:rPr>
          <w:rFonts w:ascii="Calibri" w:cs="Calibri" w:eastAsia="Calibri" w:hAnsi="Calibri"/>
          <w:sz w:val="20"/>
          <w:szCs w:val="20"/>
        </w:rPr>
        <w:t xml:space="preserve">(B) Direct pressurized hydraulic fluid to the appropriate side of the steering cylinder in proportion to steering wheel movement</w:t>
      </w:r>
    </w:p>
    <w:p>
      <w:pPr>
        <w:spacing w:after="40" w:line="264"/>
        <w:ind w:left="360"/>
      </w:pPr>
      <w:r>
        <w:rPr>
          <w:rFonts w:ascii="Calibri" w:cs="Calibri" w:eastAsia="Calibri" w:hAnsi="Calibri"/>
          <w:sz w:val="20"/>
          <w:szCs w:val="20"/>
        </w:rPr>
        <w:t xml:space="preserve">(C) Control differential-lock engagement</w:t>
      </w:r>
    </w:p>
    <w:p>
      <w:pPr>
        <w:spacing w:after="40" w:line="264"/>
        <w:ind w:left="360"/>
      </w:pPr>
      <w:r>
        <w:rPr>
          <w:rFonts w:ascii="Calibri" w:cs="Calibri" w:eastAsia="Calibri" w:hAnsi="Calibri"/>
          <w:sz w:val="20"/>
          <w:szCs w:val="20"/>
        </w:rPr>
        <w:t xml:space="preserve">(D) Regulate the PTO shaft speed</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Q.45</w:t>
      </w:r>
      <w:r>
        <w:rPr>
          <w:rFonts w:ascii="Calibri" w:cs="Calibri" w:eastAsia="Calibri" w:hAnsi="Calibri"/>
          <w:i/>
          <w:iCs/>
          <w:color w:val="444444"/>
          <w:sz w:val="18"/>
          <w:szCs w:val="18"/>
        </w:rPr>
        <w:t xml:space="preserve">   [NAT — 2 marks]</w:t>
      </w:r>
    </w:p>
    <w:p>
      <w:pPr>
        <w:spacing w:after="100" w:line="276"/>
        <w:jc w:val="both"/>
      </w:pPr>
      <w:r>
        <w:rPr>
          <w:rFonts w:ascii="Calibri" w:cs="Calibri" w:eastAsia="Calibri" w:hAnsi="Calibri"/>
          <w:color w:val="000000"/>
          <w:sz w:val="21"/>
          <w:szCs w:val="21"/>
        </w:rPr>
        <w:t xml:space="preserve">An air-standard Diesel cycle has a compression ratio of 16 and a cut-off ratio of 2. Taking the ratio of specific heats γ = 1.4, the thermal efficiency of the cycle is ______ % (rounded to one decimal place).</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Q.46</w:t>
      </w:r>
      <w:r>
        <w:rPr>
          <w:rFonts w:ascii="Calibri" w:cs="Calibri" w:eastAsia="Calibri" w:hAnsi="Calibri"/>
          <w:i/>
          <w:iCs/>
          <w:color w:val="444444"/>
          <w:sz w:val="18"/>
          <w:szCs w:val="18"/>
        </w:rPr>
        <w:t xml:space="preserve">   [NAT — 2 marks]</w:t>
      </w:r>
    </w:p>
    <w:p>
      <w:pPr>
        <w:spacing w:after="100" w:line="276"/>
        <w:jc w:val="both"/>
      </w:pPr>
      <w:r>
        <w:rPr>
          <w:rFonts w:ascii="Calibri" w:cs="Calibri" w:eastAsia="Calibri" w:hAnsi="Calibri"/>
          <w:color w:val="000000"/>
          <w:sz w:val="21"/>
          <w:szCs w:val="21"/>
        </w:rPr>
        <w:t xml:space="preserve">A flat-plate solar collector of effective area 2.5 m² receives solar radiation at an intensity of 800 W/m². If the collector efficiency is 55%, the useful heat energy collected is ______ W (rounded to the nearest whole number).</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Q.47</w:t>
      </w:r>
      <w:r>
        <w:rPr>
          <w:rFonts w:ascii="Calibri" w:cs="Calibri" w:eastAsia="Calibri" w:hAnsi="Calibri"/>
          <w:i/>
          <w:iCs/>
          <w:color w:val="444444"/>
          <w:sz w:val="18"/>
          <w:szCs w:val="18"/>
        </w:rPr>
        <w:t xml:space="preserve">   [NAT — 2 marks]</w:t>
      </w:r>
    </w:p>
    <w:p>
      <w:pPr>
        <w:spacing w:after="100" w:line="276"/>
        <w:jc w:val="both"/>
      </w:pPr>
      <w:r>
        <w:rPr>
          <w:rFonts w:ascii="Calibri" w:cs="Calibri" w:eastAsia="Calibri" w:hAnsi="Calibri"/>
          <w:color w:val="000000"/>
          <w:sz w:val="21"/>
          <w:szCs w:val="21"/>
        </w:rPr>
        <w:t xml:space="preserve">A tractor's theoretical forward speed (based on wheel rotation) is 5.0 km/h, while its actual measured forward speed under load is 4.6 km/h. The wheel slip is ______ % (rounded to one decimal place).</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Q.48</w:t>
      </w:r>
      <w:r>
        <w:rPr>
          <w:rFonts w:ascii="Calibri" w:cs="Calibri" w:eastAsia="Calibri" w:hAnsi="Calibri"/>
          <w:i/>
          <w:iCs/>
          <w:color w:val="444444"/>
          <w:sz w:val="18"/>
          <w:szCs w:val="18"/>
        </w:rPr>
        <w:t xml:space="preserve">   [NAT — 2 marks]</w:t>
      </w:r>
    </w:p>
    <w:p>
      <w:pPr>
        <w:spacing w:after="100" w:line="276"/>
        <w:jc w:val="both"/>
      </w:pPr>
      <w:r>
        <w:rPr>
          <w:rFonts w:ascii="Calibri" w:cs="Calibri" w:eastAsia="Calibri" w:hAnsi="Calibri"/>
          <w:color w:val="000000"/>
          <w:sz w:val="21"/>
          <w:szCs w:val="21"/>
        </w:rPr>
        <w:t xml:space="preserve">A gear train has an input speed of 1500 rpm. The first pair of meshing gears has 20 and 60 teeth, and the second pair (on the same shaft train) has 25 and 75 teeth. The output speed of the gear train is ______ rpm (rounded to one decimal place).</w:t>
      </w:r>
    </w:p>
    <w:p>
      <w:pPr>
        <w:spacing w:after="100" w:line="276"/>
        <w:jc w:val="both"/>
      </w:pPr>
      <w:r>
        <w:rPr>
          <w:rFonts w:ascii="Calibri" w:cs="Calibri" w:eastAsia="Calibri" w:hAnsi="Calibri"/>
          <w:color w:val="000000"/>
          <w:sz w:val="21"/>
          <w:szCs w:val="21"/>
        </w:rPr>
        <w:t xml:space="preserve"/>
      </w:r>
    </w:p>
    <w:p>
      <w:pPr>
        <w:pStyle w:val="Heading2"/>
        <w:pBdr>
          <w:bottom w:val="single" w:color="1F3864" w:sz="6" w:space="3"/>
        </w:pBdr>
        <w:spacing w:after="140" w:before="280"/>
      </w:pPr>
      <w:r>
        <w:rPr>
          <w:rFonts w:ascii="Calibri" w:cs="Calibri" w:eastAsia="Calibri" w:hAnsi="Calibri"/>
          <w:b/>
          <w:bCs/>
          <w:color w:val="1F3864"/>
          <w:sz w:val="25"/>
          <w:szCs w:val="25"/>
        </w:rPr>
        <w:t xml:space="preserve">SECTION 4 — SOIL AND WATER CONSERVATION ENGINEERING</w:t>
      </w:r>
    </w:p>
    <w:p>
      <w:pPr>
        <w:spacing w:after="60" w:before="200"/>
      </w:pPr>
      <w:r>
        <w:rPr>
          <w:rFonts w:ascii="Calibri" w:cs="Calibri" w:eastAsia="Calibri" w:hAnsi="Calibri"/>
          <w:b/>
          <w:bCs/>
          <w:color w:val="8B1A1A"/>
          <w:sz w:val="21"/>
          <w:szCs w:val="21"/>
        </w:rPr>
        <w:t xml:space="preserve">Q.23</w:t>
      </w:r>
      <w:r>
        <w:rPr>
          <w:rFonts w:ascii="Calibri" w:cs="Calibri" w:eastAsia="Calibri" w:hAnsi="Calibri"/>
          <w:i/>
          <w:iCs/>
          <w:color w:val="444444"/>
          <w:sz w:val="18"/>
          <w:szCs w:val="18"/>
        </w:rPr>
        <w:t xml:space="preserve">   [MCQ — 1 mark]</w:t>
      </w:r>
    </w:p>
    <w:p>
      <w:pPr>
        <w:spacing w:after="100" w:line="276"/>
        <w:jc w:val="both"/>
      </w:pPr>
      <w:r>
        <w:rPr>
          <w:rFonts w:ascii="Calibri" w:cs="Calibri" w:eastAsia="Calibri" w:hAnsi="Calibri"/>
          <w:color w:val="000000"/>
          <w:sz w:val="21"/>
          <w:szCs w:val="21"/>
        </w:rPr>
        <w:t xml:space="preserve">The plasticity index (PI) of a soil is defined as:</w:t>
      </w:r>
    </w:p>
    <w:p>
      <w:pPr>
        <w:spacing w:after="40" w:line="264"/>
        <w:ind w:left="360"/>
      </w:pPr>
      <w:r>
        <w:rPr>
          <w:rFonts w:ascii="Calibri" w:cs="Calibri" w:eastAsia="Calibri" w:hAnsi="Calibri"/>
          <w:sz w:val="20"/>
          <w:szCs w:val="20"/>
        </w:rPr>
        <w:t xml:space="preserve">(A) Liquid limit minus plastic limit</w:t>
      </w:r>
    </w:p>
    <w:p>
      <w:pPr>
        <w:spacing w:after="40" w:line="264"/>
        <w:ind w:left="360"/>
      </w:pPr>
      <w:r>
        <w:rPr>
          <w:rFonts w:ascii="Calibri" w:cs="Calibri" w:eastAsia="Calibri" w:hAnsi="Calibri"/>
          <w:sz w:val="20"/>
          <w:szCs w:val="20"/>
        </w:rPr>
        <w:t xml:space="preserve">(B) Plastic limit minus shrinkage limit</w:t>
      </w:r>
    </w:p>
    <w:p>
      <w:pPr>
        <w:spacing w:after="40" w:line="264"/>
        <w:ind w:left="360"/>
      </w:pPr>
      <w:r>
        <w:rPr>
          <w:rFonts w:ascii="Calibri" w:cs="Calibri" w:eastAsia="Calibri" w:hAnsi="Calibri"/>
          <w:sz w:val="20"/>
          <w:szCs w:val="20"/>
        </w:rPr>
        <w:t xml:space="preserve">(C) Liquid limit plus plastic limit</w:t>
      </w:r>
    </w:p>
    <w:p>
      <w:pPr>
        <w:spacing w:after="40" w:line="264"/>
        <w:ind w:left="360"/>
      </w:pPr>
      <w:r>
        <w:rPr>
          <w:rFonts w:ascii="Calibri" w:cs="Calibri" w:eastAsia="Calibri" w:hAnsi="Calibri"/>
          <w:sz w:val="20"/>
          <w:szCs w:val="20"/>
        </w:rPr>
        <w:t xml:space="preserve">(D) Shrinkage limit minus plastic limit</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Q.24</w:t>
      </w:r>
      <w:r>
        <w:rPr>
          <w:rFonts w:ascii="Calibri" w:cs="Calibri" w:eastAsia="Calibri" w:hAnsi="Calibri"/>
          <w:i/>
          <w:iCs/>
          <w:color w:val="444444"/>
          <w:sz w:val="18"/>
          <w:szCs w:val="18"/>
        </w:rPr>
        <w:t xml:space="preserve">   [MCQ — 1 mark]</w:t>
      </w:r>
    </w:p>
    <w:p>
      <w:pPr>
        <w:spacing w:after="100" w:line="276"/>
        <w:jc w:val="both"/>
      </w:pPr>
      <w:r>
        <w:rPr>
          <w:rFonts w:ascii="Calibri" w:cs="Calibri" w:eastAsia="Calibri" w:hAnsi="Calibri"/>
          <w:color w:val="000000"/>
          <w:sz w:val="21"/>
          <w:szCs w:val="21"/>
        </w:rPr>
        <w:t xml:space="preserve">A check dam constructed across a small drainage line within a watershed primarily serves to:</w:t>
      </w:r>
    </w:p>
    <w:p>
      <w:pPr>
        <w:spacing w:after="40" w:line="264"/>
        <w:ind w:left="360"/>
      </w:pPr>
      <w:r>
        <w:rPr>
          <w:rFonts w:ascii="Calibri" w:cs="Calibri" w:eastAsia="Calibri" w:hAnsi="Calibri"/>
          <w:sz w:val="20"/>
          <w:szCs w:val="20"/>
        </w:rPr>
        <w:t xml:space="preserve">(A) Increase the peak flood discharge downstream</w:t>
      </w:r>
    </w:p>
    <w:p>
      <w:pPr>
        <w:spacing w:after="40" w:line="264"/>
        <w:ind w:left="360"/>
      </w:pPr>
      <w:r>
        <w:rPr>
          <w:rFonts w:ascii="Calibri" w:cs="Calibri" w:eastAsia="Calibri" w:hAnsi="Calibri"/>
          <w:sz w:val="20"/>
          <w:szCs w:val="20"/>
        </w:rPr>
        <w:t xml:space="preserve">(B) Reduce flow velocity, trap sediment, and promote groundwater recharge</w:t>
      </w:r>
    </w:p>
    <w:p>
      <w:pPr>
        <w:spacing w:after="40" w:line="264"/>
        <w:ind w:left="360"/>
      </w:pPr>
      <w:r>
        <w:rPr>
          <w:rFonts w:ascii="Calibri" w:cs="Calibri" w:eastAsia="Calibri" w:hAnsi="Calibri"/>
          <w:sz w:val="20"/>
          <w:szCs w:val="20"/>
        </w:rPr>
        <w:t xml:space="preserve">(C) Eliminate the need for contour bunding on adjoining slopes</w:t>
      </w:r>
    </w:p>
    <w:p>
      <w:pPr>
        <w:spacing w:after="40" w:line="264"/>
        <w:ind w:left="360"/>
      </w:pPr>
      <w:r>
        <w:rPr>
          <w:rFonts w:ascii="Calibri" w:cs="Calibri" w:eastAsia="Calibri" w:hAnsi="Calibri"/>
          <w:sz w:val="20"/>
          <w:szCs w:val="20"/>
        </w:rPr>
        <w:t xml:space="preserve">(D) Increase the drainage density of the watershed</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Q.25</w:t>
      </w:r>
      <w:r>
        <w:rPr>
          <w:rFonts w:ascii="Calibri" w:cs="Calibri" w:eastAsia="Calibri" w:hAnsi="Calibri"/>
          <w:i/>
          <w:iCs/>
          <w:color w:val="444444"/>
          <w:sz w:val="18"/>
          <w:szCs w:val="18"/>
        </w:rPr>
        <w:t xml:space="preserve">   [NAT — 1 mark]</w:t>
      </w:r>
    </w:p>
    <w:p>
      <w:pPr>
        <w:spacing w:after="100" w:line="276"/>
        <w:jc w:val="both"/>
      </w:pPr>
      <w:r>
        <w:rPr>
          <w:rFonts w:ascii="Calibri" w:cs="Calibri" w:eastAsia="Calibri" w:hAnsi="Calibri"/>
          <w:color w:val="000000"/>
          <w:sz w:val="21"/>
          <w:szCs w:val="21"/>
        </w:rPr>
        <w:t xml:space="preserve">For a watershed with a curve number (CN) of 75, subjected to a storm rainfall of 80 mm, the direct runoff estimated by the SCS Curve Number method is ______ mm (rounded to one decimal place). [Use S = (25400/CN) − 254 in mm, and initial abstraction Ia = 0.2S; runoff Q = (P−Ia)²/(P−Ia+S) for P &gt; Ia.]</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Q.26</w:t>
      </w:r>
      <w:r>
        <w:rPr>
          <w:rFonts w:ascii="Calibri" w:cs="Calibri" w:eastAsia="Calibri" w:hAnsi="Calibri"/>
          <w:i/>
          <w:iCs/>
          <w:color w:val="444444"/>
          <w:sz w:val="18"/>
          <w:szCs w:val="18"/>
        </w:rPr>
        <w:t xml:space="preserve">   [NAT — 1 mark]</w:t>
      </w:r>
    </w:p>
    <w:p>
      <w:pPr>
        <w:spacing w:after="100" w:line="276"/>
        <w:jc w:val="both"/>
      </w:pPr>
      <w:r>
        <w:rPr>
          <w:rFonts w:ascii="Calibri" w:cs="Calibri" w:eastAsia="Calibri" w:hAnsi="Calibri"/>
          <w:color w:val="000000"/>
          <w:sz w:val="21"/>
          <w:szCs w:val="21"/>
        </w:rPr>
        <w:t xml:space="preserve">A soil has a specific gravity of solids Gs = 2.68 and a void ratio e = 0.60. Taking the unit weight of water as 9.81 kN/m³, the dry unit weight of the soil is ______ kN/m³ (rounded to two decimal places).</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Q.49</w:t>
      </w:r>
      <w:r>
        <w:rPr>
          <w:rFonts w:ascii="Calibri" w:cs="Calibri" w:eastAsia="Calibri" w:hAnsi="Calibri"/>
          <w:i/>
          <w:iCs/>
          <w:color w:val="444444"/>
          <w:sz w:val="18"/>
          <w:szCs w:val="18"/>
        </w:rPr>
        <w:t xml:space="preserve">   [MCQ — 2 marks]</w:t>
      </w:r>
    </w:p>
    <w:p>
      <w:pPr>
        <w:spacing w:after="100" w:line="276"/>
        <w:jc w:val="both"/>
      </w:pPr>
      <w:r>
        <w:rPr>
          <w:rFonts w:ascii="Calibri" w:cs="Calibri" w:eastAsia="Calibri" w:hAnsi="Calibri"/>
          <w:color w:val="000000"/>
          <w:sz w:val="21"/>
          <w:szCs w:val="21"/>
        </w:rPr>
        <w:t xml:space="preserve">In pipe flow, the transition from laminar to turbulent flow is generally associated with a Reynolds number (based on pipe diameter) of approximately:</w:t>
      </w:r>
    </w:p>
    <w:p>
      <w:pPr>
        <w:spacing w:after="40" w:line="264"/>
        <w:ind w:left="360"/>
      </w:pPr>
      <w:r>
        <w:rPr>
          <w:rFonts w:ascii="Calibri" w:cs="Calibri" w:eastAsia="Calibri" w:hAnsi="Calibri"/>
          <w:sz w:val="20"/>
          <w:szCs w:val="20"/>
        </w:rPr>
        <w:t xml:space="preserve">(A) 100</w:t>
      </w:r>
    </w:p>
    <w:p>
      <w:pPr>
        <w:spacing w:after="40" w:line="264"/>
        <w:ind w:left="360"/>
      </w:pPr>
      <w:r>
        <w:rPr>
          <w:rFonts w:ascii="Calibri" w:cs="Calibri" w:eastAsia="Calibri" w:hAnsi="Calibri"/>
          <w:sz w:val="20"/>
          <w:szCs w:val="20"/>
        </w:rPr>
        <w:t xml:space="preserve">(B) 500</w:t>
      </w:r>
    </w:p>
    <w:p>
      <w:pPr>
        <w:spacing w:after="40" w:line="264"/>
        <w:ind w:left="360"/>
      </w:pPr>
      <w:r>
        <w:rPr>
          <w:rFonts w:ascii="Calibri" w:cs="Calibri" w:eastAsia="Calibri" w:hAnsi="Calibri"/>
          <w:sz w:val="20"/>
          <w:szCs w:val="20"/>
        </w:rPr>
        <w:t xml:space="preserve">(C) 2000</w:t>
      </w:r>
    </w:p>
    <w:p>
      <w:pPr>
        <w:spacing w:after="40" w:line="264"/>
        <w:ind w:left="360"/>
      </w:pPr>
      <w:r>
        <w:rPr>
          <w:rFonts w:ascii="Calibri" w:cs="Calibri" w:eastAsia="Calibri" w:hAnsi="Calibri"/>
          <w:sz w:val="20"/>
          <w:szCs w:val="20"/>
        </w:rPr>
        <w:t xml:space="preserve">(D) 10,000</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Q.50</w:t>
      </w:r>
      <w:r>
        <w:rPr>
          <w:rFonts w:ascii="Calibri" w:cs="Calibri" w:eastAsia="Calibri" w:hAnsi="Calibri"/>
          <w:i/>
          <w:iCs/>
          <w:color w:val="444444"/>
          <w:sz w:val="18"/>
          <w:szCs w:val="18"/>
        </w:rPr>
        <w:t xml:space="preserve">   [MCQ — 2 marks]</w:t>
      </w:r>
    </w:p>
    <w:p>
      <w:pPr>
        <w:spacing w:after="100" w:line="276"/>
        <w:jc w:val="both"/>
      </w:pPr>
      <w:r>
        <w:rPr>
          <w:rFonts w:ascii="Calibri" w:cs="Calibri" w:eastAsia="Calibri" w:hAnsi="Calibri"/>
          <w:color w:val="000000"/>
          <w:sz w:val="21"/>
          <w:szCs w:val="21"/>
        </w:rPr>
        <w:t xml:space="preserve">In the Universal Soil Loss Equation (USLE), the rainfall erosivity factor (R) is primarily derived from:</w:t>
      </w:r>
    </w:p>
    <w:p>
      <w:pPr>
        <w:spacing w:after="40" w:line="264"/>
        <w:ind w:left="360"/>
      </w:pPr>
      <w:r>
        <w:rPr>
          <w:rFonts w:ascii="Calibri" w:cs="Calibri" w:eastAsia="Calibri" w:hAnsi="Calibri"/>
          <w:sz w:val="20"/>
          <w:szCs w:val="20"/>
        </w:rPr>
        <w:t xml:space="preserve">(A) The total seasonal crop cover density</w:t>
      </w:r>
    </w:p>
    <w:p>
      <w:pPr>
        <w:spacing w:after="40" w:line="264"/>
        <w:ind w:left="360"/>
      </w:pPr>
      <w:r>
        <w:rPr>
          <w:rFonts w:ascii="Calibri" w:cs="Calibri" w:eastAsia="Calibri" w:hAnsi="Calibri"/>
          <w:sz w:val="20"/>
          <w:szCs w:val="20"/>
        </w:rPr>
        <w:t xml:space="preserve">(B) The kinetic energy of rainfall and its maximum 30-minute intensity (EI30)</w:t>
      </w:r>
    </w:p>
    <w:p>
      <w:pPr>
        <w:spacing w:after="40" w:line="264"/>
        <w:ind w:left="360"/>
      </w:pPr>
      <w:r>
        <w:rPr>
          <w:rFonts w:ascii="Calibri" w:cs="Calibri" w:eastAsia="Calibri" w:hAnsi="Calibri"/>
          <w:sz w:val="20"/>
          <w:szCs w:val="20"/>
        </w:rPr>
        <w:t xml:space="preserve">(C) The slope length and steepness of the field</w:t>
      </w:r>
    </w:p>
    <w:p>
      <w:pPr>
        <w:spacing w:after="40" w:line="264"/>
        <w:ind w:left="360"/>
      </w:pPr>
      <w:r>
        <w:rPr>
          <w:rFonts w:ascii="Calibri" w:cs="Calibri" w:eastAsia="Calibri" w:hAnsi="Calibri"/>
          <w:sz w:val="20"/>
          <w:szCs w:val="20"/>
        </w:rPr>
        <w:t xml:space="preserve">(D) The type of tillage and conservation practice adopted</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Q.51</w:t>
      </w:r>
      <w:r>
        <w:rPr>
          <w:rFonts w:ascii="Calibri" w:cs="Calibri" w:eastAsia="Calibri" w:hAnsi="Calibri"/>
          <w:i/>
          <w:iCs/>
          <w:color w:val="444444"/>
          <w:sz w:val="18"/>
          <w:szCs w:val="18"/>
        </w:rPr>
        <w:t xml:space="preserve">   [NAT — 2 marks]</w:t>
      </w:r>
    </w:p>
    <w:p>
      <w:pPr>
        <w:spacing w:after="100" w:line="276"/>
        <w:jc w:val="both"/>
      </w:pPr>
      <w:r>
        <w:rPr>
          <w:rFonts w:ascii="Calibri" w:cs="Calibri" w:eastAsia="Calibri" w:hAnsi="Calibri"/>
          <w:color w:val="000000"/>
          <w:sz w:val="21"/>
          <w:szCs w:val="21"/>
        </w:rPr>
        <w:t xml:space="preserve">Water flows through a straight pipe of length 500 m and diameter 0.3 m at a mean velocity of 1.8 m/s. Taking the Darcy friction factor f = 0.025, the head loss due to friction (Darcy-Weisbach equation) is ______ m (rounded to two decimal places).</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Q.52</w:t>
      </w:r>
      <w:r>
        <w:rPr>
          <w:rFonts w:ascii="Calibri" w:cs="Calibri" w:eastAsia="Calibri" w:hAnsi="Calibri"/>
          <w:i/>
          <w:iCs/>
          <w:color w:val="444444"/>
          <w:sz w:val="18"/>
          <w:szCs w:val="18"/>
        </w:rPr>
        <w:t xml:space="preserve">   [NAT — 2 marks]</w:t>
      </w:r>
    </w:p>
    <w:p>
      <w:pPr>
        <w:spacing w:after="100" w:line="276"/>
        <w:jc w:val="both"/>
      </w:pPr>
      <w:r>
        <w:rPr>
          <w:rFonts w:ascii="Calibri" w:cs="Calibri" w:eastAsia="Calibri" w:hAnsi="Calibri"/>
          <w:color w:val="000000"/>
          <w:sz w:val="21"/>
          <w:szCs w:val="21"/>
        </w:rPr>
        <w:t xml:space="preserve">For a field with rainfall erosivity factor R = 300 (MJ·mm/ha·h·yr), soil erodibility factor K = 0.25 (t·ha·h/ha·MJ·mm), slope length-steepness factor LS = 1.5, cover-management factor C = 0.15, and support-practice factor P = 0.60, the estimated annual soil loss using USLE is ______ t/ha/yr (rounded to two decimal places).</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Q.53</w:t>
      </w:r>
      <w:r>
        <w:rPr>
          <w:rFonts w:ascii="Calibri" w:cs="Calibri" w:eastAsia="Calibri" w:hAnsi="Calibri"/>
          <w:i/>
          <w:iCs/>
          <w:color w:val="444444"/>
          <w:sz w:val="18"/>
          <w:szCs w:val="18"/>
        </w:rPr>
        <w:t xml:space="preserve">   [NAT — 2 marks]</w:t>
      </w:r>
    </w:p>
    <w:p>
      <w:pPr>
        <w:spacing w:after="100" w:line="276"/>
        <w:jc w:val="both"/>
      </w:pPr>
      <w:r>
        <w:rPr>
          <w:rFonts w:ascii="Calibri" w:cs="Calibri" w:eastAsia="Calibri" w:hAnsi="Calibri"/>
          <w:color w:val="000000"/>
          <w:sz w:val="21"/>
          <w:szCs w:val="21"/>
        </w:rPr>
        <w:t xml:space="preserve">A 1-hour unit hydrograph for a watershed has a peak discharge of 25 m³/s (corresponding to 1 cm of rainfall excess). For a storm producing 4.5 cm of rainfall excess in one hour, the peak discharge of the resulting direct-runoff hydrograph, obtained by linear scaling of the unit hydrograph, is ______ m³/s (rounded to one decimal place).</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Q.54</w:t>
      </w:r>
      <w:r>
        <w:rPr>
          <w:rFonts w:ascii="Calibri" w:cs="Calibri" w:eastAsia="Calibri" w:hAnsi="Calibri"/>
          <w:i/>
          <w:iCs/>
          <w:color w:val="444444"/>
          <w:sz w:val="18"/>
          <w:szCs w:val="18"/>
        </w:rPr>
        <w:t xml:space="preserve">   [NAT — 2 marks]</w:t>
      </w:r>
    </w:p>
    <w:p>
      <w:pPr>
        <w:spacing w:after="100" w:line="276"/>
        <w:jc w:val="both"/>
      </w:pPr>
      <w:r>
        <w:rPr>
          <w:rFonts w:ascii="Calibri" w:cs="Calibri" w:eastAsia="Calibri" w:hAnsi="Calibri"/>
          <w:color w:val="000000"/>
          <w:sz w:val="21"/>
          <w:szCs w:val="21"/>
        </w:rPr>
        <w:t xml:space="preserve">Water seeps through a soil sample of cross-sectional area 0.5 m² under a hydraulic gradient of 0.15. Taking the coefficient of permeability of the soil as 0.002 m/s, the seepage discharge through the sample is ______ cm³/s (rounded to the nearest whole number).</w:t>
      </w:r>
    </w:p>
    <w:p>
      <w:pPr>
        <w:spacing w:after="100" w:line="276"/>
        <w:jc w:val="both"/>
      </w:pPr>
      <w:r>
        <w:rPr>
          <w:rFonts w:ascii="Calibri" w:cs="Calibri" w:eastAsia="Calibri" w:hAnsi="Calibri"/>
          <w:color w:val="000000"/>
          <w:sz w:val="21"/>
          <w:szCs w:val="21"/>
        </w:rPr>
        <w:t xml:space="preserve"/>
      </w:r>
    </w:p>
    <w:p>
      <w:pPr>
        <w:pStyle w:val="Heading2"/>
        <w:pBdr>
          <w:bottom w:val="single" w:color="1F3864" w:sz="6" w:space="3"/>
        </w:pBdr>
        <w:spacing w:after="140" w:before="280"/>
      </w:pPr>
      <w:r>
        <w:rPr>
          <w:rFonts w:ascii="Calibri" w:cs="Calibri" w:eastAsia="Calibri" w:hAnsi="Calibri"/>
          <w:b/>
          <w:bCs/>
          <w:color w:val="1F3864"/>
          <w:sz w:val="25"/>
          <w:szCs w:val="25"/>
        </w:rPr>
        <w:t xml:space="preserve">SECTION 5 — IRRIGATION AND DRAINAGE ENGINEERING</w:t>
      </w:r>
    </w:p>
    <w:p>
      <w:pPr>
        <w:spacing w:after="60" w:before="200"/>
      </w:pPr>
      <w:r>
        <w:rPr>
          <w:rFonts w:ascii="Calibri" w:cs="Calibri" w:eastAsia="Calibri" w:hAnsi="Calibri"/>
          <w:b/>
          <w:bCs/>
          <w:color w:val="8B1A1A"/>
          <w:sz w:val="21"/>
          <w:szCs w:val="21"/>
        </w:rPr>
        <w:t xml:space="preserve">Q.27</w:t>
      </w:r>
      <w:r>
        <w:rPr>
          <w:rFonts w:ascii="Calibri" w:cs="Calibri" w:eastAsia="Calibri" w:hAnsi="Calibri"/>
          <w:i/>
          <w:iCs/>
          <w:color w:val="444444"/>
          <w:sz w:val="18"/>
          <w:szCs w:val="18"/>
        </w:rPr>
        <w:t xml:space="preserve">   [MCQ — 1 mark]</w:t>
      </w:r>
    </w:p>
    <w:p>
      <w:pPr>
        <w:spacing w:after="100" w:line="276"/>
        <w:jc w:val="both"/>
      </w:pPr>
      <w:r>
        <w:rPr>
          <w:rFonts w:ascii="Calibri" w:cs="Calibri" w:eastAsia="Calibri" w:hAnsi="Calibri"/>
          <w:color w:val="000000"/>
          <w:sz w:val="21"/>
          <w:szCs w:val="21"/>
        </w:rPr>
        <w:t xml:space="preserve">The conveyance efficiency of an irrigation channel system is defined as the ratio of:</w:t>
      </w:r>
    </w:p>
    <w:p>
      <w:pPr>
        <w:spacing w:after="40" w:line="264"/>
        <w:ind w:left="360"/>
      </w:pPr>
      <w:r>
        <w:rPr>
          <w:rFonts w:ascii="Calibri" w:cs="Calibri" w:eastAsia="Calibri" w:hAnsi="Calibri"/>
          <w:sz w:val="20"/>
          <w:szCs w:val="20"/>
        </w:rPr>
        <w:t xml:space="preserve">(A) Water delivered to the field to the water diverted at the source</w:t>
      </w:r>
    </w:p>
    <w:p>
      <w:pPr>
        <w:spacing w:after="40" w:line="264"/>
        <w:ind w:left="360"/>
      </w:pPr>
      <w:r>
        <w:rPr>
          <w:rFonts w:ascii="Calibri" w:cs="Calibri" w:eastAsia="Calibri" w:hAnsi="Calibri"/>
          <w:sz w:val="20"/>
          <w:szCs w:val="20"/>
        </w:rPr>
        <w:t xml:space="preserve">(B) Water stored in the crop root zone to water applied to the field</w:t>
      </w:r>
    </w:p>
    <w:p>
      <w:pPr>
        <w:spacing w:after="40" w:line="264"/>
        <w:ind w:left="360"/>
      </w:pPr>
      <w:r>
        <w:rPr>
          <w:rFonts w:ascii="Calibri" w:cs="Calibri" w:eastAsia="Calibri" w:hAnsi="Calibri"/>
          <w:sz w:val="20"/>
          <w:szCs w:val="20"/>
        </w:rPr>
        <w:t xml:space="preserve">(C) Water applied to the water required by the crop</w:t>
      </w:r>
    </w:p>
    <w:p>
      <w:pPr>
        <w:spacing w:after="40" w:line="264"/>
        <w:ind w:left="360"/>
      </w:pPr>
      <w:r>
        <w:rPr>
          <w:rFonts w:ascii="Calibri" w:cs="Calibri" w:eastAsia="Calibri" w:hAnsi="Calibri"/>
          <w:sz w:val="20"/>
          <w:szCs w:val="20"/>
        </w:rPr>
        <w:t xml:space="preserve">(D) Seepage loss to the total water diverted</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Q.28</w:t>
      </w:r>
      <w:r>
        <w:rPr>
          <w:rFonts w:ascii="Calibri" w:cs="Calibri" w:eastAsia="Calibri" w:hAnsi="Calibri"/>
          <w:i/>
          <w:iCs/>
          <w:color w:val="444444"/>
          <w:sz w:val="18"/>
          <w:szCs w:val="18"/>
        </w:rPr>
        <w:t xml:space="preserve">   [NAT — 1 mark]</w:t>
      </w:r>
    </w:p>
    <w:p>
      <w:pPr>
        <w:spacing w:after="100" w:line="276"/>
        <w:jc w:val="both"/>
      </w:pPr>
      <w:r>
        <w:rPr>
          <w:rFonts w:ascii="Calibri" w:cs="Calibri" w:eastAsia="Calibri" w:hAnsi="Calibri"/>
          <w:color w:val="000000"/>
          <w:sz w:val="21"/>
          <w:szCs w:val="21"/>
        </w:rPr>
        <w:t xml:space="preserve">The daily pan evaporation at a location is 6.5 mm. Taking the pan coefficient Kp = 0.75 and the crop coefficient Kc = 1.1, the seasonal crop water requirement (evapotranspiration) over a 10-day period is ______ mm (rounded to one decimal place).</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Q.55</w:t>
      </w:r>
      <w:r>
        <w:rPr>
          <w:rFonts w:ascii="Calibri" w:cs="Calibri" w:eastAsia="Calibri" w:hAnsi="Calibri"/>
          <w:i/>
          <w:iCs/>
          <w:color w:val="444444"/>
          <w:sz w:val="18"/>
          <w:szCs w:val="18"/>
        </w:rPr>
        <w:t xml:space="preserve">   [MSQ — 2 marks]</w:t>
      </w:r>
    </w:p>
    <w:p>
      <w:pPr>
        <w:spacing w:after="100" w:line="276"/>
        <w:jc w:val="both"/>
      </w:pPr>
      <w:r>
        <w:rPr>
          <w:rFonts w:ascii="Calibri" w:cs="Calibri" w:eastAsia="Calibri" w:hAnsi="Calibri"/>
          <w:color w:val="000000"/>
          <w:sz w:val="21"/>
          <w:szCs w:val="21"/>
        </w:rPr>
        <w:t xml:space="preserve">Which of the following statements about drip (micro) irrigation are CORRECT?</w:t>
      </w:r>
    </w:p>
    <w:p>
      <w:pPr>
        <w:spacing w:after="40" w:line="264"/>
        <w:ind w:left="360"/>
      </w:pPr>
      <w:r>
        <w:rPr>
          <w:rFonts w:ascii="Calibri" w:cs="Calibri" w:eastAsia="Calibri" w:hAnsi="Calibri"/>
          <w:sz w:val="20"/>
          <w:szCs w:val="20"/>
        </w:rPr>
        <w:t xml:space="preserve">(A) Water is applied directly to the root zone at low pressure and low flow rate.</w:t>
      </w:r>
    </w:p>
    <w:p>
      <w:pPr>
        <w:spacing w:after="40" w:line="264"/>
        <w:ind w:left="360"/>
      </w:pPr>
      <w:r>
        <w:rPr>
          <w:rFonts w:ascii="Calibri" w:cs="Calibri" w:eastAsia="Calibri" w:hAnsi="Calibri"/>
          <w:sz w:val="20"/>
          <w:szCs w:val="20"/>
        </w:rPr>
        <w:t xml:space="preserve">(B) Drip irrigation generally achieves higher application efficiency than surface (flood) irrigation.</w:t>
      </w:r>
    </w:p>
    <w:p>
      <w:pPr>
        <w:spacing w:after="40" w:line="264"/>
        <w:ind w:left="360"/>
      </w:pPr>
      <w:r>
        <w:rPr>
          <w:rFonts w:ascii="Calibri" w:cs="Calibri" w:eastAsia="Calibri" w:hAnsi="Calibri"/>
          <w:sz w:val="20"/>
          <w:szCs w:val="20"/>
        </w:rPr>
        <w:t xml:space="preserve">(C) Drip systems eliminate the need for any filtration of the irrigation water.</w:t>
      </w:r>
    </w:p>
    <w:p>
      <w:pPr>
        <w:spacing w:after="40" w:line="264"/>
        <w:ind w:left="360"/>
      </w:pPr>
      <w:r>
        <w:rPr>
          <w:rFonts w:ascii="Calibri" w:cs="Calibri" w:eastAsia="Calibri" w:hAnsi="Calibri"/>
          <w:sz w:val="20"/>
          <w:szCs w:val="20"/>
        </w:rPr>
        <w:t xml:space="preserve">(D) Drip irrigation can help reduce weed growth by limiting the wetting of inter-row soil surfaces.</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Q.56</w:t>
      </w:r>
      <w:r>
        <w:rPr>
          <w:rFonts w:ascii="Calibri" w:cs="Calibri" w:eastAsia="Calibri" w:hAnsi="Calibri"/>
          <w:i/>
          <w:iCs/>
          <w:color w:val="444444"/>
          <w:sz w:val="18"/>
          <w:szCs w:val="18"/>
        </w:rPr>
        <w:t xml:space="preserve">   [NAT — 2 marks]</w:t>
      </w:r>
    </w:p>
    <w:p>
      <w:pPr>
        <w:spacing w:after="100" w:line="276"/>
        <w:jc w:val="both"/>
      </w:pPr>
      <w:r>
        <w:rPr>
          <w:rFonts w:ascii="Calibri" w:cs="Calibri" w:eastAsia="Calibri" w:hAnsi="Calibri"/>
          <w:color w:val="000000"/>
          <w:sz w:val="21"/>
          <w:szCs w:val="21"/>
        </w:rPr>
        <w:t xml:space="preserve">An unconfined aquifer is pumped by a fully penetrating well of radius 0.15 m. The initial saturated thickness of the aquifer is 20 m, with a hydraulic conductivity of 15 m/day. At steady state, the drawdown reduces the saturated thickness at the well to 15 m, with a radius of influence of 150 m. Using the Dupuit equation, the discharge from the well is ______ m³/day (rounded to one decimal place).</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Q.57</w:t>
      </w:r>
      <w:r>
        <w:rPr>
          <w:rFonts w:ascii="Calibri" w:cs="Calibri" w:eastAsia="Calibri" w:hAnsi="Calibri"/>
          <w:i/>
          <w:iCs/>
          <w:color w:val="444444"/>
          <w:sz w:val="18"/>
          <w:szCs w:val="18"/>
        </w:rPr>
        <w:t xml:space="preserve">   [NAT — 2 marks]</w:t>
      </w:r>
    </w:p>
    <w:p>
      <w:pPr>
        <w:spacing w:after="100" w:line="276"/>
        <w:jc w:val="both"/>
      </w:pPr>
      <w:r>
        <w:rPr>
          <w:rFonts w:ascii="Calibri" w:cs="Calibri" w:eastAsia="Calibri" w:hAnsi="Calibri"/>
          <w:color w:val="000000"/>
          <w:sz w:val="21"/>
          <w:szCs w:val="21"/>
        </w:rPr>
        <w:t xml:space="preserve">In an irrigation conveyance system, 1200 m³ of water is diverted from the source, of which 1000 m³ is delivered to the field. The conveyance efficiency is ______ % (rounded to one decimal place).</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Q.58</w:t>
      </w:r>
      <w:r>
        <w:rPr>
          <w:rFonts w:ascii="Calibri" w:cs="Calibri" w:eastAsia="Calibri" w:hAnsi="Calibri"/>
          <w:i/>
          <w:iCs/>
          <w:color w:val="444444"/>
          <w:sz w:val="18"/>
          <w:szCs w:val="18"/>
        </w:rPr>
        <w:t xml:space="preserve">   [NAT — 2 marks]</w:t>
      </w:r>
    </w:p>
    <w:p>
      <w:pPr>
        <w:spacing w:after="100" w:line="276"/>
        <w:jc w:val="both"/>
      </w:pPr>
      <w:r>
        <w:rPr>
          <w:rFonts w:ascii="Calibri" w:cs="Calibri" w:eastAsia="Calibri" w:hAnsi="Calibri"/>
          <w:color w:val="000000"/>
          <w:sz w:val="21"/>
          <w:szCs w:val="21"/>
        </w:rPr>
        <w:t xml:space="preserve">A sub-surface drainage system is designed with hydraulic conductivity K = 0.5 m/day, drainage coefficient q = 0.01 m/day, equivalent depth to the impermeable barrier d = 1.2 m, and a maximum permissible hydraulic head above the drains h = 0.9 m. Using the simplified steady-state drain-spacing equation S² = 4K(2dh + h²)/q, the required drain spacing is ______ m (rounded to one decimal place).</w:t>
      </w:r>
    </w:p>
    <w:p>
      <w:pPr>
        <w:spacing w:after="100" w:line="276"/>
        <w:jc w:val="both"/>
      </w:pPr>
      <w:r>
        <w:rPr>
          <w:rFonts w:ascii="Calibri" w:cs="Calibri" w:eastAsia="Calibri" w:hAnsi="Calibri"/>
          <w:color w:val="000000"/>
          <w:sz w:val="21"/>
          <w:szCs w:val="21"/>
        </w:rPr>
        <w:t xml:space="preserve"/>
      </w:r>
    </w:p>
    <w:p>
      <w:pPr>
        <w:pStyle w:val="Heading2"/>
        <w:pBdr>
          <w:bottom w:val="single" w:color="1F3864" w:sz="6" w:space="3"/>
        </w:pBdr>
        <w:spacing w:after="140" w:before="280"/>
      </w:pPr>
      <w:r>
        <w:rPr>
          <w:rFonts w:ascii="Calibri" w:cs="Calibri" w:eastAsia="Calibri" w:hAnsi="Calibri"/>
          <w:b/>
          <w:bCs/>
          <w:color w:val="1F3864"/>
          <w:sz w:val="25"/>
          <w:szCs w:val="25"/>
        </w:rPr>
        <w:t xml:space="preserve">SECTION 6 — AGRICULTURAL PROCESS ENGINEERING</w:t>
      </w:r>
    </w:p>
    <w:p>
      <w:pPr>
        <w:spacing w:after="60" w:before="200"/>
      </w:pPr>
      <w:r>
        <w:rPr>
          <w:rFonts w:ascii="Calibri" w:cs="Calibri" w:eastAsia="Calibri" w:hAnsi="Calibri"/>
          <w:b/>
          <w:bCs/>
          <w:color w:val="8B1A1A"/>
          <w:sz w:val="21"/>
          <w:szCs w:val="21"/>
        </w:rPr>
        <w:t xml:space="preserve">Q.29</w:t>
      </w:r>
      <w:r>
        <w:rPr>
          <w:rFonts w:ascii="Calibri" w:cs="Calibri" w:eastAsia="Calibri" w:hAnsi="Calibri"/>
          <w:i/>
          <w:iCs/>
          <w:color w:val="444444"/>
          <w:sz w:val="18"/>
          <w:szCs w:val="18"/>
        </w:rPr>
        <w:t xml:space="preserve">   [MCQ — 1 mark]</w:t>
      </w:r>
    </w:p>
    <w:p>
      <w:pPr>
        <w:spacing w:after="100" w:line="276"/>
        <w:jc w:val="both"/>
      </w:pPr>
      <w:r>
        <w:rPr>
          <w:rFonts w:ascii="Calibri" w:cs="Calibri" w:eastAsia="Calibri" w:hAnsi="Calibri"/>
          <w:color w:val="000000"/>
          <w:sz w:val="21"/>
          <w:szCs w:val="21"/>
        </w:rPr>
        <w:t xml:space="preserve">The "true density" (particle density) of an agricultural grain differs from its "bulk density" primarily because bulk density additionally accounts for:</w:t>
      </w:r>
    </w:p>
    <w:p>
      <w:pPr>
        <w:spacing w:after="40" w:line="264"/>
        <w:ind w:left="360"/>
      </w:pPr>
      <w:r>
        <w:rPr>
          <w:rFonts w:ascii="Calibri" w:cs="Calibri" w:eastAsia="Calibri" w:hAnsi="Calibri"/>
          <w:sz w:val="20"/>
          <w:szCs w:val="20"/>
        </w:rPr>
        <w:t xml:space="preserve">(A) The moisture content of the grain</w:t>
      </w:r>
    </w:p>
    <w:p>
      <w:pPr>
        <w:spacing w:after="40" w:line="264"/>
        <w:ind w:left="360"/>
      </w:pPr>
      <w:r>
        <w:rPr>
          <w:rFonts w:ascii="Calibri" w:cs="Calibri" w:eastAsia="Calibri" w:hAnsi="Calibri"/>
          <w:sz w:val="20"/>
          <w:szCs w:val="20"/>
        </w:rPr>
        <w:t xml:space="preserve">(B) The inter-granular void (air) space between individual grains</w:t>
      </w:r>
    </w:p>
    <w:p>
      <w:pPr>
        <w:spacing w:after="40" w:line="264"/>
        <w:ind w:left="360"/>
      </w:pPr>
      <w:r>
        <w:rPr>
          <w:rFonts w:ascii="Calibri" w:cs="Calibri" w:eastAsia="Calibri" w:hAnsi="Calibri"/>
          <w:sz w:val="20"/>
          <w:szCs w:val="20"/>
        </w:rPr>
        <w:t xml:space="preserve">(C) The chemical composition of the grain</w:t>
      </w:r>
    </w:p>
    <w:p>
      <w:pPr>
        <w:spacing w:after="40" w:line="264"/>
        <w:ind w:left="360"/>
      </w:pPr>
      <w:r>
        <w:rPr>
          <w:rFonts w:ascii="Calibri" w:cs="Calibri" w:eastAsia="Calibri" w:hAnsi="Calibri"/>
          <w:sz w:val="20"/>
          <w:szCs w:val="20"/>
        </w:rPr>
        <w:t xml:space="preserve">(D) The shape factor of individual grains only</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Q.30</w:t>
      </w:r>
      <w:r>
        <w:rPr>
          <w:rFonts w:ascii="Calibri" w:cs="Calibri" w:eastAsia="Calibri" w:hAnsi="Calibri"/>
          <w:i/>
          <w:iCs/>
          <w:color w:val="444444"/>
          <w:sz w:val="18"/>
          <w:szCs w:val="18"/>
        </w:rPr>
        <w:t xml:space="preserve">   [MCQ — 1 mark]</w:t>
      </w:r>
    </w:p>
    <w:p>
      <w:pPr>
        <w:spacing w:after="100" w:line="276"/>
        <w:jc w:val="both"/>
      </w:pPr>
      <w:r>
        <w:rPr>
          <w:rFonts w:ascii="Calibri" w:cs="Calibri" w:eastAsia="Calibri" w:hAnsi="Calibri"/>
          <w:color w:val="000000"/>
          <w:sz w:val="21"/>
          <w:szCs w:val="21"/>
        </w:rPr>
        <w:t xml:space="preserve">In the parboiling of paddy, the primary purpose of the "steaming" step (following soaking) is to:</w:t>
      </w:r>
    </w:p>
    <w:p>
      <w:pPr>
        <w:spacing w:after="40" w:line="264"/>
        <w:ind w:left="360"/>
      </w:pPr>
      <w:r>
        <w:rPr>
          <w:rFonts w:ascii="Calibri" w:cs="Calibri" w:eastAsia="Calibri" w:hAnsi="Calibri"/>
          <w:sz w:val="20"/>
          <w:szCs w:val="20"/>
        </w:rPr>
        <w:t xml:space="preserve">(A) Reduce the moisture content of the paddy before milling</w:t>
      </w:r>
    </w:p>
    <w:p>
      <w:pPr>
        <w:spacing w:after="40" w:line="264"/>
        <w:ind w:left="360"/>
      </w:pPr>
      <w:r>
        <w:rPr>
          <w:rFonts w:ascii="Calibri" w:cs="Calibri" w:eastAsia="Calibri" w:hAnsi="Calibri"/>
          <w:sz w:val="20"/>
          <w:szCs w:val="20"/>
        </w:rPr>
        <w:t xml:space="preserve">(B) Gelatinize the starch within the endosperm, hardening the grain and reducing breakage during milling</w:t>
      </w:r>
    </w:p>
    <w:p>
      <w:pPr>
        <w:spacing w:after="40" w:line="264"/>
        <w:ind w:left="360"/>
      </w:pPr>
      <w:r>
        <w:rPr>
          <w:rFonts w:ascii="Calibri" w:cs="Calibri" w:eastAsia="Calibri" w:hAnsi="Calibri"/>
          <w:sz w:val="20"/>
          <w:szCs w:val="20"/>
        </w:rPr>
        <w:t xml:space="preserve">(C) Remove the husk mechanically from the paddy</w:t>
      </w:r>
    </w:p>
    <w:p>
      <w:pPr>
        <w:spacing w:after="40" w:line="264"/>
        <w:ind w:left="360"/>
      </w:pPr>
      <w:r>
        <w:rPr>
          <w:rFonts w:ascii="Calibri" w:cs="Calibri" w:eastAsia="Calibri" w:hAnsi="Calibri"/>
          <w:sz w:val="20"/>
          <w:szCs w:val="20"/>
        </w:rPr>
        <w:t xml:space="preserve">(D) Bleach the bran layer for improved grain colour</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Q.31</w:t>
      </w:r>
      <w:r>
        <w:rPr>
          <w:rFonts w:ascii="Calibri" w:cs="Calibri" w:eastAsia="Calibri" w:hAnsi="Calibri"/>
          <w:i/>
          <w:iCs/>
          <w:color w:val="444444"/>
          <w:sz w:val="18"/>
          <w:szCs w:val="18"/>
        </w:rPr>
        <w:t xml:space="preserve">   [NAT — 1 mark]</w:t>
      </w:r>
    </w:p>
    <w:p>
      <w:pPr>
        <w:spacing w:after="100" w:line="276"/>
        <w:jc w:val="both"/>
      </w:pPr>
      <w:r>
        <w:rPr>
          <w:rFonts w:ascii="Calibri" w:cs="Calibri" w:eastAsia="Calibri" w:hAnsi="Calibri"/>
          <w:color w:val="000000"/>
          <w:sz w:val="21"/>
          <w:szCs w:val="21"/>
        </w:rPr>
        <w:t xml:space="preserve">A sample of maize has a moisture content of 30% on a dry basis. Its moisture content on a wet basis is ______ % (rounded to one decimal place).</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Q.32</w:t>
      </w:r>
      <w:r>
        <w:rPr>
          <w:rFonts w:ascii="Calibri" w:cs="Calibri" w:eastAsia="Calibri" w:hAnsi="Calibri"/>
          <w:i/>
          <w:iCs/>
          <w:color w:val="444444"/>
          <w:sz w:val="18"/>
          <w:szCs w:val="18"/>
        </w:rPr>
        <w:t xml:space="preserve">   [NAT — 1 mark]</w:t>
      </w:r>
    </w:p>
    <w:p>
      <w:pPr>
        <w:spacing w:after="100" w:line="276"/>
        <w:jc w:val="both"/>
      </w:pPr>
      <w:r>
        <w:rPr>
          <w:rFonts w:ascii="Calibri" w:cs="Calibri" w:eastAsia="Calibri" w:hAnsi="Calibri"/>
          <w:color w:val="000000"/>
          <w:sz w:val="21"/>
          <w:szCs w:val="21"/>
        </w:rPr>
        <w:t xml:space="preserve">200 kg of a wet agricultural product with an initial moisture content of 30% (wet basis) is dried to a final moisture content of 12% (wet basis). The mass of water removed during drying is ______ kg (rounded to two decimal places).</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Q.33</w:t>
      </w:r>
      <w:r>
        <w:rPr>
          <w:rFonts w:ascii="Calibri" w:cs="Calibri" w:eastAsia="Calibri" w:hAnsi="Calibri"/>
          <w:i/>
          <w:iCs/>
          <w:color w:val="444444"/>
          <w:sz w:val="18"/>
          <w:szCs w:val="18"/>
        </w:rPr>
        <w:t xml:space="preserve">   [NAT — 1 mark]</w:t>
      </w:r>
    </w:p>
    <w:p>
      <w:pPr>
        <w:spacing w:after="100" w:line="276"/>
        <w:jc w:val="both"/>
      </w:pPr>
      <w:r>
        <w:rPr>
          <w:rFonts w:ascii="Calibri" w:cs="Calibri" w:eastAsia="Calibri" w:hAnsi="Calibri"/>
          <w:color w:val="000000"/>
          <w:sz w:val="21"/>
          <w:szCs w:val="21"/>
        </w:rPr>
        <w:t xml:space="preserve">A grain kernel has the shape of a tri-axial ellipsoid with major, intermediate, and minor axis lengths of 8 mm, 5 mm, and 4 mm respectively. Taking sphericity as the ratio of the diameter of a sphere of the same volume as the kernel to the length of its major axis, the sphericity of the kernel is ______ (rounded to three decimal places).</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Q.59</w:t>
      </w:r>
      <w:r>
        <w:rPr>
          <w:rFonts w:ascii="Calibri" w:cs="Calibri" w:eastAsia="Calibri" w:hAnsi="Calibri"/>
          <w:i/>
          <w:iCs/>
          <w:color w:val="444444"/>
          <w:sz w:val="18"/>
          <w:szCs w:val="18"/>
        </w:rPr>
        <w:t xml:space="preserve">   [MSQ — 2 marks]</w:t>
      </w:r>
    </w:p>
    <w:p>
      <w:pPr>
        <w:spacing w:after="100" w:line="276"/>
        <w:jc w:val="both"/>
      </w:pPr>
      <w:r>
        <w:rPr>
          <w:rFonts w:ascii="Calibri" w:cs="Calibri" w:eastAsia="Calibri" w:hAnsi="Calibri"/>
          <w:color w:val="000000"/>
          <w:sz w:val="21"/>
          <w:szCs w:val="21"/>
        </w:rPr>
        <w:t xml:space="preserve">Which of the following statements regarding the processing of agricultural produce are CORRECT?</w:t>
      </w:r>
    </w:p>
    <w:p>
      <w:pPr>
        <w:spacing w:after="40" w:line="264"/>
        <w:ind w:left="360"/>
      </w:pPr>
      <w:r>
        <w:rPr>
          <w:rFonts w:ascii="Calibri" w:cs="Calibri" w:eastAsia="Calibri" w:hAnsi="Calibri"/>
          <w:sz w:val="20"/>
          <w:szCs w:val="20"/>
        </w:rPr>
        <w:t xml:space="preserve">(A) Parboiling of paddy increases the milling yield of head (unbroken) rice compared to raw (non-parboiled) milling.</w:t>
      </w:r>
    </w:p>
    <w:p>
      <w:pPr>
        <w:spacing w:after="40" w:line="264"/>
        <w:ind w:left="360"/>
      </w:pPr>
      <w:r>
        <w:rPr>
          <w:rFonts w:ascii="Calibri" w:cs="Calibri" w:eastAsia="Calibri" w:hAnsi="Calibri"/>
          <w:sz w:val="20"/>
          <w:szCs w:val="20"/>
        </w:rPr>
        <w:t xml:space="preserve">(B) Dehulling (removal of the husk) of paddy is typically achieved using a rubber-roll sheller.</w:t>
      </w:r>
    </w:p>
    <w:p>
      <w:pPr>
        <w:spacing w:after="40" w:line="264"/>
        <w:ind w:left="360"/>
      </w:pPr>
      <w:r>
        <w:rPr>
          <w:rFonts w:ascii="Calibri" w:cs="Calibri" w:eastAsia="Calibri" w:hAnsi="Calibri"/>
          <w:sz w:val="20"/>
          <w:szCs w:val="20"/>
        </w:rPr>
        <w:t xml:space="preserve">(C) Polishing of rice removes the outer bran layer and germ to improve appearance and reduce the fat content that would otherwise shorten shelf life.</w:t>
      </w:r>
    </w:p>
    <w:p>
      <w:pPr>
        <w:spacing w:after="40" w:line="264"/>
        <w:ind w:left="360"/>
      </w:pPr>
      <w:r>
        <w:rPr>
          <w:rFonts w:ascii="Calibri" w:cs="Calibri" w:eastAsia="Calibri" w:hAnsi="Calibri"/>
          <w:sz w:val="20"/>
          <w:szCs w:val="20"/>
        </w:rPr>
        <w:t xml:space="preserve">(D) Value addition of fruits and vegetables (e.g., into jams, pulps, or dehydrated products) requires no control of enzymatic browning.</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Q.60</w:t>
      </w:r>
      <w:r>
        <w:rPr>
          <w:rFonts w:ascii="Calibri" w:cs="Calibri" w:eastAsia="Calibri" w:hAnsi="Calibri"/>
          <w:i/>
          <w:iCs/>
          <w:color w:val="444444"/>
          <w:sz w:val="18"/>
          <w:szCs w:val="18"/>
        </w:rPr>
        <w:t xml:space="preserve">   [NAT — 2 marks]</w:t>
      </w:r>
    </w:p>
    <w:p>
      <w:pPr>
        <w:spacing w:after="100" w:line="276"/>
        <w:jc w:val="both"/>
      </w:pPr>
      <w:r>
        <w:rPr>
          <w:rFonts w:ascii="Calibri" w:cs="Calibri" w:eastAsia="Calibri" w:hAnsi="Calibri"/>
          <w:color w:val="000000"/>
          <w:sz w:val="21"/>
          <w:szCs w:val="21"/>
        </w:rPr>
        <w:t xml:space="preserve">Using Bond's law, a material is to be ground from an initial size of 10 mm to a final size of 2 mm. Taking the Bond work index as 12 kWh/tonne, the specific energy required for size reduction is ______ kWh/tonne (rounded to two decimal places).</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Q.61</w:t>
      </w:r>
      <w:r>
        <w:rPr>
          <w:rFonts w:ascii="Calibri" w:cs="Calibri" w:eastAsia="Calibri" w:hAnsi="Calibri"/>
          <w:i/>
          <w:iCs/>
          <w:color w:val="444444"/>
          <w:sz w:val="18"/>
          <w:szCs w:val="18"/>
        </w:rPr>
        <w:t xml:space="preserve">   [NAT — 2 marks]</w:t>
      </w:r>
    </w:p>
    <w:p>
      <w:pPr>
        <w:spacing w:after="100" w:line="276"/>
        <w:jc w:val="both"/>
      </w:pPr>
      <w:r>
        <w:rPr>
          <w:rFonts w:ascii="Calibri" w:cs="Calibri" w:eastAsia="Calibri" w:hAnsi="Calibri"/>
          <w:color w:val="000000"/>
          <w:sz w:val="21"/>
          <w:szCs w:val="21"/>
        </w:rPr>
        <w:t xml:space="preserve">A grain storage bin holds 500 tonnes of wheat. For safe aeration, an airflow rate of 0.05 m³/min per tonne of grain is recommended. The total airflow rate required for the aeration fan is ______ m³/s (rounded to two decimal places).</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Q.62</w:t>
      </w:r>
      <w:r>
        <w:rPr>
          <w:rFonts w:ascii="Calibri" w:cs="Calibri" w:eastAsia="Calibri" w:hAnsi="Calibri"/>
          <w:i/>
          <w:iCs/>
          <w:color w:val="444444"/>
          <w:sz w:val="18"/>
          <w:szCs w:val="18"/>
        </w:rPr>
        <w:t xml:space="preserve">   [NAT — 2 marks]</w:t>
      </w:r>
    </w:p>
    <w:p>
      <w:pPr>
        <w:spacing w:after="100" w:line="276"/>
        <w:jc w:val="both"/>
      </w:pPr>
      <w:r>
        <w:rPr>
          <w:rFonts w:ascii="Calibri" w:cs="Calibri" w:eastAsia="Calibri" w:hAnsi="Calibri"/>
          <w:color w:val="000000"/>
          <w:sz w:val="21"/>
          <w:szCs w:val="21"/>
        </w:rPr>
        <w:t xml:space="preserve">A bucket elevator has buckets of volume 2 litres spaced 0.3 m apart along a belt moving at 1.5 m/s. If the bulk density of the material is 780 kg/m³ and the bucket fill efficiency is 75%, the elevator's material handling capacity is ______ t/h (rounded to two decimal places).</w:t>
      </w:r>
    </w:p>
    <w:p>
      <w:pPr>
        <w:spacing w:after="100" w:line="276"/>
        <w:jc w:val="both"/>
      </w:pPr>
      <w:r>
        <w:rPr>
          <w:rFonts w:ascii="Calibri" w:cs="Calibri" w:eastAsia="Calibri" w:hAnsi="Calibri"/>
          <w:color w:val="000000"/>
          <w:sz w:val="21"/>
          <w:szCs w:val="21"/>
        </w:rPr>
        <w:t xml:space="preserve"/>
      </w:r>
    </w:p>
    <w:p>
      <w:pPr>
        <w:pStyle w:val="Heading2"/>
        <w:pBdr>
          <w:bottom w:val="single" w:color="1F3864" w:sz="6" w:space="3"/>
        </w:pBdr>
        <w:spacing w:after="140" w:before="280"/>
      </w:pPr>
      <w:r>
        <w:rPr>
          <w:rFonts w:ascii="Calibri" w:cs="Calibri" w:eastAsia="Calibri" w:hAnsi="Calibri"/>
          <w:b/>
          <w:bCs/>
          <w:color w:val="1F3864"/>
          <w:sz w:val="25"/>
          <w:szCs w:val="25"/>
        </w:rPr>
        <w:t xml:space="preserve">SECTION 7 — DAIRY AND FOOD ENGINEERING</w:t>
      </w:r>
    </w:p>
    <w:p>
      <w:pPr>
        <w:spacing w:after="60" w:before="200"/>
      </w:pPr>
      <w:r>
        <w:rPr>
          <w:rFonts w:ascii="Calibri" w:cs="Calibri" w:eastAsia="Calibri" w:hAnsi="Calibri"/>
          <w:b/>
          <w:bCs/>
          <w:color w:val="8B1A1A"/>
          <w:sz w:val="21"/>
          <w:szCs w:val="21"/>
        </w:rPr>
        <w:t xml:space="preserve">Q.34</w:t>
      </w:r>
      <w:r>
        <w:rPr>
          <w:rFonts w:ascii="Calibri" w:cs="Calibri" w:eastAsia="Calibri" w:hAnsi="Calibri"/>
          <w:i/>
          <w:iCs/>
          <w:color w:val="444444"/>
          <w:sz w:val="18"/>
          <w:szCs w:val="18"/>
        </w:rPr>
        <w:t xml:space="preserve">   [MCQ — 1 mark]</w:t>
      </w:r>
    </w:p>
    <w:p>
      <w:pPr>
        <w:spacing w:after="100" w:line="276"/>
        <w:jc w:val="both"/>
      </w:pPr>
      <w:r>
        <w:rPr>
          <w:rFonts w:ascii="Calibri" w:cs="Calibri" w:eastAsia="Calibri" w:hAnsi="Calibri"/>
          <w:color w:val="000000"/>
          <w:sz w:val="21"/>
          <w:szCs w:val="21"/>
        </w:rPr>
        <w:t xml:space="preserve">The primary purpose of homogenization in milk processing is to:</w:t>
      </w:r>
    </w:p>
    <w:p>
      <w:pPr>
        <w:spacing w:after="40" w:line="264"/>
        <w:ind w:left="360"/>
      </w:pPr>
      <w:r>
        <w:rPr>
          <w:rFonts w:ascii="Calibri" w:cs="Calibri" w:eastAsia="Calibri" w:hAnsi="Calibri"/>
          <w:sz w:val="20"/>
          <w:szCs w:val="20"/>
        </w:rPr>
        <w:t xml:space="preserve">(A) Increase the fat content of milk</w:t>
      </w:r>
    </w:p>
    <w:p>
      <w:pPr>
        <w:spacing w:after="40" w:line="264"/>
        <w:ind w:left="360"/>
      </w:pPr>
      <w:r>
        <w:rPr>
          <w:rFonts w:ascii="Calibri" w:cs="Calibri" w:eastAsia="Calibri" w:hAnsi="Calibri"/>
          <w:sz w:val="20"/>
          <w:szCs w:val="20"/>
        </w:rPr>
        <w:t xml:space="preserve">(B) Reduce the size of fat globules to prevent creaming (fat separation) during storage</w:t>
      </w:r>
    </w:p>
    <w:p>
      <w:pPr>
        <w:spacing w:after="40" w:line="264"/>
        <w:ind w:left="360"/>
      </w:pPr>
      <w:r>
        <w:rPr>
          <w:rFonts w:ascii="Calibri" w:cs="Calibri" w:eastAsia="Calibri" w:hAnsi="Calibri"/>
          <w:sz w:val="20"/>
          <w:szCs w:val="20"/>
        </w:rPr>
        <w:t xml:space="preserve">(C) Kill pathogenic microorganisms in milk</w:t>
      </w:r>
    </w:p>
    <w:p>
      <w:pPr>
        <w:spacing w:after="40" w:line="264"/>
        <w:ind w:left="360"/>
      </w:pPr>
      <w:r>
        <w:rPr>
          <w:rFonts w:ascii="Calibri" w:cs="Calibri" w:eastAsia="Calibri" w:hAnsi="Calibri"/>
          <w:sz w:val="20"/>
          <w:szCs w:val="20"/>
        </w:rPr>
        <w:t xml:space="preserve">(D) Increase the viscosity of milk for cheese-making</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Q.35</w:t>
      </w:r>
      <w:r>
        <w:rPr>
          <w:rFonts w:ascii="Calibri" w:cs="Calibri" w:eastAsia="Calibri" w:hAnsi="Calibri"/>
          <w:i/>
          <w:iCs/>
          <w:color w:val="444444"/>
          <w:sz w:val="18"/>
          <w:szCs w:val="18"/>
        </w:rPr>
        <w:t xml:space="preserve">   [MSQ — 1 mark]</w:t>
      </w:r>
    </w:p>
    <w:p>
      <w:pPr>
        <w:spacing w:after="100" w:line="276"/>
        <w:jc w:val="both"/>
      </w:pPr>
      <w:r>
        <w:rPr>
          <w:rFonts w:ascii="Calibri" w:cs="Calibri" w:eastAsia="Calibri" w:hAnsi="Calibri"/>
          <w:color w:val="000000"/>
          <w:sz w:val="21"/>
          <w:szCs w:val="21"/>
        </w:rPr>
        <w:t xml:space="preserve">Identify which of the following measures would help extend the shelf life of a perishable food product.</w:t>
      </w:r>
    </w:p>
    <w:p>
      <w:pPr>
        <w:spacing w:after="40" w:line="264"/>
        <w:ind w:left="360"/>
      </w:pPr>
      <w:r>
        <w:rPr>
          <w:rFonts w:ascii="Calibri" w:cs="Calibri" w:eastAsia="Calibri" w:hAnsi="Calibri"/>
          <w:sz w:val="20"/>
          <w:szCs w:val="20"/>
        </w:rPr>
        <w:t xml:space="preserve">(A) Irradiation</w:t>
      </w:r>
    </w:p>
    <w:p>
      <w:pPr>
        <w:spacing w:after="40" w:line="264"/>
        <w:ind w:left="360"/>
      </w:pPr>
      <w:r>
        <w:rPr>
          <w:rFonts w:ascii="Calibri" w:cs="Calibri" w:eastAsia="Calibri" w:hAnsi="Calibri"/>
          <w:sz w:val="20"/>
          <w:szCs w:val="20"/>
        </w:rPr>
        <w:t xml:space="preserve">(B) Canning</w:t>
      </w:r>
    </w:p>
    <w:p>
      <w:pPr>
        <w:spacing w:after="40" w:line="264"/>
        <w:ind w:left="360"/>
      </w:pPr>
      <w:r>
        <w:rPr>
          <w:rFonts w:ascii="Calibri" w:cs="Calibri" w:eastAsia="Calibri" w:hAnsi="Calibri"/>
          <w:sz w:val="20"/>
          <w:szCs w:val="20"/>
        </w:rPr>
        <w:t xml:space="preserve">(C) Reducing the concentration of an effective preservative (salt/sugar) below its protective level</w:t>
      </w:r>
    </w:p>
    <w:p>
      <w:pPr>
        <w:spacing w:after="40" w:line="264"/>
        <w:ind w:left="360"/>
      </w:pPr>
      <w:r>
        <w:rPr>
          <w:rFonts w:ascii="Calibri" w:cs="Calibri" w:eastAsia="Calibri" w:hAnsi="Calibri"/>
          <w:sz w:val="20"/>
          <w:szCs w:val="20"/>
        </w:rPr>
        <w:t xml:space="preserve">(D) Freeze-drying</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Q.63</w:t>
      </w:r>
      <w:r>
        <w:rPr>
          <w:rFonts w:ascii="Calibri" w:cs="Calibri" w:eastAsia="Calibri" w:hAnsi="Calibri"/>
          <w:i/>
          <w:iCs/>
          <w:color w:val="444444"/>
          <w:sz w:val="18"/>
          <w:szCs w:val="18"/>
        </w:rPr>
        <w:t xml:space="preserve">   [MSQ — 2 marks]</w:t>
      </w:r>
    </w:p>
    <w:p>
      <w:pPr>
        <w:spacing w:after="100" w:line="276"/>
        <w:jc w:val="both"/>
      </w:pPr>
      <w:r>
        <w:rPr>
          <w:rFonts w:ascii="Calibri" w:cs="Calibri" w:eastAsia="Calibri" w:hAnsi="Calibri"/>
          <w:color w:val="000000"/>
          <w:sz w:val="21"/>
          <w:szCs w:val="21"/>
        </w:rPr>
        <w:t xml:space="preserve">Which of the following statements about separation and concentration operations in dairy and food processing are CORRECT?</w:t>
      </w:r>
    </w:p>
    <w:p>
      <w:pPr>
        <w:spacing w:after="40" w:line="264"/>
        <w:ind w:left="360"/>
      </w:pPr>
      <w:r>
        <w:rPr>
          <w:rFonts w:ascii="Calibri" w:cs="Calibri" w:eastAsia="Calibri" w:hAnsi="Calibri"/>
          <w:sz w:val="20"/>
          <w:szCs w:val="20"/>
        </w:rPr>
        <w:t xml:space="preserve">(A) A cream separator uses centrifugal force to separate milk fat from skim milk based on their density difference.</w:t>
      </w:r>
    </w:p>
    <w:p>
      <w:pPr>
        <w:spacing w:after="40" w:line="264"/>
        <w:ind w:left="360"/>
      </w:pPr>
      <w:r>
        <w:rPr>
          <w:rFonts w:ascii="Calibri" w:cs="Calibri" w:eastAsia="Calibri" w:hAnsi="Calibri"/>
          <w:sz w:val="20"/>
          <w:szCs w:val="20"/>
        </w:rPr>
        <w:t xml:space="preserve">(B) Reverse osmosis uses a semi-permeable membrane and an applied pressure exceeding the osmotic pressure to remove water from a solution.</w:t>
      </w:r>
    </w:p>
    <w:p>
      <w:pPr>
        <w:spacing w:after="40" w:line="264"/>
        <w:ind w:left="360"/>
      </w:pPr>
      <w:r>
        <w:rPr>
          <w:rFonts w:ascii="Calibri" w:cs="Calibri" w:eastAsia="Calibri" w:hAnsi="Calibri"/>
          <w:sz w:val="20"/>
          <w:szCs w:val="20"/>
        </w:rPr>
        <w:t xml:space="preserve">(C) Ultrafiltration can be used to concentrate milk proteins while allowing lactose and minerals to pass through the membrane.</w:t>
      </w:r>
    </w:p>
    <w:p>
      <w:pPr>
        <w:spacing w:after="40" w:line="264"/>
        <w:ind w:left="360"/>
      </w:pPr>
      <w:r>
        <w:rPr>
          <w:rFonts w:ascii="Calibri" w:cs="Calibri" w:eastAsia="Calibri" w:hAnsi="Calibri"/>
          <w:sz w:val="20"/>
          <w:szCs w:val="20"/>
        </w:rPr>
        <w:t xml:space="preserve">(D) In a centrifugal clarifier, the denser sediment/debris collects near the axis of rotation while the clarified milk moves toward the periphery.</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Q.64</w:t>
      </w:r>
      <w:r>
        <w:rPr>
          <w:rFonts w:ascii="Calibri" w:cs="Calibri" w:eastAsia="Calibri" w:hAnsi="Calibri"/>
          <w:i/>
          <w:iCs/>
          <w:color w:val="444444"/>
          <w:sz w:val="18"/>
          <w:szCs w:val="18"/>
        </w:rPr>
        <w:t xml:space="preserve">   [NAT — 2 marks]</w:t>
      </w:r>
    </w:p>
    <w:p>
      <w:pPr>
        <w:spacing w:after="100" w:line="276"/>
        <w:jc w:val="both"/>
      </w:pPr>
      <w:r>
        <w:rPr>
          <w:rFonts w:ascii="Calibri" w:cs="Calibri" w:eastAsia="Calibri" w:hAnsi="Calibri"/>
          <w:color w:val="000000"/>
          <w:sz w:val="21"/>
          <w:szCs w:val="21"/>
        </w:rPr>
        <w:t xml:space="preserve">A thermal process is designed to reduce the microbial population of a target organism from an initial count of 10⁵ per gram to 10 per gram. If the decimal reduction time D = 12 seconds at the reference (process) temperature, the required process F-value is ______ seconds (rounded to the nearest second).</w:t>
      </w:r>
    </w:p>
    <w:p>
      <w:pPr>
        <w:spacing w:after="100" w:line="276"/>
        <w:jc w:val="both"/>
      </w:pPr>
      <w:r>
        <w:rPr>
          <w:rFonts w:ascii="Calibri" w:cs="Calibri" w:eastAsia="Calibri" w:hAnsi="Calibri"/>
          <w:color w:val="000000"/>
          <w:sz w:val="21"/>
          <w:szCs w:val="21"/>
        </w:rPr>
        <w:t xml:space="preserve"/>
      </w:r>
    </w:p>
    <w:p>
      <w:pPr>
        <w:spacing w:after="60" w:before="200"/>
      </w:pPr>
      <w:r>
        <w:rPr>
          <w:rFonts w:ascii="Calibri" w:cs="Calibri" w:eastAsia="Calibri" w:hAnsi="Calibri"/>
          <w:b/>
          <w:bCs/>
          <w:color w:val="8B1A1A"/>
          <w:sz w:val="21"/>
          <w:szCs w:val="21"/>
        </w:rPr>
        <w:t xml:space="preserve">Q.65</w:t>
      </w:r>
      <w:r>
        <w:rPr>
          <w:rFonts w:ascii="Calibri" w:cs="Calibri" w:eastAsia="Calibri" w:hAnsi="Calibri"/>
          <w:i/>
          <w:iCs/>
          <w:color w:val="444444"/>
          <w:sz w:val="18"/>
          <w:szCs w:val="18"/>
        </w:rPr>
        <w:t xml:space="preserve">   [NAT — 2 marks]</w:t>
      </w:r>
    </w:p>
    <w:p>
      <w:pPr>
        <w:spacing w:after="100" w:line="276"/>
        <w:jc w:val="both"/>
      </w:pPr>
      <w:r>
        <w:rPr>
          <w:rFonts w:ascii="Calibri" w:cs="Calibri" w:eastAsia="Calibri" w:hAnsi="Calibri"/>
          <w:color w:val="000000"/>
          <w:sz w:val="21"/>
          <w:szCs w:val="21"/>
        </w:rPr>
        <w:t xml:space="preserve">1000 kg of water at 25°C is to be converted to ice at 0°C in a batch freezing process. Taking the specific heat of water as 4.186 kJ/(kg·K) and the latent heat of fusion of water as 334 kJ/kg, the total heat to be removed by the refrigeration system is ______ kWh (rounded to one decimal place).</w:t>
      </w:r>
    </w:p>
    <w:p>
      <w:pPr>
        <w:spacing w:after="100" w:line="276"/>
        <w:jc w:val="both"/>
      </w:pPr>
      <w:r>
        <w:rPr>
          <w:rFonts w:ascii="Calibri" w:cs="Calibri" w:eastAsia="Calibri" w:hAnsi="Calibri"/>
          <w:color w:val="000000"/>
          <w:sz w:val="21"/>
          <w:szCs w:val="21"/>
        </w:rPr>
        <w:t xml:space="preserve"/>
      </w:r>
    </w:p>
    <w:p>
      <w:r>
        <w:br w:type="page"/>
      </w:r>
    </w:p>
    <w:p>
      <w:pPr>
        <w:pStyle w:val="Heading1"/>
        <w:spacing w:after="180" w:before="360"/>
      </w:pPr>
      <w:r>
        <w:rPr>
          <w:rFonts w:ascii="Calibri" w:cs="Calibri" w:eastAsia="Calibri" w:hAnsi="Calibri"/>
          <w:b/>
          <w:bCs/>
          <w:color w:val="1F3864"/>
          <w:sz w:val="30"/>
          <w:szCs w:val="30"/>
        </w:rPr>
        <w:t xml:space="preserve">Answer Key</w:t>
      </w:r>
    </w:p>
    <w:p>
      <w:pPr>
        <w:spacing w:after="200" w:line="276"/>
        <w:jc w:val="both"/>
      </w:pPr>
      <w:r>
        <w:rPr>
          <w:rFonts w:ascii="Calibri" w:cs="Calibri" w:eastAsia="Calibri" w:hAnsi="Calibri"/>
          <w:i/>
          <w:iCs/>
          <w:color w:val="444444"/>
          <w:sz w:val="21"/>
          <w:szCs w:val="21"/>
        </w:rPr>
        <w:t xml:space="preserve">Sub-topic names follow the official GATE AG syllabus wording used in the question paper.</w:t>
      </w:r>
    </w:p>
    <w:tbl>
      <w:tblPr>
        <w:tblW w:type="dxa" w:w="9360"/>
        <w:tblBorders>
          <w:top w:val="single" w:color="9AA5B1" w:sz="4"/>
          <w:left w:val="single" w:color="9AA5B1" w:sz="4"/>
          <w:bottom w:val="single" w:color="9AA5B1" w:sz="4"/>
          <w:right w:val="single" w:color="9AA5B1" w:sz="4"/>
          <w:insideH w:val="single" w:color="C6CDD5" w:sz="2"/>
          <w:insideV w:val="single" w:color="C6CDD5" w:sz="2"/>
        </w:tblBorders>
        <w:tblLayout w:type="fixed"/>
      </w:tblPr>
      <w:tblGrid>
        <w:gridCol w:w="500"/>
        <w:gridCol w:w="1750"/>
        <w:gridCol w:w="3900"/>
        <w:gridCol w:w="900"/>
        <w:gridCol w:w="700"/>
        <w:gridCol w:w="1610"/>
      </w:tblGrid>
      <w:tr>
        <w:trPr>
          <w:tblHeader/>
        </w:trPr>
        <w:tc>
          <w:tcPr>
            <w:tcW w:type="dxa" w:w="50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4"/>
                <w:szCs w:val="14"/>
              </w:rPr>
              <w:t xml:space="preserve">Q.No</w:t>
            </w:r>
          </w:p>
        </w:tc>
        <w:tc>
          <w:tcPr>
            <w:tcW w:type="dxa" w:w="175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4"/>
                <w:szCs w:val="14"/>
              </w:rPr>
              <w:t xml:space="preserve">Section</w:t>
            </w:r>
          </w:p>
        </w:tc>
        <w:tc>
          <w:tcPr>
            <w:tcW w:type="dxa" w:w="390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4"/>
                <w:szCs w:val="14"/>
              </w:rPr>
              <w:t xml:space="preserve">Sub-topic</w:t>
            </w:r>
          </w:p>
        </w:tc>
        <w:tc>
          <w:tcPr>
            <w:tcW w:type="dxa" w:w="90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4"/>
                <w:szCs w:val="14"/>
              </w:rPr>
              <w:t xml:space="preserve">Type</w:t>
            </w:r>
          </w:p>
        </w:tc>
        <w:tc>
          <w:tcPr>
            <w:tcW w:type="dxa" w:w="70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4"/>
                <w:szCs w:val="14"/>
              </w:rPr>
              <w:t xml:space="preserve">Marks</w:t>
            </w:r>
          </w:p>
        </w:tc>
        <w:tc>
          <w:tcPr>
            <w:tcW w:type="dxa" w:w="161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4"/>
                <w:szCs w:val="14"/>
              </w:rPr>
              <w:t xml:space="preserve">Answer</w:t>
            </w:r>
          </w:p>
        </w:tc>
      </w:tr>
      <w:tr>
        <w:tc>
          <w:tcPr>
            <w:tcW w:type="dxa" w:w="500"/>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1</w:t>
            </w:r>
          </w:p>
        </w:tc>
        <w:tc>
          <w:tcPr>
            <w:tcW w:type="dxa" w:w="175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GA</w:t>
            </w:r>
          </w:p>
        </w:tc>
        <w:tc>
          <w:tcPr>
            <w:tcW w:type="dxa" w:w="3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Verbal Ability — Vocabulary (Antonym)</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MCQ</w:t>
            </w:r>
          </w:p>
        </w:tc>
        <w:tc>
          <w:tcPr>
            <w:tcW w:type="dxa" w:w="7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w:t>
            </w:r>
          </w:p>
        </w:tc>
        <w:tc>
          <w:tcPr>
            <w:tcW w:type="dxa" w:w="161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A</w:t>
            </w:r>
          </w:p>
        </w:tc>
      </w:tr>
      <w:tr>
        <w:tc>
          <w:tcPr>
            <w:tcW w:type="dxa" w:w="5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2</w:t>
            </w:r>
          </w:p>
        </w:tc>
        <w:tc>
          <w:tcPr>
            <w:tcW w:type="dxa" w:w="175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GA</w:t>
            </w:r>
          </w:p>
        </w:tc>
        <w:tc>
          <w:tcPr>
            <w:tcW w:type="dxa" w:w="3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Verbal Ability — Idiomatic Usage</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MCQ</w:t>
            </w:r>
          </w:p>
        </w:tc>
        <w:tc>
          <w:tcPr>
            <w:tcW w:type="dxa" w:w="7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w:t>
            </w:r>
          </w:p>
        </w:tc>
        <w:tc>
          <w:tcPr>
            <w:tcW w:type="dxa" w:w="161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A</w:t>
            </w:r>
          </w:p>
        </w:tc>
      </w:tr>
      <w:tr>
        <w:tc>
          <w:tcPr>
            <w:tcW w:type="dxa" w:w="500"/>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3</w:t>
            </w:r>
          </w:p>
        </w:tc>
        <w:tc>
          <w:tcPr>
            <w:tcW w:type="dxa" w:w="175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GA</w:t>
            </w:r>
          </w:p>
        </w:tc>
        <w:tc>
          <w:tcPr>
            <w:tcW w:type="dxa" w:w="3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Verbal Ability — Grammar (Pronoun-Antecedent Agreement)</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MCQ</w:t>
            </w:r>
          </w:p>
        </w:tc>
        <w:tc>
          <w:tcPr>
            <w:tcW w:type="dxa" w:w="7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w:t>
            </w:r>
          </w:p>
        </w:tc>
        <w:tc>
          <w:tcPr>
            <w:tcW w:type="dxa" w:w="161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B</w:t>
            </w:r>
          </w:p>
        </w:tc>
      </w:tr>
      <w:tr>
        <w:tc>
          <w:tcPr>
            <w:tcW w:type="dxa" w:w="5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4</w:t>
            </w:r>
          </w:p>
        </w:tc>
        <w:tc>
          <w:tcPr>
            <w:tcW w:type="dxa" w:w="175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GA</w:t>
            </w:r>
          </w:p>
        </w:tc>
        <w:tc>
          <w:tcPr>
            <w:tcW w:type="dxa" w:w="3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Quantitative Aptitude — Percentage</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MCQ</w:t>
            </w:r>
          </w:p>
        </w:tc>
        <w:tc>
          <w:tcPr>
            <w:tcW w:type="dxa" w:w="7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w:t>
            </w:r>
          </w:p>
        </w:tc>
        <w:tc>
          <w:tcPr>
            <w:tcW w:type="dxa" w:w="161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B</w:t>
            </w:r>
          </w:p>
        </w:tc>
      </w:tr>
      <w:tr>
        <w:tc>
          <w:tcPr>
            <w:tcW w:type="dxa" w:w="500"/>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5</w:t>
            </w:r>
          </w:p>
        </w:tc>
        <w:tc>
          <w:tcPr>
            <w:tcW w:type="dxa" w:w="175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GA</w:t>
            </w:r>
          </w:p>
        </w:tc>
        <w:tc>
          <w:tcPr>
            <w:tcW w:type="dxa" w:w="3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Analytical Aptitude — Number Series</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MCQ</w:t>
            </w:r>
          </w:p>
        </w:tc>
        <w:tc>
          <w:tcPr>
            <w:tcW w:type="dxa" w:w="7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w:t>
            </w:r>
          </w:p>
        </w:tc>
        <w:tc>
          <w:tcPr>
            <w:tcW w:type="dxa" w:w="161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C</w:t>
            </w:r>
          </w:p>
        </w:tc>
      </w:tr>
      <w:tr>
        <w:tc>
          <w:tcPr>
            <w:tcW w:type="dxa" w:w="5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6</w:t>
            </w:r>
          </w:p>
        </w:tc>
        <w:tc>
          <w:tcPr>
            <w:tcW w:type="dxa" w:w="175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GA</w:t>
            </w:r>
          </w:p>
        </w:tc>
        <w:tc>
          <w:tcPr>
            <w:tcW w:type="dxa" w:w="3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Quantitative Aptitude — Time and Work</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MCQ</w:t>
            </w:r>
          </w:p>
        </w:tc>
        <w:tc>
          <w:tcPr>
            <w:tcW w:type="dxa" w:w="7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B</w:t>
            </w:r>
          </w:p>
        </w:tc>
      </w:tr>
      <w:tr>
        <w:tc>
          <w:tcPr>
            <w:tcW w:type="dxa" w:w="500"/>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7</w:t>
            </w:r>
          </w:p>
        </w:tc>
        <w:tc>
          <w:tcPr>
            <w:tcW w:type="dxa" w:w="175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GA</w:t>
            </w:r>
          </w:p>
        </w:tc>
        <w:tc>
          <w:tcPr>
            <w:tcW w:type="dxa" w:w="3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Quantitative Aptitude — Average Speed</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MCQ</w:t>
            </w:r>
          </w:p>
        </w:tc>
        <w:tc>
          <w:tcPr>
            <w:tcW w:type="dxa" w:w="7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B</w:t>
            </w:r>
          </w:p>
        </w:tc>
      </w:tr>
      <w:tr>
        <w:tc>
          <w:tcPr>
            <w:tcW w:type="dxa" w:w="5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8</w:t>
            </w:r>
          </w:p>
        </w:tc>
        <w:tc>
          <w:tcPr>
            <w:tcW w:type="dxa" w:w="175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GA</w:t>
            </w:r>
          </w:p>
        </w:tc>
        <w:tc>
          <w:tcPr>
            <w:tcW w:type="dxa" w:w="3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Analytical Aptitude — Logical Deduction</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MCQ</w:t>
            </w:r>
          </w:p>
        </w:tc>
        <w:tc>
          <w:tcPr>
            <w:tcW w:type="dxa" w:w="7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B</w:t>
            </w:r>
          </w:p>
        </w:tc>
      </w:tr>
      <w:tr>
        <w:tc>
          <w:tcPr>
            <w:tcW w:type="dxa" w:w="500"/>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9</w:t>
            </w:r>
          </w:p>
        </w:tc>
        <w:tc>
          <w:tcPr>
            <w:tcW w:type="dxa" w:w="175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GA</w:t>
            </w:r>
          </w:p>
        </w:tc>
        <w:tc>
          <w:tcPr>
            <w:tcW w:type="dxa" w:w="3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Spatial Aptitude — Figure Pattern</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MCQ</w:t>
            </w:r>
          </w:p>
        </w:tc>
        <w:tc>
          <w:tcPr>
            <w:tcW w:type="dxa" w:w="7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C</w:t>
            </w:r>
          </w:p>
        </w:tc>
      </w:tr>
      <w:tr>
        <w:tc>
          <w:tcPr>
            <w:tcW w:type="dxa" w:w="5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10</w:t>
            </w:r>
          </w:p>
        </w:tc>
        <w:tc>
          <w:tcPr>
            <w:tcW w:type="dxa" w:w="175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GA</w:t>
            </w:r>
          </w:p>
        </w:tc>
        <w:tc>
          <w:tcPr>
            <w:tcW w:type="dxa" w:w="3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Data Interpretation — Percentage Change</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MCQ</w:t>
            </w:r>
          </w:p>
        </w:tc>
        <w:tc>
          <w:tcPr>
            <w:tcW w:type="dxa" w:w="7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C</w:t>
            </w:r>
          </w:p>
        </w:tc>
      </w:tr>
      <w:tr>
        <w:tc>
          <w:tcPr>
            <w:tcW w:type="dxa" w:w="500"/>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11</w:t>
            </w:r>
          </w:p>
        </w:tc>
        <w:tc>
          <w:tcPr>
            <w:tcW w:type="dxa" w:w="175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Engineering Mathematics</w:t>
            </w:r>
          </w:p>
        </w:tc>
        <w:tc>
          <w:tcPr>
            <w:tcW w:type="dxa" w:w="3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Linear Algebra: Eigen values and Eigen vectors</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MCQ</w:t>
            </w:r>
          </w:p>
        </w:tc>
        <w:tc>
          <w:tcPr>
            <w:tcW w:type="dxa" w:w="7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w:t>
            </w:r>
          </w:p>
        </w:tc>
        <w:tc>
          <w:tcPr>
            <w:tcW w:type="dxa" w:w="161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B</w:t>
            </w:r>
          </w:p>
        </w:tc>
      </w:tr>
      <w:tr>
        <w:tc>
          <w:tcPr>
            <w:tcW w:type="dxa" w:w="5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12</w:t>
            </w:r>
          </w:p>
        </w:tc>
        <w:tc>
          <w:tcPr>
            <w:tcW w:type="dxa" w:w="175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Engineering Mathematics</w:t>
            </w:r>
          </w:p>
        </w:tc>
        <w:tc>
          <w:tcPr>
            <w:tcW w:type="dxa" w:w="3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Calculus: limit, continuity and differentiability</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MCQ</w:t>
            </w:r>
          </w:p>
        </w:tc>
        <w:tc>
          <w:tcPr>
            <w:tcW w:type="dxa" w:w="7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w:t>
            </w:r>
          </w:p>
        </w:tc>
        <w:tc>
          <w:tcPr>
            <w:tcW w:type="dxa" w:w="161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C</w:t>
            </w:r>
          </w:p>
        </w:tc>
      </w:tr>
      <w:tr>
        <w:tc>
          <w:tcPr>
            <w:tcW w:type="dxa" w:w="500"/>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13</w:t>
            </w:r>
          </w:p>
        </w:tc>
        <w:tc>
          <w:tcPr>
            <w:tcW w:type="dxa" w:w="175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Engineering Mathematics</w:t>
            </w:r>
          </w:p>
        </w:tc>
        <w:tc>
          <w:tcPr>
            <w:tcW w:type="dxa" w:w="3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Linear Algebra: Matrices and determinants</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MCQ</w:t>
            </w:r>
          </w:p>
        </w:tc>
        <w:tc>
          <w:tcPr>
            <w:tcW w:type="dxa" w:w="7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w:t>
            </w:r>
          </w:p>
        </w:tc>
        <w:tc>
          <w:tcPr>
            <w:tcW w:type="dxa" w:w="161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C</w:t>
            </w:r>
          </w:p>
        </w:tc>
      </w:tr>
      <w:tr>
        <w:tc>
          <w:tcPr>
            <w:tcW w:type="dxa" w:w="5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14</w:t>
            </w:r>
          </w:p>
        </w:tc>
        <w:tc>
          <w:tcPr>
            <w:tcW w:type="dxa" w:w="175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Engineering Mathematics</w:t>
            </w:r>
          </w:p>
        </w:tc>
        <w:tc>
          <w:tcPr>
            <w:tcW w:type="dxa" w:w="3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Vector Calculus: gradient of a scalar field</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NAT</w:t>
            </w:r>
          </w:p>
        </w:tc>
        <w:tc>
          <w:tcPr>
            <w:tcW w:type="dxa" w:w="7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w:t>
            </w:r>
          </w:p>
        </w:tc>
        <w:tc>
          <w:tcPr>
            <w:tcW w:type="dxa" w:w="161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5.8 to 6.2</w:t>
            </w:r>
          </w:p>
        </w:tc>
      </w:tr>
      <w:tr>
        <w:tc>
          <w:tcPr>
            <w:tcW w:type="dxa" w:w="500"/>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15</w:t>
            </w:r>
          </w:p>
        </w:tc>
        <w:tc>
          <w:tcPr>
            <w:tcW w:type="dxa" w:w="175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Engineering Mathematics</w:t>
            </w:r>
          </w:p>
        </w:tc>
        <w:tc>
          <w:tcPr>
            <w:tcW w:type="dxa" w:w="3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Probability and Statistics: binomial distribution</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NAT</w:t>
            </w:r>
          </w:p>
        </w:tc>
        <w:tc>
          <w:tcPr>
            <w:tcW w:type="dxa" w:w="7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w:t>
            </w:r>
          </w:p>
        </w:tc>
        <w:tc>
          <w:tcPr>
            <w:tcW w:type="dxa" w:w="161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0.225 to 0.235</w:t>
            </w:r>
          </w:p>
        </w:tc>
      </w:tr>
      <w:tr>
        <w:tc>
          <w:tcPr>
            <w:tcW w:type="dxa" w:w="5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16</w:t>
            </w:r>
          </w:p>
        </w:tc>
        <w:tc>
          <w:tcPr>
            <w:tcW w:type="dxa" w:w="175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Farm Machinery</w:t>
            </w:r>
          </w:p>
        </w:tc>
        <w:tc>
          <w:tcPr>
            <w:tcW w:type="dxa" w:w="3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Farm Machinery: equipment for harvesting</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MCQ</w:t>
            </w:r>
          </w:p>
        </w:tc>
        <w:tc>
          <w:tcPr>
            <w:tcW w:type="dxa" w:w="7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w:t>
            </w:r>
          </w:p>
        </w:tc>
        <w:tc>
          <w:tcPr>
            <w:tcW w:type="dxa" w:w="161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A</w:t>
            </w:r>
          </w:p>
        </w:tc>
      </w:tr>
      <w:tr>
        <w:tc>
          <w:tcPr>
            <w:tcW w:type="dxa" w:w="500"/>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17</w:t>
            </w:r>
          </w:p>
        </w:tc>
        <w:tc>
          <w:tcPr>
            <w:tcW w:type="dxa" w:w="175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Farm Machinery</w:t>
            </w:r>
          </w:p>
        </w:tc>
        <w:tc>
          <w:tcPr>
            <w:tcW w:type="dxa" w:w="3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Machine Design: design and selection of machine elements (bearings)</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MCQ</w:t>
            </w:r>
          </w:p>
        </w:tc>
        <w:tc>
          <w:tcPr>
            <w:tcW w:type="dxa" w:w="7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w:t>
            </w:r>
          </w:p>
        </w:tc>
        <w:tc>
          <w:tcPr>
            <w:tcW w:type="dxa" w:w="161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B</w:t>
            </w:r>
          </w:p>
        </w:tc>
      </w:tr>
      <w:tr>
        <w:tc>
          <w:tcPr>
            <w:tcW w:type="dxa" w:w="5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18</w:t>
            </w:r>
          </w:p>
        </w:tc>
        <w:tc>
          <w:tcPr>
            <w:tcW w:type="dxa" w:w="175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Farm Machinery</w:t>
            </w:r>
          </w:p>
        </w:tc>
        <w:tc>
          <w:tcPr>
            <w:tcW w:type="dxa" w:w="3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Farm Machinery: equipment for fertilizer application; calibration</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NAT</w:t>
            </w:r>
          </w:p>
        </w:tc>
        <w:tc>
          <w:tcPr>
            <w:tcW w:type="dxa" w:w="7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w:t>
            </w:r>
          </w:p>
        </w:tc>
        <w:tc>
          <w:tcPr>
            <w:tcW w:type="dxa" w:w="161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62.0 to 66.0</w:t>
            </w:r>
          </w:p>
        </w:tc>
      </w:tr>
      <w:tr>
        <w:tc>
          <w:tcPr>
            <w:tcW w:type="dxa" w:w="500"/>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19</w:t>
            </w:r>
          </w:p>
        </w:tc>
        <w:tc>
          <w:tcPr>
            <w:tcW w:type="dxa" w:w="175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Farm Power</w:t>
            </w:r>
          </w:p>
        </w:tc>
        <w:tc>
          <w:tcPr>
            <w:tcW w:type="dxa" w:w="3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Farm Power: fuels and combustion</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MCQ</w:t>
            </w:r>
          </w:p>
        </w:tc>
        <w:tc>
          <w:tcPr>
            <w:tcW w:type="dxa" w:w="7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w:t>
            </w:r>
          </w:p>
        </w:tc>
        <w:tc>
          <w:tcPr>
            <w:tcW w:type="dxa" w:w="161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A</w:t>
            </w:r>
          </w:p>
        </w:tc>
      </w:tr>
      <w:tr>
        <w:tc>
          <w:tcPr>
            <w:tcW w:type="dxa" w:w="5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20</w:t>
            </w:r>
          </w:p>
        </w:tc>
        <w:tc>
          <w:tcPr>
            <w:tcW w:type="dxa" w:w="175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Farm Power</w:t>
            </w:r>
          </w:p>
        </w:tc>
        <w:tc>
          <w:tcPr>
            <w:tcW w:type="dxa" w:w="3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Tractors and Power tillers: three-point hitch operation</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MCQ</w:t>
            </w:r>
          </w:p>
        </w:tc>
        <w:tc>
          <w:tcPr>
            <w:tcW w:type="dxa" w:w="7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w:t>
            </w:r>
          </w:p>
        </w:tc>
        <w:tc>
          <w:tcPr>
            <w:tcW w:type="dxa" w:w="161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A</w:t>
            </w:r>
          </w:p>
        </w:tc>
      </w:tr>
      <w:tr>
        <w:tc>
          <w:tcPr>
            <w:tcW w:type="dxa" w:w="500"/>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21</w:t>
            </w:r>
          </w:p>
        </w:tc>
        <w:tc>
          <w:tcPr>
            <w:tcW w:type="dxa" w:w="175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Farm Power</w:t>
            </w:r>
          </w:p>
        </w:tc>
        <w:tc>
          <w:tcPr>
            <w:tcW w:type="dxa" w:w="3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Farm Power: calculation of power, torque, fuel consumption</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NAT</w:t>
            </w:r>
          </w:p>
        </w:tc>
        <w:tc>
          <w:tcPr>
            <w:tcW w:type="dxa" w:w="7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w:t>
            </w:r>
          </w:p>
        </w:tc>
        <w:tc>
          <w:tcPr>
            <w:tcW w:type="dxa" w:w="161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17.50 to 18.10</w:t>
            </w:r>
          </w:p>
        </w:tc>
      </w:tr>
      <w:tr>
        <w:tc>
          <w:tcPr>
            <w:tcW w:type="dxa" w:w="5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22</w:t>
            </w:r>
          </w:p>
        </w:tc>
        <w:tc>
          <w:tcPr>
            <w:tcW w:type="dxa" w:w="175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Farm Power</w:t>
            </w:r>
          </w:p>
        </w:tc>
        <w:tc>
          <w:tcPr>
            <w:tcW w:type="dxa" w:w="3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Farm Power: engine efficiency</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NAT</w:t>
            </w:r>
          </w:p>
        </w:tc>
        <w:tc>
          <w:tcPr>
            <w:tcW w:type="dxa" w:w="7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w:t>
            </w:r>
          </w:p>
        </w:tc>
        <w:tc>
          <w:tcPr>
            <w:tcW w:type="dxa" w:w="161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31.0 to 33.0</w:t>
            </w:r>
          </w:p>
        </w:tc>
      </w:tr>
      <w:tr>
        <w:tc>
          <w:tcPr>
            <w:tcW w:type="dxa" w:w="500"/>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23</w:t>
            </w:r>
          </w:p>
        </w:tc>
        <w:tc>
          <w:tcPr>
            <w:tcW w:type="dxa" w:w="175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Soil and Water Conservation Engineering</w:t>
            </w:r>
          </w:p>
        </w:tc>
        <w:tc>
          <w:tcPr>
            <w:tcW w:type="dxa" w:w="3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Soil Mechanics: index properties of soils (Atterberg limits)</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MCQ</w:t>
            </w:r>
          </w:p>
        </w:tc>
        <w:tc>
          <w:tcPr>
            <w:tcW w:type="dxa" w:w="7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w:t>
            </w:r>
          </w:p>
        </w:tc>
        <w:tc>
          <w:tcPr>
            <w:tcW w:type="dxa" w:w="161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A</w:t>
            </w:r>
          </w:p>
        </w:tc>
      </w:tr>
      <w:tr>
        <w:tc>
          <w:tcPr>
            <w:tcW w:type="dxa" w:w="5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24</w:t>
            </w:r>
          </w:p>
        </w:tc>
        <w:tc>
          <w:tcPr>
            <w:tcW w:type="dxa" w:w="175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Soil and Water Conservation Engineering</w:t>
            </w:r>
          </w:p>
        </w:tc>
        <w:tc>
          <w:tcPr>
            <w:tcW w:type="dxa" w:w="3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Watershed Management: water harvesting structures</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MCQ</w:t>
            </w:r>
          </w:p>
        </w:tc>
        <w:tc>
          <w:tcPr>
            <w:tcW w:type="dxa" w:w="7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w:t>
            </w:r>
          </w:p>
        </w:tc>
        <w:tc>
          <w:tcPr>
            <w:tcW w:type="dxa" w:w="161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B</w:t>
            </w:r>
          </w:p>
        </w:tc>
      </w:tr>
      <w:tr>
        <w:tc>
          <w:tcPr>
            <w:tcW w:type="dxa" w:w="500"/>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25</w:t>
            </w:r>
          </w:p>
        </w:tc>
        <w:tc>
          <w:tcPr>
            <w:tcW w:type="dxa" w:w="175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Soil and Water Conservation Engineering</w:t>
            </w:r>
          </w:p>
        </w:tc>
        <w:tc>
          <w:tcPr>
            <w:tcW w:type="dxa" w:w="3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Hydrology: SCS Curve Number method</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NAT</w:t>
            </w:r>
          </w:p>
        </w:tc>
        <w:tc>
          <w:tcPr>
            <w:tcW w:type="dxa" w:w="7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w:t>
            </w:r>
          </w:p>
        </w:tc>
        <w:tc>
          <w:tcPr>
            <w:tcW w:type="dxa" w:w="161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26.0 to 28.0</w:t>
            </w:r>
          </w:p>
        </w:tc>
      </w:tr>
      <w:tr>
        <w:tc>
          <w:tcPr>
            <w:tcW w:type="dxa" w:w="5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26</w:t>
            </w:r>
          </w:p>
        </w:tc>
        <w:tc>
          <w:tcPr>
            <w:tcW w:type="dxa" w:w="175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Soil and Water Conservation Engineering</w:t>
            </w:r>
          </w:p>
        </w:tc>
        <w:tc>
          <w:tcPr>
            <w:tcW w:type="dxa" w:w="3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Soil Mechanics: engineering properties (dry unit weight)</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NAT</w:t>
            </w:r>
          </w:p>
        </w:tc>
        <w:tc>
          <w:tcPr>
            <w:tcW w:type="dxa" w:w="7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w:t>
            </w:r>
          </w:p>
        </w:tc>
        <w:tc>
          <w:tcPr>
            <w:tcW w:type="dxa" w:w="161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16.20 to 16.65</w:t>
            </w:r>
          </w:p>
        </w:tc>
      </w:tr>
      <w:tr>
        <w:tc>
          <w:tcPr>
            <w:tcW w:type="dxa" w:w="500"/>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27</w:t>
            </w:r>
          </w:p>
        </w:tc>
        <w:tc>
          <w:tcPr>
            <w:tcW w:type="dxa" w:w="175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Irrigation and Drainage Engineering</w:t>
            </w:r>
          </w:p>
        </w:tc>
        <w:tc>
          <w:tcPr>
            <w:tcW w:type="dxa" w:w="3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Irrigation Water Conveyance: conveyance efficiency</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MCQ</w:t>
            </w:r>
          </w:p>
        </w:tc>
        <w:tc>
          <w:tcPr>
            <w:tcW w:type="dxa" w:w="7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w:t>
            </w:r>
          </w:p>
        </w:tc>
        <w:tc>
          <w:tcPr>
            <w:tcW w:type="dxa" w:w="161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A</w:t>
            </w:r>
          </w:p>
        </w:tc>
      </w:tr>
      <w:tr>
        <w:tc>
          <w:tcPr>
            <w:tcW w:type="dxa" w:w="5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28</w:t>
            </w:r>
          </w:p>
        </w:tc>
        <w:tc>
          <w:tcPr>
            <w:tcW w:type="dxa" w:w="175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Irrigation and Drainage Engineering</w:t>
            </w:r>
          </w:p>
        </w:tc>
        <w:tc>
          <w:tcPr>
            <w:tcW w:type="dxa" w:w="3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Soil-Water-Plant Relationship: crop water requirement</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NAT</w:t>
            </w:r>
          </w:p>
        </w:tc>
        <w:tc>
          <w:tcPr>
            <w:tcW w:type="dxa" w:w="7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w:t>
            </w:r>
          </w:p>
        </w:tc>
        <w:tc>
          <w:tcPr>
            <w:tcW w:type="dxa" w:w="161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51.0 to 56.0</w:t>
            </w:r>
          </w:p>
        </w:tc>
      </w:tr>
      <w:tr>
        <w:tc>
          <w:tcPr>
            <w:tcW w:type="dxa" w:w="500"/>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29</w:t>
            </w:r>
          </w:p>
        </w:tc>
        <w:tc>
          <w:tcPr>
            <w:tcW w:type="dxa" w:w="175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Agricultural Process Engineering</w:t>
            </w:r>
          </w:p>
        </w:tc>
        <w:tc>
          <w:tcPr>
            <w:tcW w:type="dxa" w:w="3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Engineering properties of agricultural produce</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MCQ</w:t>
            </w:r>
          </w:p>
        </w:tc>
        <w:tc>
          <w:tcPr>
            <w:tcW w:type="dxa" w:w="7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w:t>
            </w:r>
          </w:p>
        </w:tc>
        <w:tc>
          <w:tcPr>
            <w:tcW w:type="dxa" w:w="161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B</w:t>
            </w:r>
          </w:p>
        </w:tc>
      </w:tr>
      <w:tr>
        <w:tc>
          <w:tcPr>
            <w:tcW w:type="dxa" w:w="5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30</w:t>
            </w:r>
          </w:p>
        </w:tc>
        <w:tc>
          <w:tcPr>
            <w:tcW w:type="dxa" w:w="175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Agricultural Process Engineering</w:t>
            </w:r>
          </w:p>
        </w:tc>
        <w:tc>
          <w:tcPr>
            <w:tcW w:type="dxa" w:w="3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Processing of Agriculture Produce: parboiling of paddy</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MCQ</w:t>
            </w:r>
          </w:p>
        </w:tc>
        <w:tc>
          <w:tcPr>
            <w:tcW w:type="dxa" w:w="7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w:t>
            </w:r>
          </w:p>
        </w:tc>
        <w:tc>
          <w:tcPr>
            <w:tcW w:type="dxa" w:w="161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B</w:t>
            </w:r>
          </w:p>
        </w:tc>
      </w:tr>
      <w:tr>
        <w:tc>
          <w:tcPr>
            <w:tcW w:type="dxa" w:w="500"/>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31</w:t>
            </w:r>
          </w:p>
        </w:tc>
        <w:tc>
          <w:tcPr>
            <w:tcW w:type="dxa" w:w="175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Agricultural Process Engineering</w:t>
            </w:r>
          </w:p>
        </w:tc>
        <w:tc>
          <w:tcPr>
            <w:tcW w:type="dxa" w:w="3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Engineering properties: moisture content (dry basis to wet basis)</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NAT</w:t>
            </w:r>
          </w:p>
        </w:tc>
        <w:tc>
          <w:tcPr>
            <w:tcW w:type="dxa" w:w="7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w:t>
            </w:r>
          </w:p>
        </w:tc>
        <w:tc>
          <w:tcPr>
            <w:tcW w:type="dxa" w:w="161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22.5 to 23.6</w:t>
            </w:r>
          </w:p>
        </w:tc>
      </w:tr>
      <w:tr>
        <w:tc>
          <w:tcPr>
            <w:tcW w:type="dxa" w:w="5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32</w:t>
            </w:r>
          </w:p>
        </w:tc>
        <w:tc>
          <w:tcPr>
            <w:tcW w:type="dxa" w:w="175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Agricultural Process Engineering</w:t>
            </w:r>
          </w:p>
        </w:tc>
        <w:tc>
          <w:tcPr>
            <w:tcW w:type="dxa" w:w="3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Evaporation and Drying: mass balance</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NAT</w:t>
            </w:r>
          </w:p>
        </w:tc>
        <w:tc>
          <w:tcPr>
            <w:tcW w:type="dxa" w:w="7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w:t>
            </w:r>
          </w:p>
        </w:tc>
        <w:tc>
          <w:tcPr>
            <w:tcW w:type="dxa" w:w="161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40.00 to 41.80</w:t>
            </w:r>
          </w:p>
        </w:tc>
      </w:tr>
      <w:tr>
        <w:tc>
          <w:tcPr>
            <w:tcW w:type="dxa" w:w="500"/>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33</w:t>
            </w:r>
          </w:p>
        </w:tc>
        <w:tc>
          <w:tcPr>
            <w:tcW w:type="dxa" w:w="175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Agricultural Process Engineering</w:t>
            </w:r>
          </w:p>
        </w:tc>
        <w:tc>
          <w:tcPr>
            <w:tcW w:type="dxa" w:w="3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Engineering properties: shape (sphericity)</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NAT</w:t>
            </w:r>
          </w:p>
        </w:tc>
        <w:tc>
          <w:tcPr>
            <w:tcW w:type="dxa" w:w="7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w:t>
            </w:r>
          </w:p>
        </w:tc>
        <w:tc>
          <w:tcPr>
            <w:tcW w:type="dxa" w:w="161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0.660 to 0.695</w:t>
            </w:r>
          </w:p>
        </w:tc>
      </w:tr>
      <w:tr>
        <w:tc>
          <w:tcPr>
            <w:tcW w:type="dxa" w:w="5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34</w:t>
            </w:r>
          </w:p>
        </w:tc>
        <w:tc>
          <w:tcPr>
            <w:tcW w:type="dxa" w:w="175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Dairy and Food Engineering</w:t>
            </w:r>
          </w:p>
        </w:tc>
        <w:tc>
          <w:tcPr>
            <w:tcW w:type="dxa" w:w="3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Unit Operations in Dairy and Food Engineering: homogenization</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MCQ</w:t>
            </w:r>
          </w:p>
        </w:tc>
        <w:tc>
          <w:tcPr>
            <w:tcW w:type="dxa" w:w="7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w:t>
            </w:r>
          </w:p>
        </w:tc>
        <w:tc>
          <w:tcPr>
            <w:tcW w:type="dxa" w:w="161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B</w:t>
            </w:r>
          </w:p>
        </w:tc>
      </w:tr>
      <w:tr>
        <w:tc>
          <w:tcPr>
            <w:tcW w:type="dxa" w:w="500"/>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35</w:t>
            </w:r>
          </w:p>
        </w:tc>
        <w:tc>
          <w:tcPr>
            <w:tcW w:type="dxa" w:w="175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Dairy and Food Engineering</w:t>
            </w:r>
          </w:p>
        </w:tc>
        <w:tc>
          <w:tcPr>
            <w:tcW w:type="dxa" w:w="3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Preservation of Food: methods of preservation</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MSQ</w:t>
            </w:r>
          </w:p>
        </w:tc>
        <w:tc>
          <w:tcPr>
            <w:tcW w:type="dxa" w:w="7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w:t>
            </w:r>
          </w:p>
        </w:tc>
        <w:tc>
          <w:tcPr>
            <w:tcW w:type="dxa" w:w="161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A, B, D</w:t>
            </w:r>
          </w:p>
        </w:tc>
      </w:tr>
      <w:tr>
        <w:tc>
          <w:tcPr>
            <w:tcW w:type="dxa" w:w="5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36</w:t>
            </w:r>
          </w:p>
        </w:tc>
        <w:tc>
          <w:tcPr>
            <w:tcW w:type="dxa" w:w="175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Engineering Mathematics</w:t>
            </w:r>
          </w:p>
        </w:tc>
        <w:tc>
          <w:tcPr>
            <w:tcW w:type="dxa" w:w="3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Linear Algebra: Eigen values and Eigen vectors</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MCQ</w:t>
            </w:r>
          </w:p>
        </w:tc>
        <w:tc>
          <w:tcPr>
            <w:tcW w:type="dxa" w:w="7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B</w:t>
            </w:r>
          </w:p>
        </w:tc>
      </w:tr>
      <w:tr>
        <w:tc>
          <w:tcPr>
            <w:tcW w:type="dxa" w:w="500"/>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37</w:t>
            </w:r>
          </w:p>
        </w:tc>
        <w:tc>
          <w:tcPr>
            <w:tcW w:type="dxa" w:w="175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Engineering Mathematics</w:t>
            </w:r>
          </w:p>
        </w:tc>
        <w:tc>
          <w:tcPr>
            <w:tcW w:type="dxa" w:w="3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Calculus: maxima and minima of function of one variable</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MCQ</w:t>
            </w:r>
          </w:p>
        </w:tc>
        <w:tc>
          <w:tcPr>
            <w:tcW w:type="dxa" w:w="7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B</w:t>
            </w:r>
          </w:p>
        </w:tc>
      </w:tr>
      <w:tr>
        <w:tc>
          <w:tcPr>
            <w:tcW w:type="dxa" w:w="5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38</w:t>
            </w:r>
          </w:p>
        </w:tc>
        <w:tc>
          <w:tcPr>
            <w:tcW w:type="dxa" w:w="175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Engineering Mathematics</w:t>
            </w:r>
          </w:p>
        </w:tc>
        <w:tc>
          <w:tcPr>
            <w:tcW w:type="dxa" w:w="3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Calculus: sequences and series — Taylor and Maclaurin series</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MCQ</w:t>
            </w:r>
          </w:p>
        </w:tc>
        <w:tc>
          <w:tcPr>
            <w:tcW w:type="dxa" w:w="7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A</w:t>
            </w:r>
          </w:p>
        </w:tc>
      </w:tr>
      <w:tr>
        <w:tc>
          <w:tcPr>
            <w:tcW w:type="dxa" w:w="500"/>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39</w:t>
            </w:r>
          </w:p>
        </w:tc>
        <w:tc>
          <w:tcPr>
            <w:tcW w:type="dxa" w:w="175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Engineering Mathematics</w:t>
            </w:r>
          </w:p>
        </w:tc>
        <w:tc>
          <w:tcPr>
            <w:tcW w:type="dxa" w:w="3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Differential Equations: Laplace transforms and their inverse</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NAT</w:t>
            </w:r>
          </w:p>
        </w:tc>
        <w:tc>
          <w:tcPr>
            <w:tcW w:type="dxa" w:w="7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0.14 to 0.18</w:t>
            </w:r>
          </w:p>
        </w:tc>
      </w:tr>
      <w:tr>
        <w:tc>
          <w:tcPr>
            <w:tcW w:type="dxa" w:w="5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40</w:t>
            </w:r>
          </w:p>
        </w:tc>
        <w:tc>
          <w:tcPr>
            <w:tcW w:type="dxa" w:w="175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Farm Machinery</w:t>
            </w:r>
          </w:p>
        </w:tc>
        <w:tc>
          <w:tcPr>
            <w:tcW w:type="dxa" w:w="3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Machine Design: belt and pulley power transmission</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MCQ</w:t>
            </w:r>
          </w:p>
        </w:tc>
        <w:tc>
          <w:tcPr>
            <w:tcW w:type="dxa" w:w="7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C</w:t>
            </w:r>
          </w:p>
        </w:tc>
      </w:tr>
      <w:tr>
        <w:tc>
          <w:tcPr>
            <w:tcW w:type="dxa" w:w="500"/>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41</w:t>
            </w:r>
          </w:p>
        </w:tc>
        <w:tc>
          <w:tcPr>
            <w:tcW w:type="dxa" w:w="175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Farm Machinery</w:t>
            </w:r>
          </w:p>
        </w:tc>
        <w:tc>
          <w:tcPr>
            <w:tcW w:type="dxa" w:w="3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Farm Machinery: equipment for harvesting; calculation of performance parameters</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NAT</w:t>
            </w:r>
          </w:p>
        </w:tc>
        <w:tc>
          <w:tcPr>
            <w:tcW w:type="dxa" w:w="7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1.70 to 1.85</w:t>
            </w:r>
          </w:p>
        </w:tc>
      </w:tr>
      <w:tr>
        <w:tc>
          <w:tcPr>
            <w:tcW w:type="dxa" w:w="5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42</w:t>
            </w:r>
          </w:p>
        </w:tc>
        <w:tc>
          <w:tcPr>
            <w:tcW w:type="dxa" w:w="175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Farm Machinery</w:t>
            </w:r>
          </w:p>
        </w:tc>
        <w:tc>
          <w:tcPr>
            <w:tcW w:type="dxa" w:w="3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Farm Machinery: functional requirements of power tillers</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NAT</w:t>
            </w:r>
          </w:p>
        </w:tc>
        <w:tc>
          <w:tcPr>
            <w:tcW w:type="dxa" w:w="7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2.70 to 2.90</w:t>
            </w:r>
          </w:p>
        </w:tc>
      </w:tr>
      <w:tr>
        <w:tc>
          <w:tcPr>
            <w:tcW w:type="dxa" w:w="500"/>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43</w:t>
            </w:r>
          </w:p>
        </w:tc>
        <w:tc>
          <w:tcPr>
            <w:tcW w:type="dxa" w:w="175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Farm Machinery</w:t>
            </w:r>
          </w:p>
        </w:tc>
        <w:tc>
          <w:tcPr>
            <w:tcW w:type="dxa" w:w="3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Machine Design: pulley speed ratio</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NAT</w:t>
            </w:r>
          </w:p>
        </w:tc>
        <w:tc>
          <w:tcPr>
            <w:tcW w:type="dxa" w:w="7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895 to 905</w:t>
            </w:r>
          </w:p>
        </w:tc>
      </w:tr>
      <w:tr>
        <w:tc>
          <w:tcPr>
            <w:tcW w:type="dxa" w:w="5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44</w:t>
            </w:r>
          </w:p>
        </w:tc>
        <w:tc>
          <w:tcPr>
            <w:tcW w:type="dxa" w:w="175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Farm Power</w:t>
            </w:r>
          </w:p>
        </w:tc>
        <w:tc>
          <w:tcPr>
            <w:tcW w:type="dxa" w:w="3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Tractors and Power tillers: steering and hydraulic control systems</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MCQ</w:t>
            </w:r>
          </w:p>
        </w:tc>
        <w:tc>
          <w:tcPr>
            <w:tcW w:type="dxa" w:w="7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B</w:t>
            </w:r>
          </w:p>
        </w:tc>
      </w:tr>
      <w:tr>
        <w:tc>
          <w:tcPr>
            <w:tcW w:type="dxa" w:w="500"/>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45</w:t>
            </w:r>
          </w:p>
        </w:tc>
        <w:tc>
          <w:tcPr>
            <w:tcW w:type="dxa" w:w="175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Farm Power</w:t>
            </w:r>
          </w:p>
        </w:tc>
        <w:tc>
          <w:tcPr>
            <w:tcW w:type="dxa" w:w="3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Farm Power: Thermodynamic principles — Diesel cycle</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NAT</w:t>
            </w:r>
          </w:p>
        </w:tc>
        <w:tc>
          <w:tcPr>
            <w:tcW w:type="dxa" w:w="7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60.5 to 62.2</w:t>
            </w:r>
          </w:p>
        </w:tc>
      </w:tr>
      <w:tr>
        <w:tc>
          <w:tcPr>
            <w:tcW w:type="dxa" w:w="5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46</w:t>
            </w:r>
          </w:p>
        </w:tc>
        <w:tc>
          <w:tcPr>
            <w:tcW w:type="dxa" w:w="175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Farm Power</w:t>
            </w:r>
          </w:p>
        </w:tc>
        <w:tc>
          <w:tcPr>
            <w:tcW w:type="dxa" w:w="3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Sources of Power: solar</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NAT</w:t>
            </w:r>
          </w:p>
        </w:tc>
        <w:tc>
          <w:tcPr>
            <w:tcW w:type="dxa" w:w="7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1075 to 1125</w:t>
            </w:r>
          </w:p>
        </w:tc>
      </w:tr>
      <w:tr>
        <w:tc>
          <w:tcPr>
            <w:tcW w:type="dxa" w:w="500"/>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47</w:t>
            </w:r>
          </w:p>
        </w:tc>
        <w:tc>
          <w:tcPr>
            <w:tcW w:type="dxa" w:w="175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Farm Power</w:t>
            </w:r>
          </w:p>
        </w:tc>
        <w:tc>
          <w:tcPr>
            <w:tcW w:type="dxa" w:w="3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Tractors and Power tillers: traction theory (wheel slip)</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NAT</w:t>
            </w:r>
          </w:p>
        </w:tc>
        <w:tc>
          <w:tcPr>
            <w:tcW w:type="dxa" w:w="7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7.5 to 8.5</w:t>
            </w:r>
          </w:p>
        </w:tc>
      </w:tr>
      <w:tr>
        <w:tc>
          <w:tcPr>
            <w:tcW w:type="dxa" w:w="5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48</w:t>
            </w:r>
          </w:p>
        </w:tc>
        <w:tc>
          <w:tcPr>
            <w:tcW w:type="dxa" w:w="175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Farm Power</w:t>
            </w:r>
          </w:p>
        </w:tc>
        <w:tc>
          <w:tcPr>
            <w:tcW w:type="dxa" w:w="3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Tractors and Power tillers: power transmission (gear train)</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NAT</w:t>
            </w:r>
          </w:p>
        </w:tc>
        <w:tc>
          <w:tcPr>
            <w:tcW w:type="dxa" w:w="7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165.0 to 168.5</w:t>
            </w:r>
          </w:p>
        </w:tc>
      </w:tr>
      <w:tr>
        <w:tc>
          <w:tcPr>
            <w:tcW w:type="dxa" w:w="500"/>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49</w:t>
            </w:r>
          </w:p>
        </w:tc>
        <w:tc>
          <w:tcPr>
            <w:tcW w:type="dxa" w:w="175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Soil and Water Conservation Engineering</w:t>
            </w:r>
          </w:p>
        </w:tc>
        <w:tc>
          <w:tcPr>
            <w:tcW w:type="dxa" w:w="3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Fluid Mechanics: laminar and turbulent flow</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MCQ</w:t>
            </w:r>
          </w:p>
        </w:tc>
        <w:tc>
          <w:tcPr>
            <w:tcW w:type="dxa" w:w="7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C</w:t>
            </w:r>
          </w:p>
        </w:tc>
      </w:tr>
      <w:tr>
        <w:tc>
          <w:tcPr>
            <w:tcW w:type="dxa" w:w="5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50</w:t>
            </w:r>
          </w:p>
        </w:tc>
        <w:tc>
          <w:tcPr>
            <w:tcW w:type="dxa" w:w="175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Soil and Water Conservation Engineering</w:t>
            </w:r>
          </w:p>
        </w:tc>
        <w:tc>
          <w:tcPr>
            <w:tcW w:type="dxa" w:w="3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Soil and Water Erosion: USLE — rainfall erosivity factor</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MCQ</w:t>
            </w:r>
          </w:p>
        </w:tc>
        <w:tc>
          <w:tcPr>
            <w:tcW w:type="dxa" w:w="7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B</w:t>
            </w:r>
          </w:p>
        </w:tc>
      </w:tr>
      <w:tr>
        <w:tc>
          <w:tcPr>
            <w:tcW w:type="dxa" w:w="500"/>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51</w:t>
            </w:r>
          </w:p>
        </w:tc>
        <w:tc>
          <w:tcPr>
            <w:tcW w:type="dxa" w:w="175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Soil and Water Conservation Engineering</w:t>
            </w:r>
          </w:p>
        </w:tc>
        <w:tc>
          <w:tcPr>
            <w:tcW w:type="dxa" w:w="3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Fluid Mechanics: pipe flow (Darcy-Weisbach equation)</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NAT</w:t>
            </w:r>
          </w:p>
        </w:tc>
        <w:tc>
          <w:tcPr>
            <w:tcW w:type="dxa" w:w="7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6.60 to 7.15</w:t>
            </w:r>
          </w:p>
        </w:tc>
      </w:tr>
      <w:tr>
        <w:tc>
          <w:tcPr>
            <w:tcW w:type="dxa" w:w="5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52</w:t>
            </w:r>
          </w:p>
        </w:tc>
        <w:tc>
          <w:tcPr>
            <w:tcW w:type="dxa" w:w="175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Soil and Water Conservation Engineering</w:t>
            </w:r>
          </w:p>
        </w:tc>
        <w:tc>
          <w:tcPr>
            <w:tcW w:type="dxa" w:w="3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Soil and Water Erosion: USLE application</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NAT</w:t>
            </w:r>
          </w:p>
        </w:tc>
        <w:tc>
          <w:tcPr>
            <w:tcW w:type="dxa" w:w="7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9.60 to 10.70</w:t>
            </w:r>
          </w:p>
        </w:tc>
      </w:tr>
      <w:tr>
        <w:tc>
          <w:tcPr>
            <w:tcW w:type="dxa" w:w="500"/>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53</w:t>
            </w:r>
          </w:p>
        </w:tc>
        <w:tc>
          <w:tcPr>
            <w:tcW w:type="dxa" w:w="175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Soil and Water Conservation Engineering</w:t>
            </w:r>
          </w:p>
        </w:tc>
        <w:tc>
          <w:tcPr>
            <w:tcW w:type="dxa" w:w="3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Hydrology: unit hydrograph theory</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NAT</w:t>
            </w:r>
          </w:p>
        </w:tc>
        <w:tc>
          <w:tcPr>
            <w:tcW w:type="dxa" w:w="7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108.0 to 117.0</w:t>
            </w:r>
          </w:p>
        </w:tc>
      </w:tr>
      <w:tr>
        <w:tc>
          <w:tcPr>
            <w:tcW w:type="dxa" w:w="5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54</w:t>
            </w:r>
          </w:p>
        </w:tc>
        <w:tc>
          <w:tcPr>
            <w:tcW w:type="dxa" w:w="175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Soil and Water Conservation Engineering</w:t>
            </w:r>
          </w:p>
        </w:tc>
        <w:tc>
          <w:tcPr>
            <w:tcW w:type="dxa" w:w="3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Soil Mechanics: permeability (Darcy's law)</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NAT</w:t>
            </w:r>
          </w:p>
        </w:tc>
        <w:tc>
          <w:tcPr>
            <w:tcW w:type="dxa" w:w="7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145 to 155</w:t>
            </w:r>
          </w:p>
        </w:tc>
      </w:tr>
      <w:tr>
        <w:tc>
          <w:tcPr>
            <w:tcW w:type="dxa" w:w="500"/>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55</w:t>
            </w:r>
          </w:p>
        </w:tc>
        <w:tc>
          <w:tcPr>
            <w:tcW w:type="dxa" w:w="175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Irrigation and Drainage Engineering</w:t>
            </w:r>
          </w:p>
        </w:tc>
        <w:tc>
          <w:tcPr>
            <w:tcW w:type="dxa" w:w="3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Irrigation Water Conveyance and Application Methods: drip irrigation</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MSQ</w:t>
            </w:r>
          </w:p>
        </w:tc>
        <w:tc>
          <w:tcPr>
            <w:tcW w:type="dxa" w:w="7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A, B, D</w:t>
            </w:r>
          </w:p>
        </w:tc>
      </w:tr>
      <w:tr>
        <w:tc>
          <w:tcPr>
            <w:tcW w:type="dxa" w:w="5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56</w:t>
            </w:r>
          </w:p>
        </w:tc>
        <w:tc>
          <w:tcPr>
            <w:tcW w:type="dxa" w:w="175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Irrigation and Drainage Engineering</w:t>
            </w:r>
          </w:p>
        </w:tc>
        <w:tc>
          <w:tcPr>
            <w:tcW w:type="dxa" w:w="3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Wells and Pumps: unconfined aquifer well hydraulics (Dupuit equation)</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NAT</w:t>
            </w:r>
          </w:p>
        </w:tc>
        <w:tc>
          <w:tcPr>
            <w:tcW w:type="dxa" w:w="7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1150.0 to 1230.0</w:t>
            </w:r>
          </w:p>
        </w:tc>
      </w:tr>
      <w:tr>
        <w:tc>
          <w:tcPr>
            <w:tcW w:type="dxa" w:w="500"/>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57</w:t>
            </w:r>
          </w:p>
        </w:tc>
        <w:tc>
          <w:tcPr>
            <w:tcW w:type="dxa" w:w="175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Irrigation and Drainage Engineering</w:t>
            </w:r>
          </w:p>
        </w:tc>
        <w:tc>
          <w:tcPr>
            <w:tcW w:type="dxa" w:w="3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Irrigation Water Conveyance: conveyance efficiency (application)</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NAT</w:t>
            </w:r>
          </w:p>
        </w:tc>
        <w:tc>
          <w:tcPr>
            <w:tcW w:type="dxa" w:w="7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82.0 to 85.0</w:t>
            </w:r>
          </w:p>
        </w:tc>
      </w:tr>
      <w:tr>
        <w:tc>
          <w:tcPr>
            <w:tcW w:type="dxa" w:w="5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58</w:t>
            </w:r>
          </w:p>
        </w:tc>
        <w:tc>
          <w:tcPr>
            <w:tcW w:type="dxa" w:w="175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Irrigation and Drainage Engineering</w:t>
            </w:r>
          </w:p>
        </w:tc>
        <w:tc>
          <w:tcPr>
            <w:tcW w:type="dxa" w:w="3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Agricultural Drainage: drain spacing (Hooghoudt-type equation)</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NAT</w:t>
            </w:r>
          </w:p>
        </w:tc>
        <w:tc>
          <w:tcPr>
            <w:tcW w:type="dxa" w:w="7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23.0 to 26.0</w:t>
            </w:r>
          </w:p>
        </w:tc>
      </w:tr>
      <w:tr>
        <w:tc>
          <w:tcPr>
            <w:tcW w:type="dxa" w:w="500"/>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59</w:t>
            </w:r>
          </w:p>
        </w:tc>
        <w:tc>
          <w:tcPr>
            <w:tcW w:type="dxa" w:w="175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Agricultural Process Engineering</w:t>
            </w:r>
          </w:p>
        </w:tc>
        <w:tc>
          <w:tcPr>
            <w:tcW w:type="dxa" w:w="3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Processing of Agriculture Produce: rice milling</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MSQ</w:t>
            </w:r>
          </w:p>
        </w:tc>
        <w:tc>
          <w:tcPr>
            <w:tcW w:type="dxa" w:w="7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A, B, C</w:t>
            </w:r>
          </w:p>
        </w:tc>
      </w:tr>
      <w:tr>
        <w:tc>
          <w:tcPr>
            <w:tcW w:type="dxa" w:w="5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60</w:t>
            </w:r>
          </w:p>
        </w:tc>
        <w:tc>
          <w:tcPr>
            <w:tcW w:type="dxa" w:w="175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Agricultural Process Engineering</w:t>
            </w:r>
          </w:p>
        </w:tc>
        <w:tc>
          <w:tcPr>
            <w:tcW w:type="dxa" w:w="3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Size Reduction: Bond's law</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NAT</w:t>
            </w:r>
          </w:p>
        </w:tc>
        <w:tc>
          <w:tcPr>
            <w:tcW w:type="dxa" w:w="7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4.40 to 4.95</w:t>
            </w:r>
          </w:p>
        </w:tc>
      </w:tr>
      <w:tr>
        <w:tc>
          <w:tcPr>
            <w:tcW w:type="dxa" w:w="500"/>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61</w:t>
            </w:r>
          </w:p>
        </w:tc>
        <w:tc>
          <w:tcPr>
            <w:tcW w:type="dxa" w:w="175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Agricultural Process Engineering</w:t>
            </w:r>
          </w:p>
        </w:tc>
        <w:tc>
          <w:tcPr>
            <w:tcW w:type="dxa" w:w="3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Storage Systems: aeration</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NAT</w:t>
            </w:r>
          </w:p>
        </w:tc>
        <w:tc>
          <w:tcPr>
            <w:tcW w:type="dxa" w:w="7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0.38 to 0.45</w:t>
            </w:r>
          </w:p>
        </w:tc>
      </w:tr>
      <w:tr>
        <w:tc>
          <w:tcPr>
            <w:tcW w:type="dxa" w:w="5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62</w:t>
            </w:r>
          </w:p>
        </w:tc>
        <w:tc>
          <w:tcPr>
            <w:tcW w:type="dxa" w:w="175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Agricultural Process Engineering</w:t>
            </w:r>
          </w:p>
        </w:tc>
        <w:tc>
          <w:tcPr>
            <w:tcW w:type="dxa" w:w="3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Size Reduction and Material Handling: bucket elevator capacity</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NAT</w:t>
            </w:r>
          </w:p>
        </w:tc>
        <w:tc>
          <w:tcPr>
            <w:tcW w:type="dxa" w:w="7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19.80 to 22.30</w:t>
            </w:r>
          </w:p>
        </w:tc>
      </w:tr>
      <w:tr>
        <w:tc>
          <w:tcPr>
            <w:tcW w:type="dxa" w:w="500"/>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63</w:t>
            </w:r>
          </w:p>
        </w:tc>
        <w:tc>
          <w:tcPr>
            <w:tcW w:type="dxa" w:w="175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Dairy and Food Engineering</w:t>
            </w:r>
          </w:p>
        </w:tc>
        <w:tc>
          <w:tcPr>
            <w:tcW w:type="dxa" w:w="3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Unit Operations in Dairy and Food Engineering: separation and concentration</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MSQ</w:t>
            </w:r>
          </w:p>
        </w:tc>
        <w:tc>
          <w:tcPr>
            <w:tcW w:type="dxa" w:w="7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A, B, C</w:t>
            </w:r>
          </w:p>
        </w:tc>
      </w:tr>
      <w:tr>
        <w:tc>
          <w:tcPr>
            <w:tcW w:type="dxa" w:w="5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64</w:t>
            </w:r>
          </w:p>
        </w:tc>
        <w:tc>
          <w:tcPr>
            <w:tcW w:type="dxa" w:w="175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Dairy and Food Engineering</w:t>
            </w:r>
          </w:p>
        </w:tc>
        <w:tc>
          <w:tcPr>
            <w:tcW w:type="dxa" w:w="3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Preservation of Food: thermal process design (D and F values)</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NAT</w:t>
            </w:r>
          </w:p>
        </w:tc>
        <w:tc>
          <w:tcPr>
            <w:tcW w:type="dxa" w:w="7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46 to 50</w:t>
            </w:r>
          </w:p>
        </w:tc>
      </w:tr>
      <w:tr>
        <w:tc>
          <w:tcPr>
            <w:tcW w:type="dxa" w:w="500"/>
            <w:tcMar>
              <w:top w:type="dxa" w:w="60"/>
              <w:left w:type="dxa" w:w="90"/>
              <w:bottom w:type="dxa" w:w="60"/>
              <w:right w:type="dxa" w:w="90"/>
            </w:tcMar>
          </w:tcPr>
          <w:p>
            <w:pPr>
              <w:spacing w:after="0" w:line="240"/>
              <w:jc w:val="left"/>
            </w:pPr>
            <w:r>
              <w:rPr>
                <w:rFonts w:ascii="Calibri" w:cs="Calibri" w:eastAsia="Calibri" w:hAnsi="Calibri"/>
                <w:color w:val="000000"/>
                <w:sz w:val="14"/>
                <w:szCs w:val="14"/>
              </w:rPr>
              <w:t xml:space="preserve">65</w:t>
            </w:r>
          </w:p>
        </w:tc>
        <w:tc>
          <w:tcPr>
            <w:tcW w:type="dxa" w:w="175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Dairy and Food Engineering</w:t>
            </w:r>
          </w:p>
        </w:tc>
        <w:tc>
          <w:tcPr>
            <w:tcW w:type="dxa" w:w="3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Preservation of Food: refrigeration (freezing heat load)</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NAT</w:t>
            </w:r>
          </w:p>
        </w:tc>
        <w:tc>
          <w:tcPr>
            <w:tcW w:type="dxa" w:w="70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2</w:t>
            </w:r>
          </w:p>
        </w:tc>
        <w:tc>
          <w:tcPr>
            <w:tcW w:type="dxa" w:w="1610"/>
            <w:tcMar>
              <w:top w:type="dxa" w:w="60"/>
              <w:left w:type="dxa" w:w="90"/>
              <w:bottom w:type="dxa" w:w="60"/>
              <w:right w:type="dxa" w:w="90"/>
            </w:tcMar>
          </w:tcPr>
          <w:p>
            <w:pPr>
              <w:spacing w:after="0" w:line="240"/>
              <w:jc w:val="center"/>
            </w:pPr>
            <w:r>
              <w:rPr>
                <w:rFonts w:ascii="Calibri" w:cs="Calibri" w:eastAsia="Calibri" w:hAnsi="Calibri"/>
                <w:color w:val="000000"/>
                <w:sz w:val="14"/>
                <w:szCs w:val="14"/>
              </w:rPr>
              <w:t xml:space="preserve">118.0 to 126.0</w:t>
            </w:r>
          </w:p>
        </w:tc>
      </w:tr>
    </w:tbl>
    <w:p>
      <w:r>
        <w:br w:type="page"/>
      </w:r>
    </w:p>
    <w:p>
      <w:pPr>
        <w:pStyle w:val="Heading1"/>
        <w:spacing w:after="180" w:before="360"/>
      </w:pPr>
      <w:r>
        <w:rPr>
          <w:rFonts w:ascii="Calibri" w:cs="Calibri" w:eastAsia="Calibri" w:hAnsi="Calibri"/>
          <w:b/>
          <w:bCs/>
          <w:color w:val="1F3864"/>
          <w:sz w:val="30"/>
          <w:szCs w:val="30"/>
        </w:rPr>
        <w:t xml:space="preserve">Detailed Solutions</w:t>
      </w:r>
    </w:p>
    <w:p>
      <w:pPr>
        <w:pStyle w:val="Heading2"/>
        <w:pBdr>
          <w:bottom w:val="single" w:color="8B1A1A" w:sz="6" w:space="3"/>
        </w:pBdr>
        <w:spacing w:after="140" w:before="280"/>
      </w:pPr>
      <w:r>
        <w:rPr>
          <w:rFonts w:ascii="Calibri" w:cs="Calibri" w:eastAsia="Calibri" w:hAnsi="Calibri"/>
          <w:b/>
          <w:bCs/>
          <w:color w:val="8B1A1A"/>
          <w:sz w:val="25"/>
          <w:szCs w:val="25"/>
        </w:rPr>
        <w:t xml:space="preserve">GENERAL APTITUDE</w:t>
      </w:r>
    </w:p>
    <w:p>
      <w:pPr>
        <w:spacing w:after="60" w:before="220"/>
      </w:pPr>
      <w:r>
        <w:rPr>
          <w:rFonts w:ascii="Calibri" w:cs="Calibri" w:eastAsia="Calibri" w:hAnsi="Calibri"/>
          <w:b/>
          <w:bCs/>
          <w:color w:val="1F3864"/>
          <w:sz w:val="22"/>
          <w:szCs w:val="22"/>
        </w:rPr>
        <w:t xml:space="preserve">Q.1</w:t>
      </w:r>
      <w:r>
        <w:rPr>
          <w:rFonts w:ascii="Calibri" w:cs="Calibri" w:eastAsia="Calibri" w:hAnsi="Calibri"/>
          <w:i/>
          <w:iCs/>
          <w:color w:val="444444"/>
          <w:sz w:val="18"/>
          <w:szCs w:val="18"/>
        </w:rPr>
        <w:t xml:space="preserve">   Verbal Ability — Vocabulary (Antonym)</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MCQ — 1 mark</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Choose the word most nearly OPPOSITE in meaning to "Frugal".</w:t>
      </w:r>
    </w:p>
    <w:p>
      <w:pPr>
        <w:spacing w:after="30" w:line="260"/>
        <w:ind w:left="360"/>
      </w:pPr>
      <w:r>
        <w:rPr>
          <w:rFonts w:ascii="Calibri" w:cs="Calibri" w:eastAsia="Calibri" w:hAnsi="Calibri"/>
          <w:sz w:val="18"/>
          <w:szCs w:val="18"/>
        </w:rPr>
        <w:t xml:space="preserve">(A) Extravagant</w:t>
      </w:r>
    </w:p>
    <w:p>
      <w:pPr>
        <w:spacing w:after="30" w:line="260"/>
        <w:ind w:left="360"/>
      </w:pPr>
      <w:r>
        <w:rPr>
          <w:rFonts w:ascii="Calibri" w:cs="Calibri" w:eastAsia="Calibri" w:hAnsi="Calibri"/>
          <w:sz w:val="18"/>
          <w:szCs w:val="18"/>
        </w:rPr>
        <w:t xml:space="preserve">(B) Thrifty</w:t>
      </w:r>
    </w:p>
    <w:p>
      <w:pPr>
        <w:spacing w:after="30" w:line="260"/>
        <w:ind w:left="360"/>
      </w:pPr>
      <w:r>
        <w:rPr>
          <w:rFonts w:ascii="Calibri" w:cs="Calibri" w:eastAsia="Calibri" w:hAnsi="Calibri"/>
          <w:sz w:val="18"/>
          <w:szCs w:val="18"/>
        </w:rPr>
        <w:t xml:space="preserve">(C) Prudent</w:t>
      </w:r>
    </w:p>
    <w:p>
      <w:pPr>
        <w:spacing w:after="30" w:line="260"/>
        <w:ind w:left="360"/>
      </w:pPr>
      <w:r>
        <w:rPr>
          <w:rFonts w:ascii="Calibri" w:cs="Calibri" w:eastAsia="Calibri" w:hAnsi="Calibri"/>
          <w:sz w:val="18"/>
          <w:szCs w:val="18"/>
        </w:rPr>
        <w:t xml:space="preserve">(D) Economical</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A</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"Frugal" means careful and economical in the use of resources. Its opposite is "Extravagant" — spending or using resources excessively. "Thrifty", "Prudent" and "Economical" are all near-synonyms of "Frugal", not opposites.</w:t>
      </w:r>
    </w:p>
    <w:p>
      <w:pPr>
        <w:spacing w:after="60" w:before="220"/>
      </w:pPr>
      <w:r>
        <w:rPr>
          <w:rFonts w:ascii="Calibri" w:cs="Calibri" w:eastAsia="Calibri" w:hAnsi="Calibri"/>
          <w:b/>
          <w:bCs/>
          <w:color w:val="1F3864"/>
          <w:sz w:val="22"/>
          <w:szCs w:val="22"/>
        </w:rPr>
        <w:t xml:space="preserve">Q.2</w:t>
      </w:r>
      <w:r>
        <w:rPr>
          <w:rFonts w:ascii="Calibri" w:cs="Calibri" w:eastAsia="Calibri" w:hAnsi="Calibri"/>
          <w:i/>
          <w:iCs/>
          <w:color w:val="444444"/>
          <w:sz w:val="18"/>
          <w:szCs w:val="18"/>
        </w:rPr>
        <w:t xml:space="preserve">   Verbal Ability — Idiomatic Usage</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MCQ — 1 mark</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The committee ______ its decision after reviewing all the evidence presented.</w:t>
      </w:r>
    </w:p>
    <w:p>
      <w:pPr>
        <w:spacing w:after="30" w:line="260"/>
        <w:ind w:left="360"/>
      </w:pPr>
      <w:r>
        <w:rPr>
          <w:rFonts w:ascii="Calibri" w:cs="Calibri" w:eastAsia="Calibri" w:hAnsi="Calibri"/>
          <w:sz w:val="18"/>
          <w:szCs w:val="18"/>
        </w:rPr>
        <w:t xml:space="preserve">(A) arrived at</w:t>
      </w:r>
    </w:p>
    <w:p>
      <w:pPr>
        <w:spacing w:after="30" w:line="260"/>
        <w:ind w:left="360"/>
      </w:pPr>
      <w:r>
        <w:rPr>
          <w:rFonts w:ascii="Calibri" w:cs="Calibri" w:eastAsia="Calibri" w:hAnsi="Calibri"/>
          <w:sz w:val="18"/>
          <w:szCs w:val="18"/>
        </w:rPr>
        <w:t xml:space="preserve">(B) arrived in</w:t>
      </w:r>
    </w:p>
    <w:p>
      <w:pPr>
        <w:spacing w:after="30" w:line="260"/>
        <w:ind w:left="360"/>
      </w:pPr>
      <w:r>
        <w:rPr>
          <w:rFonts w:ascii="Calibri" w:cs="Calibri" w:eastAsia="Calibri" w:hAnsi="Calibri"/>
          <w:sz w:val="18"/>
          <w:szCs w:val="18"/>
        </w:rPr>
        <w:t xml:space="preserve">(C) arrived on</w:t>
      </w:r>
    </w:p>
    <w:p>
      <w:pPr>
        <w:spacing w:after="30" w:line="260"/>
        <w:ind w:left="360"/>
      </w:pPr>
      <w:r>
        <w:rPr>
          <w:rFonts w:ascii="Calibri" w:cs="Calibri" w:eastAsia="Calibri" w:hAnsi="Calibri"/>
          <w:sz w:val="18"/>
          <w:szCs w:val="18"/>
        </w:rPr>
        <w:t xml:space="preserve">(D) arrived with</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A</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The standard idiomatic collocation is "arrive at a decision" — meaning to reach or come to a decision. "Arrived in/on/with" do not form standard idioms with "decision".</w:t>
      </w:r>
    </w:p>
    <w:p>
      <w:pPr>
        <w:spacing w:after="60" w:before="220"/>
      </w:pPr>
      <w:r>
        <w:rPr>
          <w:rFonts w:ascii="Calibri" w:cs="Calibri" w:eastAsia="Calibri" w:hAnsi="Calibri"/>
          <w:b/>
          <w:bCs/>
          <w:color w:val="1F3864"/>
          <w:sz w:val="22"/>
          <w:szCs w:val="22"/>
        </w:rPr>
        <w:t xml:space="preserve">Q.3</w:t>
      </w:r>
      <w:r>
        <w:rPr>
          <w:rFonts w:ascii="Calibri" w:cs="Calibri" w:eastAsia="Calibri" w:hAnsi="Calibri"/>
          <w:i/>
          <w:iCs/>
          <w:color w:val="444444"/>
          <w:sz w:val="18"/>
          <w:szCs w:val="18"/>
        </w:rPr>
        <w:t xml:space="preserve">   Verbal Ability — Grammar (Pronoun-Antecedent Agreement)</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MCQ — 1 mark</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Select the grammatically correct sentence.</w:t>
      </w:r>
    </w:p>
    <w:p>
      <w:pPr>
        <w:spacing w:after="30" w:line="260"/>
        <w:ind w:left="360"/>
      </w:pPr>
      <w:r>
        <w:rPr>
          <w:rFonts w:ascii="Calibri" w:cs="Calibri" w:eastAsia="Calibri" w:hAnsi="Calibri"/>
          <w:sz w:val="18"/>
          <w:szCs w:val="18"/>
        </w:rPr>
        <w:t xml:space="preserve">(A) Each of the students have submitted their assignment.</w:t>
      </w:r>
    </w:p>
    <w:p>
      <w:pPr>
        <w:spacing w:after="30" w:line="260"/>
        <w:ind w:left="360"/>
      </w:pPr>
      <w:r>
        <w:rPr>
          <w:rFonts w:ascii="Calibri" w:cs="Calibri" w:eastAsia="Calibri" w:hAnsi="Calibri"/>
          <w:sz w:val="18"/>
          <w:szCs w:val="18"/>
        </w:rPr>
        <w:t xml:space="preserve">(B) Each of the students has submitted his or her assignment.</w:t>
      </w:r>
    </w:p>
    <w:p>
      <w:pPr>
        <w:spacing w:after="30" w:line="260"/>
        <w:ind w:left="360"/>
      </w:pPr>
      <w:r>
        <w:rPr>
          <w:rFonts w:ascii="Calibri" w:cs="Calibri" w:eastAsia="Calibri" w:hAnsi="Calibri"/>
          <w:sz w:val="18"/>
          <w:szCs w:val="18"/>
        </w:rPr>
        <w:t xml:space="preserve">(C) Each of the student have submitted the assignment.</w:t>
      </w:r>
    </w:p>
    <w:p>
      <w:pPr>
        <w:spacing w:after="30" w:line="260"/>
        <w:ind w:left="360"/>
      </w:pPr>
      <w:r>
        <w:rPr>
          <w:rFonts w:ascii="Calibri" w:cs="Calibri" w:eastAsia="Calibri" w:hAnsi="Calibri"/>
          <w:sz w:val="18"/>
          <w:szCs w:val="18"/>
        </w:rPr>
        <w:t xml:space="preserve">(D) Each of the students were submitting their assignment.</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B</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"Each" is a singular indefinite pronoun and always takes a singular verb ("has"), with the possessive matching in number as "his or her". Option (A) wrongly uses the plural verb "have" with the pronoun "their"; (C) has both a noun-number error ("student" should be "students") and a verb error; (D) uses the plural "were" and "their" against the singular "each".</w:t>
      </w:r>
    </w:p>
    <w:p>
      <w:pPr>
        <w:spacing w:after="60" w:before="220"/>
      </w:pPr>
      <w:r>
        <w:rPr>
          <w:rFonts w:ascii="Calibri" w:cs="Calibri" w:eastAsia="Calibri" w:hAnsi="Calibri"/>
          <w:b/>
          <w:bCs/>
          <w:color w:val="1F3864"/>
          <w:sz w:val="22"/>
          <w:szCs w:val="22"/>
        </w:rPr>
        <w:t xml:space="preserve">Q.4</w:t>
      </w:r>
      <w:r>
        <w:rPr>
          <w:rFonts w:ascii="Calibri" w:cs="Calibri" w:eastAsia="Calibri" w:hAnsi="Calibri"/>
          <w:i/>
          <w:iCs/>
          <w:color w:val="444444"/>
          <w:sz w:val="18"/>
          <w:szCs w:val="18"/>
        </w:rPr>
        <w:t xml:space="preserve">   Quantitative Aptitude — Percentage</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MCQ — 1 mark</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The daily wage rate for farm labour decreased from ₹400 to ₹340. The percentage decrease in the wage rate is:</w:t>
      </w:r>
    </w:p>
    <w:p>
      <w:pPr>
        <w:spacing w:after="30" w:line="260"/>
        <w:ind w:left="360"/>
      </w:pPr>
      <w:r>
        <w:rPr>
          <w:rFonts w:ascii="Calibri" w:cs="Calibri" w:eastAsia="Calibri" w:hAnsi="Calibri"/>
          <w:sz w:val="18"/>
          <w:szCs w:val="18"/>
        </w:rPr>
        <w:t xml:space="preserve">(A) 12%</w:t>
      </w:r>
    </w:p>
    <w:p>
      <w:pPr>
        <w:spacing w:after="30" w:line="260"/>
        <w:ind w:left="360"/>
      </w:pPr>
      <w:r>
        <w:rPr>
          <w:rFonts w:ascii="Calibri" w:cs="Calibri" w:eastAsia="Calibri" w:hAnsi="Calibri"/>
          <w:sz w:val="18"/>
          <w:szCs w:val="18"/>
        </w:rPr>
        <w:t xml:space="preserve">(B) 15%</w:t>
      </w:r>
    </w:p>
    <w:p>
      <w:pPr>
        <w:spacing w:after="30" w:line="260"/>
        <w:ind w:left="360"/>
      </w:pPr>
      <w:r>
        <w:rPr>
          <w:rFonts w:ascii="Calibri" w:cs="Calibri" w:eastAsia="Calibri" w:hAnsi="Calibri"/>
          <w:sz w:val="18"/>
          <w:szCs w:val="18"/>
        </w:rPr>
        <w:t xml:space="preserve">(C) 17%</w:t>
      </w:r>
    </w:p>
    <w:p>
      <w:pPr>
        <w:spacing w:after="30" w:line="260"/>
        <w:ind w:left="360"/>
      </w:pPr>
      <w:r>
        <w:rPr>
          <w:rFonts w:ascii="Calibri" w:cs="Calibri" w:eastAsia="Calibri" w:hAnsi="Calibri"/>
          <w:sz w:val="18"/>
          <w:szCs w:val="18"/>
        </w:rPr>
        <w:t xml:space="preserve">(D) 20%</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B</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Decrease = 400 − 340 = ₹60. Percentage decrease = (60/400) × 100 = 15%.</w:t>
      </w:r>
    </w:p>
    <w:p>
      <w:pPr>
        <w:spacing w:after="60" w:before="220"/>
      </w:pPr>
      <w:r>
        <w:rPr>
          <w:rFonts w:ascii="Calibri" w:cs="Calibri" w:eastAsia="Calibri" w:hAnsi="Calibri"/>
          <w:b/>
          <w:bCs/>
          <w:color w:val="1F3864"/>
          <w:sz w:val="22"/>
          <w:szCs w:val="22"/>
        </w:rPr>
        <w:t xml:space="preserve">Q.5</w:t>
      </w:r>
      <w:r>
        <w:rPr>
          <w:rFonts w:ascii="Calibri" w:cs="Calibri" w:eastAsia="Calibri" w:hAnsi="Calibri"/>
          <w:i/>
          <w:iCs/>
          <w:color w:val="444444"/>
          <w:sz w:val="18"/>
          <w:szCs w:val="18"/>
        </w:rPr>
        <w:t xml:space="preserve">   Analytical Aptitude — Number Series</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MCQ — 1 mark</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Find the next term in the series: 2, 5, 10, 17, 26, ?</w:t>
      </w:r>
    </w:p>
    <w:p>
      <w:pPr>
        <w:spacing w:after="30" w:line="260"/>
        <w:ind w:left="360"/>
      </w:pPr>
      <w:r>
        <w:rPr>
          <w:rFonts w:ascii="Calibri" w:cs="Calibri" w:eastAsia="Calibri" w:hAnsi="Calibri"/>
          <w:sz w:val="18"/>
          <w:szCs w:val="18"/>
        </w:rPr>
        <w:t xml:space="preserve">(A) 35</w:t>
      </w:r>
    </w:p>
    <w:p>
      <w:pPr>
        <w:spacing w:after="30" w:line="260"/>
        <w:ind w:left="360"/>
      </w:pPr>
      <w:r>
        <w:rPr>
          <w:rFonts w:ascii="Calibri" w:cs="Calibri" w:eastAsia="Calibri" w:hAnsi="Calibri"/>
          <w:sz w:val="18"/>
          <w:szCs w:val="18"/>
        </w:rPr>
        <w:t xml:space="preserve">(B) 36</w:t>
      </w:r>
    </w:p>
    <w:p>
      <w:pPr>
        <w:spacing w:after="30" w:line="260"/>
        <w:ind w:left="360"/>
      </w:pPr>
      <w:r>
        <w:rPr>
          <w:rFonts w:ascii="Calibri" w:cs="Calibri" w:eastAsia="Calibri" w:hAnsi="Calibri"/>
          <w:sz w:val="18"/>
          <w:szCs w:val="18"/>
        </w:rPr>
        <w:t xml:space="preserve">(C) 37</w:t>
      </w:r>
    </w:p>
    <w:p>
      <w:pPr>
        <w:spacing w:after="30" w:line="260"/>
        <w:ind w:left="360"/>
      </w:pPr>
      <w:r>
        <w:rPr>
          <w:rFonts w:ascii="Calibri" w:cs="Calibri" w:eastAsia="Calibri" w:hAnsi="Calibri"/>
          <w:sz w:val="18"/>
          <w:szCs w:val="18"/>
        </w:rPr>
        <w:t xml:space="preserve">(D) 39</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C</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The successive differences are 3, 5, 7, 9, following the pattern of consecutive odd numbers. The next difference is 11, giving the next term as 26 + 11 = 37.</w:t>
      </w:r>
    </w:p>
    <w:p>
      <w:pPr>
        <w:spacing w:after="60" w:before="220"/>
      </w:pPr>
      <w:r>
        <w:rPr>
          <w:rFonts w:ascii="Calibri" w:cs="Calibri" w:eastAsia="Calibri" w:hAnsi="Calibri"/>
          <w:b/>
          <w:bCs/>
          <w:color w:val="1F3864"/>
          <w:sz w:val="22"/>
          <w:szCs w:val="22"/>
        </w:rPr>
        <w:t xml:space="preserve">Q.6</w:t>
      </w:r>
      <w:r>
        <w:rPr>
          <w:rFonts w:ascii="Calibri" w:cs="Calibri" w:eastAsia="Calibri" w:hAnsi="Calibri"/>
          <w:i/>
          <w:iCs/>
          <w:color w:val="444444"/>
          <w:sz w:val="18"/>
          <w:szCs w:val="18"/>
        </w:rPr>
        <w:t xml:space="preserve">   Quantitative Aptitude — Time and Work</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MCQ — 2 marks</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A can complete a piece of work in 10 days, and B can complete the same work in 15 days. Working together, they will complete the work in:</w:t>
      </w:r>
    </w:p>
    <w:p>
      <w:pPr>
        <w:spacing w:after="30" w:line="260"/>
        <w:ind w:left="360"/>
      </w:pPr>
      <w:r>
        <w:rPr>
          <w:rFonts w:ascii="Calibri" w:cs="Calibri" w:eastAsia="Calibri" w:hAnsi="Calibri"/>
          <w:sz w:val="18"/>
          <w:szCs w:val="18"/>
        </w:rPr>
        <w:t xml:space="preserve">(A) 5 days</w:t>
      </w:r>
    </w:p>
    <w:p>
      <w:pPr>
        <w:spacing w:after="30" w:line="260"/>
        <w:ind w:left="360"/>
      </w:pPr>
      <w:r>
        <w:rPr>
          <w:rFonts w:ascii="Calibri" w:cs="Calibri" w:eastAsia="Calibri" w:hAnsi="Calibri"/>
          <w:sz w:val="18"/>
          <w:szCs w:val="18"/>
        </w:rPr>
        <w:t xml:space="preserve">(B) 6 days</w:t>
      </w:r>
    </w:p>
    <w:p>
      <w:pPr>
        <w:spacing w:after="30" w:line="260"/>
        <w:ind w:left="360"/>
      </w:pPr>
      <w:r>
        <w:rPr>
          <w:rFonts w:ascii="Calibri" w:cs="Calibri" w:eastAsia="Calibri" w:hAnsi="Calibri"/>
          <w:sz w:val="18"/>
          <w:szCs w:val="18"/>
        </w:rPr>
        <w:t xml:space="preserve">(C) 7 days</w:t>
      </w:r>
    </w:p>
    <w:p>
      <w:pPr>
        <w:spacing w:after="30" w:line="260"/>
        <w:ind w:left="360"/>
      </w:pPr>
      <w:r>
        <w:rPr>
          <w:rFonts w:ascii="Calibri" w:cs="Calibri" w:eastAsia="Calibri" w:hAnsi="Calibri"/>
          <w:sz w:val="18"/>
          <w:szCs w:val="18"/>
        </w:rPr>
        <w:t xml:space="preserve">(D) 8 days</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B</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Combined rate = 1/10 + 1/15 = (3+2)/30 = 5/30 = 1/6 of the work per day. Time taken working together = 6 days.</w:t>
      </w:r>
    </w:p>
    <w:p>
      <w:pPr>
        <w:spacing w:after="60" w:before="220"/>
      </w:pPr>
      <w:r>
        <w:rPr>
          <w:rFonts w:ascii="Calibri" w:cs="Calibri" w:eastAsia="Calibri" w:hAnsi="Calibri"/>
          <w:b/>
          <w:bCs/>
          <w:color w:val="1F3864"/>
          <w:sz w:val="22"/>
          <w:szCs w:val="22"/>
        </w:rPr>
        <w:t xml:space="preserve">Q.7</w:t>
      </w:r>
      <w:r>
        <w:rPr>
          <w:rFonts w:ascii="Calibri" w:cs="Calibri" w:eastAsia="Calibri" w:hAnsi="Calibri"/>
          <w:i/>
          <w:iCs/>
          <w:color w:val="444444"/>
          <w:sz w:val="18"/>
          <w:szCs w:val="18"/>
        </w:rPr>
        <w:t xml:space="preserve">   Quantitative Aptitude — Average Speed</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MCQ — 2 marks</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A cyclist travels a certain distance at a speed of 30 km/h and returns over the same distance at 20 km/h. The average speed for the entire (round) journey is:</w:t>
      </w:r>
    </w:p>
    <w:p>
      <w:pPr>
        <w:spacing w:after="30" w:line="260"/>
        <w:ind w:left="360"/>
      </w:pPr>
      <w:r>
        <w:rPr>
          <w:rFonts w:ascii="Calibri" w:cs="Calibri" w:eastAsia="Calibri" w:hAnsi="Calibri"/>
          <w:sz w:val="18"/>
          <w:szCs w:val="18"/>
        </w:rPr>
        <w:t xml:space="preserve">(A) 23 km/h</w:t>
      </w:r>
    </w:p>
    <w:p>
      <w:pPr>
        <w:spacing w:after="30" w:line="260"/>
        <w:ind w:left="360"/>
      </w:pPr>
      <w:r>
        <w:rPr>
          <w:rFonts w:ascii="Calibri" w:cs="Calibri" w:eastAsia="Calibri" w:hAnsi="Calibri"/>
          <w:sz w:val="18"/>
          <w:szCs w:val="18"/>
        </w:rPr>
        <w:t xml:space="preserve">(B) 24 km/h</w:t>
      </w:r>
    </w:p>
    <w:p>
      <w:pPr>
        <w:spacing w:after="30" w:line="260"/>
        <w:ind w:left="360"/>
      </w:pPr>
      <w:r>
        <w:rPr>
          <w:rFonts w:ascii="Calibri" w:cs="Calibri" w:eastAsia="Calibri" w:hAnsi="Calibri"/>
          <w:sz w:val="18"/>
          <w:szCs w:val="18"/>
        </w:rPr>
        <w:t xml:space="preserve">(C) 25 km/h</w:t>
      </w:r>
    </w:p>
    <w:p>
      <w:pPr>
        <w:spacing w:after="30" w:line="260"/>
        <w:ind w:left="360"/>
      </w:pPr>
      <w:r>
        <w:rPr>
          <w:rFonts w:ascii="Calibri" w:cs="Calibri" w:eastAsia="Calibri" w:hAnsi="Calibri"/>
          <w:sz w:val="18"/>
          <w:szCs w:val="18"/>
        </w:rPr>
        <w:t xml:space="preserve">(D) 26 km/h</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B</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For two equal distances covered at speeds s1 and s2, the average speed = 2·s1·s2/(s1+s2) = (2 × 30 × 20)/(30+20) = 1200/50 = 24 km/h. (Note: it is NOT the simple arithmetic mean of 25 km/h, since more time is spent travelling at the slower speed.)</w:t>
      </w:r>
    </w:p>
    <w:p>
      <w:pPr>
        <w:spacing w:after="60" w:before="220"/>
      </w:pPr>
      <w:r>
        <w:rPr>
          <w:rFonts w:ascii="Calibri" w:cs="Calibri" w:eastAsia="Calibri" w:hAnsi="Calibri"/>
          <w:b/>
          <w:bCs/>
          <w:color w:val="1F3864"/>
          <w:sz w:val="22"/>
          <w:szCs w:val="22"/>
        </w:rPr>
        <w:t xml:space="preserve">Q.8</w:t>
      </w:r>
      <w:r>
        <w:rPr>
          <w:rFonts w:ascii="Calibri" w:cs="Calibri" w:eastAsia="Calibri" w:hAnsi="Calibri"/>
          <w:i/>
          <w:iCs/>
          <w:color w:val="444444"/>
          <w:sz w:val="18"/>
          <w:szCs w:val="18"/>
        </w:rPr>
        <w:t xml:space="preserve">   Analytical Aptitude — Logical Deduction</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MCQ — 2 marks</w:t>
      </w:r>
    </w:p>
    <w:p>
      <w:pPr>
        <w:spacing w:after="60"/>
      </w:pPr>
      <w:r>
        <w:rPr>
          <w:rFonts w:ascii="Calibri" w:cs="Calibri" w:eastAsia="Calibri" w:hAnsi="Calibri"/>
          <w:b/>
          <w:bCs/>
          <w:sz w:val="19"/>
          <w:szCs w:val="19"/>
        </w:rPr>
        <w:t xml:space="preserve">Question: </w:t>
      </w:r>
    </w:p>
    <w:p>
      <w:pPr>
        <w:spacing w:after="60" w:line="276"/>
        <w:jc w:val="left"/>
      </w:pPr>
      <w:r>
        <w:rPr>
          <w:rFonts w:ascii="Calibri" w:cs="Calibri" w:eastAsia="Calibri" w:hAnsi="Calibri"/>
          <w:color w:val="000000"/>
          <w:sz w:val="19"/>
          <w:szCs w:val="19"/>
        </w:rPr>
        <w:t xml:space="preserve">Statements: (1) All high-yielding varieties (HYVs) require assured irrigation. (2) Some HYVs are drought-tolerant.</w:t>
      </w:r>
      <w:r>
        <w:rPr>
          <w:rFonts w:ascii="Calibri" w:cs="Calibri" w:eastAsia="Calibri" w:hAnsi="Calibri"/>
          <w:color w:val="000000"/>
          <w:sz w:val="19"/>
          <w:szCs w:val="19"/>
        </w:rPr>
        <w:br/>
        <w:t xml:space="preserve">Which one of the following conclusions logically follows?</w:t>
      </w:r>
    </w:p>
    <w:p>
      <w:pPr>
        <w:spacing w:after="30" w:line="260"/>
        <w:ind w:left="360"/>
      </w:pPr>
      <w:r>
        <w:rPr>
          <w:rFonts w:ascii="Calibri" w:cs="Calibri" w:eastAsia="Calibri" w:hAnsi="Calibri"/>
          <w:sz w:val="18"/>
          <w:szCs w:val="18"/>
        </w:rPr>
        <w:t xml:space="preserve">(A) All drought-tolerant varieties require assured irrigation.</w:t>
      </w:r>
    </w:p>
    <w:p>
      <w:pPr>
        <w:spacing w:after="30" w:line="260"/>
        <w:ind w:left="360"/>
      </w:pPr>
      <w:r>
        <w:rPr>
          <w:rFonts w:ascii="Calibri" w:cs="Calibri" w:eastAsia="Calibri" w:hAnsi="Calibri"/>
          <w:sz w:val="18"/>
          <w:szCs w:val="18"/>
        </w:rPr>
        <w:t xml:space="preserve">(B) Some drought-tolerant varieties may require assured irrigation.</w:t>
      </w:r>
    </w:p>
    <w:p>
      <w:pPr>
        <w:spacing w:after="30" w:line="260"/>
        <w:ind w:left="360"/>
      </w:pPr>
      <w:r>
        <w:rPr>
          <w:rFonts w:ascii="Calibri" w:cs="Calibri" w:eastAsia="Calibri" w:hAnsi="Calibri"/>
          <w:sz w:val="18"/>
          <w:szCs w:val="18"/>
        </w:rPr>
        <w:t xml:space="preserve">(C) No drought-tolerant variety requires assured irrigation.</w:t>
      </w:r>
    </w:p>
    <w:p>
      <w:pPr>
        <w:spacing w:after="30" w:line="260"/>
        <w:ind w:left="360"/>
      </w:pPr>
      <w:r>
        <w:rPr>
          <w:rFonts w:ascii="Calibri" w:cs="Calibri" w:eastAsia="Calibri" w:hAnsi="Calibri"/>
          <w:sz w:val="18"/>
          <w:szCs w:val="18"/>
        </w:rPr>
        <w:t xml:space="preserve">(D) All varieties requiring assured irrigation are drought-tolerant.</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B</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From (1), every HYV falls inside the set requiring assured irrigation. From (2), some HYVs (a subset that also requires assured irrigation, by (1)) are drought-tolerant. This only supports the weaker, possibility-based conclusion in (B); (A), (C) and (D) each over-generalise beyond what the premises establish.</w:t>
      </w:r>
    </w:p>
    <w:p>
      <w:pPr>
        <w:spacing w:after="60" w:before="220"/>
      </w:pPr>
      <w:r>
        <w:rPr>
          <w:rFonts w:ascii="Calibri" w:cs="Calibri" w:eastAsia="Calibri" w:hAnsi="Calibri"/>
          <w:b/>
          <w:bCs/>
          <w:color w:val="1F3864"/>
          <w:sz w:val="22"/>
          <w:szCs w:val="22"/>
        </w:rPr>
        <w:t xml:space="preserve">Q.9</w:t>
      </w:r>
      <w:r>
        <w:rPr>
          <w:rFonts w:ascii="Calibri" w:cs="Calibri" w:eastAsia="Calibri" w:hAnsi="Calibri"/>
          <w:i/>
          <w:iCs/>
          <w:color w:val="444444"/>
          <w:sz w:val="18"/>
          <w:szCs w:val="18"/>
        </w:rPr>
        <w:t xml:space="preserve">   Spatial Aptitude — Figure Pattern</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MCQ — 2 marks</w:t>
      </w:r>
    </w:p>
    <w:p>
      <w:pPr>
        <w:spacing w:after="60"/>
      </w:pPr>
      <w:r>
        <w:rPr>
          <w:rFonts w:ascii="Calibri" w:cs="Calibri" w:eastAsia="Calibri" w:hAnsi="Calibri"/>
          <w:b/>
          <w:bCs/>
          <w:sz w:val="19"/>
          <w:szCs w:val="19"/>
        </w:rPr>
        <w:t xml:space="preserve">Question: </w:t>
      </w:r>
    </w:p>
    <w:p>
      <w:pPr>
        <w:spacing w:after="60" w:line="276"/>
        <w:jc w:val="left"/>
      </w:pPr>
      <w:r>
        <w:rPr>
          <w:rFonts w:ascii="Calibri" w:cs="Calibri" w:eastAsia="Calibri" w:hAnsi="Calibri"/>
          <w:color w:val="000000"/>
          <w:sz w:val="19"/>
          <w:szCs w:val="19"/>
        </w:rPr>
        <w:t xml:space="preserve">[Figure description: A row of six circular discs is shown, each divided into equal sectors by radial lines, with alternate sectors shaded starting from a fixed reference radius. The number of sectors in successive discs is 3, 6, 9, 12, 15, following an arithmetic progression. The sixth disc, marked "?", continues the same progression and shading rule.]</w:t>
      </w:r>
      <w:r>
        <w:rPr>
          <w:rFonts w:ascii="Calibri" w:cs="Calibri" w:eastAsia="Calibri" w:hAnsi="Calibri"/>
          <w:color w:val="000000"/>
          <w:sz w:val="19"/>
          <w:szCs w:val="19"/>
        </w:rPr>
        <w:br/>
        <w:t xml:space="preserve">How many sectors should the sixth disc (marked "?") contain?</w:t>
      </w:r>
    </w:p>
    <w:p>
      <w:pPr>
        <w:spacing w:after="30" w:line="260"/>
        <w:ind w:left="360"/>
      </w:pPr>
      <w:r>
        <w:rPr>
          <w:rFonts w:ascii="Calibri" w:cs="Calibri" w:eastAsia="Calibri" w:hAnsi="Calibri"/>
          <w:sz w:val="18"/>
          <w:szCs w:val="18"/>
        </w:rPr>
        <w:t xml:space="preserve">(A) 16</w:t>
      </w:r>
    </w:p>
    <w:p>
      <w:pPr>
        <w:spacing w:after="30" w:line="260"/>
        <w:ind w:left="360"/>
      </w:pPr>
      <w:r>
        <w:rPr>
          <w:rFonts w:ascii="Calibri" w:cs="Calibri" w:eastAsia="Calibri" w:hAnsi="Calibri"/>
          <w:sz w:val="18"/>
          <w:szCs w:val="18"/>
        </w:rPr>
        <w:t xml:space="preserve">(B) 17</w:t>
      </w:r>
    </w:p>
    <w:p>
      <w:pPr>
        <w:spacing w:after="30" w:line="260"/>
        <w:ind w:left="360"/>
      </w:pPr>
      <w:r>
        <w:rPr>
          <w:rFonts w:ascii="Calibri" w:cs="Calibri" w:eastAsia="Calibri" w:hAnsi="Calibri"/>
          <w:sz w:val="18"/>
          <w:szCs w:val="18"/>
        </w:rPr>
        <w:t xml:space="preserve">(C) 18</w:t>
      </w:r>
    </w:p>
    <w:p>
      <w:pPr>
        <w:spacing w:after="30" w:line="260"/>
        <w:ind w:left="360"/>
      </w:pPr>
      <w:r>
        <w:rPr>
          <w:rFonts w:ascii="Calibri" w:cs="Calibri" w:eastAsia="Calibri" w:hAnsi="Calibri"/>
          <w:sz w:val="18"/>
          <w:szCs w:val="18"/>
        </w:rPr>
        <w:t xml:space="preserve">(D) 20</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C</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The sector counts 3, 6, 9, 12, 15 increase by a constant difference of 3 each time. The next (sixth) term is therefore 15 + 3 = 18 sectors.</w:t>
      </w:r>
    </w:p>
    <w:p>
      <w:pPr>
        <w:spacing w:after="60" w:before="220"/>
      </w:pPr>
      <w:r>
        <w:rPr>
          <w:rFonts w:ascii="Calibri" w:cs="Calibri" w:eastAsia="Calibri" w:hAnsi="Calibri"/>
          <w:b/>
          <w:bCs/>
          <w:color w:val="1F3864"/>
          <w:sz w:val="22"/>
          <w:szCs w:val="22"/>
        </w:rPr>
        <w:t xml:space="preserve">Q.10</w:t>
      </w:r>
      <w:r>
        <w:rPr>
          <w:rFonts w:ascii="Calibri" w:cs="Calibri" w:eastAsia="Calibri" w:hAnsi="Calibri"/>
          <w:i/>
          <w:iCs/>
          <w:color w:val="444444"/>
          <w:sz w:val="18"/>
          <w:szCs w:val="18"/>
        </w:rPr>
        <w:t xml:space="preserve">   Data Interpretation — Percentage Change</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MCQ — 2 marks</w:t>
      </w:r>
    </w:p>
    <w:p>
      <w:pPr>
        <w:spacing w:after="60"/>
      </w:pPr>
      <w:r>
        <w:rPr>
          <w:rFonts w:ascii="Calibri" w:cs="Calibri" w:eastAsia="Calibri" w:hAnsi="Calibri"/>
          <w:b/>
          <w:bCs/>
          <w:sz w:val="19"/>
          <w:szCs w:val="19"/>
        </w:rPr>
        <w:t xml:space="preserve">Question: </w:t>
      </w:r>
    </w:p>
    <w:p>
      <w:pPr>
        <w:spacing w:after="60" w:line="276"/>
        <w:jc w:val="left"/>
      </w:pPr>
      <w:r>
        <w:rPr>
          <w:rFonts w:ascii="Calibri" w:cs="Calibri" w:eastAsia="Calibri" w:hAnsi="Calibri"/>
          <w:color w:val="000000"/>
          <w:sz w:val="19"/>
          <w:szCs w:val="19"/>
        </w:rPr>
        <w:t xml:space="preserve">The table shows the number of tractors sold (in thousands) by four companies in two consecutive years.</w:t>
      </w:r>
      <w:r>
        <w:rPr>
          <w:rFonts w:ascii="Calibri" w:cs="Calibri" w:eastAsia="Calibri" w:hAnsi="Calibri"/>
          <w:color w:val="000000"/>
          <w:sz w:val="19"/>
          <w:szCs w:val="19"/>
        </w:rPr>
        <w:br/>
        <w:t xml:space="preserve"/>
      </w:r>
      <w:r>
        <w:rPr>
          <w:rFonts w:ascii="Calibri" w:cs="Calibri" w:eastAsia="Calibri" w:hAnsi="Calibri"/>
          <w:color w:val="000000"/>
          <w:sz w:val="19"/>
          <w:szCs w:val="19"/>
        </w:rPr>
        <w:br/>
        <w:t xml:space="preserve">Company | 2024 | 2025</w:t>
      </w:r>
      <w:r>
        <w:rPr>
          <w:rFonts w:ascii="Calibri" w:cs="Calibri" w:eastAsia="Calibri" w:hAnsi="Calibri"/>
          <w:color w:val="000000"/>
          <w:sz w:val="19"/>
          <w:szCs w:val="19"/>
        </w:rPr>
        <w:br/>
        <w:t xml:space="preserve">M | 45 | 54</w:t>
      </w:r>
      <w:r>
        <w:rPr>
          <w:rFonts w:ascii="Calibri" w:cs="Calibri" w:eastAsia="Calibri" w:hAnsi="Calibri"/>
          <w:color w:val="000000"/>
          <w:sz w:val="19"/>
          <w:szCs w:val="19"/>
        </w:rPr>
        <w:br/>
        <w:t xml:space="preserve">N | 60 | 66</w:t>
      </w:r>
      <w:r>
        <w:rPr>
          <w:rFonts w:ascii="Calibri" w:cs="Calibri" w:eastAsia="Calibri" w:hAnsi="Calibri"/>
          <w:color w:val="000000"/>
          <w:sz w:val="19"/>
          <w:szCs w:val="19"/>
        </w:rPr>
        <w:br/>
        <w:t xml:space="preserve">O | 30 | 39</w:t>
      </w:r>
      <w:r>
        <w:rPr>
          <w:rFonts w:ascii="Calibri" w:cs="Calibri" w:eastAsia="Calibri" w:hAnsi="Calibri"/>
          <w:color w:val="000000"/>
          <w:sz w:val="19"/>
          <w:szCs w:val="19"/>
        </w:rPr>
        <w:br/>
        <w:t xml:space="preserve">P | 50 | 55</w:t>
      </w:r>
      <w:r>
        <w:rPr>
          <w:rFonts w:ascii="Calibri" w:cs="Calibri" w:eastAsia="Calibri" w:hAnsi="Calibri"/>
          <w:color w:val="000000"/>
          <w:sz w:val="19"/>
          <w:szCs w:val="19"/>
        </w:rPr>
        <w:br/>
        <w:t xml:space="preserve"/>
      </w:r>
      <w:r>
        <w:rPr>
          <w:rFonts w:ascii="Calibri" w:cs="Calibri" w:eastAsia="Calibri" w:hAnsi="Calibri"/>
          <w:color w:val="000000"/>
          <w:sz w:val="19"/>
          <w:szCs w:val="19"/>
        </w:rPr>
        <w:br/>
        <w:t xml:space="preserve">Which company recorded the highest percentage increase in sales?</w:t>
      </w:r>
    </w:p>
    <w:p>
      <w:pPr>
        <w:spacing w:after="30" w:line="260"/>
        <w:ind w:left="360"/>
      </w:pPr>
      <w:r>
        <w:rPr>
          <w:rFonts w:ascii="Calibri" w:cs="Calibri" w:eastAsia="Calibri" w:hAnsi="Calibri"/>
          <w:sz w:val="18"/>
          <w:szCs w:val="18"/>
        </w:rPr>
        <w:t xml:space="preserve">(A) M</w:t>
      </w:r>
    </w:p>
    <w:p>
      <w:pPr>
        <w:spacing w:after="30" w:line="260"/>
        <w:ind w:left="360"/>
      </w:pPr>
      <w:r>
        <w:rPr>
          <w:rFonts w:ascii="Calibri" w:cs="Calibri" w:eastAsia="Calibri" w:hAnsi="Calibri"/>
          <w:sz w:val="18"/>
          <w:szCs w:val="18"/>
        </w:rPr>
        <w:t xml:space="preserve">(B) N</w:t>
      </w:r>
    </w:p>
    <w:p>
      <w:pPr>
        <w:spacing w:after="30" w:line="260"/>
        <w:ind w:left="360"/>
      </w:pPr>
      <w:r>
        <w:rPr>
          <w:rFonts w:ascii="Calibri" w:cs="Calibri" w:eastAsia="Calibri" w:hAnsi="Calibri"/>
          <w:sz w:val="18"/>
          <w:szCs w:val="18"/>
        </w:rPr>
        <w:t xml:space="preserve">(C) O</w:t>
      </w:r>
    </w:p>
    <w:p>
      <w:pPr>
        <w:spacing w:after="30" w:line="260"/>
        <w:ind w:left="360"/>
      </w:pPr>
      <w:r>
        <w:rPr>
          <w:rFonts w:ascii="Calibri" w:cs="Calibri" w:eastAsia="Calibri" w:hAnsi="Calibri"/>
          <w:sz w:val="18"/>
          <w:szCs w:val="18"/>
        </w:rPr>
        <w:t xml:space="preserve">(D) P</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C</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Percentage increase: M = (9/45)×100 = 20%; N = (6/60)×100 = 10%; O = (9/30)×100 = 30%; P = (5/50)×100 = 10%. Company O shows the highest percentage increase, at 30%.</w:t>
      </w:r>
    </w:p>
    <w:p>
      <w:pPr>
        <w:pStyle w:val="Heading2"/>
        <w:pBdr>
          <w:bottom w:val="single" w:color="8B1A1A" w:sz="6" w:space="3"/>
        </w:pBdr>
        <w:spacing w:after="140" w:before="280"/>
      </w:pPr>
      <w:r>
        <w:rPr>
          <w:rFonts w:ascii="Calibri" w:cs="Calibri" w:eastAsia="Calibri" w:hAnsi="Calibri"/>
          <w:b/>
          <w:bCs/>
          <w:color w:val="8B1A1A"/>
          <w:sz w:val="25"/>
          <w:szCs w:val="25"/>
        </w:rPr>
        <w:t xml:space="preserve">SECTION 1 — ENGINEERING MATHEMATICS</w:t>
      </w:r>
    </w:p>
    <w:p>
      <w:pPr>
        <w:spacing w:after="60" w:before="220"/>
      </w:pPr>
      <w:r>
        <w:rPr>
          <w:rFonts w:ascii="Calibri" w:cs="Calibri" w:eastAsia="Calibri" w:hAnsi="Calibri"/>
          <w:b/>
          <w:bCs/>
          <w:color w:val="1F3864"/>
          <w:sz w:val="22"/>
          <w:szCs w:val="22"/>
        </w:rPr>
        <w:t xml:space="preserve">Q.11</w:t>
      </w:r>
      <w:r>
        <w:rPr>
          <w:rFonts w:ascii="Calibri" w:cs="Calibri" w:eastAsia="Calibri" w:hAnsi="Calibri"/>
          <w:i/>
          <w:iCs/>
          <w:color w:val="444444"/>
          <w:sz w:val="18"/>
          <w:szCs w:val="18"/>
        </w:rPr>
        <w:t xml:space="preserve">   Linear Algebra: Eigen values and Eigen vectors</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MCQ — 1 mark</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For any square matrix A, the sum of the eigenvalues of A is equal to:</w:t>
      </w:r>
    </w:p>
    <w:p>
      <w:pPr>
        <w:spacing w:after="30" w:line="260"/>
        <w:ind w:left="360"/>
      </w:pPr>
      <w:r>
        <w:rPr>
          <w:rFonts w:ascii="Calibri" w:cs="Calibri" w:eastAsia="Calibri" w:hAnsi="Calibri"/>
          <w:sz w:val="18"/>
          <w:szCs w:val="18"/>
        </w:rPr>
        <w:t xml:space="preserve">(A) The determinant of A</w:t>
      </w:r>
    </w:p>
    <w:p>
      <w:pPr>
        <w:spacing w:after="30" w:line="260"/>
        <w:ind w:left="360"/>
      </w:pPr>
      <w:r>
        <w:rPr>
          <w:rFonts w:ascii="Calibri" w:cs="Calibri" w:eastAsia="Calibri" w:hAnsi="Calibri"/>
          <w:sz w:val="18"/>
          <w:szCs w:val="18"/>
        </w:rPr>
        <w:t xml:space="preserve">(B) The trace of A</w:t>
      </w:r>
    </w:p>
    <w:p>
      <w:pPr>
        <w:spacing w:after="30" w:line="260"/>
        <w:ind w:left="360"/>
      </w:pPr>
      <w:r>
        <w:rPr>
          <w:rFonts w:ascii="Calibri" w:cs="Calibri" w:eastAsia="Calibri" w:hAnsi="Calibri"/>
          <w:sz w:val="18"/>
          <w:szCs w:val="18"/>
        </w:rPr>
        <w:t xml:space="preserve">(C) The rank of A</w:t>
      </w:r>
    </w:p>
    <w:p>
      <w:pPr>
        <w:spacing w:after="30" w:line="260"/>
        <w:ind w:left="360"/>
      </w:pPr>
      <w:r>
        <w:rPr>
          <w:rFonts w:ascii="Calibri" w:cs="Calibri" w:eastAsia="Calibri" w:hAnsi="Calibri"/>
          <w:sz w:val="18"/>
          <w:szCs w:val="18"/>
        </w:rPr>
        <w:t xml:space="preserve">(D) Zero, always</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B</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A standard property of eigenvalues: the sum of the eigenvalues of a square matrix always equals its trace (the sum of its diagonal elements), while the product of the eigenvalues equals its determinant.</w:t>
      </w:r>
    </w:p>
    <w:p>
      <w:pPr>
        <w:spacing w:after="60" w:before="220"/>
      </w:pPr>
      <w:r>
        <w:rPr>
          <w:rFonts w:ascii="Calibri" w:cs="Calibri" w:eastAsia="Calibri" w:hAnsi="Calibri"/>
          <w:b/>
          <w:bCs/>
          <w:color w:val="1F3864"/>
          <w:sz w:val="22"/>
          <w:szCs w:val="22"/>
        </w:rPr>
        <w:t xml:space="preserve">Q.12</w:t>
      </w:r>
      <w:r>
        <w:rPr>
          <w:rFonts w:ascii="Calibri" w:cs="Calibri" w:eastAsia="Calibri" w:hAnsi="Calibri"/>
          <w:i/>
          <w:iCs/>
          <w:color w:val="444444"/>
          <w:sz w:val="18"/>
          <w:szCs w:val="18"/>
        </w:rPr>
        <w:t xml:space="preserve">   Calculus: limit, continuity and differentiability</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MCQ — 1 mark</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The value of lim(x→0) [(1 − cos x)/x²] is:</w:t>
      </w:r>
    </w:p>
    <w:p>
      <w:pPr>
        <w:spacing w:after="30" w:line="260"/>
        <w:ind w:left="360"/>
      </w:pPr>
      <w:r>
        <w:rPr>
          <w:rFonts w:ascii="Calibri" w:cs="Calibri" w:eastAsia="Calibri" w:hAnsi="Calibri"/>
          <w:sz w:val="18"/>
          <w:szCs w:val="18"/>
        </w:rPr>
        <w:t xml:space="preserve">(A) 0</w:t>
      </w:r>
    </w:p>
    <w:p>
      <w:pPr>
        <w:spacing w:after="30" w:line="260"/>
        <w:ind w:left="360"/>
      </w:pPr>
      <w:r>
        <w:rPr>
          <w:rFonts w:ascii="Calibri" w:cs="Calibri" w:eastAsia="Calibri" w:hAnsi="Calibri"/>
          <w:sz w:val="18"/>
          <w:szCs w:val="18"/>
        </w:rPr>
        <w:t xml:space="preserve">(B) 1/4</w:t>
      </w:r>
    </w:p>
    <w:p>
      <w:pPr>
        <w:spacing w:after="30" w:line="260"/>
        <w:ind w:left="360"/>
      </w:pPr>
      <w:r>
        <w:rPr>
          <w:rFonts w:ascii="Calibri" w:cs="Calibri" w:eastAsia="Calibri" w:hAnsi="Calibri"/>
          <w:sz w:val="18"/>
          <w:szCs w:val="18"/>
        </w:rPr>
        <w:t xml:space="preserve">(C) 1/2</w:t>
      </w:r>
    </w:p>
    <w:p>
      <w:pPr>
        <w:spacing w:after="30" w:line="260"/>
        <w:ind w:left="360"/>
      </w:pPr>
      <w:r>
        <w:rPr>
          <w:rFonts w:ascii="Calibri" w:cs="Calibri" w:eastAsia="Calibri" w:hAnsi="Calibri"/>
          <w:sz w:val="18"/>
          <w:szCs w:val="18"/>
        </w:rPr>
        <w:t xml:space="preserve">(D) 1</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C</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Using the standard limit (1−cos x)/x² → 1/2 as x→0 (from the Taylor expansion cos x ≈ 1 − x²/2 + …, giving (1−cos x)/x² ≈ 1/2).</w:t>
      </w:r>
    </w:p>
    <w:p>
      <w:pPr>
        <w:spacing w:after="60" w:before="220"/>
      </w:pPr>
      <w:r>
        <w:rPr>
          <w:rFonts w:ascii="Calibri" w:cs="Calibri" w:eastAsia="Calibri" w:hAnsi="Calibri"/>
          <w:b/>
          <w:bCs/>
          <w:color w:val="1F3864"/>
          <w:sz w:val="22"/>
          <w:szCs w:val="22"/>
        </w:rPr>
        <w:t xml:space="preserve">Q.13</w:t>
      </w:r>
      <w:r>
        <w:rPr>
          <w:rFonts w:ascii="Calibri" w:cs="Calibri" w:eastAsia="Calibri" w:hAnsi="Calibri"/>
          <w:i/>
          <w:iCs/>
          <w:color w:val="444444"/>
          <w:sz w:val="18"/>
          <w:szCs w:val="18"/>
        </w:rPr>
        <w:t xml:space="preserve">   Linear Algebra: Matrices and determinants</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MCQ — 1 mark</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For the matrix [[2,−1],[4,3]], the product of its eigenvalues equals:</w:t>
      </w:r>
    </w:p>
    <w:p>
      <w:pPr>
        <w:spacing w:after="30" w:line="260"/>
        <w:ind w:left="360"/>
      </w:pPr>
      <w:r>
        <w:rPr>
          <w:rFonts w:ascii="Calibri" w:cs="Calibri" w:eastAsia="Calibri" w:hAnsi="Calibri"/>
          <w:sz w:val="18"/>
          <w:szCs w:val="18"/>
        </w:rPr>
        <w:t xml:space="preserve">(A) 5</w:t>
      </w:r>
    </w:p>
    <w:p>
      <w:pPr>
        <w:spacing w:after="30" w:line="260"/>
        <w:ind w:left="360"/>
      </w:pPr>
      <w:r>
        <w:rPr>
          <w:rFonts w:ascii="Calibri" w:cs="Calibri" w:eastAsia="Calibri" w:hAnsi="Calibri"/>
          <w:sz w:val="18"/>
          <w:szCs w:val="18"/>
        </w:rPr>
        <w:t xml:space="preserve">(B) 7</w:t>
      </w:r>
    </w:p>
    <w:p>
      <w:pPr>
        <w:spacing w:after="30" w:line="260"/>
        <w:ind w:left="360"/>
      </w:pPr>
      <w:r>
        <w:rPr>
          <w:rFonts w:ascii="Calibri" w:cs="Calibri" w:eastAsia="Calibri" w:hAnsi="Calibri"/>
          <w:sz w:val="18"/>
          <w:szCs w:val="18"/>
        </w:rPr>
        <w:t xml:space="preserve">(C) 10</w:t>
      </w:r>
    </w:p>
    <w:p>
      <w:pPr>
        <w:spacing w:after="30" w:line="260"/>
        <w:ind w:left="360"/>
      </w:pPr>
      <w:r>
        <w:rPr>
          <w:rFonts w:ascii="Calibri" w:cs="Calibri" w:eastAsia="Calibri" w:hAnsi="Calibri"/>
          <w:sz w:val="18"/>
          <w:szCs w:val="18"/>
        </w:rPr>
        <w:t xml:space="preserve">(D) 14</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C</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The product of the eigenvalues of a matrix equals its determinant. det([[2,−1],[4,3]]) = (2×3) − (−1×4) = 6 + 4 = 10.</w:t>
      </w:r>
    </w:p>
    <w:p>
      <w:pPr>
        <w:spacing w:after="60" w:before="220"/>
      </w:pPr>
      <w:r>
        <w:rPr>
          <w:rFonts w:ascii="Calibri" w:cs="Calibri" w:eastAsia="Calibri" w:hAnsi="Calibri"/>
          <w:b/>
          <w:bCs/>
          <w:color w:val="1F3864"/>
          <w:sz w:val="22"/>
          <w:szCs w:val="22"/>
        </w:rPr>
        <w:t xml:space="preserve">Q.14</w:t>
      </w:r>
      <w:r>
        <w:rPr>
          <w:rFonts w:ascii="Calibri" w:cs="Calibri" w:eastAsia="Calibri" w:hAnsi="Calibri"/>
          <w:i/>
          <w:iCs/>
          <w:color w:val="444444"/>
          <w:sz w:val="18"/>
          <w:szCs w:val="18"/>
        </w:rPr>
        <w:t xml:space="preserve">   Vector Calculus: gradient of a scalar field</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NAT — 1 mark</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For the scalar field φ(x,y,z) = x²y + yz², the magnitude of the gradient ∇φ at the point (1, 2, 1) is ______ (rounded to one decimal place).</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5.8 to 6.2</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∇φ = (∂φ/∂x, ∂φ/∂y, ∂φ/∂z) = (2xy, x²+z², 2yz). At (1,2,1): (2×1×2, 1+1, 2×2×1) = (4, 2, 4). |∇φ| = √(4²+2²+4²) = √(16+4+16) = √36 = 6.0.</w:t>
      </w:r>
    </w:p>
    <w:p>
      <w:pPr>
        <w:spacing w:after="60" w:before="220"/>
      </w:pPr>
      <w:r>
        <w:rPr>
          <w:rFonts w:ascii="Calibri" w:cs="Calibri" w:eastAsia="Calibri" w:hAnsi="Calibri"/>
          <w:b/>
          <w:bCs/>
          <w:color w:val="1F3864"/>
          <w:sz w:val="22"/>
          <w:szCs w:val="22"/>
        </w:rPr>
        <w:t xml:space="preserve">Q.15</w:t>
      </w:r>
      <w:r>
        <w:rPr>
          <w:rFonts w:ascii="Calibri" w:cs="Calibri" w:eastAsia="Calibri" w:hAnsi="Calibri"/>
          <w:i/>
          <w:iCs/>
          <w:color w:val="444444"/>
          <w:sz w:val="18"/>
          <w:szCs w:val="18"/>
        </w:rPr>
        <w:t xml:space="preserve">   Probability and Statistics: binomial distribution</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NAT — 1 mark</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A binomial random variable X has n = 5 independent trials, each with a probability of success p = 0.4. The value of P(X = 3) is ______ (rounded to three decimal places).</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0.225 to 0.235</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P(X=3) = C(5,3)·p³·(1−p)² = 10 × 0.4³ × 0.6² = 10 × 0.064 × 0.36 = 0.2304.</w:t>
      </w:r>
    </w:p>
    <w:p>
      <w:pPr>
        <w:spacing w:after="60" w:before="220"/>
      </w:pPr>
      <w:r>
        <w:rPr>
          <w:rFonts w:ascii="Calibri" w:cs="Calibri" w:eastAsia="Calibri" w:hAnsi="Calibri"/>
          <w:b/>
          <w:bCs/>
          <w:color w:val="1F3864"/>
          <w:sz w:val="22"/>
          <w:szCs w:val="22"/>
        </w:rPr>
        <w:t xml:space="preserve">Q.36</w:t>
      </w:r>
      <w:r>
        <w:rPr>
          <w:rFonts w:ascii="Calibri" w:cs="Calibri" w:eastAsia="Calibri" w:hAnsi="Calibri"/>
          <w:i/>
          <w:iCs/>
          <w:color w:val="444444"/>
          <w:sz w:val="18"/>
          <w:szCs w:val="18"/>
        </w:rPr>
        <w:t xml:space="preserve">   Linear Algebra: Eigen values and Eigen vectors</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MCQ — 2 marks</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The eigenvalues of the matrix [[3,2],[1,4]] are:</w:t>
      </w:r>
    </w:p>
    <w:p>
      <w:pPr>
        <w:spacing w:after="30" w:line="260"/>
        <w:ind w:left="360"/>
      </w:pPr>
      <w:r>
        <w:rPr>
          <w:rFonts w:ascii="Calibri" w:cs="Calibri" w:eastAsia="Calibri" w:hAnsi="Calibri"/>
          <w:sz w:val="18"/>
          <w:szCs w:val="18"/>
        </w:rPr>
        <w:t xml:space="preserve">(A) 1 and 6</w:t>
      </w:r>
    </w:p>
    <w:p>
      <w:pPr>
        <w:spacing w:after="30" w:line="260"/>
        <w:ind w:left="360"/>
      </w:pPr>
      <w:r>
        <w:rPr>
          <w:rFonts w:ascii="Calibri" w:cs="Calibri" w:eastAsia="Calibri" w:hAnsi="Calibri"/>
          <w:sz w:val="18"/>
          <w:szCs w:val="18"/>
        </w:rPr>
        <w:t xml:space="preserve">(B) 2 and 5</w:t>
      </w:r>
    </w:p>
    <w:p>
      <w:pPr>
        <w:spacing w:after="30" w:line="260"/>
        <w:ind w:left="360"/>
      </w:pPr>
      <w:r>
        <w:rPr>
          <w:rFonts w:ascii="Calibri" w:cs="Calibri" w:eastAsia="Calibri" w:hAnsi="Calibri"/>
          <w:sz w:val="18"/>
          <w:szCs w:val="18"/>
        </w:rPr>
        <w:t xml:space="preserve">(C) 3 and 4</w:t>
      </w:r>
    </w:p>
    <w:p>
      <w:pPr>
        <w:spacing w:after="30" w:line="260"/>
        <w:ind w:left="360"/>
      </w:pPr>
      <w:r>
        <w:rPr>
          <w:rFonts w:ascii="Calibri" w:cs="Calibri" w:eastAsia="Calibri" w:hAnsi="Calibri"/>
          <w:sz w:val="18"/>
          <w:szCs w:val="18"/>
        </w:rPr>
        <w:t xml:space="preserve">(D) 2 and 6</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B</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Characteristic equation: (3−λ)(4−λ) − (2)(1) = 0 → λ² − 7λ + 10 = 0 → (λ−2)(λ−5) = 0 → λ = 2, 5.</w:t>
      </w:r>
    </w:p>
    <w:p>
      <w:pPr>
        <w:spacing w:after="60" w:before="220"/>
      </w:pPr>
      <w:r>
        <w:rPr>
          <w:rFonts w:ascii="Calibri" w:cs="Calibri" w:eastAsia="Calibri" w:hAnsi="Calibri"/>
          <w:b/>
          <w:bCs/>
          <w:color w:val="1F3864"/>
          <w:sz w:val="22"/>
          <w:szCs w:val="22"/>
        </w:rPr>
        <w:t xml:space="preserve">Q.37</w:t>
      </w:r>
      <w:r>
        <w:rPr>
          <w:rFonts w:ascii="Calibri" w:cs="Calibri" w:eastAsia="Calibri" w:hAnsi="Calibri"/>
          <w:i/>
          <w:iCs/>
          <w:color w:val="444444"/>
          <w:sz w:val="18"/>
          <w:szCs w:val="18"/>
        </w:rPr>
        <w:t xml:space="preserve">   Calculus: maxima and minima of function of one variable</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MCQ — 2 marks</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For the function f(x) = 2x³ − 3x² − 12x + 5, the nature of the critical points is:</w:t>
      </w:r>
    </w:p>
    <w:p>
      <w:pPr>
        <w:spacing w:after="30" w:line="260"/>
        <w:ind w:left="360"/>
      </w:pPr>
      <w:r>
        <w:rPr>
          <w:rFonts w:ascii="Calibri" w:cs="Calibri" w:eastAsia="Calibri" w:hAnsi="Calibri"/>
          <w:sz w:val="18"/>
          <w:szCs w:val="18"/>
        </w:rPr>
        <w:t xml:space="preserve">(A) Maximum at x=2 and minimum at x=−1</w:t>
      </w:r>
    </w:p>
    <w:p>
      <w:pPr>
        <w:spacing w:after="30" w:line="260"/>
        <w:ind w:left="360"/>
      </w:pPr>
      <w:r>
        <w:rPr>
          <w:rFonts w:ascii="Calibri" w:cs="Calibri" w:eastAsia="Calibri" w:hAnsi="Calibri"/>
          <w:sz w:val="18"/>
          <w:szCs w:val="18"/>
        </w:rPr>
        <w:t xml:space="preserve">(B) Minimum at x=2 and maximum at x=−1</w:t>
      </w:r>
    </w:p>
    <w:p>
      <w:pPr>
        <w:spacing w:after="30" w:line="260"/>
        <w:ind w:left="360"/>
      </w:pPr>
      <w:r>
        <w:rPr>
          <w:rFonts w:ascii="Calibri" w:cs="Calibri" w:eastAsia="Calibri" w:hAnsi="Calibri"/>
          <w:sz w:val="18"/>
          <w:szCs w:val="18"/>
        </w:rPr>
        <w:t xml:space="preserve">(C) Maximum at both x=2 and x=−1</w:t>
      </w:r>
    </w:p>
    <w:p>
      <w:pPr>
        <w:spacing w:after="30" w:line="260"/>
        <w:ind w:left="360"/>
      </w:pPr>
      <w:r>
        <w:rPr>
          <w:rFonts w:ascii="Calibri" w:cs="Calibri" w:eastAsia="Calibri" w:hAnsi="Calibri"/>
          <w:sz w:val="18"/>
          <w:szCs w:val="18"/>
        </w:rPr>
        <w:t xml:space="preserve">(D) Minimum at both x=2 and x=−1</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B</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f'(x) = 6x² − 6x − 12 = 6(x²−x−2) = 6(x−2)(x+1) = 0 → x = 2, −1. f''(x) = 12x − 6. At x=2: f''(2) = 18 &gt; 0 → minimum. At x=−1: f''(−1) = −18 &lt; 0 → maximum.</w:t>
      </w:r>
    </w:p>
    <w:p>
      <w:pPr>
        <w:spacing w:after="60" w:before="220"/>
      </w:pPr>
      <w:r>
        <w:rPr>
          <w:rFonts w:ascii="Calibri" w:cs="Calibri" w:eastAsia="Calibri" w:hAnsi="Calibri"/>
          <w:b/>
          <w:bCs/>
          <w:color w:val="1F3864"/>
          <w:sz w:val="22"/>
          <w:szCs w:val="22"/>
        </w:rPr>
        <w:t xml:space="preserve">Q.38</w:t>
      </w:r>
      <w:r>
        <w:rPr>
          <w:rFonts w:ascii="Calibri" w:cs="Calibri" w:eastAsia="Calibri" w:hAnsi="Calibri"/>
          <w:i/>
          <w:iCs/>
          <w:color w:val="444444"/>
          <w:sz w:val="18"/>
          <w:szCs w:val="18"/>
        </w:rPr>
        <w:t xml:space="preserve">   Calculus: sequences and series — Taylor and Maclaurin series</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MCQ — 2 marks</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The Maclaurin series expansion of eˣ, truncated to the term in x³, is:</w:t>
      </w:r>
    </w:p>
    <w:p>
      <w:pPr>
        <w:spacing w:after="30" w:line="260"/>
        <w:ind w:left="360"/>
      </w:pPr>
      <w:r>
        <w:rPr>
          <w:rFonts w:ascii="Calibri" w:cs="Calibri" w:eastAsia="Calibri" w:hAnsi="Calibri"/>
          <w:sz w:val="18"/>
          <w:szCs w:val="18"/>
        </w:rPr>
        <w:t xml:space="preserve">(A) 1 + x + x²/2 + x³/6</w:t>
      </w:r>
    </w:p>
    <w:p>
      <w:pPr>
        <w:spacing w:after="30" w:line="260"/>
        <w:ind w:left="360"/>
      </w:pPr>
      <w:r>
        <w:rPr>
          <w:rFonts w:ascii="Calibri" w:cs="Calibri" w:eastAsia="Calibri" w:hAnsi="Calibri"/>
          <w:sz w:val="18"/>
          <w:szCs w:val="18"/>
        </w:rPr>
        <w:t xml:space="preserve">(B) 1 + x + x² + x³</w:t>
      </w:r>
    </w:p>
    <w:p>
      <w:pPr>
        <w:spacing w:after="30" w:line="260"/>
        <w:ind w:left="360"/>
      </w:pPr>
      <w:r>
        <w:rPr>
          <w:rFonts w:ascii="Calibri" w:cs="Calibri" w:eastAsia="Calibri" w:hAnsi="Calibri"/>
          <w:sz w:val="18"/>
          <w:szCs w:val="18"/>
        </w:rPr>
        <w:t xml:space="preserve">(C) 1 − x + x²/2 − x³/6</w:t>
      </w:r>
    </w:p>
    <w:p>
      <w:pPr>
        <w:spacing w:after="30" w:line="260"/>
        <w:ind w:left="360"/>
      </w:pPr>
      <w:r>
        <w:rPr>
          <w:rFonts w:ascii="Calibri" w:cs="Calibri" w:eastAsia="Calibri" w:hAnsi="Calibri"/>
          <w:sz w:val="18"/>
          <w:szCs w:val="18"/>
        </w:rPr>
        <w:t xml:space="preserve">(D) x + x²/2 + x³/3</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A</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The Maclaurin series of eˣ is Σ(n=0 to ∞) xⁿ/n! = 1 + x + x²/2! + x³/3! + … = 1 + x + x²/2 + x³/6 + …, so truncating at the cubic term gives 1 + x + x²/2 + x³/6.</w:t>
      </w:r>
    </w:p>
    <w:p>
      <w:pPr>
        <w:spacing w:after="60" w:before="220"/>
      </w:pPr>
      <w:r>
        <w:rPr>
          <w:rFonts w:ascii="Calibri" w:cs="Calibri" w:eastAsia="Calibri" w:hAnsi="Calibri"/>
          <w:b/>
          <w:bCs/>
          <w:color w:val="1F3864"/>
          <w:sz w:val="22"/>
          <w:szCs w:val="22"/>
        </w:rPr>
        <w:t xml:space="preserve">Q.39</w:t>
      </w:r>
      <w:r>
        <w:rPr>
          <w:rFonts w:ascii="Calibri" w:cs="Calibri" w:eastAsia="Calibri" w:hAnsi="Calibri"/>
          <w:i/>
          <w:iCs/>
          <w:color w:val="444444"/>
          <w:sz w:val="18"/>
          <w:szCs w:val="18"/>
        </w:rPr>
        <w:t xml:space="preserve">   Differential Equations: Laplace transforms and their inverse</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NAT — 2 marks</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The Laplace transform of f(t) = cos(3t) is F(s) = s/(s²+9). The value of F(4) (rounded to two decimal places) is ______.</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0.14 to 0.18</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F(4) = 4/(4²+9) = 4/(16+9) = 4/25 = 0.16.</w:t>
      </w:r>
    </w:p>
    <w:p>
      <w:pPr>
        <w:pStyle w:val="Heading2"/>
        <w:pBdr>
          <w:bottom w:val="single" w:color="8B1A1A" w:sz="6" w:space="3"/>
        </w:pBdr>
        <w:spacing w:after="140" w:before="280"/>
      </w:pPr>
      <w:r>
        <w:rPr>
          <w:rFonts w:ascii="Calibri" w:cs="Calibri" w:eastAsia="Calibri" w:hAnsi="Calibri"/>
          <w:b/>
          <w:bCs/>
          <w:color w:val="8B1A1A"/>
          <w:sz w:val="25"/>
          <w:szCs w:val="25"/>
        </w:rPr>
        <w:t xml:space="preserve">SECTION 2 — FARM MACHINERY</w:t>
      </w:r>
    </w:p>
    <w:p>
      <w:pPr>
        <w:spacing w:after="60" w:before="220"/>
      </w:pPr>
      <w:r>
        <w:rPr>
          <w:rFonts w:ascii="Calibri" w:cs="Calibri" w:eastAsia="Calibri" w:hAnsi="Calibri"/>
          <w:b/>
          <w:bCs/>
          <w:color w:val="1F3864"/>
          <w:sz w:val="22"/>
          <w:szCs w:val="22"/>
        </w:rPr>
        <w:t xml:space="preserve">Q.16</w:t>
      </w:r>
      <w:r>
        <w:rPr>
          <w:rFonts w:ascii="Calibri" w:cs="Calibri" w:eastAsia="Calibri" w:hAnsi="Calibri"/>
          <w:i/>
          <w:iCs/>
          <w:color w:val="444444"/>
          <w:sz w:val="18"/>
          <w:szCs w:val="18"/>
        </w:rPr>
        <w:t xml:space="preserve">   Farm Machinery: equipment for harvesting</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MCQ — 1 mark</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In a reel-type grain harvester, the "reel index" is defined as the ratio of:</w:t>
      </w:r>
    </w:p>
    <w:p>
      <w:pPr>
        <w:spacing w:after="30" w:line="260"/>
        <w:ind w:left="360"/>
      </w:pPr>
      <w:r>
        <w:rPr>
          <w:rFonts w:ascii="Calibri" w:cs="Calibri" w:eastAsia="Calibri" w:hAnsi="Calibri"/>
          <w:sz w:val="18"/>
          <w:szCs w:val="18"/>
        </w:rPr>
        <w:t xml:space="preserve">(A) The peripheral speed of the reel to the forward speed of the machine</w:t>
      </w:r>
    </w:p>
    <w:p>
      <w:pPr>
        <w:spacing w:after="30" w:line="260"/>
        <w:ind w:left="360"/>
      </w:pPr>
      <w:r>
        <w:rPr>
          <w:rFonts w:ascii="Calibri" w:cs="Calibri" w:eastAsia="Calibri" w:hAnsi="Calibri"/>
          <w:sz w:val="18"/>
          <w:szCs w:val="18"/>
        </w:rPr>
        <w:t xml:space="preserve">(B) The forward speed of the machine to the peripheral speed of the reel</w:t>
      </w:r>
    </w:p>
    <w:p>
      <w:pPr>
        <w:spacing w:after="30" w:line="260"/>
        <w:ind w:left="360"/>
      </w:pPr>
      <w:r>
        <w:rPr>
          <w:rFonts w:ascii="Calibri" w:cs="Calibri" w:eastAsia="Calibri" w:hAnsi="Calibri"/>
          <w:sz w:val="18"/>
          <w:szCs w:val="18"/>
        </w:rPr>
        <w:t xml:space="preserve">(C) The cutter-bar speed to the reel diameter</w:t>
      </w:r>
    </w:p>
    <w:p>
      <w:pPr>
        <w:spacing w:after="30" w:line="260"/>
        <w:ind w:left="360"/>
      </w:pPr>
      <w:r>
        <w:rPr>
          <w:rFonts w:ascii="Calibri" w:cs="Calibri" w:eastAsia="Calibri" w:hAnsi="Calibri"/>
          <w:sz w:val="18"/>
          <w:szCs w:val="18"/>
        </w:rPr>
        <w:t xml:space="preserve">(D) The reel diameter to the row spacing</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A</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The reel index (or reel speed ratio) is the ratio of the reel's peripheral (tip) speed to the machine's forward travel speed. A reel index close to but slightly greater than 1 gently lays the crop onto the cutter bar without excessive shattering or dragging.</w:t>
      </w:r>
    </w:p>
    <w:p>
      <w:pPr>
        <w:spacing w:after="60" w:before="220"/>
      </w:pPr>
      <w:r>
        <w:rPr>
          <w:rFonts w:ascii="Calibri" w:cs="Calibri" w:eastAsia="Calibri" w:hAnsi="Calibri"/>
          <w:b/>
          <w:bCs/>
          <w:color w:val="1F3864"/>
          <w:sz w:val="22"/>
          <w:szCs w:val="22"/>
        </w:rPr>
        <w:t xml:space="preserve">Q.17</w:t>
      </w:r>
      <w:r>
        <w:rPr>
          <w:rFonts w:ascii="Calibri" w:cs="Calibri" w:eastAsia="Calibri" w:hAnsi="Calibri"/>
          <w:i/>
          <w:iCs/>
          <w:color w:val="444444"/>
          <w:sz w:val="18"/>
          <w:szCs w:val="18"/>
        </w:rPr>
        <w:t xml:space="preserve">   Machine Design: design and selection of machine elements (bearings)</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MCQ — 1 mark</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For a rotating shaft subjected primarily to radial loads at moderate to high speeds, the most suitable type of rolling-contact bearing is generally a:</w:t>
      </w:r>
    </w:p>
    <w:p>
      <w:pPr>
        <w:spacing w:after="30" w:line="260"/>
        <w:ind w:left="360"/>
      </w:pPr>
      <w:r>
        <w:rPr>
          <w:rFonts w:ascii="Calibri" w:cs="Calibri" w:eastAsia="Calibri" w:hAnsi="Calibri"/>
          <w:sz w:val="18"/>
          <w:szCs w:val="18"/>
        </w:rPr>
        <w:t xml:space="preserve">(A) Thrust ball bearing designed for pure axial load</w:t>
      </w:r>
    </w:p>
    <w:p>
      <w:pPr>
        <w:spacing w:after="30" w:line="260"/>
        <w:ind w:left="360"/>
      </w:pPr>
      <w:r>
        <w:rPr>
          <w:rFonts w:ascii="Calibri" w:cs="Calibri" w:eastAsia="Calibri" w:hAnsi="Calibri"/>
          <w:sz w:val="18"/>
          <w:szCs w:val="18"/>
        </w:rPr>
        <w:t xml:space="preserve">(B) Deep-groove (radial) ball bearing</w:t>
      </w:r>
    </w:p>
    <w:p>
      <w:pPr>
        <w:spacing w:after="30" w:line="260"/>
        <w:ind w:left="360"/>
      </w:pPr>
      <w:r>
        <w:rPr>
          <w:rFonts w:ascii="Calibri" w:cs="Calibri" w:eastAsia="Calibri" w:hAnsi="Calibri"/>
          <w:sz w:val="18"/>
          <w:szCs w:val="18"/>
        </w:rPr>
        <w:t xml:space="preserve">(C) Taper roller bearing loaded in pure axial compression</w:t>
      </w:r>
    </w:p>
    <w:p>
      <w:pPr>
        <w:spacing w:after="30" w:line="260"/>
        <w:ind w:left="360"/>
      </w:pPr>
      <w:r>
        <w:rPr>
          <w:rFonts w:ascii="Calibri" w:cs="Calibri" w:eastAsia="Calibri" w:hAnsi="Calibri"/>
          <w:sz w:val="18"/>
          <w:szCs w:val="18"/>
        </w:rPr>
        <w:t xml:space="preserve">(D) A plain sliding bearing operated without lubrication</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B</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Deep-groove ball bearings are designed to carry predominantly radial loads (with some capacity for axial load) at moderate to high speeds, and are the standard choice for general shaft support in farm machinery. Thrust and taper-roller bearings are chosen when substantial axial loading dominates.</w:t>
      </w:r>
    </w:p>
    <w:p>
      <w:pPr>
        <w:spacing w:after="60" w:before="220"/>
      </w:pPr>
      <w:r>
        <w:rPr>
          <w:rFonts w:ascii="Calibri" w:cs="Calibri" w:eastAsia="Calibri" w:hAnsi="Calibri"/>
          <w:b/>
          <w:bCs/>
          <w:color w:val="1F3864"/>
          <w:sz w:val="22"/>
          <w:szCs w:val="22"/>
        </w:rPr>
        <w:t xml:space="preserve">Q.18</w:t>
      </w:r>
      <w:r>
        <w:rPr>
          <w:rFonts w:ascii="Calibri" w:cs="Calibri" w:eastAsia="Calibri" w:hAnsi="Calibri"/>
          <w:i/>
          <w:iCs/>
          <w:color w:val="444444"/>
          <w:sz w:val="18"/>
          <w:szCs w:val="18"/>
        </w:rPr>
        <w:t xml:space="preserve">   Farm Machinery: equipment for fertilizer application; calibration</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NAT — 1 mark</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An eight-row fertilizer drill with 20 cm row spacing is operated at a forward speed of 4 km/h. For a desired fertilizer application rate of 100 kg/ha, the mass flow rate of fertilizer to be metered by the drill is ______ kg/h (rounded to one decimal place).</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62.0 to 66.0</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Effective width = 8 × 0.20 = 1.6 m. Speed = 4 km/h = 1.111 m/s. Area covered per hour = 1.6 × 1.111 × 3600/10000 = 0.64 ha/h. Fertilizer flow rate = 0.64 × 100 = 64.0 kg/h.</w:t>
      </w:r>
    </w:p>
    <w:p>
      <w:pPr>
        <w:spacing w:after="60" w:before="220"/>
      </w:pPr>
      <w:r>
        <w:rPr>
          <w:rFonts w:ascii="Calibri" w:cs="Calibri" w:eastAsia="Calibri" w:hAnsi="Calibri"/>
          <w:b/>
          <w:bCs/>
          <w:color w:val="1F3864"/>
          <w:sz w:val="22"/>
          <w:szCs w:val="22"/>
        </w:rPr>
        <w:t xml:space="preserve">Q.40</w:t>
      </w:r>
      <w:r>
        <w:rPr>
          <w:rFonts w:ascii="Calibri" w:cs="Calibri" w:eastAsia="Calibri" w:hAnsi="Calibri"/>
          <w:i/>
          <w:iCs/>
          <w:color w:val="444444"/>
          <w:sz w:val="18"/>
          <w:szCs w:val="18"/>
        </w:rPr>
        <w:t xml:space="preserve">   Machine Design: belt and pulley power transmission</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MCQ — 2 marks</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A flat belt drive has a tight-side tension of 800 N and a slack-side tension of 300 N, and runs at a belt speed of 5 m/s. The power transmitted by the belt is:</w:t>
      </w:r>
    </w:p>
    <w:p>
      <w:pPr>
        <w:spacing w:after="30" w:line="260"/>
        <w:ind w:left="360"/>
      </w:pPr>
      <w:r>
        <w:rPr>
          <w:rFonts w:ascii="Calibri" w:cs="Calibri" w:eastAsia="Calibri" w:hAnsi="Calibri"/>
          <w:sz w:val="18"/>
          <w:szCs w:val="18"/>
        </w:rPr>
        <w:t xml:space="preserve">(A) 1.5 kW</w:t>
      </w:r>
    </w:p>
    <w:p>
      <w:pPr>
        <w:spacing w:after="30" w:line="260"/>
        <w:ind w:left="360"/>
      </w:pPr>
      <w:r>
        <w:rPr>
          <w:rFonts w:ascii="Calibri" w:cs="Calibri" w:eastAsia="Calibri" w:hAnsi="Calibri"/>
          <w:sz w:val="18"/>
          <w:szCs w:val="18"/>
        </w:rPr>
        <w:t xml:space="preserve">(B) 2.0 kW</w:t>
      </w:r>
    </w:p>
    <w:p>
      <w:pPr>
        <w:spacing w:after="30" w:line="260"/>
        <w:ind w:left="360"/>
      </w:pPr>
      <w:r>
        <w:rPr>
          <w:rFonts w:ascii="Calibri" w:cs="Calibri" w:eastAsia="Calibri" w:hAnsi="Calibri"/>
          <w:sz w:val="18"/>
          <w:szCs w:val="18"/>
        </w:rPr>
        <w:t xml:space="preserve">(C) 2.5 kW</w:t>
      </w:r>
    </w:p>
    <w:p>
      <w:pPr>
        <w:spacing w:after="30" w:line="260"/>
        <w:ind w:left="360"/>
      </w:pPr>
      <w:r>
        <w:rPr>
          <w:rFonts w:ascii="Calibri" w:cs="Calibri" w:eastAsia="Calibri" w:hAnsi="Calibri"/>
          <w:sz w:val="18"/>
          <w:szCs w:val="18"/>
        </w:rPr>
        <w:t xml:space="preserve">(D) 3.0 kW</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C</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Power transmitted = (Tight-side tension − Slack-side tension) × belt speed = (800 − 300) × 5 = 2500 W = 2.5 kW.</w:t>
      </w:r>
    </w:p>
    <w:p>
      <w:pPr>
        <w:spacing w:after="60" w:before="220"/>
      </w:pPr>
      <w:r>
        <w:rPr>
          <w:rFonts w:ascii="Calibri" w:cs="Calibri" w:eastAsia="Calibri" w:hAnsi="Calibri"/>
          <w:b/>
          <w:bCs/>
          <w:color w:val="1F3864"/>
          <w:sz w:val="22"/>
          <w:szCs w:val="22"/>
        </w:rPr>
        <w:t xml:space="preserve">Q.41</w:t>
      </w:r>
      <w:r>
        <w:rPr>
          <w:rFonts w:ascii="Calibri" w:cs="Calibri" w:eastAsia="Calibri" w:hAnsi="Calibri"/>
          <w:i/>
          <w:iCs/>
          <w:color w:val="444444"/>
          <w:sz w:val="18"/>
          <w:szCs w:val="18"/>
        </w:rPr>
        <w:t xml:space="preserve">   Farm Machinery: equipment for harvesting; calculation of performance parameters</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NAT — 2 marks</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A self-propelled combine harvester has an effective cutting width of 4.2 m and operates at a field speed of 6 km/h. Taking the field efficiency as 70%, the effective field capacity is ______ ha/h (rounded to two decimal places).</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1.70 to 1.85</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Theoretical field capacity, TFC = (width × speed)/10 = (4.2 × 6)/10 = 2.52 ha/h. Effective field capacity, EFC = TFC × field efficiency = 2.52 × 0.70 = 1.764 ≈ 1.76 ha/h.</w:t>
      </w:r>
    </w:p>
    <w:p>
      <w:pPr>
        <w:spacing w:after="60" w:before="220"/>
      </w:pPr>
      <w:r>
        <w:rPr>
          <w:rFonts w:ascii="Calibri" w:cs="Calibri" w:eastAsia="Calibri" w:hAnsi="Calibri"/>
          <w:b/>
          <w:bCs/>
          <w:color w:val="1F3864"/>
          <w:sz w:val="22"/>
          <w:szCs w:val="22"/>
        </w:rPr>
        <w:t xml:space="preserve">Q.42</w:t>
      </w:r>
      <w:r>
        <w:rPr>
          <w:rFonts w:ascii="Calibri" w:cs="Calibri" w:eastAsia="Calibri" w:hAnsi="Calibri"/>
          <w:i/>
          <w:iCs/>
          <w:color w:val="444444"/>
          <w:sz w:val="18"/>
          <w:szCs w:val="18"/>
        </w:rPr>
        <w:t xml:space="preserve">   Farm Machinery: functional requirements of power tillers</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NAT — 2 marks</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A power tiller develops a draft of 2.8 kN while operating at a forward speed of 3.6 km/h. The drawbar power developed is ______ kW (rounded to two decimal places).</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2.70 to 2.90</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Drawbar power = Draft (kN) × speed (km/h)/3.6 = (2.8 × 3.6)/3.6 = 2.80 kW.</w:t>
      </w:r>
    </w:p>
    <w:p>
      <w:pPr>
        <w:spacing w:after="60" w:before="220"/>
      </w:pPr>
      <w:r>
        <w:rPr>
          <w:rFonts w:ascii="Calibri" w:cs="Calibri" w:eastAsia="Calibri" w:hAnsi="Calibri"/>
          <w:b/>
          <w:bCs/>
          <w:color w:val="1F3864"/>
          <w:sz w:val="22"/>
          <w:szCs w:val="22"/>
        </w:rPr>
        <w:t xml:space="preserve">Q.43</w:t>
      </w:r>
      <w:r>
        <w:rPr>
          <w:rFonts w:ascii="Calibri" w:cs="Calibri" w:eastAsia="Calibri" w:hAnsi="Calibri"/>
          <w:i/>
          <w:iCs/>
          <w:color w:val="444444"/>
          <w:sz w:val="18"/>
          <w:szCs w:val="18"/>
        </w:rPr>
        <w:t xml:space="preserve">   Machine Design: pulley speed ratio</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NAT — 2 marks</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A driver pulley of diameter 200 mm running at 1440 rpm drives a driven pulley of diameter 320 mm through a flat belt with no slip. The speed of the driven pulley is ______ rpm (rounded to the nearest whole number).</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895 to 905</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For a belt drive with no slip, N1D1 = N2D2, so N2 = N1D1/D2 = (1440 × 200)/320 = 900 rpm.</w:t>
      </w:r>
    </w:p>
    <w:p>
      <w:pPr>
        <w:pStyle w:val="Heading2"/>
        <w:pBdr>
          <w:bottom w:val="single" w:color="8B1A1A" w:sz="6" w:space="3"/>
        </w:pBdr>
        <w:spacing w:after="140" w:before="280"/>
      </w:pPr>
      <w:r>
        <w:rPr>
          <w:rFonts w:ascii="Calibri" w:cs="Calibri" w:eastAsia="Calibri" w:hAnsi="Calibri"/>
          <w:b/>
          <w:bCs/>
          <w:color w:val="8B1A1A"/>
          <w:sz w:val="25"/>
          <w:szCs w:val="25"/>
        </w:rPr>
        <w:t xml:space="preserve">SECTION 3 — FARM POWER</w:t>
      </w:r>
    </w:p>
    <w:p>
      <w:pPr>
        <w:spacing w:after="60" w:before="220"/>
      </w:pPr>
      <w:r>
        <w:rPr>
          <w:rFonts w:ascii="Calibri" w:cs="Calibri" w:eastAsia="Calibri" w:hAnsi="Calibri"/>
          <w:b/>
          <w:bCs/>
          <w:color w:val="1F3864"/>
          <w:sz w:val="22"/>
          <w:szCs w:val="22"/>
        </w:rPr>
        <w:t xml:space="preserve">Q.19</w:t>
      </w:r>
      <w:r>
        <w:rPr>
          <w:rFonts w:ascii="Calibri" w:cs="Calibri" w:eastAsia="Calibri" w:hAnsi="Calibri"/>
          <w:i/>
          <w:iCs/>
          <w:color w:val="444444"/>
          <w:sz w:val="18"/>
          <w:szCs w:val="18"/>
        </w:rPr>
        <w:t xml:space="preserve">   Farm Power: fuels and combustion</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MCQ — 1 mark</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A higher octane number of a spark-ignition (SI) engine fuel indicates:</w:t>
      </w:r>
    </w:p>
    <w:p>
      <w:pPr>
        <w:spacing w:after="30" w:line="260"/>
        <w:ind w:left="360"/>
      </w:pPr>
      <w:r>
        <w:rPr>
          <w:rFonts w:ascii="Calibri" w:cs="Calibri" w:eastAsia="Calibri" w:hAnsi="Calibri"/>
          <w:sz w:val="18"/>
          <w:szCs w:val="18"/>
        </w:rPr>
        <w:t xml:space="preserve">(A) Greater resistance to auto-ignition (knocking) under compression</w:t>
      </w:r>
    </w:p>
    <w:p>
      <w:pPr>
        <w:spacing w:after="30" w:line="260"/>
        <w:ind w:left="360"/>
      </w:pPr>
      <w:r>
        <w:rPr>
          <w:rFonts w:ascii="Calibri" w:cs="Calibri" w:eastAsia="Calibri" w:hAnsi="Calibri"/>
          <w:sz w:val="18"/>
          <w:szCs w:val="18"/>
        </w:rPr>
        <w:t xml:space="preserve">(B) Higher ignition delay in a diesel engine</w:t>
      </w:r>
    </w:p>
    <w:p>
      <w:pPr>
        <w:spacing w:after="30" w:line="260"/>
        <w:ind w:left="360"/>
      </w:pPr>
      <w:r>
        <w:rPr>
          <w:rFonts w:ascii="Calibri" w:cs="Calibri" w:eastAsia="Calibri" w:hAnsi="Calibri"/>
          <w:sz w:val="18"/>
          <w:szCs w:val="18"/>
        </w:rPr>
        <w:t xml:space="preserve">(C) Lower calorific value of the fuel</w:t>
      </w:r>
    </w:p>
    <w:p>
      <w:pPr>
        <w:spacing w:after="30" w:line="260"/>
        <w:ind w:left="360"/>
      </w:pPr>
      <w:r>
        <w:rPr>
          <w:rFonts w:ascii="Calibri" w:cs="Calibri" w:eastAsia="Calibri" w:hAnsi="Calibri"/>
          <w:sz w:val="18"/>
          <w:szCs w:val="18"/>
        </w:rPr>
        <w:t xml:space="preserve">(D) Higher viscosity of the fuel</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A</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The octane number measures a petrol/gasoline fuel's resistance to knocking (auto-ignition before the spark), which becomes more important at higher compression ratios. It is unrelated to calorific value or viscosity, and the concept of ignition delay applies to diesel (compression-ignition), not SI, engines.</w:t>
      </w:r>
    </w:p>
    <w:p>
      <w:pPr>
        <w:spacing w:after="60" w:before="220"/>
      </w:pPr>
      <w:r>
        <w:rPr>
          <w:rFonts w:ascii="Calibri" w:cs="Calibri" w:eastAsia="Calibri" w:hAnsi="Calibri"/>
          <w:b/>
          <w:bCs/>
          <w:color w:val="1F3864"/>
          <w:sz w:val="22"/>
          <w:szCs w:val="22"/>
        </w:rPr>
        <w:t xml:space="preserve">Q.20</w:t>
      </w:r>
      <w:r>
        <w:rPr>
          <w:rFonts w:ascii="Calibri" w:cs="Calibri" w:eastAsia="Calibri" w:hAnsi="Calibri"/>
          <w:i/>
          <w:iCs/>
          <w:color w:val="444444"/>
          <w:sz w:val="18"/>
          <w:szCs w:val="18"/>
        </w:rPr>
        <w:t xml:space="preserve">   Tractors and Power tillers: three-point hitch operation</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MCQ — 1 mark</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In a tractor's three-point hitch system operating in "free link" mode, the:</w:t>
      </w:r>
    </w:p>
    <w:p>
      <w:pPr>
        <w:spacing w:after="30" w:line="260"/>
        <w:ind w:left="360"/>
      </w:pPr>
      <w:r>
        <w:rPr>
          <w:rFonts w:ascii="Calibri" w:cs="Calibri" w:eastAsia="Calibri" w:hAnsi="Calibri"/>
          <w:sz w:val="18"/>
          <w:szCs w:val="18"/>
        </w:rPr>
        <w:t xml:space="preserve">(A) Top link is disconnected and the implement is allowed to float, following the ground contour</w:t>
      </w:r>
    </w:p>
    <w:p>
      <w:pPr>
        <w:spacing w:after="30" w:line="260"/>
        <w:ind w:left="360"/>
      </w:pPr>
      <w:r>
        <w:rPr>
          <w:rFonts w:ascii="Calibri" w:cs="Calibri" w:eastAsia="Calibri" w:hAnsi="Calibri"/>
          <w:sz w:val="18"/>
          <w:szCs w:val="18"/>
        </w:rPr>
        <w:t xml:space="preserve">(B) Lower links are locked rigidly to maintain a fixed implement depth</w:t>
      </w:r>
    </w:p>
    <w:p>
      <w:pPr>
        <w:spacing w:after="30" w:line="260"/>
        <w:ind w:left="360"/>
      </w:pPr>
      <w:r>
        <w:rPr>
          <w:rFonts w:ascii="Calibri" w:cs="Calibri" w:eastAsia="Calibri" w:hAnsi="Calibri"/>
          <w:sz w:val="18"/>
          <w:szCs w:val="18"/>
        </w:rPr>
        <w:t xml:space="preserve">(C) Draft-control sensing is disabled entirely</w:t>
      </w:r>
    </w:p>
    <w:p>
      <w:pPr>
        <w:spacing w:after="30" w:line="260"/>
        <w:ind w:left="360"/>
      </w:pPr>
      <w:r>
        <w:rPr>
          <w:rFonts w:ascii="Calibri" w:cs="Calibri" w:eastAsia="Calibri" w:hAnsi="Calibri"/>
          <w:sz w:val="18"/>
          <w:szCs w:val="18"/>
        </w:rPr>
        <w:t xml:space="preserve">(D) Hitch cannot be raised or lowered hydraulically</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A</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In free-link operation, the top link is left unrestrained (or removed), allowing the implement to pivot freely and follow ground undulations — appropriate for implements like disc harrows that should track the surface rather than be held at a fixed geometric position, as would happen in restrained-link operation.</w:t>
      </w:r>
    </w:p>
    <w:p>
      <w:pPr>
        <w:spacing w:after="60" w:before="220"/>
      </w:pPr>
      <w:r>
        <w:rPr>
          <w:rFonts w:ascii="Calibri" w:cs="Calibri" w:eastAsia="Calibri" w:hAnsi="Calibri"/>
          <w:b/>
          <w:bCs/>
          <w:color w:val="1F3864"/>
          <w:sz w:val="22"/>
          <w:szCs w:val="22"/>
        </w:rPr>
        <w:t xml:space="preserve">Q.21</w:t>
      </w:r>
      <w:r>
        <w:rPr>
          <w:rFonts w:ascii="Calibri" w:cs="Calibri" w:eastAsia="Calibri" w:hAnsi="Calibri"/>
          <w:i/>
          <w:iCs/>
          <w:color w:val="444444"/>
          <w:sz w:val="18"/>
          <w:szCs w:val="18"/>
        </w:rPr>
        <w:t xml:space="preserve">   Farm Power: calculation of power, torque, fuel consumption</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NAT — 1 mark</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A four-cylinder, four-stroke engine has cylinders with a piston area of 0.0079 m² and a stroke length of 0.1 m. It operates at 1500 rpm with a mean effective pressure of 450 kPa. The indicated power developed by the engine is ______ kW (rounded to two decimal places).</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17.50 to 18.10</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For a four-stroke engine, IP = (Pm × L × A × N × n)/(60 × k), where k = 2 (power stroke once every 2 revolutions). IP = (450 × 0.1 × 0.0079 × 1500 × 4)/(60 × 2) = 2133/60×2... computing directly: Pm×L×A = 450000×0.1×0.0079 = 355.5 W per cycle-stroke; ×(N/60)=1500/60=25 rev/s; ×n_cyl=4; ÷k=2 → IP = 355.5×25×4/2 = 17,775 W ≈ 17.78 kW.</w:t>
      </w:r>
    </w:p>
    <w:p>
      <w:pPr>
        <w:spacing w:after="60" w:before="220"/>
      </w:pPr>
      <w:r>
        <w:rPr>
          <w:rFonts w:ascii="Calibri" w:cs="Calibri" w:eastAsia="Calibri" w:hAnsi="Calibri"/>
          <w:b/>
          <w:bCs/>
          <w:color w:val="1F3864"/>
          <w:sz w:val="22"/>
          <w:szCs w:val="22"/>
        </w:rPr>
        <w:t xml:space="preserve">Q.22</w:t>
      </w:r>
      <w:r>
        <w:rPr>
          <w:rFonts w:ascii="Calibri" w:cs="Calibri" w:eastAsia="Calibri" w:hAnsi="Calibri"/>
          <w:i/>
          <w:iCs/>
          <w:color w:val="444444"/>
          <w:sz w:val="18"/>
          <w:szCs w:val="18"/>
        </w:rPr>
        <w:t xml:space="preserve">   Farm Power: engine efficiency</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NAT — 1 mark</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An engine develops a brake power of 8 kW while the fuel supplies heat energy at the rate of 90,000 kJ/h. The brake thermal efficiency of the engine is ______ % (rounded to one decimal place).</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31.0 to 33.0</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Brake power in heat-equivalent terms = 8 kW × 3600 s/h = 28,800 kJ/h. Brake thermal efficiency = (28,800/90,000) × 100 = 32.0%.</w:t>
      </w:r>
    </w:p>
    <w:p>
      <w:pPr>
        <w:spacing w:after="60" w:before="220"/>
      </w:pPr>
      <w:r>
        <w:rPr>
          <w:rFonts w:ascii="Calibri" w:cs="Calibri" w:eastAsia="Calibri" w:hAnsi="Calibri"/>
          <w:b/>
          <w:bCs/>
          <w:color w:val="1F3864"/>
          <w:sz w:val="22"/>
          <w:szCs w:val="22"/>
        </w:rPr>
        <w:t xml:space="preserve">Q.44</w:t>
      </w:r>
      <w:r>
        <w:rPr>
          <w:rFonts w:ascii="Calibri" w:cs="Calibri" w:eastAsia="Calibri" w:hAnsi="Calibri"/>
          <w:i/>
          <w:iCs/>
          <w:color w:val="444444"/>
          <w:sz w:val="18"/>
          <w:szCs w:val="18"/>
        </w:rPr>
        <w:t xml:space="preserve">   Tractors and Power tillers: steering and hydraulic control systems</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MCQ — 2 marks</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In a tractor's hydrostatic power steering system, the primary function of the control (steering) valve is to:</w:t>
      </w:r>
    </w:p>
    <w:p>
      <w:pPr>
        <w:spacing w:after="30" w:line="260"/>
        <w:ind w:left="360"/>
      </w:pPr>
      <w:r>
        <w:rPr>
          <w:rFonts w:ascii="Calibri" w:cs="Calibri" w:eastAsia="Calibri" w:hAnsi="Calibri"/>
          <w:sz w:val="18"/>
          <w:szCs w:val="18"/>
        </w:rPr>
        <w:t xml:space="preserve">(A) Regulate engine fuel injection timing</w:t>
      </w:r>
    </w:p>
    <w:p>
      <w:pPr>
        <w:spacing w:after="30" w:line="260"/>
        <w:ind w:left="360"/>
      </w:pPr>
      <w:r>
        <w:rPr>
          <w:rFonts w:ascii="Calibri" w:cs="Calibri" w:eastAsia="Calibri" w:hAnsi="Calibri"/>
          <w:sz w:val="18"/>
          <w:szCs w:val="18"/>
        </w:rPr>
        <w:t xml:space="preserve">(B) Direct pressurized hydraulic fluid to the appropriate side of the steering cylinder in proportion to steering wheel movement</w:t>
      </w:r>
    </w:p>
    <w:p>
      <w:pPr>
        <w:spacing w:after="30" w:line="260"/>
        <w:ind w:left="360"/>
      </w:pPr>
      <w:r>
        <w:rPr>
          <w:rFonts w:ascii="Calibri" w:cs="Calibri" w:eastAsia="Calibri" w:hAnsi="Calibri"/>
          <w:sz w:val="18"/>
          <w:szCs w:val="18"/>
        </w:rPr>
        <w:t xml:space="preserve">(C) Control differential-lock engagement</w:t>
      </w:r>
    </w:p>
    <w:p>
      <w:pPr>
        <w:spacing w:after="30" w:line="260"/>
        <w:ind w:left="360"/>
      </w:pPr>
      <w:r>
        <w:rPr>
          <w:rFonts w:ascii="Calibri" w:cs="Calibri" w:eastAsia="Calibri" w:hAnsi="Calibri"/>
          <w:sz w:val="18"/>
          <w:szCs w:val="18"/>
        </w:rPr>
        <w:t xml:space="preserve">(D) Regulate the PTO shaft speed</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B</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The control valve in a hydrostatic power-steering circuit meters pressurized oil to one side or the other of the steering (ram) cylinder in proportion to the operator's steering-wheel input, converting a small manual effort into the hydraulic force needed to turn the front wheels.</w:t>
      </w:r>
    </w:p>
    <w:p>
      <w:pPr>
        <w:spacing w:after="60" w:before="220"/>
      </w:pPr>
      <w:r>
        <w:rPr>
          <w:rFonts w:ascii="Calibri" w:cs="Calibri" w:eastAsia="Calibri" w:hAnsi="Calibri"/>
          <w:b/>
          <w:bCs/>
          <w:color w:val="1F3864"/>
          <w:sz w:val="22"/>
          <w:szCs w:val="22"/>
        </w:rPr>
        <w:t xml:space="preserve">Q.45</w:t>
      </w:r>
      <w:r>
        <w:rPr>
          <w:rFonts w:ascii="Calibri" w:cs="Calibri" w:eastAsia="Calibri" w:hAnsi="Calibri"/>
          <w:i/>
          <w:iCs/>
          <w:color w:val="444444"/>
          <w:sz w:val="18"/>
          <w:szCs w:val="18"/>
        </w:rPr>
        <w:t xml:space="preserve">   Farm Power: Thermodynamic principles — Diesel cycle</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NAT — 2 marks</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An air-standard Diesel cycle has a compression ratio of 16 and a cut-off ratio of 2. Taking the ratio of specific heats γ = 1.4, the thermal efficiency of the cycle is ______ % (rounded to one decimal place).</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60.5 to 62.2</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For the air-standard Diesel cycle, η = 1 − [1/r^(γ−1)] × [(ρ^γ − 1)/(γ(ρ−1))], where r is the compression ratio and ρ the cut-off ratio. Substituting r=16, ρ=2, γ=1.4: 1/16^0.4 = 0.2833; (2^1.4 − 1)/(1.4×1) = (2.639−1)/1.4 = 1.171; η = 1 − 0.2833×1.171 = 1 − 0.3318 = 0.6682... recomputing carefully gives η ≈ 61.4%.</w:t>
      </w:r>
    </w:p>
    <w:p>
      <w:pPr>
        <w:spacing w:after="60" w:before="220"/>
      </w:pPr>
      <w:r>
        <w:rPr>
          <w:rFonts w:ascii="Calibri" w:cs="Calibri" w:eastAsia="Calibri" w:hAnsi="Calibri"/>
          <w:b/>
          <w:bCs/>
          <w:color w:val="1F3864"/>
          <w:sz w:val="22"/>
          <w:szCs w:val="22"/>
        </w:rPr>
        <w:t xml:space="preserve">Q.46</w:t>
      </w:r>
      <w:r>
        <w:rPr>
          <w:rFonts w:ascii="Calibri" w:cs="Calibri" w:eastAsia="Calibri" w:hAnsi="Calibri"/>
          <w:i/>
          <w:iCs/>
          <w:color w:val="444444"/>
          <w:sz w:val="18"/>
          <w:szCs w:val="18"/>
        </w:rPr>
        <w:t xml:space="preserve">   Sources of Power: solar</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NAT — 2 marks</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A flat-plate solar collector of effective area 2.5 m² receives solar radiation at an intensity of 800 W/m². If the collector efficiency is 55%, the useful heat energy collected is ______ W (rounded to the nearest whole number).</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1075 to 1125</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Useful heat collected = Intensity × Area × efficiency = 800 × 2.5 × 0.55 = 1100 W.</w:t>
      </w:r>
    </w:p>
    <w:p>
      <w:pPr>
        <w:spacing w:after="60" w:before="220"/>
      </w:pPr>
      <w:r>
        <w:rPr>
          <w:rFonts w:ascii="Calibri" w:cs="Calibri" w:eastAsia="Calibri" w:hAnsi="Calibri"/>
          <w:b/>
          <w:bCs/>
          <w:color w:val="1F3864"/>
          <w:sz w:val="22"/>
          <w:szCs w:val="22"/>
        </w:rPr>
        <w:t xml:space="preserve">Q.47</w:t>
      </w:r>
      <w:r>
        <w:rPr>
          <w:rFonts w:ascii="Calibri" w:cs="Calibri" w:eastAsia="Calibri" w:hAnsi="Calibri"/>
          <w:i/>
          <w:iCs/>
          <w:color w:val="444444"/>
          <w:sz w:val="18"/>
          <w:szCs w:val="18"/>
        </w:rPr>
        <w:t xml:space="preserve">   Tractors and Power tillers: traction theory (wheel slip)</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NAT — 2 marks</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A tractor's theoretical forward speed (based on wheel rotation) is 5.0 km/h, while its actual measured forward speed under load is 4.6 km/h. The wheel slip is ______ % (rounded to one decimal place).</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7.5 to 8.5</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Wheel slip (%) = [(Theoretical speed − Actual speed)/Theoretical speed] × 100 = [(5.0−4.6)/5.0] × 100 = 8.0%.</w:t>
      </w:r>
    </w:p>
    <w:p>
      <w:pPr>
        <w:spacing w:after="60" w:before="220"/>
      </w:pPr>
      <w:r>
        <w:rPr>
          <w:rFonts w:ascii="Calibri" w:cs="Calibri" w:eastAsia="Calibri" w:hAnsi="Calibri"/>
          <w:b/>
          <w:bCs/>
          <w:color w:val="1F3864"/>
          <w:sz w:val="22"/>
          <w:szCs w:val="22"/>
        </w:rPr>
        <w:t xml:space="preserve">Q.48</w:t>
      </w:r>
      <w:r>
        <w:rPr>
          <w:rFonts w:ascii="Calibri" w:cs="Calibri" w:eastAsia="Calibri" w:hAnsi="Calibri"/>
          <w:i/>
          <w:iCs/>
          <w:color w:val="444444"/>
          <w:sz w:val="18"/>
          <w:szCs w:val="18"/>
        </w:rPr>
        <w:t xml:space="preserve">   Tractors and Power tillers: power transmission (gear train)</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NAT — 2 marks</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A gear train has an input speed of 1500 rpm. The first pair of meshing gears has 20 and 60 teeth, and the second pair (on the same shaft train) has 25 and 75 teeth. The output speed of the gear train is ______ rpm (rounded to one decimal place).</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165.0 to 168.5</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Overall speed ratio = (20/60) × (25/75) = (1/3) × (1/3) = 1/9. Output speed = 1500/9 = 166.7 rpm.</w:t>
      </w:r>
    </w:p>
    <w:p>
      <w:pPr>
        <w:pStyle w:val="Heading2"/>
        <w:pBdr>
          <w:bottom w:val="single" w:color="8B1A1A" w:sz="6" w:space="3"/>
        </w:pBdr>
        <w:spacing w:after="140" w:before="280"/>
      </w:pPr>
      <w:r>
        <w:rPr>
          <w:rFonts w:ascii="Calibri" w:cs="Calibri" w:eastAsia="Calibri" w:hAnsi="Calibri"/>
          <w:b/>
          <w:bCs/>
          <w:color w:val="8B1A1A"/>
          <w:sz w:val="25"/>
          <w:szCs w:val="25"/>
        </w:rPr>
        <w:t xml:space="preserve">SECTION 4 — SOIL AND WATER CONSERVATION ENGINEERING</w:t>
      </w:r>
    </w:p>
    <w:p>
      <w:pPr>
        <w:spacing w:after="60" w:before="220"/>
      </w:pPr>
      <w:r>
        <w:rPr>
          <w:rFonts w:ascii="Calibri" w:cs="Calibri" w:eastAsia="Calibri" w:hAnsi="Calibri"/>
          <w:b/>
          <w:bCs/>
          <w:color w:val="1F3864"/>
          <w:sz w:val="22"/>
          <w:szCs w:val="22"/>
        </w:rPr>
        <w:t xml:space="preserve">Q.23</w:t>
      </w:r>
      <w:r>
        <w:rPr>
          <w:rFonts w:ascii="Calibri" w:cs="Calibri" w:eastAsia="Calibri" w:hAnsi="Calibri"/>
          <w:i/>
          <w:iCs/>
          <w:color w:val="444444"/>
          <w:sz w:val="18"/>
          <w:szCs w:val="18"/>
        </w:rPr>
        <w:t xml:space="preserve">   Soil Mechanics: index properties of soils (Atterberg limits)</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MCQ — 1 mark</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The plasticity index (PI) of a soil is defined as:</w:t>
      </w:r>
    </w:p>
    <w:p>
      <w:pPr>
        <w:spacing w:after="30" w:line="260"/>
        <w:ind w:left="360"/>
      </w:pPr>
      <w:r>
        <w:rPr>
          <w:rFonts w:ascii="Calibri" w:cs="Calibri" w:eastAsia="Calibri" w:hAnsi="Calibri"/>
          <w:sz w:val="18"/>
          <w:szCs w:val="18"/>
        </w:rPr>
        <w:t xml:space="preserve">(A) Liquid limit minus plastic limit</w:t>
      </w:r>
    </w:p>
    <w:p>
      <w:pPr>
        <w:spacing w:after="30" w:line="260"/>
        <w:ind w:left="360"/>
      </w:pPr>
      <w:r>
        <w:rPr>
          <w:rFonts w:ascii="Calibri" w:cs="Calibri" w:eastAsia="Calibri" w:hAnsi="Calibri"/>
          <w:sz w:val="18"/>
          <w:szCs w:val="18"/>
        </w:rPr>
        <w:t xml:space="preserve">(B) Plastic limit minus shrinkage limit</w:t>
      </w:r>
    </w:p>
    <w:p>
      <w:pPr>
        <w:spacing w:after="30" w:line="260"/>
        <w:ind w:left="360"/>
      </w:pPr>
      <w:r>
        <w:rPr>
          <w:rFonts w:ascii="Calibri" w:cs="Calibri" w:eastAsia="Calibri" w:hAnsi="Calibri"/>
          <w:sz w:val="18"/>
          <w:szCs w:val="18"/>
        </w:rPr>
        <w:t xml:space="preserve">(C) Liquid limit plus plastic limit</w:t>
      </w:r>
    </w:p>
    <w:p>
      <w:pPr>
        <w:spacing w:after="30" w:line="260"/>
        <w:ind w:left="360"/>
      </w:pPr>
      <w:r>
        <w:rPr>
          <w:rFonts w:ascii="Calibri" w:cs="Calibri" w:eastAsia="Calibri" w:hAnsi="Calibri"/>
          <w:sz w:val="18"/>
          <w:szCs w:val="18"/>
        </w:rPr>
        <w:t xml:space="preserve">(D) Shrinkage limit minus plastic limit</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A</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The plasticity index is the range of water content over which the soil behaves plastically, defined as PI = Liquid Limit (LL) − Plastic Limit (PL).</w:t>
      </w:r>
    </w:p>
    <w:p>
      <w:pPr>
        <w:spacing w:after="60" w:before="220"/>
      </w:pPr>
      <w:r>
        <w:rPr>
          <w:rFonts w:ascii="Calibri" w:cs="Calibri" w:eastAsia="Calibri" w:hAnsi="Calibri"/>
          <w:b/>
          <w:bCs/>
          <w:color w:val="1F3864"/>
          <w:sz w:val="22"/>
          <w:szCs w:val="22"/>
        </w:rPr>
        <w:t xml:space="preserve">Q.24</w:t>
      </w:r>
      <w:r>
        <w:rPr>
          <w:rFonts w:ascii="Calibri" w:cs="Calibri" w:eastAsia="Calibri" w:hAnsi="Calibri"/>
          <w:i/>
          <w:iCs/>
          <w:color w:val="444444"/>
          <w:sz w:val="18"/>
          <w:szCs w:val="18"/>
        </w:rPr>
        <w:t xml:space="preserve">   Watershed Management: water harvesting structures</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MCQ — 1 mark</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A check dam constructed across a small drainage line within a watershed primarily serves to:</w:t>
      </w:r>
    </w:p>
    <w:p>
      <w:pPr>
        <w:spacing w:after="30" w:line="260"/>
        <w:ind w:left="360"/>
      </w:pPr>
      <w:r>
        <w:rPr>
          <w:rFonts w:ascii="Calibri" w:cs="Calibri" w:eastAsia="Calibri" w:hAnsi="Calibri"/>
          <w:sz w:val="18"/>
          <w:szCs w:val="18"/>
        </w:rPr>
        <w:t xml:space="preserve">(A) Increase the peak flood discharge downstream</w:t>
      </w:r>
    </w:p>
    <w:p>
      <w:pPr>
        <w:spacing w:after="30" w:line="260"/>
        <w:ind w:left="360"/>
      </w:pPr>
      <w:r>
        <w:rPr>
          <w:rFonts w:ascii="Calibri" w:cs="Calibri" w:eastAsia="Calibri" w:hAnsi="Calibri"/>
          <w:sz w:val="18"/>
          <w:szCs w:val="18"/>
        </w:rPr>
        <w:t xml:space="preserve">(B) Reduce flow velocity, trap sediment, and promote groundwater recharge</w:t>
      </w:r>
    </w:p>
    <w:p>
      <w:pPr>
        <w:spacing w:after="30" w:line="260"/>
        <w:ind w:left="360"/>
      </w:pPr>
      <w:r>
        <w:rPr>
          <w:rFonts w:ascii="Calibri" w:cs="Calibri" w:eastAsia="Calibri" w:hAnsi="Calibri"/>
          <w:sz w:val="18"/>
          <w:szCs w:val="18"/>
        </w:rPr>
        <w:t xml:space="preserve">(C) Eliminate the need for contour bunding on adjoining slopes</w:t>
      </w:r>
    </w:p>
    <w:p>
      <w:pPr>
        <w:spacing w:after="30" w:line="260"/>
        <w:ind w:left="360"/>
      </w:pPr>
      <w:r>
        <w:rPr>
          <w:rFonts w:ascii="Calibri" w:cs="Calibri" w:eastAsia="Calibri" w:hAnsi="Calibri"/>
          <w:sz w:val="18"/>
          <w:szCs w:val="18"/>
        </w:rPr>
        <w:t xml:space="preserve">(D) Increase the drainage density of the watershed</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B</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A check dam is a small barrier built across a drainage channel to slow the velocity of runoff, encourage sediment deposition upstream of the structure, and increase the residence time of water so that more of it infiltrates and recharges groundwater — the opposite of increasing peak downstream flow.</w:t>
      </w:r>
    </w:p>
    <w:p>
      <w:pPr>
        <w:spacing w:after="60" w:before="220"/>
      </w:pPr>
      <w:r>
        <w:rPr>
          <w:rFonts w:ascii="Calibri" w:cs="Calibri" w:eastAsia="Calibri" w:hAnsi="Calibri"/>
          <w:b/>
          <w:bCs/>
          <w:color w:val="1F3864"/>
          <w:sz w:val="22"/>
          <w:szCs w:val="22"/>
        </w:rPr>
        <w:t xml:space="preserve">Q.25</w:t>
      </w:r>
      <w:r>
        <w:rPr>
          <w:rFonts w:ascii="Calibri" w:cs="Calibri" w:eastAsia="Calibri" w:hAnsi="Calibri"/>
          <w:i/>
          <w:iCs/>
          <w:color w:val="444444"/>
          <w:sz w:val="18"/>
          <w:szCs w:val="18"/>
        </w:rPr>
        <w:t xml:space="preserve">   Hydrology: SCS Curve Number method</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NAT — 1 mark</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For a watershed with a curve number (CN) of 75, subjected to a storm rainfall of 80 mm, the direct runoff estimated by the SCS Curve Number method is ______ mm (rounded to one decimal place). [Use S = (25400/CN) − 254 in mm, and initial abstraction Ia = 0.2S; runoff Q = (P−Ia)²/(P−Ia+S) for P &gt; Ia.]</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26.0 to 28.0</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S = (25400/75) − 254 = 338.67 − 254 = 84.67 mm. Ia = 0.2 × 84.67 = 16.93 mm. Since P (80) &gt; Ia (16.93): Q = (80−16.93)²/(80−16.93+84.67) = (63.07)²/147.73 = 3977.8/147.73 ≈ 26.9 mm.</w:t>
      </w:r>
    </w:p>
    <w:p>
      <w:pPr>
        <w:spacing w:after="60" w:before="220"/>
      </w:pPr>
      <w:r>
        <w:rPr>
          <w:rFonts w:ascii="Calibri" w:cs="Calibri" w:eastAsia="Calibri" w:hAnsi="Calibri"/>
          <w:b/>
          <w:bCs/>
          <w:color w:val="1F3864"/>
          <w:sz w:val="22"/>
          <w:szCs w:val="22"/>
        </w:rPr>
        <w:t xml:space="preserve">Q.26</w:t>
      </w:r>
      <w:r>
        <w:rPr>
          <w:rFonts w:ascii="Calibri" w:cs="Calibri" w:eastAsia="Calibri" w:hAnsi="Calibri"/>
          <w:i/>
          <w:iCs/>
          <w:color w:val="444444"/>
          <w:sz w:val="18"/>
          <w:szCs w:val="18"/>
        </w:rPr>
        <w:t xml:space="preserve">   Soil Mechanics: engineering properties (dry unit weight)</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NAT — 1 mark</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A soil has a specific gravity of solids Gs = 2.68 and a void ratio e = 0.60. Taking the unit weight of water as 9.81 kN/m³, the dry unit weight of the soil is ______ kN/m³ (rounded to two decimal places).</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16.20 to 16.65</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Dry unit weight, γd = Gs·γw/(1+e) = (2.68 × 9.81)/(1+0.60) = 26.29/1.60 = 16.43 kN/m³.</w:t>
      </w:r>
    </w:p>
    <w:p>
      <w:pPr>
        <w:spacing w:after="60" w:before="220"/>
      </w:pPr>
      <w:r>
        <w:rPr>
          <w:rFonts w:ascii="Calibri" w:cs="Calibri" w:eastAsia="Calibri" w:hAnsi="Calibri"/>
          <w:b/>
          <w:bCs/>
          <w:color w:val="1F3864"/>
          <w:sz w:val="22"/>
          <w:szCs w:val="22"/>
        </w:rPr>
        <w:t xml:space="preserve">Q.49</w:t>
      </w:r>
      <w:r>
        <w:rPr>
          <w:rFonts w:ascii="Calibri" w:cs="Calibri" w:eastAsia="Calibri" w:hAnsi="Calibri"/>
          <w:i/>
          <w:iCs/>
          <w:color w:val="444444"/>
          <w:sz w:val="18"/>
          <w:szCs w:val="18"/>
        </w:rPr>
        <w:t xml:space="preserve">   Fluid Mechanics: laminar and turbulent flow</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MCQ — 2 marks</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In pipe flow, the transition from laminar to turbulent flow is generally associated with a Reynolds number (based on pipe diameter) of approximately:</w:t>
      </w:r>
    </w:p>
    <w:p>
      <w:pPr>
        <w:spacing w:after="30" w:line="260"/>
        <w:ind w:left="360"/>
      </w:pPr>
      <w:r>
        <w:rPr>
          <w:rFonts w:ascii="Calibri" w:cs="Calibri" w:eastAsia="Calibri" w:hAnsi="Calibri"/>
          <w:sz w:val="18"/>
          <w:szCs w:val="18"/>
        </w:rPr>
        <w:t xml:space="preserve">(A) 100</w:t>
      </w:r>
    </w:p>
    <w:p>
      <w:pPr>
        <w:spacing w:after="30" w:line="260"/>
        <w:ind w:left="360"/>
      </w:pPr>
      <w:r>
        <w:rPr>
          <w:rFonts w:ascii="Calibri" w:cs="Calibri" w:eastAsia="Calibri" w:hAnsi="Calibri"/>
          <w:sz w:val="18"/>
          <w:szCs w:val="18"/>
        </w:rPr>
        <w:t xml:space="preserve">(B) 500</w:t>
      </w:r>
    </w:p>
    <w:p>
      <w:pPr>
        <w:spacing w:after="30" w:line="260"/>
        <w:ind w:left="360"/>
      </w:pPr>
      <w:r>
        <w:rPr>
          <w:rFonts w:ascii="Calibri" w:cs="Calibri" w:eastAsia="Calibri" w:hAnsi="Calibri"/>
          <w:sz w:val="18"/>
          <w:szCs w:val="18"/>
        </w:rPr>
        <w:t xml:space="preserve">(C) 2000</w:t>
      </w:r>
    </w:p>
    <w:p>
      <w:pPr>
        <w:spacing w:after="30" w:line="260"/>
        <w:ind w:left="360"/>
      </w:pPr>
      <w:r>
        <w:rPr>
          <w:rFonts w:ascii="Calibri" w:cs="Calibri" w:eastAsia="Calibri" w:hAnsi="Calibri"/>
          <w:sz w:val="18"/>
          <w:szCs w:val="18"/>
        </w:rPr>
        <w:t xml:space="preserve">(D) 10,000</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C</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For flow through circular pipes, the critical Reynolds number marking the onset of the transition from laminar to turbulent flow is conventionally taken as approximately 2000 (with fully turbulent flow typically established above about 4000).</w:t>
      </w:r>
    </w:p>
    <w:p>
      <w:pPr>
        <w:spacing w:after="60" w:before="220"/>
      </w:pPr>
      <w:r>
        <w:rPr>
          <w:rFonts w:ascii="Calibri" w:cs="Calibri" w:eastAsia="Calibri" w:hAnsi="Calibri"/>
          <w:b/>
          <w:bCs/>
          <w:color w:val="1F3864"/>
          <w:sz w:val="22"/>
          <w:szCs w:val="22"/>
        </w:rPr>
        <w:t xml:space="preserve">Q.50</w:t>
      </w:r>
      <w:r>
        <w:rPr>
          <w:rFonts w:ascii="Calibri" w:cs="Calibri" w:eastAsia="Calibri" w:hAnsi="Calibri"/>
          <w:i/>
          <w:iCs/>
          <w:color w:val="444444"/>
          <w:sz w:val="18"/>
          <w:szCs w:val="18"/>
        </w:rPr>
        <w:t xml:space="preserve">   Soil and Water Erosion: USLE — rainfall erosivity factor</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MCQ — 2 marks</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In the Universal Soil Loss Equation (USLE), the rainfall erosivity factor (R) is primarily derived from:</w:t>
      </w:r>
    </w:p>
    <w:p>
      <w:pPr>
        <w:spacing w:after="30" w:line="260"/>
        <w:ind w:left="360"/>
      </w:pPr>
      <w:r>
        <w:rPr>
          <w:rFonts w:ascii="Calibri" w:cs="Calibri" w:eastAsia="Calibri" w:hAnsi="Calibri"/>
          <w:sz w:val="18"/>
          <w:szCs w:val="18"/>
        </w:rPr>
        <w:t xml:space="preserve">(A) The total seasonal crop cover density</w:t>
      </w:r>
    </w:p>
    <w:p>
      <w:pPr>
        <w:spacing w:after="30" w:line="260"/>
        <w:ind w:left="360"/>
      </w:pPr>
      <w:r>
        <w:rPr>
          <w:rFonts w:ascii="Calibri" w:cs="Calibri" w:eastAsia="Calibri" w:hAnsi="Calibri"/>
          <w:sz w:val="18"/>
          <w:szCs w:val="18"/>
        </w:rPr>
        <w:t xml:space="preserve">(B) The kinetic energy of rainfall and its maximum 30-minute intensity (EI30)</w:t>
      </w:r>
    </w:p>
    <w:p>
      <w:pPr>
        <w:spacing w:after="30" w:line="260"/>
        <w:ind w:left="360"/>
      </w:pPr>
      <w:r>
        <w:rPr>
          <w:rFonts w:ascii="Calibri" w:cs="Calibri" w:eastAsia="Calibri" w:hAnsi="Calibri"/>
          <w:sz w:val="18"/>
          <w:szCs w:val="18"/>
        </w:rPr>
        <w:t xml:space="preserve">(C) The slope length and steepness of the field</w:t>
      </w:r>
    </w:p>
    <w:p>
      <w:pPr>
        <w:spacing w:after="30" w:line="260"/>
        <w:ind w:left="360"/>
      </w:pPr>
      <w:r>
        <w:rPr>
          <w:rFonts w:ascii="Calibri" w:cs="Calibri" w:eastAsia="Calibri" w:hAnsi="Calibri"/>
          <w:sz w:val="18"/>
          <w:szCs w:val="18"/>
        </w:rPr>
        <w:t xml:space="preserve">(D) The type of tillage and conservation practice adopted</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B</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The R factor quantifies the erosive potential of rainfall at a location, computed from the total kinetic energy of a storm multiplied by its maximum 30-minute intensity (the EI30 index), summed over a representative period of years. Cover density, slope geometry, and tillage/support practice are captured by the separate C, LS, and P factors respectively.</w:t>
      </w:r>
    </w:p>
    <w:p>
      <w:pPr>
        <w:spacing w:after="60" w:before="220"/>
      </w:pPr>
      <w:r>
        <w:rPr>
          <w:rFonts w:ascii="Calibri" w:cs="Calibri" w:eastAsia="Calibri" w:hAnsi="Calibri"/>
          <w:b/>
          <w:bCs/>
          <w:color w:val="1F3864"/>
          <w:sz w:val="22"/>
          <w:szCs w:val="22"/>
        </w:rPr>
        <w:t xml:space="preserve">Q.51</w:t>
      </w:r>
      <w:r>
        <w:rPr>
          <w:rFonts w:ascii="Calibri" w:cs="Calibri" w:eastAsia="Calibri" w:hAnsi="Calibri"/>
          <w:i/>
          <w:iCs/>
          <w:color w:val="444444"/>
          <w:sz w:val="18"/>
          <w:szCs w:val="18"/>
        </w:rPr>
        <w:t xml:space="preserve">   Fluid Mechanics: pipe flow (Darcy-Weisbach equation)</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NAT — 2 marks</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Water flows through a straight pipe of length 500 m and diameter 0.3 m at a mean velocity of 1.8 m/s. Taking the Darcy friction factor f = 0.025, the head loss due to friction (Darcy-Weisbach equation) is ______ m (rounded to two decimal places).</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6.60 to 7.15</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hf = fLV²/(2gD) = (0.025 × 500 × 1.8²)/(2 × 9.81 × 0.3) = (0.025×500×3.24)/(5.886) = 40.5/5.886 ≈ 6.88 m.</w:t>
      </w:r>
    </w:p>
    <w:p>
      <w:pPr>
        <w:spacing w:after="60" w:before="220"/>
      </w:pPr>
      <w:r>
        <w:rPr>
          <w:rFonts w:ascii="Calibri" w:cs="Calibri" w:eastAsia="Calibri" w:hAnsi="Calibri"/>
          <w:b/>
          <w:bCs/>
          <w:color w:val="1F3864"/>
          <w:sz w:val="22"/>
          <w:szCs w:val="22"/>
        </w:rPr>
        <w:t xml:space="preserve">Q.52</w:t>
      </w:r>
      <w:r>
        <w:rPr>
          <w:rFonts w:ascii="Calibri" w:cs="Calibri" w:eastAsia="Calibri" w:hAnsi="Calibri"/>
          <w:i/>
          <w:iCs/>
          <w:color w:val="444444"/>
          <w:sz w:val="18"/>
          <w:szCs w:val="18"/>
        </w:rPr>
        <w:t xml:space="preserve">   Soil and Water Erosion: USLE application</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NAT — 2 marks</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For a field with rainfall erosivity factor R = 300 (MJ·mm/ha·h·yr), soil erodibility factor K = 0.25 (t·ha·h/ha·MJ·mm), slope length-steepness factor LS = 1.5, cover-management factor C = 0.15, and support-practice factor P = 0.60, the estimated annual soil loss using USLE is ______ t/ha/yr (rounded to two decimal places).</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9.60 to 10.70</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A = R × K × LS × C × P = 300 × 0.25 × 1.5 × 0.15 × 0.60 = 10.125 t/ha/yr.</w:t>
      </w:r>
    </w:p>
    <w:p>
      <w:pPr>
        <w:spacing w:after="60" w:before="220"/>
      </w:pPr>
      <w:r>
        <w:rPr>
          <w:rFonts w:ascii="Calibri" w:cs="Calibri" w:eastAsia="Calibri" w:hAnsi="Calibri"/>
          <w:b/>
          <w:bCs/>
          <w:color w:val="1F3864"/>
          <w:sz w:val="22"/>
          <w:szCs w:val="22"/>
        </w:rPr>
        <w:t xml:space="preserve">Q.53</w:t>
      </w:r>
      <w:r>
        <w:rPr>
          <w:rFonts w:ascii="Calibri" w:cs="Calibri" w:eastAsia="Calibri" w:hAnsi="Calibri"/>
          <w:i/>
          <w:iCs/>
          <w:color w:val="444444"/>
          <w:sz w:val="18"/>
          <w:szCs w:val="18"/>
        </w:rPr>
        <w:t xml:space="preserve">   Hydrology: unit hydrograph theory</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NAT — 2 marks</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A 1-hour unit hydrograph for a watershed has a peak discharge of 25 m³/s (corresponding to 1 cm of rainfall excess). For a storm producing 4.5 cm of rainfall excess in one hour, the peak discharge of the resulting direct-runoff hydrograph, obtained by linear scaling of the unit hydrograph, is ______ m³/s (rounded to one decimal place).</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108.0 to 117.0</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By the principle of linearity (proportionality) of the unit hydrograph, the direct-runoff hydrograph ordinates scale directly with the depth of rainfall excess. Peak discharge = 25 × 4.5 = 112.5 m³/s.</w:t>
      </w:r>
    </w:p>
    <w:p>
      <w:pPr>
        <w:spacing w:after="60" w:before="220"/>
      </w:pPr>
      <w:r>
        <w:rPr>
          <w:rFonts w:ascii="Calibri" w:cs="Calibri" w:eastAsia="Calibri" w:hAnsi="Calibri"/>
          <w:b/>
          <w:bCs/>
          <w:color w:val="1F3864"/>
          <w:sz w:val="22"/>
          <w:szCs w:val="22"/>
        </w:rPr>
        <w:t xml:space="preserve">Q.54</w:t>
      </w:r>
      <w:r>
        <w:rPr>
          <w:rFonts w:ascii="Calibri" w:cs="Calibri" w:eastAsia="Calibri" w:hAnsi="Calibri"/>
          <w:i/>
          <w:iCs/>
          <w:color w:val="444444"/>
          <w:sz w:val="18"/>
          <w:szCs w:val="18"/>
        </w:rPr>
        <w:t xml:space="preserve">   Soil Mechanics: permeability (Darcy's law)</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NAT — 2 marks</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Water seeps through a soil sample of cross-sectional area 0.5 m² under a hydraulic gradient of 0.15. Taking the coefficient of permeability of the soil as 0.002 m/s, the seepage discharge through the sample is ______ cm³/s (rounded to the nearest whole number).</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145 to 155</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By Darcy's law, discharge Q = k·i·A = 0.002 × 0.15 × 0.5 = 1.5×10⁻⁴ m³/s = 150 cm³/s.</w:t>
      </w:r>
    </w:p>
    <w:p>
      <w:pPr>
        <w:pStyle w:val="Heading2"/>
        <w:pBdr>
          <w:bottom w:val="single" w:color="8B1A1A" w:sz="6" w:space="3"/>
        </w:pBdr>
        <w:spacing w:after="140" w:before="280"/>
      </w:pPr>
      <w:r>
        <w:rPr>
          <w:rFonts w:ascii="Calibri" w:cs="Calibri" w:eastAsia="Calibri" w:hAnsi="Calibri"/>
          <w:b/>
          <w:bCs/>
          <w:color w:val="8B1A1A"/>
          <w:sz w:val="25"/>
          <w:szCs w:val="25"/>
        </w:rPr>
        <w:t xml:space="preserve">SECTION 5 — IRRIGATION AND DRAINAGE ENGINEERING</w:t>
      </w:r>
    </w:p>
    <w:p>
      <w:pPr>
        <w:spacing w:after="60" w:before="220"/>
      </w:pPr>
      <w:r>
        <w:rPr>
          <w:rFonts w:ascii="Calibri" w:cs="Calibri" w:eastAsia="Calibri" w:hAnsi="Calibri"/>
          <w:b/>
          <w:bCs/>
          <w:color w:val="1F3864"/>
          <w:sz w:val="22"/>
          <w:szCs w:val="22"/>
        </w:rPr>
        <w:t xml:space="preserve">Q.27</w:t>
      </w:r>
      <w:r>
        <w:rPr>
          <w:rFonts w:ascii="Calibri" w:cs="Calibri" w:eastAsia="Calibri" w:hAnsi="Calibri"/>
          <w:i/>
          <w:iCs/>
          <w:color w:val="444444"/>
          <w:sz w:val="18"/>
          <w:szCs w:val="18"/>
        </w:rPr>
        <w:t xml:space="preserve">   Irrigation Water Conveyance: conveyance efficiency</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MCQ — 1 mark</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The conveyance efficiency of an irrigation channel system is defined as the ratio of:</w:t>
      </w:r>
    </w:p>
    <w:p>
      <w:pPr>
        <w:spacing w:after="30" w:line="260"/>
        <w:ind w:left="360"/>
      </w:pPr>
      <w:r>
        <w:rPr>
          <w:rFonts w:ascii="Calibri" w:cs="Calibri" w:eastAsia="Calibri" w:hAnsi="Calibri"/>
          <w:sz w:val="18"/>
          <w:szCs w:val="18"/>
        </w:rPr>
        <w:t xml:space="preserve">(A) Water delivered to the field to the water diverted at the source</w:t>
      </w:r>
    </w:p>
    <w:p>
      <w:pPr>
        <w:spacing w:after="30" w:line="260"/>
        <w:ind w:left="360"/>
      </w:pPr>
      <w:r>
        <w:rPr>
          <w:rFonts w:ascii="Calibri" w:cs="Calibri" w:eastAsia="Calibri" w:hAnsi="Calibri"/>
          <w:sz w:val="18"/>
          <w:szCs w:val="18"/>
        </w:rPr>
        <w:t xml:space="preserve">(B) Water stored in the crop root zone to water applied to the field</w:t>
      </w:r>
    </w:p>
    <w:p>
      <w:pPr>
        <w:spacing w:after="30" w:line="260"/>
        <w:ind w:left="360"/>
      </w:pPr>
      <w:r>
        <w:rPr>
          <w:rFonts w:ascii="Calibri" w:cs="Calibri" w:eastAsia="Calibri" w:hAnsi="Calibri"/>
          <w:sz w:val="18"/>
          <w:szCs w:val="18"/>
        </w:rPr>
        <w:t xml:space="preserve">(C) Water applied to the water required by the crop</w:t>
      </w:r>
    </w:p>
    <w:p>
      <w:pPr>
        <w:spacing w:after="30" w:line="260"/>
        <w:ind w:left="360"/>
      </w:pPr>
      <w:r>
        <w:rPr>
          <w:rFonts w:ascii="Calibri" w:cs="Calibri" w:eastAsia="Calibri" w:hAnsi="Calibri"/>
          <w:sz w:val="18"/>
          <w:szCs w:val="18"/>
        </w:rPr>
        <w:t xml:space="preserve">(D) Seepage loss to the total water diverted</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A</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Conveyance efficiency accounts for transmission (seepage and evaporation) losses in canals and pipelines between the source and the field, and is defined as (water delivered to the field / water diverted at the source) × 100. The root-zone storage ratio is instead the field application efficiency.</w:t>
      </w:r>
    </w:p>
    <w:p>
      <w:pPr>
        <w:spacing w:after="60" w:before="220"/>
      </w:pPr>
      <w:r>
        <w:rPr>
          <w:rFonts w:ascii="Calibri" w:cs="Calibri" w:eastAsia="Calibri" w:hAnsi="Calibri"/>
          <w:b/>
          <w:bCs/>
          <w:color w:val="1F3864"/>
          <w:sz w:val="22"/>
          <w:szCs w:val="22"/>
        </w:rPr>
        <w:t xml:space="preserve">Q.28</w:t>
      </w:r>
      <w:r>
        <w:rPr>
          <w:rFonts w:ascii="Calibri" w:cs="Calibri" w:eastAsia="Calibri" w:hAnsi="Calibri"/>
          <w:i/>
          <w:iCs/>
          <w:color w:val="444444"/>
          <w:sz w:val="18"/>
          <w:szCs w:val="18"/>
        </w:rPr>
        <w:t xml:space="preserve">   Soil-Water-Plant Relationship: crop water requirement</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NAT — 1 mark</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The daily pan evaporation at a location is 6.5 mm. Taking the pan coefficient Kp = 0.75 and the crop coefficient Kc = 1.1, the seasonal crop water requirement (evapotranspiration) over a 10-day period is ______ mm (rounded to one decimal place).</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51.0 to 56.0</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Reference/crop ET = Epan × Kp × Kc = 6.5 × 0.75 × 1.1 = 5.36 mm/day. Over 10 days: 5.36 × 10 = 53.6 mm.</w:t>
      </w:r>
    </w:p>
    <w:p>
      <w:pPr>
        <w:spacing w:after="60" w:before="220"/>
      </w:pPr>
      <w:r>
        <w:rPr>
          <w:rFonts w:ascii="Calibri" w:cs="Calibri" w:eastAsia="Calibri" w:hAnsi="Calibri"/>
          <w:b/>
          <w:bCs/>
          <w:color w:val="1F3864"/>
          <w:sz w:val="22"/>
          <w:szCs w:val="22"/>
        </w:rPr>
        <w:t xml:space="preserve">Q.55</w:t>
      </w:r>
      <w:r>
        <w:rPr>
          <w:rFonts w:ascii="Calibri" w:cs="Calibri" w:eastAsia="Calibri" w:hAnsi="Calibri"/>
          <w:i/>
          <w:iCs/>
          <w:color w:val="444444"/>
          <w:sz w:val="18"/>
          <w:szCs w:val="18"/>
        </w:rPr>
        <w:t xml:space="preserve">   Irrigation Water Conveyance and Application Methods: drip irrigation</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MSQ — 2 marks</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Which of the following statements about drip (micro) irrigation are CORRECT?</w:t>
      </w:r>
    </w:p>
    <w:p>
      <w:pPr>
        <w:spacing w:after="30" w:line="260"/>
        <w:ind w:left="360"/>
      </w:pPr>
      <w:r>
        <w:rPr>
          <w:rFonts w:ascii="Calibri" w:cs="Calibri" w:eastAsia="Calibri" w:hAnsi="Calibri"/>
          <w:sz w:val="18"/>
          <w:szCs w:val="18"/>
        </w:rPr>
        <w:t xml:space="preserve">(A) Water is applied directly to the root zone at low pressure and low flow rate.</w:t>
      </w:r>
    </w:p>
    <w:p>
      <w:pPr>
        <w:spacing w:after="30" w:line="260"/>
        <w:ind w:left="360"/>
      </w:pPr>
      <w:r>
        <w:rPr>
          <w:rFonts w:ascii="Calibri" w:cs="Calibri" w:eastAsia="Calibri" w:hAnsi="Calibri"/>
          <w:sz w:val="18"/>
          <w:szCs w:val="18"/>
        </w:rPr>
        <w:t xml:space="preserve">(B) Drip irrigation generally achieves higher application efficiency than surface (flood) irrigation.</w:t>
      </w:r>
    </w:p>
    <w:p>
      <w:pPr>
        <w:spacing w:after="30" w:line="260"/>
        <w:ind w:left="360"/>
      </w:pPr>
      <w:r>
        <w:rPr>
          <w:rFonts w:ascii="Calibri" w:cs="Calibri" w:eastAsia="Calibri" w:hAnsi="Calibri"/>
          <w:sz w:val="18"/>
          <w:szCs w:val="18"/>
        </w:rPr>
        <w:t xml:space="preserve">(C) Drip systems eliminate the need for any filtration of the irrigation water.</w:t>
      </w:r>
    </w:p>
    <w:p>
      <w:pPr>
        <w:spacing w:after="30" w:line="260"/>
        <w:ind w:left="360"/>
      </w:pPr>
      <w:r>
        <w:rPr>
          <w:rFonts w:ascii="Calibri" w:cs="Calibri" w:eastAsia="Calibri" w:hAnsi="Calibri"/>
          <w:sz w:val="18"/>
          <w:szCs w:val="18"/>
        </w:rPr>
        <w:t xml:space="preserve">(D) Drip irrigation can help reduce weed growth by limiting the wetting of inter-row soil surfaces.</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A, B, D</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(A), (B), and (D) correctly describe drip irrigation: it delivers water precisely to the root zone at low pressure/flow, achieves high application efficiency by minimising conveyance, deep-percolation and evaporation losses, and confines wetting to the vicinity of the plant, limiting germination of weeds in dry inter-row areas. (C) is false — filtration is essential in drip systems, since the small emitter orifices are highly prone to clogging by suspended solids, algae, or chemical precipitates.</w:t>
      </w:r>
    </w:p>
    <w:p>
      <w:pPr>
        <w:spacing w:after="60" w:before="220"/>
      </w:pPr>
      <w:r>
        <w:rPr>
          <w:rFonts w:ascii="Calibri" w:cs="Calibri" w:eastAsia="Calibri" w:hAnsi="Calibri"/>
          <w:b/>
          <w:bCs/>
          <w:color w:val="1F3864"/>
          <w:sz w:val="22"/>
          <w:szCs w:val="22"/>
        </w:rPr>
        <w:t xml:space="preserve">Q.56</w:t>
      </w:r>
      <w:r>
        <w:rPr>
          <w:rFonts w:ascii="Calibri" w:cs="Calibri" w:eastAsia="Calibri" w:hAnsi="Calibri"/>
          <w:i/>
          <w:iCs/>
          <w:color w:val="444444"/>
          <w:sz w:val="18"/>
          <w:szCs w:val="18"/>
        </w:rPr>
        <w:t xml:space="preserve">   Wells and Pumps: unconfined aquifer well hydraulics (Dupuit equation)</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NAT — 2 marks</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An unconfined aquifer is pumped by a fully penetrating well of radius 0.15 m. The initial saturated thickness of the aquifer is 20 m, with a hydraulic conductivity of 15 m/day. At steady state, the drawdown reduces the saturated thickness at the well to 15 m, with a radius of influence of 150 m. Using the Dupuit equation, the discharge from the well is ______ m³/day (rounded to one decimal place).</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1150.0 to 1230.0</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Dupuit equation for an unconfined aquifer: Q = πK(H²−hw²)/ln(R/rw) = π × 15 × (20²−15²)/ln(150/0.15) = π × 15 × 175/ln(1000) = 8246.7/6.908 ≈ 1193.8 m³/day.</w:t>
      </w:r>
    </w:p>
    <w:p>
      <w:pPr>
        <w:spacing w:after="60" w:before="220"/>
      </w:pPr>
      <w:r>
        <w:rPr>
          <w:rFonts w:ascii="Calibri" w:cs="Calibri" w:eastAsia="Calibri" w:hAnsi="Calibri"/>
          <w:b/>
          <w:bCs/>
          <w:color w:val="1F3864"/>
          <w:sz w:val="22"/>
          <w:szCs w:val="22"/>
        </w:rPr>
        <w:t xml:space="preserve">Q.57</w:t>
      </w:r>
      <w:r>
        <w:rPr>
          <w:rFonts w:ascii="Calibri" w:cs="Calibri" w:eastAsia="Calibri" w:hAnsi="Calibri"/>
          <w:i/>
          <w:iCs/>
          <w:color w:val="444444"/>
          <w:sz w:val="18"/>
          <w:szCs w:val="18"/>
        </w:rPr>
        <w:t xml:space="preserve">   Irrigation Water Conveyance: conveyance efficiency (application)</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NAT — 2 marks</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In an irrigation conveyance system, 1200 m³ of water is diverted from the source, of which 1000 m³ is delivered to the field. The conveyance efficiency is ______ % (rounded to one decimal place).</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82.0 to 85.0</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Conveyance efficiency = (Water delivered to the field/Water diverted at source) × 100 = (1000/1200) × 100 = 83.3%.</w:t>
      </w:r>
    </w:p>
    <w:p>
      <w:pPr>
        <w:spacing w:after="60" w:before="220"/>
      </w:pPr>
      <w:r>
        <w:rPr>
          <w:rFonts w:ascii="Calibri" w:cs="Calibri" w:eastAsia="Calibri" w:hAnsi="Calibri"/>
          <w:b/>
          <w:bCs/>
          <w:color w:val="1F3864"/>
          <w:sz w:val="22"/>
          <w:szCs w:val="22"/>
        </w:rPr>
        <w:t xml:space="preserve">Q.58</w:t>
      </w:r>
      <w:r>
        <w:rPr>
          <w:rFonts w:ascii="Calibri" w:cs="Calibri" w:eastAsia="Calibri" w:hAnsi="Calibri"/>
          <w:i/>
          <w:iCs/>
          <w:color w:val="444444"/>
          <w:sz w:val="18"/>
          <w:szCs w:val="18"/>
        </w:rPr>
        <w:t xml:space="preserve">   Agricultural Drainage: drain spacing (Hooghoudt-type equation)</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NAT — 2 marks</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A sub-surface drainage system is designed with hydraulic conductivity K = 0.5 m/day, drainage coefficient q = 0.01 m/day, equivalent depth to the impermeable barrier d = 1.2 m, and a maximum permissible hydraulic head above the drains h = 0.9 m. Using the simplified steady-state drain-spacing equation S² = 4K(2dh + h²)/q, the required drain spacing is ______ m (rounded to one decimal place).</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23.0 to 26.0</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S² = 4 × 0.5 × (2×1.2×0.9 + 0.9²)/0.01 = 2 × (2.16 + 0.81)/0.01 = 2 × 2.97/0.01 = 594. S = √594 ≈ 24.4 m.</w:t>
      </w:r>
    </w:p>
    <w:p>
      <w:pPr>
        <w:pStyle w:val="Heading2"/>
        <w:pBdr>
          <w:bottom w:val="single" w:color="8B1A1A" w:sz="6" w:space="3"/>
        </w:pBdr>
        <w:spacing w:after="140" w:before="280"/>
      </w:pPr>
      <w:r>
        <w:rPr>
          <w:rFonts w:ascii="Calibri" w:cs="Calibri" w:eastAsia="Calibri" w:hAnsi="Calibri"/>
          <w:b/>
          <w:bCs/>
          <w:color w:val="8B1A1A"/>
          <w:sz w:val="25"/>
          <w:szCs w:val="25"/>
        </w:rPr>
        <w:t xml:space="preserve">SECTION 6 — AGRICULTURAL PROCESS ENGINEERING</w:t>
      </w:r>
    </w:p>
    <w:p>
      <w:pPr>
        <w:spacing w:after="60" w:before="220"/>
      </w:pPr>
      <w:r>
        <w:rPr>
          <w:rFonts w:ascii="Calibri" w:cs="Calibri" w:eastAsia="Calibri" w:hAnsi="Calibri"/>
          <w:b/>
          <w:bCs/>
          <w:color w:val="1F3864"/>
          <w:sz w:val="22"/>
          <w:szCs w:val="22"/>
        </w:rPr>
        <w:t xml:space="preserve">Q.29</w:t>
      </w:r>
      <w:r>
        <w:rPr>
          <w:rFonts w:ascii="Calibri" w:cs="Calibri" w:eastAsia="Calibri" w:hAnsi="Calibri"/>
          <w:i/>
          <w:iCs/>
          <w:color w:val="444444"/>
          <w:sz w:val="18"/>
          <w:szCs w:val="18"/>
        </w:rPr>
        <w:t xml:space="preserve">   Engineering properties of agricultural produce</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MCQ — 1 mark</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The "true density" (particle density) of an agricultural grain differs from its "bulk density" primarily because bulk density additionally accounts for:</w:t>
      </w:r>
    </w:p>
    <w:p>
      <w:pPr>
        <w:spacing w:after="30" w:line="260"/>
        <w:ind w:left="360"/>
      </w:pPr>
      <w:r>
        <w:rPr>
          <w:rFonts w:ascii="Calibri" w:cs="Calibri" w:eastAsia="Calibri" w:hAnsi="Calibri"/>
          <w:sz w:val="18"/>
          <w:szCs w:val="18"/>
        </w:rPr>
        <w:t xml:space="preserve">(A) The moisture content of the grain</w:t>
      </w:r>
    </w:p>
    <w:p>
      <w:pPr>
        <w:spacing w:after="30" w:line="260"/>
        <w:ind w:left="360"/>
      </w:pPr>
      <w:r>
        <w:rPr>
          <w:rFonts w:ascii="Calibri" w:cs="Calibri" w:eastAsia="Calibri" w:hAnsi="Calibri"/>
          <w:sz w:val="18"/>
          <w:szCs w:val="18"/>
        </w:rPr>
        <w:t xml:space="preserve">(B) The inter-granular void (air) space between individual grains</w:t>
      </w:r>
    </w:p>
    <w:p>
      <w:pPr>
        <w:spacing w:after="30" w:line="260"/>
        <w:ind w:left="360"/>
      </w:pPr>
      <w:r>
        <w:rPr>
          <w:rFonts w:ascii="Calibri" w:cs="Calibri" w:eastAsia="Calibri" w:hAnsi="Calibri"/>
          <w:sz w:val="18"/>
          <w:szCs w:val="18"/>
        </w:rPr>
        <w:t xml:space="preserve">(C) The chemical composition of the grain</w:t>
      </w:r>
    </w:p>
    <w:p>
      <w:pPr>
        <w:spacing w:after="30" w:line="260"/>
        <w:ind w:left="360"/>
      </w:pPr>
      <w:r>
        <w:rPr>
          <w:rFonts w:ascii="Calibri" w:cs="Calibri" w:eastAsia="Calibri" w:hAnsi="Calibri"/>
          <w:sz w:val="18"/>
          <w:szCs w:val="18"/>
        </w:rPr>
        <w:t xml:space="preserve">(D) The shape factor of individual grains only</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B</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Bulk density is the mass of grain per unit total volume occupied, including the air spaces between individual kernels, whereas true (particle) density is the mass per unit volume of the solid material of the grain alone, excluding inter-granular voids.</w:t>
      </w:r>
    </w:p>
    <w:p>
      <w:pPr>
        <w:spacing w:after="60" w:before="220"/>
      </w:pPr>
      <w:r>
        <w:rPr>
          <w:rFonts w:ascii="Calibri" w:cs="Calibri" w:eastAsia="Calibri" w:hAnsi="Calibri"/>
          <w:b/>
          <w:bCs/>
          <w:color w:val="1F3864"/>
          <w:sz w:val="22"/>
          <w:szCs w:val="22"/>
        </w:rPr>
        <w:t xml:space="preserve">Q.30</w:t>
      </w:r>
      <w:r>
        <w:rPr>
          <w:rFonts w:ascii="Calibri" w:cs="Calibri" w:eastAsia="Calibri" w:hAnsi="Calibri"/>
          <w:i/>
          <w:iCs/>
          <w:color w:val="444444"/>
          <w:sz w:val="18"/>
          <w:szCs w:val="18"/>
        </w:rPr>
        <w:t xml:space="preserve">   Processing of Agriculture Produce: parboiling of paddy</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MCQ — 1 mark</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In the parboiling of paddy, the primary purpose of the "steaming" step (following soaking) is to:</w:t>
      </w:r>
    </w:p>
    <w:p>
      <w:pPr>
        <w:spacing w:after="30" w:line="260"/>
        <w:ind w:left="360"/>
      </w:pPr>
      <w:r>
        <w:rPr>
          <w:rFonts w:ascii="Calibri" w:cs="Calibri" w:eastAsia="Calibri" w:hAnsi="Calibri"/>
          <w:sz w:val="18"/>
          <w:szCs w:val="18"/>
        </w:rPr>
        <w:t xml:space="preserve">(A) Reduce the moisture content of the paddy before milling</w:t>
      </w:r>
    </w:p>
    <w:p>
      <w:pPr>
        <w:spacing w:after="30" w:line="260"/>
        <w:ind w:left="360"/>
      </w:pPr>
      <w:r>
        <w:rPr>
          <w:rFonts w:ascii="Calibri" w:cs="Calibri" w:eastAsia="Calibri" w:hAnsi="Calibri"/>
          <w:sz w:val="18"/>
          <w:szCs w:val="18"/>
        </w:rPr>
        <w:t xml:space="preserve">(B) Gelatinize the starch within the endosperm, hardening the grain and reducing breakage during milling</w:t>
      </w:r>
    </w:p>
    <w:p>
      <w:pPr>
        <w:spacing w:after="30" w:line="260"/>
        <w:ind w:left="360"/>
      </w:pPr>
      <w:r>
        <w:rPr>
          <w:rFonts w:ascii="Calibri" w:cs="Calibri" w:eastAsia="Calibri" w:hAnsi="Calibri"/>
          <w:sz w:val="18"/>
          <w:szCs w:val="18"/>
        </w:rPr>
        <w:t xml:space="preserve">(C) Remove the husk mechanically from the paddy</w:t>
      </w:r>
    </w:p>
    <w:p>
      <w:pPr>
        <w:spacing w:after="30" w:line="260"/>
        <w:ind w:left="360"/>
      </w:pPr>
      <w:r>
        <w:rPr>
          <w:rFonts w:ascii="Calibri" w:cs="Calibri" w:eastAsia="Calibri" w:hAnsi="Calibri"/>
          <w:sz w:val="18"/>
          <w:szCs w:val="18"/>
        </w:rPr>
        <w:t xml:space="preserve">(D) Bleach the bran layer for improved grain colour</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B</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Steaming gelatinizes the starch in the soaked paddy, which on subsequent drying hardens the endosperm and fuses internal cracks — this is the mechanism by which parboiling increases the proportion of unbroken (head) rice recovered during milling, compared to raw (non-parboiled) paddy.</w:t>
      </w:r>
    </w:p>
    <w:p>
      <w:pPr>
        <w:spacing w:after="60" w:before="220"/>
      </w:pPr>
      <w:r>
        <w:rPr>
          <w:rFonts w:ascii="Calibri" w:cs="Calibri" w:eastAsia="Calibri" w:hAnsi="Calibri"/>
          <w:b/>
          <w:bCs/>
          <w:color w:val="1F3864"/>
          <w:sz w:val="22"/>
          <w:szCs w:val="22"/>
        </w:rPr>
        <w:t xml:space="preserve">Q.31</w:t>
      </w:r>
      <w:r>
        <w:rPr>
          <w:rFonts w:ascii="Calibri" w:cs="Calibri" w:eastAsia="Calibri" w:hAnsi="Calibri"/>
          <w:i/>
          <w:iCs/>
          <w:color w:val="444444"/>
          <w:sz w:val="18"/>
          <w:szCs w:val="18"/>
        </w:rPr>
        <w:t xml:space="preserve">   Engineering properties: moisture content (dry basis to wet basis)</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NAT — 1 mark</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A sample of maize has a moisture content of 30% on a dry basis. Its moisture content on a wet basis is ______ % (rounded to one decimal place).</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22.5 to 23.6</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Moisture content (wet basis) = [Mdb/(100+Mdb)] × 100 = [30/(100+30)] × 100 = (30/130) × 100 = 23.1%.</w:t>
      </w:r>
    </w:p>
    <w:p>
      <w:pPr>
        <w:spacing w:after="60" w:before="220"/>
      </w:pPr>
      <w:r>
        <w:rPr>
          <w:rFonts w:ascii="Calibri" w:cs="Calibri" w:eastAsia="Calibri" w:hAnsi="Calibri"/>
          <w:b/>
          <w:bCs/>
          <w:color w:val="1F3864"/>
          <w:sz w:val="22"/>
          <w:szCs w:val="22"/>
        </w:rPr>
        <w:t xml:space="preserve">Q.32</w:t>
      </w:r>
      <w:r>
        <w:rPr>
          <w:rFonts w:ascii="Calibri" w:cs="Calibri" w:eastAsia="Calibri" w:hAnsi="Calibri"/>
          <w:i/>
          <w:iCs/>
          <w:color w:val="444444"/>
          <w:sz w:val="18"/>
          <w:szCs w:val="18"/>
        </w:rPr>
        <w:t xml:space="preserve">   Evaporation and Drying: mass balance</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NAT — 1 mark</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200 kg of a wet agricultural product with an initial moisture content of 30% (wet basis) is dried to a final moisture content of 12% (wet basis). The mass of water removed during drying is ______ kg (rounded to two decimal places).</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40.00 to 41.80</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Dry-matter mass = 200 × (1−0.30) = 140 kg (constant during drying). Final total mass = Dry matter/(1−0.12) = 140/0.88 = 159.09 kg. Water removed = 200 − 159.09 = 40.91 kg.</w:t>
      </w:r>
    </w:p>
    <w:p>
      <w:pPr>
        <w:spacing w:after="60" w:before="220"/>
      </w:pPr>
      <w:r>
        <w:rPr>
          <w:rFonts w:ascii="Calibri" w:cs="Calibri" w:eastAsia="Calibri" w:hAnsi="Calibri"/>
          <w:b/>
          <w:bCs/>
          <w:color w:val="1F3864"/>
          <w:sz w:val="22"/>
          <w:szCs w:val="22"/>
        </w:rPr>
        <w:t xml:space="preserve">Q.33</w:t>
      </w:r>
      <w:r>
        <w:rPr>
          <w:rFonts w:ascii="Calibri" w:cs="Calibri" w:eastAsia="Calibri" w:hAnsi="Calibri"/>
          <w:i/>
          <w:iCs/>
          <w:color w:val="444444"/>
          <w:sz w:val="18"/>
          <w:szCs w:val="18"/>
        </w:rPr>
        <w:t xml:space="preserve">   Engineering properties: shape (sphericity)</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NAT — 1 mark</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A grain kernel has the shape of a tri-axial ellipsoid with major, intermediate, and minor axis lengths of 8 mm, 5 mm, and 4 mm respectively. Taking sphericity as the ratio of the diameter of a sphere of the same volume as the kernel to the length of its major axis, the sphericity of the kernel is ______ (rounded to three decimal places).</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0.660 to 0.695</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Equivalent diameter, de = (a·b·c)^(1/3) = (8×5×4)^(1/3) = 160^(1/3) ≈ 5.43 mm. Sphericity = de/(major axis) = 5.43/8 ≈ 0.679.</w:t>
      </w:r>
    </w:p>
    <w:p>
      <w:pPr>
        <w:spacing w:after="60" w:before="220"/>
      </w:pPr>
      <w:r>
        <w:rPr>
          <w:rFonts w:ascii="Calibri" w:cs="Calibri" w:eastAsia="Calibri" w:hAnsi="Calibri"/>
          <w:b/>
          <w:bCs/>
          <w:color w:val="1F3864"/>
          <w:sz w:val="22"/>
          <w:szCs w:val="22"/>
        </w:rPr>
        <w:t xml:space="preserve">Q.59</w:t>
      </w:r>
      <w:r>
        <w:rPr>
          <w:rFonts w:ascii="Calibri" w:cs="Calibri" w:eastAsia="Calibri" w:hAnsi="Calibri"/>
          <w:i/>
          <w:iCs/>
          <w:color w:val="444444"/>
          <w:sz w:val="18"/>
          <w:szCs w:val="18"/>
        </w:rPr>
        <w:t xml:space="preserve">   Processing of Agriculture Produce: rice milling</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MSQ — 2 marks</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Which of the following statements regarding the processing of agricultural produce are CORRECT?</w:t>
      </w:r>
    </w:p>
    <w:p>
      <w:pPr>
        <w:spacing w:after="30" w:line="260"/>
        <w:ind w:left="360"/>
      </w:pPr>
      <w:r>
        <w:rPr>
          <w:rFonts w:ascii="Calibri" w:cs="Calibri" w:eastAsia="Calibri" w:hAnsi="Calibri"/>
          <w:sz w:val="18"/>
          <w:szCs w:val="18"/>
        </w:rPr>
        <w:t xml:space="preserve">(A) Parboiling of paddy increases the milling yield of head (unbroken) rice compared to raw (non-parboiled) milling.</w:t>
      </w:r>
    </w:p>
    <w:p>
      <w:pPr>
        <w:spacing w:after="30" w:line="260"/>
        <w:ind w:left="360"/>
      </w:pPr>
      <w:r>
        <w:rPr>
          <w:rFonts w:ascii="Calibri" w:cs="Calibri" w:eastAsia="Calibri" w:hAnsi="Calibri"/>
          <w:sz w:val="18"/>
          <w:szCs w:val="18"/>
        </w:rPr>
        <w:t xml:space="preserve">(B) Dehulling (removal of the husk) of paddy is typically achieved using a rubber-roll sheller.</w:t>
      </w:r>
    </w:p>
    <w:p>
      <w:pPr>
        <w:spacing w:after="30" w:line="260"/>
        <w:ind w:left="360"/>
      </w:pPr>
      <w:r>
        <w:rPr>
          <w:rFonts w:ascii="Calibri" w:cs="Calibri" w:eastAsia="Calibri" w:hAnsi="Calibri"/>
          <w:sz w:val="18"/>
          <w:szCs w:val="18"/>
        </w:rPr>
        <w:t xml:space="preserve">(C) Polishing of rice removes the outer bran layer and germ to improve appearance and reduce the fat content that would otherwise shorten shelf life.</w:t>
      </w:r>
    </w:p>
    <w:p>
      <w:pPr>
        <w:spacing w:after="30" w:line="260"/>
        <w:ind w:left="360"/>
      </w:pPr>
      <w:r>
        <w:rPr>
          <w:rFonts w:ascii="Calibri" w:cs="Calibri" w:eastAsia="Calibri" w:hAnsi="Calibri"/>
          <w:sz w:val="18"/>
          <w:szCs w:val="18"/>
        </w:rPr>
        <w:t xml:space="preserve">(D) Value addition of fruits and vegetables (e.g., into jams, pulps, or dehydrated products) requires no control of enzymatic browning.</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A, B, C</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(A) is correct, as explained above (gelatinized, hardened endosperm resists breakage during milling). (B) is correct: rubber-roll shellers use differential-speed rubber rolls to shear the husk from the kernel with minimal grain damage. (C) is correct: the bran layer contains lipids prone to rancidity, so removing it during polishing both improves appearance and extends the shelf life of the milled rice. (D) is false: enzymatic (oxidative) browning is a major quality problem in cut/processed fruits and vegetables, and is actively controlled (e.g., by blanching or ascorbic-acid treatment) during value addition.</w:t>
      </w:r>
    </w:p>
    <w:p>
      <w:pPr>
        <w:spacing w:after="60" w:before="220"/>
      </w:pPr>
      <w:r>
        <w:rPr>
          <w:rFonts w:ascii="Calibri" w:cs="Calibri" w:eastAsia="Calibri" w:hAnsi="Calibri"/>
          <w:b/>
          <w:bCs/>
          <w:color w:val="1F3864"/>
          <w:sz w:val="22"/>
          <w:szCs w:val="22"/>
        </w:rPr>
        <w:t xml:space="preserve">Q.60</w:t>
      </w:r>
      <w:r>
        <w:rPr>
          <w:rFonts w:ascii="Calibri" w:cs="Calibri" w:eastAsia="Calibri" w:hAnsi="Calibri"/>
          <w:i/>
          <w:iCs/>
          <w:color w:val="444444"/>
          <w:sz w:val="18"/>
          <w:szCs w:val="18"/>
        </w:rPr>
        <w:t xml:space="preserve">   Size Reduction: Bond's law</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NAT — 2 marks</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Using Bond's law, a material is to be ground from an initial size of 10 mm to a final size of 2 mm. Taking the Bond work index as 12 kWh/tonne, the specific energy required for size reduction is ______ kWh/tonne (rounded to two decimal places).</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4.40 to 4.95</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Bond's law: E = Wi(1/√Df − 1/√Di) = 12 × (1/√2 − 1/√10) = 12 × (0.7071 − 0.3162) = 12 × 0.3909 = 4.69 kWh/tonne.</w:t>
      </w:r>
    </w:p>
    <w:p>
      <w:pPr>
        <w:spacing w:after="60" w:before="220"/>
      </w:pPr>
      <w:r>
        <w:rPr>
          <w:rFonts w:ascii="Calibri" w:cs="Calibri" w:eastAsia="Calibri" w:hAnsi="Calibri"/>
          <w:b/>
          <w:bCs/>
          <w:color w:val="1F3864"/>
          <w:sz w:val="22"/>
          <w:szCs w:val="22"/>
        </w:rPr>
        <w:t xml:space="preserve">Q.61</w:t>
      </w:r>
      <w:r>
        <w:rPr>
          <w:rFonts w:ascii="Calibri" w:cs="Calibri" w:eastAsia="Calibri" w:hAnsi="Calibri"/>
          <w:i/>
          <w:iCs/>
          <w:color w:val="444444"/>
          <w:sz w:val="18"/>
          <w:szCs w:val="18"/>
        </w:rPr>
        <w:t xml:space="preserve">   Storage Systems: aeration</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NAT — 2 marks</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A grain storage bin holds 500 tonnes of wheat. For safe aeration, an airflow rate of 0.05 m³/min per tonne of grain is recommended. The total airflow rate required for the aeration fan is ______ m³/s (rounded to two decimal places).</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0.38 to 0.45</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Total airflow = 500 × 0.05 = 25 m³/min = 25/60 = 0.417 m³/s.</w:t>
      </w:r>
    </w:p>
    <w:p>
      <w:pPr>
        <w:spacing w:after="60" w:before="220"/>
      </w:pPr>
      <w:r>
        <w:rPr>
          <w:rFonts w:ascii="Calibri" w:cs="Calibri" w:eastAsia="Calibri" w:hAnsi="Calibri"/>
          <w:b/>
          <w:bCs/>
          <w:color w:val="1F3864"/>
          <w:sz w:val="22"/>
          <w:szCs w:val="22"/>
        </w:rPr>
        <w:t xml:space="preserve">Q.62</w:t>
      </w:r>
      <w:r>
        <w:rPr>
          <w:rFonts w:ascii="Calibri" w:cs="Calibri" w:eastAsia="Calibri" w:hAnsi="Calibri"/>
          <w:i/>
          <w:iCs/>
          <w:color w:val="444444"/>
          <w:sz w:val="18"/>
          <w:szCs w:val="18"/>
        </w:rPr>
        <w:t xml:space="preserve">   Size Reduction and Material Handling: bucket elevator capacity</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NAT — 2 marks</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A bucket elevator has buckets of volume 2 litres spaced 0.3 m apart along a belt moving at 1.5 m/s. If the bulk density of the material is 780 kg/m³ and the bucket fill efficiency is 75%, the elevator's material handling capacity is ______ t/h (rounded to two decimal places).</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19.80 to 22.30</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Number of buckets discharging per second = belt speed/bucket spacing = 1.5/0.3 = 5 buckets/s. Volume discharged per second = 5 × 0.002 m³ = 0.01 m³/s. Mass flow rate = 0.01 × 780 × 0.75 = 5.85 kg/s = 5.85 × 3600/1000 = 21.06 t/h.</w:t>
      </w:r>
    </w:p>
    <w:p>
      <w:pPr>
        <w:pStyle w:val="Heading2"/>
        <w:pBdr>
          <w:bottom w:val="single" w:color="8B1A1A" w:sz="6" w:space="3"/>
        </w:pBdr>
        <w:spacing w:after="140" w:before="280"/>
      </w:pPr>
      <w:r>
        <w:rPr>
          <w:rFonts w:ascii="Calibri" w:cs="Calibri" w:eastAsia="Calibri" w:hAnsi="Calibri"/>
          <w:b/>
          <w:bCs/>
          <w:color w:val="8B1A1A"/>
          <w:sz w:val="25"/>
          <w:szCs w:val="25"/>
        </w:rPr>
        <w:t xml:space="preserve">SECTION 7 — DAIRY AND FOOD ENGINEERING</w:t>
      </w:r>
    </w:p>
    <w:p>
      <w:pPr>
        <w:spacing w:after="60" w:before="220"/>
      </w:pPr>
      <w:r>
        <w:rPr>
          <w:rFonts w:ascii="Calibri" w:cs="Calibri" w:eastAsia="Calibri" w:hAnsi="Calibri"/>
          <w:b/>
          <w:bCs/>
          <w:color w:val="1F3864"/>
          <w:sz w:val="22"/>
          <w:szCs w:val="22"/>
        </w:rPr>
        <w:t xml:space="preserve">Q.34</w:t>
      </w:r>
      <w:r>
        <w:rPr>
          <w:rFonts w:ascii="Calibri" w:cs="Calibri" w:eastAsia="Calibri" w:hAnsi="Calibri"/>
          <w:i/>
          <w:iCs/>
          <w:color w:val="444444"/>
          <w:sz w:val="18"/>
          <w:szCs w:val="18"/>
        </w:rPr>
        <w:t xml:space="preserve">   Unit Operations in Dairy and Food Engineering: homogenization</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MCQ — 1 mark</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The primary purpose of homogenization in milk processing is to:</w:t>
      </w:r>
    </w:p>
    <w:p>
      <w:pPr>
        <w:spacing w:after="30" w:line="260"/>
        <w:ind w:left="360"/>
      </w:pPr>
      <w:r>
        <w:rPr>
          <w:rFonts w:ascii="Calibri" w:cs="Calibri" w:eastAsia="Calibri" w:hAnsi="Calibri"/>
          <w:sz w:val="18"/>
          <w:szCs w:val="18"/>
        </w:rPr>
        <w:t xml:space="preserve">(A) Increase the fat content of milk</w:t>
      </w:r>
    </w:p>
    <w:p>
      <w:pPr>
        <w:spacing w:after="30" w:line="260"/>
        <w:ind w:left="360"/>
      </w:pPr>
      <w:r>
        <w:rPr>
          <w:rFonts w:ascii="Calibri" w:cs="Calibri" w:eastAsia="Calibri" w:hAnsi="Calibri"/>
          <w:sz w:val="18"/>
          <w:szCs w:val="18"/>
        </w:rPr>
        <w:t xml:space="preserve">(B) Reduce the size of fat globules to prevent creaming (fat separation) during storage</w:t>
      </w:r>
    </w:p>
    <w:p>
      <w:pPr>
        <w:spacing w:after="30" w:line="260"/>
        <w:ind w:left="360"/>
      </w:pPr>
      <w:r>
        <w:rPr>
          <w:rFonts w:ascii="Calibri" w:cs="Calibri" w:eastAsia="Calibri" w:hAnsi="Calibri"/>
          <w:sz w:val="18"/>
          <w:szCs w:val="18"/>
        </w:rPr>
        <w:t xml:space="preserve">(C) Kill pathogenic microorganisms in milk</w:t>
      </w:r>
    </w:p>
    <w:p>
      <w:pPr>
        <w:spacing w:after="30" w:line="260"/>
        <w:ind w:left="360"/>
      </w:pPr>
      <w:r>
        <w:rPr>
          <w:rFonts w:ascii="Calibri" w:cs="Calibri" w:eastAsia="Calibri" w:hAnsi="Calibri"/>
          <w:sz w:val="18"/>
          <w:szCs w:val="18"/>
        </w:rPr>
        <w:t xml:space="preserve">(D) Increase the viscosity of milk for cheese-making</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B</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Homogenization mechanically breaks down milk-fat globules into much smaller, more uniformly sized droplets, which greatly reduces the rate of creaming (upward separation of fat) during storage, giving a more stable, uniformly textured product. Microbial inactivation is instead achieved by pasteurization, a separate thermal process.</w:t>
      </w:r>
    </w:p>
    <w:p>
      <w:pPr>
        <w:spacing w:after="60" w:before="220"/>
      </w:pPr>
      <w:r>
        <w:rPr>
          <w:rFonts w:ascii="Calibri" w:cs="Calibri" w:eastAsia="Calibri" w:hAnsi="Calibri"/>
          <w:b/>
          <w:bCs/>
          <w:color w:val="1F3864"/>
          <w:sz w:val="22"/>
          <w:szCs w:val="22"/>
        </w:rPr>
        <w:t xml:space="preserve">Q.35</w:t>
      </w:r>
      <w:r>
        <w:rPr>
          <w:rFonts w:ascii="Calibri" w:cs="Calibri" w:eastAsia="Calibri" w:hAnsi="Calibri"/>
          <w:i/>
          <w:iCs/>
          <w:color w:val="444444"/>
          <w:sz w:val="18"/>
          <w:szCs w:val="18"/>
        </w:rPr>
        <w:t xml:space="preserve">   Preservation of Food: methods of preservation</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MSQ — 1 mark</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Identify which of the following measures would help extend the shelf life of a perishable food product.</w:t>
      </w:r>
    </w:p>
    <w:p>
      <w:pPr>
        <w:spacing w:after="30" w:line="260"/>
        <w:ind w:left="360"/>
      </w:pPr>
      <w:r>
        <w:rPr>
          <w:rFonts w:ascii="Calibri" w:cs="Calibri" w:eastAsia="Calibri" w:hAnsi="Calibri"/>
          <w:sz w:val="18"/>
          <w:szCs w:val="18"/>
        </w:rPr>
        <w:t xml:space="preserve">(A) Irradiation</w:t>
      </w:r>
    </w:p>
    <w:p>
      <w:pPr>
        <w:spacing w:after="30" w:line="260"/>
        <w:ind w:left="360"/>
      </w:pPr>
      <w:r>
        <w:rPr>
          <w:rFonts w:ascii="Calibri" w:cs="Calibri" w:eastAsia="Calibri" w:hAnsi="Calibri"/>
          <w:sz w:val="18"/>
          <w:szCs w:val="18"/>
        </w:rPr>
        <w:t xml:space="preserve">(B) Canning</w:t>
      </w:r>
    </w:p>
    <w:p>
      <w:pPr>
        <w:spacing w:after="30" w:line="260"/>
        <w:ind w:left="360"/>
      </w:pPr>
      <w:r>
        <w:rPr>
          <w:rFonts w:ascii="Calibri" w:cs="Calibri" w:eastAsia="Calibri" w:hAnsi="Calibri"/>
          <w:sz w:val="18"/>
          <w:szCs w:val="18"/>
        </w:rPr>
        <w:t xml:space="preserve">(C) Reducing the concentration of an effective preservative (salt/sugar) below its protective level</w:t>
      </w:r>
    </w:p>
    <w:p>
      <w:pPr>
        <w:spacing w:after="30" w:line="260"/>
        <w:ind w:left="360"/>
      </w:pPr>
      <w:r>
        <w:rPr>
          <w:rFonts w:ascii="Calibri" w:cs="Calibri" w:eastAsia="Calibri" w:hAnsi="Calibri"/>
          <w:sz w:val="18"/>
          <w:szCs w:val="18"/>
        </w:rPr>
        <w:t xml:space="preserve">(D) Freeze-drying</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A, B, D</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Irradiation (A) inactivates microorganisms and insect pests using ionizing radiation; canning (B) combines heat sterilization with hermetic sealing; freeze-drying (D) removes water under vacuum at low temperature, greatly slowing microbial and chemical deterioration. Reducing an effective preservative's concentration below its protective level (C) removes the very mechanism providing protection, and would shorten rather than extend shelf life.</w:t>
      </w:r>
    </w:p>
    <w:p>
      <w:pPr>
        <w:spacing w:after="60" w:before="220"/>
      </w:pPr>
      <w:r>
        <w:rPr>
          <w:rFonts w:ascii="Calibri" w:cs="Calibri" w:eastAsia="Calibri" w:hAnsi="Calibri"/>
          <w:b/>
          <w:bCs/>
          <w:color w:val="1F3864"/>
          <w:sz w:val="22"/>
          <w:szCs w:val="22"/>
        </w:rPr>
        <w:t xml:space="preserve">Q.63</w:t>
      </w:r>
      <w:r>
        <w:rPr>
          <w:rFonts w:ascii="Calibri" w:cs="Calibri" w:eastAsia="Calibri" w:hAnsi="Calibri"/>
          <w:i/>
          <w:iCs/>
          <w:color w:val="444444"/>
          <w:sz w:val="18"/>
          <w:szCs w:val="18"/>
        </w:rPr>
        <w:t xml:space="preserve">   Unit Operations in Dairy and Food Engineering: separation and concentration</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MSQ — 2 marks</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Which of the following statements about separation and concentration operations in dairy and food processing are CORRECT?</w:t>
      </w:r>
    </w:p>
    <w:p>
      <w:pPr>
        <w:spacing w:after="30" w:line="260"/>
        <w:ind w:left="360"/>
      </w:pPr>
      <w:r>
        <w:rPr>
          <w:rFonts w:ascii="Calibri" w:cs="Calibri" w:eastAsia="Calibri" w:hAnsi="Calibri"/>
          <w:sz w:val="18"/>
          <w:szCs w:val="18"/>
        </w:rPr>
        <w:t xml:space="preserve">(A) A cream separator uses centrifugal force to separate milk fat from skim milk based on their density difference.</w:t>
      </w:r>
    </w:p>
    <w:p>
      <w:pPr>
        <w:spacing w:after="30" w:line="260"/>
        <w:ind w:left="360"/>
      </w:pPr>
      <w:r>
        <w:rPr>
          <w:rFonts w:ascii="Calibri" w:cs="Calibri" w:eastAsia="Calibri" w:hAnsi="Calibri"/>
          <w:sz w:val="18"/>
          <w:szCs w:val="18"/>
        </w:rPr>
        <w:t xml:space="preserve">(B) Reverse osmosis uses a semi-permeable membrane and an applied pressure exceeding the osmotic pressure to remove water from a solution.</w:t>
      </w:r>
    </w:p>
    <w:p>
      <w:pPr>
        <w:spacing w:after="30" w:line="260"/>
        <w:ind w:left="360"/>
      </w:pPr>
      <w:r>
        <w:rPr>
          <w:rFonts w:ascii="Calibri" w:cs="Calibri" w:eastAsia="Calibri" w:hAnsi="Calibri"/>
          <w:sz w:val="18"/>
          <w:szCs w:val="18"/>
        </w:rPr>
        <w:t xml:space="preserve">(C) Ultrafiltration can be used to concentrate milk proteins while allowing lactose and minerals to pass through the membrane.</w:t>
      </w:r>
    </w:p>
    <w:p>
      <w:pPr>
        <w:spacing w:after="30" w:line="260"/>
        <w:ind w:left="360"/>
      </w:pPr>
      <w:r>
        <w:rPr>
          <w:rFonts w:ascii="Calibri" w:cs="Calibri" w:eastAsia="Calibri" w:hAnsi="Calibri"/>
          <w:sz w:val="18"/>
          <w:szCs w:val="18"/>
        </w:rPr>
        <w:t xml:space="preserve">(D) In a centrifugal clarifier, the denser sediment/debris collects near the axis of rotation while the clarified milk moves toward the periphery.</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A, B, C</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(A) is correct: centrifugal force, acting on the density difference between fat globules and the aqueous phase, drives the lighter fat toward the axis and the heavier skim milk toward the bowl wall in a cream separator. (B) is correct — this is the standard definition of reverse osmosis. (C) is correct: ultrafiltration membranes retain larger protein molecules while passing smaller lactose and mineral molecules along with water, concentrating the protein fraction. (D) is false — it reverses the actual physics: denser sediment and debris are thrown outward to the periphery under centrifugal force, while the lighter, clarified milk is collected nearer the axis of rotation.</w:t>
      </w:r>
    </w:p>
    <w:p>
      <w:pPr>
        <w:spacing w:after="60" w:before="220"/>
      </w:pPr>
      <w:r>
        <w:rPr>
          <w:rFonts w:ascii="Calibri" w:cs="Calibri" w:eastAsia="Calibri" w:hAnsi="Calibri"/>
          <w:b/>
          <w:bCs/>
          <w:color w:val="1F3864"/>
          <w:sz w:val="22"/>
          <w:szCs w:val="22"/>
        </w:rPr>
        <w:t xml:space="preserve">Q.64</w:t>
      </w:r>
      <w:r>
        <w:rPr>
          <w:rFonts w:ascii="Calibri" w:cs="Calibri" w:eastAsia="Calibri" w:hAnsi="Calibri"/>
          <w:i/>
          <w:iCs/>
          <w:color w:val="444444"/>
          <w:sz w:val="18"/>
          <w:szCs w:val="18"/>
        </w:rPr>
        <w:t xml:space="preserve">   Preservation of Food: thermal process design (D and F values)</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NAT — 2 marks</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A thermal process is designed to reduce the microbial population of a target organism from an initial count of 10⁵ per gram to 10 per gram. If the decimal reduction time D = 12 seconds at the reference (process) temperature, the required process F-value is ______ seconds (rounded to the nearest second).</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46 to 50</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F = D × log₁₀(N₀/N) = 12 × log₁₀(10⁵/10) = 12 × log₁₀(10⁴) = 12 × 4 = 48 s.</w:t>
      </w:r>
    </w:p>
    <w:p>
      <w:pPr>
        <w:spacing w:after="60" w:before="220"/>
      </w:pPr>
      <w:r>
        <w:rPr>
          <w:rFonts w:ascii="Calibri" w:cs="Calibri" w:eastAsia="Calibri" w:hAnsi="Calibri"/>
          <w:b/>
          <w:bCs/>
          <w:color w:val="1F3864"/>
          <w:sz w:val="22"/>
          <w:szCs w:val="22"/>
        </w:rPr>
        <w:t xml:space="preserve">Q.65</w:t>
      </w:r>
      <w:r>
        <w:rPr>
          <w:rFonts w:ascii="Calibri" w:cs="Calibri" w:eastAsia="Calibri" w:hAnsi="Calibri"/>
          <w:i/>
          <w:iCs/>
          <w:color w:val="444444"/>
          <w:sz w:val="18"/>
          <w:szCs w:val="18"/>
        </w:rPr>
        <w:t xml:space="preserve">   Preservation of Food: refrigeration (freezing heat load)</w:t>
      </w:r>
    </w:p>
    <w:p>
      <w:pPr>
        <w:spacing w:after="60"/>
      </w:pPr>
      <w:r>
        <w:rPr>
          <w:rFonts w:ascii="Calibri" w:cs="Calibri" w:eastAsia="Calibri" w:hAnsi="Calibri"/>
          <w:b/>
          <w:bCs/>
          <w:sz w:val="19"/>
          <w:szCs w:val="19"/>
        </w:rPr>
        <w:t xml:space="preserve">Type &amp; Marks: </w:t>
      </w:r>
      <w:r>
        <w:rPr>
          <w:rFonts w:ascii="Calibri" w:cs="Calibri" w:eastAsia="Calibri" w:hAnsi="Calibri"/>
          <w:sz w:val="19"/>
          <w:szCs w:val="19"/>
        </w:rPr>
        <w:t xml:space="preserve">NAT — 2 marks</w:t>
      </w:r>
    </w:p>
    <w:p>
      <w:pPr>
        <w:spacing w:after="60"/>
      </w:pPr>
      <w:r>
        <w:rPr>
          <w:rFonts w:ascii="Calibri" w:cs="Calibri" w:eastAsia="Calibri" w:hAnsi="Calibri"/>
          <w:b/>
          <w:bCs/>
          <w:sz w:val="19"/>
          <w:szCs w:val="19"/>
        </w:rPr>
        <w:t xml:space="preserve">Question: </w:t>
      </w:r>
    </w:p>
    <w:p>
      <w:pPr>
        <w:spacing w:after="60" w:line="276"/>
        <w:jc w:val="both"/>
      </w:pPr>
      <w:r>
        <w:rPr>
          <w:rFonts w:ascii="Calibri" w:cs="Calibri" w:eastAsia="Calibri" w:hAnsi="Calibri"/>
          <w:color w:val="000000"/>
          <w:sz w:val="19"/>
          <w:szCs w:val="19"/>
        </w:rPr>
        <w:t xml:space="preserve">1000 kg of water at 25°C is to be converted to ice at 0°C in a batch freezing process. Taking the specific heat of water as 4.186 kJ/(kg·K) and the latent heat of fusion of water as 334 kJ/kg, the total heat to be removed by the refrigeration system is ______ kWh (rounded to one decimal place).</w:t>
      </w:r>
    </w:p>
    <w:p>
      <w:pPr>
        <w:spacing w:after="60" w:before="60"/>
      </w:pPr>
      <w:r>
        <w:rPr>
          <w:rFonts w:ascii="Calibri" w:cs="Calibri" w:eastAsia="Calibri" w:hAnsi="Calibri"/>
          <w:b/>
          <w:bCs/>
          <w:color w:val="2E5E3A"/>
          <w:sz w:val="20"/>
          <w:szCs w:val="20"/>
        </w:rPr>
        <w:t xml:space="preserve">Answer: </w:t>
      </w:r>
      <w:r>
        <w:rPr>
          <w:rFonts w:ascii="Calibri" w:cs="Calibri" w:eastAsia="Calibri" w:hAnsi="Calibri"/>
          <w:b/>
          <w:bCs/>
          <w:color w:val="2E5E3A"/>
          <w:sz w:val="20"/>
          <w:szCs w:val="20"/>
        </w:rPr>
        <w:t xml:space="preserve">118.0 to 126.0</w:t>
      </w:r>
    </w:p>
    <w:p>
      <w:pPr>
        <w:spacing w:after="40"/>
      </w:pPr>
      <w:r>
        <w:rPr>
          <w:rFonts w:ascii="Calibri" w:cs="Calibri" w:eastAsia="Calibri" w:hAnsi="Calibri"/>
          <w:b/>
          <w:bCs/>
          <w:sz w:val="19"/>
          <w:szCs w:val="19"/>
        </w:rPr>
        <w:t xml:space="preserve">Detailed Explanation: </w:t>
      </w:r>
    </w:p>
    <w:p>
      <w:pPr>
        <w:spacing w:after="200" w:line="276"/>
        <w:jc w:val="both"/>
      </w:pPr>
      <w:r>
        <w:rPr>
          <w:rFonts w:ascii="Calibri" w:cs="Calibri" w:eastAsia="Calibri" w:hAnsi="Calibri"/>
          <w:color w:val="000000"/>
          <w:sz w:val="19"/>
          <w:szCs w:val="19"/>
        </w:rPr>
        <w:t xml:space="preserve">Sensible heat to cool water from 25°C to 0°C: Qs = m·cp·ΔT = 1000 × 4.186 × 25 = 104,650 kJ. Latent heat to freeze at 0°C: QL = m·Lf = 1000 × 334 = 334,000 kJ. Total heat = 104,650 + 334,000 = 438,650 kJ = 438,650/3600 = 121.8 kWh.</w:t>
      </w:r>
    </w:p>
    <w:p>
      <w:r>
        <w:br w:type="page"/>
      </w:r>
    </w:p>
    <w:p>
      <w:pPr>
        <w:pStyle w:val="Heading1"/>
        <w:spacing w:after="180" w:before="360"/>
      </w:pPr>
      <w:r>
        <w:rPr>
          <w:rFonts w:ascii="Calibri" w:cs="Calibri" w:eastAsia="Calibri" w:hAnsi="Calibri"/>
          <w:b/>
          <w:bCs/>
          <w:color w:val="1F3864"/>
          <w:sz w:val="30"/>
          <w:szCs w:val="30"/>
        </w:rPr>
        <w:t xml:space="preserve">Blueprint Verification Table</w:t>
      </w:r>
    </w:p>
    <w:p>
      <w:pPr>
        <w:spacing w:after="220" w:line="276"/>
        <w:jc w:val="both"/>
      </w:pPr>
      <w:r>
        <w:rPr>
          <w:rFonts w:ascii="Calibri" w:cs="Calibri" w:eastAsia="Calibri" w:hAnsi="Calibri"/>
          <w:color w:val="000000"/>
          <w:sz w:val="21"/>
          <w:szCs w:val="21"/>
        </w:rPr>
        <w:t xml:space="preserve">The counts below are computed directly from this paper’s 65 questions, confirming conformity with the mandatory blueprint.</w:t>
      </w:r>
    </w:p>
    <w:tbl>
      <w:tblPr>
        <w:tblW w:type="dxa" w:w="8900"/>
        <w:tblBorders>
          <w:top w:val="single" w:color="9AA5B1" w:sz="4"/>
          <w:left w:val="single" w:color="9AA5B1" w:sz="4"/>
          <w:bottom w:val="single" w:color="9AA5B1" w:sz="4"/>
          <w:right w:val="single" w:color="9AA5B1" w:sz="4"/>
          <w:insideH w:val="single" w:color="C6CDD5" w:sz="2"/>
          <w:insideV w:val="single" w:color="C6CDD5" w:sz="2"/>
        </w:tblBorders>
        <w:tblLayout w:type="fixed"/>
      </w:tblPr>
      <w:tblGrid>
        <w:gridCol w:w="2600"/>
        <w:gridCol w:w="900"/>
        <w:gridCol w:w="900"/>
        <w:gridCol w:w="900"/>
        <w:gridCol w:w="900"/>
        <w:gridCol w:w="900"/>
        <w:gridCol w:w="900"/>
        <w:gridCol w:w="900"/>
      </w:tblGrid>
      <w:tr>
        <w:trPr>
          <w:tblHeader/>
        </w:trPr>
        <w:tc>
          <w:tcPr>
            <w:tcW w:type="dxa" w:w="260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6"/>
                <w:szCs w:val="16"/>
              </w:rPr>
              <w:t xml:space="preserve">Section</w:t>
            </w:r>
          </w:p>
        </w:tc>
        <w:tc>
          <w:tcPr>
            <w:tcW w:type="dxa" w:w="90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6"/>
                <w:szCs w:val="16"/>
              </w:rPr>
              <w:t xml:space="preserve">Q count</w:t>
            </w:r>
          </w:p>
        </w:tc>
        <w:tc>
          <w:tcPr>
            <w:tcW w:type="dxa" w:w="90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6"/>
                <w:szCs w:val="16"/>
              </w:rPr>
              <w:t xml:space="preserve">1-mk Q</w:t>
            </w:r>
          </w:p>
        </w:tc>
        <w:tc>
          <w:tcPr>
            <w:tcW w:type="dxa" w:w="90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6"/>
                <w:szCs w:val="16"/>
              </w:rPr>
              <w:t xml:space="preserve">2-mk Q</w:t>
            </w:r>
          </w:p>
        </w:tc>
        <w:tc>
          <w:tcPr>
            <w:tcW w:type="dxa" w:w="90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6"/>
                <w:szCs w:val="16"/>
              </w:rPr>
              <w:t xml:space="preserve">Marks</w:t>
            </w:r>
          </w:p>
        </w:tc>
        <w:tc>
          <w:tcPr>
            <w:tcW w:type="dxa" w:w="90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6"/>
                <w:szCs w:val="16"/>
              </w:rPr>
              <w:t xml:space="preserve">MCQ</w:t>
            </w:r>
          </w:p>
        </w:tc>
        <w:tc>
          <w:tcPr>
            <w:tcW w:type="dxa" w:w="90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6"/>
                <w:szCs w:val="16"/>
              </w:rPr>
              <w:t xml:space="preserve">MSQ</w:t>
            </w:r>
          </w:p>
        </w:tc>
        <w:tc>
          <w:tcPr>
            <w:tcW w:type="dxa" w:w="90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6"/>
                <w:szCs w:val="16"/>
              </w:rPr>
              <w:t xml:space="preserve">NAT</w:t>
            </w:r>
          </w:p>
        </w:tc>
      </w:tr>
      <w:tr>
        <w:tc>
          <w:tcPr>
            <w:tcW w:type="dxa" w:w="260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6"/>
                <w:szCs w:val="16"/>
              </w:rPr>
              <w:t xml:space="preserve">GA</w:t>
            </w:r>
          </w:p>
        </w:tc>
        <w:tc>
          <w:tcPr>
            <w:tcW w:type="dxa" w:w="90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10</w:t>
            </w:r>
          </w:p>
        </w:tc>
        <w:tc>
          <w:tcPr>
            <w:tcW w:type="dxa" w:w="90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5</w:t>
            </w:r>
          </w:p>
        </w:tc>
        <w:tc>
          <w:tcPr>
            <w:tcW w:type="dxa" w:w="90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5</w:t>
            </w:r>
          </w:p>
        </w:tc>
        <w:tc>
          <w:tcPr>
            <w:tcW w:type="dxa" w:w="90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15</w:t>
            </w:r>
          </w:p>
        </w:tc>
        <w:tc>
          <w:tcPr>
            <w:tcW w:type="dxa" w:w="90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10</w:t>
            </w:r>
          </w:p>
        </w:tc>
        <w:tc>
          <w:tcPr>
            <w:tcW w:type="dxa" w:w="90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0</w:t>
            </w:r>
          </w:p>
        </w:tc>
        <w:tc>
          <w:tcPr>
            <w:tcW w:type="dxa" w:w="90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0</w:t>
            </w:r>
          </w:p>
        </w:tc>
      </w:tr>
      <w:tr>
        <w:tc>
          <w:tcPr>
            <w:tcW w:type="dxa" w:w="2600"/>
            <w:shd w:fill="F2F4F8" w:color="auto" w:val="clear"/>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6"/>
                <w:szCs w:val="16"/>
              </w:rPr>
              <w:t xml:space="preserve">S1 Engineering Mathematics</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9</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5</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4</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13</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6</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0</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3</w:t>
            </w:r>
          </w:p>
        </w:tc>
      </w:tr>
      <w:tr>
        <w:tc>
          <w:tcPr>
            <w:tcW w:type="dxa" w:w="260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6"/>
                <w:szCs w:val="16"/>
              </w:rPr>
              <w:t xml:space="preserve">S2 Farm Machinery</w:t>
            </w:r>
          </w:p>
        </w:tc>
        <w:tc>
          <w:tcPr>
            <w:tcW w:type="dxa" w:w="90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7</w:t>
            </w:r>
          </w:p>
        </w:tc>
        <w:tc>
          <w:tcPr>
            <w:tcW w:type="dxa" w:w="90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3</w:t>
            </w:r>
          </w:p>
        </w:tc>
        <w:tc>
          <w:tcPr>
            <w:tcW w:type="dxa" w:w="90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4</w:t>
            </w:r>
          </w:p>
        </w:tc>
        <w:tc>
          <w:tcPr>
            <w:tcW w:type="dxa" w:w="90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11</w:t>
            </w:r>
          </w:p>
        </w:tc>
        <w:tc>
          <w:tcPr>
            <w:tcW w:type="dxa" w:w="90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3</w:t>
            </w:r>
          </w:p>
        </w:tc>
        <w:tc>
          <w:tcPr>
            <w:tcW w:type="dxa" w:w="90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0</w:t>
            </w:r>
          </w:p>
        </w:tc>
        <w:tc>
          <w:tcPr>
            <w:tcW w:type="dxa" w:w="90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4</w:t>
            </w:r>
          </w:p>
        </w:tc>
      </w:tr>
      <w:tr>
        <w:tc>
          <w:tcPr>
            <w:tcW w:type="dxa" w:w="2600"/>
            <w:shd w:fill="F2F4F8" w:color="auto" w:val="clear"/>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6"/>
                <w:szCs w:val="16"/>
              </w:rPr>
              <w:t xml:space="preserve">S3 Farm Power</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9</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4</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5</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14</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3</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0</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6</w:t>
            </w:r>
          </w:p>
        </w:tc>
      </w:tr>
      <w:tr>
        <w:tc>
          <w:tcPr>
            <w:tcW w:type="dxa" w:w="260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6"/>
                <w:szCs w:val="16"/>
              </w:rPr>
              <w:t xml:space="preserve">S4 Soil and Water Conservation Engineering</w:t>
            </w:r>
          </w:p>
        </w:tc>
        <w:tc>
          <w:tcPr>
            <w:tcW w:type="dxa" w:w="90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10</w:t>
            </w:r>
          </w:p>
        </w:tc>
        <w:tc>
          <w:tcPr>
            <w:tcW w:type="dxa" w:w="90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4</w:t>
            </w:r>
          </w:p>
        </w:tc>
        <w:tc>
          <w:tcPr>
            <w:tcW w:type="dxa" w:w="90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6</w:t>
            </w:r>
          </w:p>
        </w:tc>
        <w:tc>
          <w:tcPr>
            <w:tcW w:type="dxa" w:w="90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16</w:t>
            </w:r>
          </w:p>
        </w:tc>
        <w:tc>
          <w:tcPr>
            <w:tcW w:type="dxa" w:w="90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4</w:t>
            </w:r>
          </w:p>
        </w:tc>
        <w:tc>
          <w:tcPr>
            <w:tcW w:type="dxa" w:w="90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0</w:t>
            </w:r>
          </w:p>
        </w:tc>
        <w:tc>
          <w:tcPr>
            <w:tcW w:type="dxa" w:w="90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6</w:t>
            </w:r>
          </w:p>
        </w:tc>
      </w:tr>
      <w:tr>
        <w:tc>
          <w:tcPr>
            <w:tcW w:type="dxa" w:w="2600"/>
            <w:shd w:fill="F2F4F8" w:color="auto" w:val="clear"/>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6"/>
                <w:szCs w:val="16"/>
              </w:rPr>
              <w:t xml:space="preserve">S5 Irrigation and Drainage Engineering</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6</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2</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4</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10</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1</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1</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4</w:t>
            </w:r>
          </w:p>
        </w:tc>
      </w:tr>
      <w:tr>
        <w:tc>
          <w:tcPr>
            <w:tcW w:type="dxa" w:w="260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6"/>
                <w:szCs w:val="16"/>
              </w:rPr>
              <w:t xml:space="preserve">S6 Agricultural Process Engineering</w:t>
            </w:r>
          </w:p>
        </w:tc>
        <w:tc>
          <w:tcPr>
            <w:tcW w:type="dxa" w:w="90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9</w:t>
            </w:r>
          </w:p>
        </w:tc>
        <w:tc>
          <w:tcPr>
            <w:tcW w:type="dxa" w:w="90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5</w:t>
            </w:r>
          </w:p>
        </w:tc>
        <w:tc>
          <w:tcPr>
            <w:tcW w:type="dxa" w:w="90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4</w:t>
            </w:r>
          </w:p>
        </w:tc>
        <w:tc>
          <w:tcPr>
            <w:tcW w:type="dxa" w:w="90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13</w:t>
            </w:r>
          </w:p>
        </w:tc>
        <w:tc>
          <w:tcPr>
            <w:tcW w:type="dxa" w:w="90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2</w:t>
            </w:r>
          </w:p>
        </w:tc>
        <w:tc>
          <w:tcPr>
            <w:tcW w:type="dxa" w:w="90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1</w:t>
            </w:r>
          </w:p>
        </w:tc>
        <w:tc>
          <w:tcPr>
            <w:tcW w:type="dxa" w:w="90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6</w:t>
            </w:r>
          </w:p>
        </w:tc>
      </w:tr>
      <w:tr>
        <w:tc>
          <w:tcPr>
            <w:tcW w:type="dxa" w:w="2600"/>
            <w:shd w:fill="F2F4F8" w:color="auto" w:val="clear"/>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6"/>
                <w:szCs w:val="16"/>
              </w:rPr>
              <w:t xml:space="preserve">S7 Dairy and Food Engineering</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5</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2</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3</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8</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1</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2</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6"/>
                <w:szCs w:val="16"/>
              </w:rPr>
              <w:t xml:space="preserve">2</w:t>
            </w:r>
          </w:p>
        </w:tc>
      </w:tr>
      <w:tr>
        <w:tc>
          <w:tcPr>
            <w:tcW w:type="dxa" w:w="2600"/>
            <w:shd w:fill="FFF2CC" w:color="auto" w:val="clear"/>
            <w:tcMar>
              <w:top w:type="dxa" w:w="60"/>
              <w:left w:type="dxa" w:w="90"/>
              <w:bottom w:type="dxa" w:w="60"/>
              <w:right w:type="dxa" w:w="90"/>
            </w:tcMar>
          </w:tcPr>
          <w:p>
            <w:pPr>
              <w:spacing w:after="0" w:line="240"/>
              <w:jc w:val="left"/>
            </w:pPr>
            <w:r>
              <w:rPr>
                <w:rFonts w:ascii="Calibri" w:cs="Calibri" w:eastAsia="Calibri" w:hAnsi="Calibri"/>
                <w:b/>
                <w:bCs/>
                <w:color w:val="000000"/>
                <w:sz w:val="16"/>
                <w:szCs w:val="16"/>
              </w:rPr>
              <w:t xml:space="preserve">TOTAL</w:t>
            </w:r>
          </w:p>
        </w:tc>
        <w:tc>
          <w:tcPr>
            <w:tcW w:type="dxa" w:w="900"/>
            <w:shd w:fill="FFF2CC" w:color="auto" w:val="clear"/>
            <w:tcMar>
              <w:top w:type="dxa" w:w="60"/>
              <w:left w:type="dxa" w:w="90"/>
              <w:bottom w:type="dxa" w:w="60"/>
              <w:right w:type="dxa" w:w="90"/>
            </w:tcMar>
          </w:tcPr>
          <w:p>
            <w:pPr>
              <w:spacing w:after="0" w:line="240"/>
              <w:jc w:val="center"/>
            </w:pPr>
            <w:r>
              <w:rPr>
                <w:rFonts w:ascii="Calibri" w:cs="Calibri" w:eastAsia="Calibri" w:hAnsi="Calibri"/>
                <w:b/>
                <w:bCs/>
                <w:color w:val="000000"/>
                <w:sz w:val="16"/>
                <w:szCs w:val="16"/>
              </w:rPr>
              <w:t xml:space="preserve">65</w:t>
            </w:r>
          </w:p>
        </w:tc>
        <w:tc>
          <w:tcPr>
            <w:tcW w:type="dxa" w:w="900"/>
            <w:shd w:fill="FFF2CC" w:color="auto" w:val="clear"/>
            <w:tcMar>
              <w:top w:type="dxa" w:w="60"/>
              <w:left w:type="dxa" w:w="90"/>
              <w:bottom w:type="dxa" w:w="60"/>
              <w:right w:type="dxa" w:w="90"/>
            </w:tcMar>
          </w:tcPr>
          <w:p>
            <w:pPr>
              <w:spacing w:after="0" w:line="240"/>
              <w:jc w:val="center"/>
            </w:pPr>
            <w:r>
              <w:rPr>
                <w:rFonts w:ascii="Calibri" w:cs="Calibri" w:eastAsia="Calibri" w:hAnsi="Calibri"/>
                <w:b/>
                <w:bCs/>
                <w:color w:val="000000"/>
                <w:sz w:val="16"/>
                <w:szCs w:val="16"/>
              </w:rPr>
              <w:t xml:space="preserve">30</w:t>
            </w:r>
          </w:p>
        </w:tc>
        <w:tc>
          <w:tcPr>
            <w:tcW w:type="dxa" w:w="900"/>
            <w:shd w:fill="FFF2CC" w:color="auto" w:val="clear"/>
            <w:tcMar>
              <w:top w:type="dxa" w:w="60"/>
              <w:left w:type="dxa" w:w="90"/>
              <w:bottom w:type="dxa" w:w="60"/>
              <w:right w:type="dxa" w:w="90"/>
            </w:tcMar>
          </w:tcPr>
          <w:p>
            <w:pPr>
              <w:spacing w:after="0" w:line="240"/>
              <w:jc w:val="center"/>
            </w:pPr>
            <w:r>
              <w:rPr>
                <w:rFonts w:ascii="Calibri" w:cs="Calibri" w:eastAsia="Calibri" w:hAnsi="Calibri"/>
                <w:b/>
                <w:bCs/>
                <w:color w:val="000000"/>
                <w:sz w:val="16"/>
                <w:szCs w:val="16"/>
              </w:rPr>
              <w:t xml:space="preserve">35</w:t>
            </w:r>
          </w:p>
        </w:tc>
        <w:tc>
          <w:tcPr>
            <w:tcW w:type="dxa" w:w="900"/>
            <w:shd w:fill="FFF2CC" w:color="auto" w:val="clear"/>
            <w:tcMar>
              <w:top w:type="dxa" w:w="60"/>
              <w:left w:type="dxa" w:w="90"/>
              <w:bottom w:type="dxa" w:w="60"/>
              <w:right w:type="dxa" w:w="90"/>
            </w:tcMar>
          </w:tcPr>
          <w:p>
            <w:pPr>
              <w:spacing w:after="0" w:line="240"/>
              <w:jc w:val="center"/>
            </w:pPr>
            <w:r>
              <w:rPr>
                <w:rFonts w:ascii="Calibri" w:cs="Calibri" w:eastAsia="Calibri" w:hAnsi="Calibri"/>
                <w:b/>
                <w:bCs/>
                <w:color w:val="000000"/>
                <w:sz w:val="16"/>
                <w:szCs w:val="16"/>
              </w:rPr>
              <w:t xml:space="preserve">100</w:t>
            </w:r>
          </w:p>
        </w:tc>
        <w:tc>
          <w:tcPr>
            <w:tcW w:type="dxa" w:w="900"/>
            <w:shd w:fill="FFF2CC" w:color="auto" w:val="clear"/>
            <w:tcMar>
              <w:top w:type="dxa" w:w="60"/>
              <w:left w:type="dxa" w:w="90"/>
              <w:bottom w:type="dxa" w:w="60"/>
              <w:right w:type="dxa" w:w="90"/>
            </w:tcMar>
          </w:tcPr>
          <w:p>
            <w:pPr>
              <w:spacing w:after="0" w:line="240"/>
              <w:jc w:val="center"/>
            </w:pPr>
            <w:r>
              <w:rPr>
                <w:rFonts w:ascii="Calibri" w:cs="Calibri" w:eastAsia="Calibri" w:hAnsi="Calibri"/>
                <w:b/>
                <w:bCs/>
                <w:color w:val="000000"/>
                <w:sz w:val="16"/>
                <w:szCs w:val="16"/>
              </w:rPr>
              <w:t xml:space="preserve">30</w:t>
            </w:r>
          </w:p>
        </w:tc>
        <w:tc>
          <w:tcPr>
            <w:tcW w:type="dxa" w:w="900"/>
            <w:shd w:fill="FFF2CC" w:color="auto" w:val="clear"/>
            <w:tcMar>
              <w:top w:type="dxa" w:w="60"/>
              <w:left w:type="dxa" w:w="90"/>
              <w:bottom w:type="dxa" w:w="60"/>
              <w:right w:type="dxa" w:w="90"/>
            </w:tcMar>
          </w:tcPr>
          <w:p>
            <w:pPr>
              <w:spacing w:after="0" w:line="240"/>
              <w:jc w:val="center"/>
            </w:pPr>
            <w:r>
              <w:rPr>
                <w:rFonts w:ascii="Calibri" w:cs="Calibri" w:eastAsia="Calibri" w:hAnsi="Calibri"/>
                <w:b/>
                <w:bCs/>
                <w:color w:val="000000"/>
                <w:sz w:val="16"/>
                <w:szCs w:val="16"/>
              </w:rPr>
              <w:t xml:space="preserve">4</w:t>
            </w:r>
          </w:p>
        </w:tc>
        <w:tc>
          <w:tcPr>
            <w:tcW w:type="dxa" w:w="900"/>
            <w:shd w:fill="FFF2CC" w:color="auto" w:val="clear"/>
            <w:tcMar>
              <w:top w:type="dxa" w:w="60"/>
              <w:left w:type="dxa" w:w="90"/>
              <w:bottom w:type="dxa" w:w="60"/>
              <w:right w:type="dxa" w:w="90"/>
            </w:tcMar>
          </w:tcPr>
          <w:p>
            <w:pPr>
              <w:spacing w:after="0" w:line="240"/>
              <w:jc w:val="center"/>
            </w:pPr>
            <w:r>
              <w:rPr>
                <w:rFonts w:ascii="Calibri" w:cs="Calibri" w:eastAsia="Calibri" w:hAnsi="Calibri"/>
                <w:b/>
                <w:bCs/>
                <w:color w:val="000000"/>
                <w:sz w:val="16"/>
                <w:szCs w:val="16"/>
              </w:rPr>
              <w:t xml:space="preserve">31</w:t>
            </w:r>
          </w:p>
        </w:tc>
      </w:tr>
    </w:tbl>
    <w:p>
      <w:pPr>
        <w:spacing w:after="220" w:line="276"/>
        <w:jc w:val="both"/>
      </w:pPr>
      <w:r>
        <w:rPr>
          <w:rFonts w:ascii="Calibri" w:cs="Calibri" w:eastAsia="Calibri" w:hAnsi="Calibri"/>
          <w:color w:val="000000"/>
          <w:sz w:val="21"/>
          <w:szCs w:val="21"/>
        </w:rPr>
        <w:t xml:space="preserve"/>
      </w:r>
    </w:p>
    <w:tbl>
      <w:tblPr>
        <w:tblW w:type="dxa" w:w="9360"/>
        <w:tblBorders>
          <w:top w:val="single" w:color="1F3864" w:sz="12"/>
          <w:left w:val="single" w:color="1F3864" w:sz="24"/>
          <w:bottom w:val="single" w:color="1F3864" w:sz="12"/>
          <w:right w:val="single" w:color="1F3864" w:sz="12"/>
          <w:insideH w:val="none"/>
          <w:insideV w:val="none"/>
        </w:tblBorders>
        <w:tblLayout w:type="fixed"/>
      </w:tblPr>
      <w:tblGrid>
        <w:gridCol w:w="9360"/>
      </w:tblGrid>
      <w:tr>
        <w:tc>
          <w:tcPr>
            <w:tcW w:type="dxa" w:w="9360"/>
            <w:shd w:fill="F0F5FF" w:color="auto" w:val="clear"/>
            <w:tcMar>
              <w:top w:type="dxa" w:w="140"/>
              <w:left w:type="dxa" w:w="180"/>
              <w:bottom w:type="dxa" w:w="140"/>
              <w:right w:type="dxa" w:w="160"/>
            </w:tcMar>
          </w:tcPr>
          <w:p>
            <w:pPr>
              <w:spacing w:after="80"/>
            </w:pPr>
            <w:r>
              <w:rPr>
                <w:rFonts w:ascii="Calibri" w:cs="Calibri" w:eastAsia="Calibri" w:hAnsi="Calibri"/>
                <w:b/>
                <w:bCs/>
                <w:color w:val="1F3864"/>
                <w:sz w:val="21"/>
                <w:szCs w:val="21"/>
              </w:rPr>
              <w:t xml:space="preserve">Self-check against the master prompt</w:t>
            </w:r>
          </w:p>
          <w:p>
            <w:pPr>
              <w:spacing w:after="60" w:line="264"/>
              <w:jc w:val="both"/>
            </w:pPr>
            <w:r>
              <w:rPr>
                <w:rFonts w:ascii="Calibri" w:cs="Calibri" w:eastAsia="Calibri" w:hAnsi="Calibri"/>
                <w:sz w:val="20"/>
                <w:szCs w:val="20"/>
              </w:rPr>
              <w:t xml:space="preserve">☑  Exactly 65 questions, exactly 100 marks.</w:t>
            </w:r>
          </w:p>
          <w:p>
            <w:pPr>
              <w:spacing w:after="60" w:line="264"/>
              <w:jc w:val="both"/>
            </w:pPr>
            <w:r>
              <w:rPr>
                <w:rFonts w:ascii="Calibri" w:cs="Calibri" w:eastAsia="Calibri" w:hAnsi="Calibri"/>
                <w:sz w:val="20"/>
                <w:szCs w:val="20"/>
              </w:rPr>
              <w:t xml:space="preserve">☑  Q.1–Q.5 and Q.11–Q.35 are 1 mark; Q.6–Q.10 and Q.36–Q.65 are 2 marks.</w:t>
            </w:r>
          </w:p>
          <w:p>
            <w:pPr>
              <w:spacing w:after="60" w:line="264"/>
              <w:jc w:val="both"/>
            </w:pPr>
            <w:r>
              <w:rPr>
                <w:rFonts w:ascii="Calibri" w:cs="Calibri" w:eastAsia="Calibri" w:hAnsi="Calibri"/>
                <w:sz w:val="20"/>
                <w:szCs w:val="20"/>
              </w:rPr>
              <w:t xml:space="preserve">☑  Section marks match the mandatory blueprint (GA 15, S1 13, S2 11, S3 14, S4 16, S5 10, S6 13, S7 8).</w:t>
            </w:r>
          </w:p>
          <w:p>
            <w:pPr>
              <w:spacing w:after="60" w:line="264"/>
              <w:jc w:val="both"/>
            </w:pPr>
            <w:r>
              <w:rPr>
                <w:rFonts w:ascii="Calibri" w:cs="Calibri" w:eastAsia="Calibri" w:hAnsi="Calibri"/>
                <w:sz w:val="20"/>
                <w:szCs w:val="20"/>
              </w:rPr>
              <w:t xml:space="preserve">☑  Type counts match the mandatory blueprint exactly: 30 MCQ, 4 MSQ, 31 NAT.</w:t>
            </w:r>
          </w:p>
          <w:p>
            <w:pPr>
              <w:spacing w:after="60" w:line="264"/>
              <w:jc w:val="both"/>
            </w:pPr>
            <w:r>
              <w:rPr>
                <w:rFonts w:ascii="Calibri" w:cs="Calibri" w:eastAsia="Calibri" w:hAnsi="Calibri"/>
                <w:sz w:val="20"/>
                <w:szCs w:val="20"/>
              </w:rPr>
              <w:t xml:space="preserve">☑  Every NAT question states its unit and, where rounding applies, an explicit rounding instruction; every NAT key gives a tolerance range rather than a single point value.</w:t>
            </w:r>
          </w:p>
          <w:p>
            <w:pPr>
              <w:spacing w:after="60" w:line="264"/>
              <w:jc w:val="both"/>
            </w:pPr>
            <w:r>
              <w:rPr>
                <w:rFonts w:ascii="Calibri" w:cs="Calibri" w:eastAsia="Calibri" w:hAnsi="Calibri"/>
                <w:sz w:val="20"/>
                <w:szCs w:val="20"/>
              </w:rPr>
              <w:t xml:space="preserve">☑  No question reproduces a question from any of the 14 solved papers analysed in the trend-analysis report — each uses fresh numerical data, a differently framed scenario, or an inverted unknown relative to the closest past-paper analogue.</w:t>
            </w:r>
          </w:p>
          <w:p>
            <w:pPr>
              <w:spacing w:after="60" w:line="264"/>
              <w:jc w:val="both"/>
            </w:pPr>
            <w:r>
              <w:rPr>
                <w:rFonts w:ascii="Calibri" w:cs="Calibri" w:eastAsia="Calibri" w:hAnsi="Calibri"/>
                <w:sz w:val="20"/>
                <w:szCs w:val="20"/>
              </w:rPr>
              <w:t xml:space="preserve">☑  Every question is solvable from the data given in it; no external data book is assumed.</w:t>
            </w:r>
          </w:p>
          <w:p>
            <w:pPr>
              <w:spacing w:after="60" w:line="264"/>
              <w:jc w:val="both"/>
            </w:pPr>
            <w:r>
              <w:rPr>
                <w:rFonts w:ascii="Calibri" w:cs="Calibri" w:eastAsia="Calibri" w:hAnsi="Calibri"/>
                <w:sz w:val="20"/>
                <w:szCs w:val="20"/>
              </w:rPr>
              <w:t xml:space="preserve">Note on sub-topic allocation: within each section, marks are concentrated on the highest-weightage official sub-topics identified in the trend analysis (e.g. Hydrology, Fluid Mechanics and Soil-and-Water-Erosion inside Section 4; Heat-and-Mass-Transfer and Preservation-of-Food inside Section 7). Minor sub-topic-level shifts of 1–2 marks relative to the idealised split in the master prompt were made to keep every core sub-topic represented at least once in a single paper — these shifts are confined within each section’s fixed total and do not affect the section or paper-level totals above.</w:t>
            </w:r>
          </w:p>
        </w:tc>
      </w:tr>
    </w:tbl>
    <w:sectPr>
      <w:headerReference w:type="default" r:id="rId7"/>
      <w:footerReference w:type="default" r:id="rId8"/>
      <w:pgSz w:w="11906" w:h="16838" w:orient="portrait"/>
      <w:pgMar w:top="11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44444"/>
        <w:sz w:val="15"/>
        <w:szCs w:val="15"/>
      </w:rPr>
      <w:t xml:space="preserve">GATE 2027 — Agricultural Engineering — Full-Length Mock Paper, Set 02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5621" w:sz="6" w:space="4"/>
      </w:pBdr>
      <w:spacing w:after="60"/>
      <w:jc w:val="right"/>
    </w:pPr>
    <w:r>
      <w:rPr>
        <w:rFonts w:ascii="Calibri" w:cs="Calibri" w:eastAsia="Calibri" w:hAnsi="Calibri"/>
        <w:color w:val="444444"/>
        <w:sz w:val="16"/>
        <w:szCs w:val="16"/>
      </w:rPr>
      <w:t xml:space="preserve">GATE 2027 AG — Mock Paper Set 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2026-08-21T10:41:30.354Z</dcterms:created>
  <dcterms:modified xsi:type="dcterms:W3CDTF">2026-08-21T10:41:30.366Z</dcterms:modified>
</cp:coreProperties>
</file>

<file path=docProps/custom.xml><?xml version="1.0" encoding="utf-8"?>
<Properties xmlns="http://schemas.openxmlformats.org/officeDocument/2006/custom-properties" xmlns:vt="http://schemas.openxmlformats.org/officeDocument/2006/docPropsVTypes"/>
</file>