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D4E89"/>
          <w:sz w:val="48"/>
        </w:rPr>
        <w:t>GATE 2014 — AG (Agricultural Engineering), Set-2</w:t>
      </w:r>
    </w:p>
    <w:p>
      <w:pPr>
        <w:jc w:val="center"/>
      </w:pPr>
      <w:r>
        <w:rPr>
          <w:b/>
          <w:color w:val="1F2937"/>
          <w:sz w:val="36"/>
        </w:rPr>
        <w:t>Fully Solved Question Paper</w:t>
      </w:r>
    </w:p>
    <w:p>
      <w:pPr>
        <w:spacing w:before="360"/>
        <w:jc w:val="center"/>
      </w:pPr>
      <w:r>
        <w:rPr>
          <w:i/>
          <w:color w:val="555555"/>
          <w:sz w:val="22"/>
        </w:rPr>
        <w:t>Every question mapped to its GATE AG 2027 syllabus section · independently re-solved and</w:t>
        <w:br/>
        <w:t>cross-checked against the official answer key · detailed step-by-step working</w:t>
      </w:r>
    </w:p>
    <w:p>
      <w:pPr>
        <w:spacing w:before="1000"/>
        <w:jc w:val="center"/>
      </w:pPr>
      <w:r>
        <w:rPr>
          <w:color w:val="555555"/>
          <w:sz w:val="20"/>
        </w:rPr>
        <w:t>Source documents: GATE 2014 AG Set-2 question paper &amp; official answer key;</w:t>
        <w:br/>
        <w:t>GATE 2027 IIT Madras Official Syllabus — AG (Agricultural Engineering)</w:t>
      </w:r>
    </w:p>
    <w:p>
      <w:pPr>
        <w:spacing w:before="1800"/>
        <w:jc w:val="center"/>
      </w:pPr>
      <w:r>
        <w:rPr>
          <w:i/>
          <w:color w:val="555555"/>
          <w:sz w:val="20"/>
        </w:rPr>
        <w:t>Prepared for GATE AG 2027 examination preparation</w:t>
      </w:r>
    </w:p>
    <w:p>
      <w:r>
        <w:br w:type="page"/>
      </w:r>
    </w:p>
    <w:p>
      <w:pPr>
        <w:keepNext/>
        <w:spacing w:before="320" w:after="160"/>
        <w:pBdr>
          <w:bottom w:val="single" w:sz="8" w:space="4" w:color="1D4E89"/>
        </w:pBdr>
      </w:pPr>
      <w:r>
        <w:rPr>
          <w:b/>
          <w:color w:val="1D4E89"/>
          <w:sz w:val="30"/>
        </w:rPr>
        <w:t>A Note on Methodology</w:t>
      </w:r>
    </w:p>
    <w:p>
      <w:r>
        <w:rPr>
          <w:sz w:val="21"/>
        </w:rPr>
      </w:r>
      <w:r>
        <w:rPr>
          <w:b/>
          <w:sz w:val="21"/>
        </w:rPr>
        <w:t>Section &amp; topic mapping.</w:t>
      </w:r>
      <w:r>
        <w:rPr>
          <w:sz w:val="21"/>
        </w:rPr>
        <w:t xml:space="preserve"> Every question below is grouped under its GATE AG syllabus section (per the uploaded official GATE 2027 AG syllabus PDF), in syllabus order, with the specific syllabus sub-topic line quoted verbatim beneath each question. A small number of questions (e.g. tractor-tyre gas law, definite-integral evaluation) do not correspond to any single itemised syllabus line; for these the closest itemised line is quoted and the mismatch is stated explicitly rather than silently invented.</w:t>
      </w:r>
    </w:p>
    <w:p>
      <w:r>
        <w:rPr>
          <w:sz w:val="21"/>
        </w:rPr>
      </w:r>
      <w:r>
        <w:rPr>
          <w:b/>
          <w:sz w:val="21"/>
        </w:rPr>
        <w:t>General Aptitude topic labels.</w:t>
      </w:r>
      <w:r>
        <w:rPr>
          <w:sz w:val="21"/>
        </w:rPr>
        <w:t xml:space="preserve"> The uploaded syllabus PDF covers only the AG (Agricultural Engineering) discipline paper; GATE does not publish a separate detailed 'syllabus' document for the General Aptitude (GA) section beyond naming its two components. Per the mandatory-structure instruction, GA topic labels below therefore cannot be verbatim syllabus quotes — they use GATE's own standard GA sub-classification (Verbal Ability / Numerical Ability / Analytical &amp; Spatial Aptitude), stated as such rather than mislabeled as syllabus text.</w:t>
      </w:r>
    </w:p>
    <w:p>
      <w:r>
        <w:rPr>
          <w:sz w:val="21"/>
        </w:rPr>
      </w:r>
      <w:r>
        <w:rPr>
          <w:b/>
          <w:sz w:val="21"/>
        </w:rPr>
        <w:t>Verification.</w:t>
      </w:r>
      <w:r>
        <w:rPr>
          <w:sz w:val="21"/>
        </w:rPr>
        <w:t xml:space="preserve"> Every question was solved independently from first principles before consulting the official key. The large majority of independent computations reproduce the official key/range exactly or well within normal rounding. In the handful of cases where a specialised formula could not be reconstructed with full confidence from the given data alone (Q.23, Q.33, Q.47 and part of Q.53/Q.55 of the AG paper), this is stated explicitly in that question's explanation, together with the reasoning used to reconcile the answer with the official key, rather than presenting false certainty.</w:t>
      </w:r>
    </w:p>
    <w:p>
      <w:r>
        <w:br w:type="page"/>
      </w:r>
    </w:p>
    <w:p>
      <w:pPr>
        <w:keepNext/>
        <w:spacing w:before="320" w:after="160"/>
        <w:pBdr>
          <w:bottom w:val="single" w:sz="8" w:space="4" w:color="1D4E89"/>
        </w:pBdr>
      </w:pPr>
      <w:r>
        <w:rPr>
          <w:b/>
          <w:color w:val="1D4E89"/>
          <w:sz w:val="30"/>
        </w:rPr>
        <w:t>Contents</w:t>
      </w:r>
    </w:p>
    <w:p>
      <w:pPr>
        <w:spacing w:after="60"/>
      </w:pPr>
      <w:r>
        <w:rPr>
          <w:b/>
          <w:color w:val="1D4E89"/>
          <w:sz w:val="22"/>
        </w:rPr>
        <w:t>General Aptitude</w:t>
      </w:r>
    </w:p>
    <w:p>
      <w:pPr>
        <w:spacing w:after="60"/>
      </w:pPr>
      <w:r>
        <w:rPr>
          <w:b/>
          <w:color w:val="1D4E89"/>
          <w:sz w:val="22"/>
        </w:rPr>
        <w:t>Section 1 — Engineering Mathematics</w:t>
      </w:r>
    </w:p>
    <w:p>
      <w:pPr>
        <w:spacing w:after="60"/>
      </w:pPr>
      <w:r>
        <w:rPr>
          <w:b/>
          <w:color w:val="1D4E89"/>
          <w:sz w:val="22"/>
        </w:rPr>
        <w:t>Section 2 — Machine Design</w:t>
      </w:r>
    </w:p>
    <w:p>
      <w:pPr>
        <w:spacing w:after="60"/>
      </w:pPr>
      <w:r>
        <w:rPr>
          <w:b/>
          <w:color w:val="1D4E89"/>
          <w:sz w:val="22"/>
        </w:rPr>
        <w:t>Section 2 — Farm Machinery</w:t>
      </w:r>
    </w:p>
    <w:p>
      <w:pPr>
        <w:spacing w:after="60"/>
      </w:pPr>
      <w:r>
        <w:rPr>
          <w:b/>
          <w:color w:val="1D4E89"/>
          <w:sz w:val="22"/>
        </w:rPr>
        <w:t>Section 3 — Sources of Power</w:t>
      </w:r>
    </w:p>
    <w:p>
      <w:pPr>
        <w:spacing w:after="60"/>
      </w:pPr>
      <w:r>
        <w:rPr>
          <w:b/>
          <w:color w:val="1D4E89"/>
          <w:sz w:val="22"/>
        </w:rPr>
        <w:t>Section 3 — Farm Power</w:t>
      </w:r>
    </w:p>
    <w:p>
      <w:pPr>
        <w:spacing w:after="60"/>
      </w:pPr>
      <w:r>
        <w:rPr>
          <w:b/>
          <w:color w:val="1D4E89"/>
          <w:sz w:val="22"/>
        </w:rPr>
        <w:t>Section 3 — Tractors and Power tillers</w:t>
      </w:r>
    </w:p>
    <w:p>
      <w:pPr>
        <w:spacing w:after="60"/>
      </w:pPr>
      <w:r>
        <w:rPr>
          <w:b/>
          <w:color w:val="1D4E89"/>
          <w:sz w:val="22"/>
        </w:rPr>
        <w:t>Section 4 — Fluid Mechanics</w:t>
      </w:r>
    </w:p>
    <w:p>
      <w:pPr>
        <w:spacing w:after="60"/>
      </w:pPr>
      <w:r>
        <w:rPr>
          <w:b/>
          <w:color w:val="1D4E89"/>
          <w:sz w:val="22"/>
        </w:rPr>
        <w:t>Section 4 — Hydrology</w:t>
      </w:r>
    </w:p>
    <w:p>
      <w:pPr>
        <w:spacing w:after="60"/>
      </w:pPr>
      <w:r>
        <w:rPr>
          <w:b/>
          <w:color w:val="1D4E89"/>
          <w:sz w:val="22"/>
        </w:rPr>
        <w:t>Section 4 — Surveying and Leveling</w:t>
      </w:r>
    </w:p>
    <w:p>
      <w:pPr>
        <w:spacing w:after="60"/>
      </w:pPr>
      <w:r>
        <w:rPr>
          <w:b/>
          <w:color w:val="1D4E89"/>
          <w:sz w:val="22"/>
        </w:rPr>
        <w:t>Section 4 — Soil and Water Erosion</w:t>
      </w:r>
    </w:p>
    <w:p>
      <w:pPr>
        <w:spacing w:after="60"/>
      </w:pPr>
      <w:r>
        <w:rPr>
          <w:b/>
          <w:color w:val="1D4E89"/>
          <w:sz w:val="22"/>
        </w:rPr>
        <w:t>Section 5 — Soil-Water-Plant Relationship</w:t>
      </w:r>
    </w:p>
    <w:p>
      <w:pPr>
        <w:spacing w:after="60"/>
      </w:pPr>
      <w:r>
        <w:rPr>
          <w:b/>
          <w:color w:val="1D4E89"/>
          <w:sz w:val="22"/>
        </w:rPr>
        <w:t>Section 5 — Irrigation Water Conveyance and Application Methods</w:t>
      </w:r>
    </w:p>
    <w:p>
      <w:pPr>
        <w:spacing w:after="60"/>
      </w:pPr>
      <w:r>
        <w:rPr>
          <w:b/>
          <w:color w:val="1D4E89"/>
          <w:sz w:val="22"/>
        </w:rPr>
        <w:t>Section 5 — Agricultural Drainage</w:t>
      </w:r>
    </w:p>
    <w:p>
      <w:pPr>
        <w:spacing w:after="60"/>
      </w:pPr>
      <w:r>
        <w:rPr>
          <w:b/>
          <w:color w:val="1D4E89"/>
          <w:sz w:val="22"/>
        </w:rPr>
        <w:t>Section 5 — Groundwater Hydrology</w:t>
      </w:r>
    </w:p>
    <w:p>
      <w:pPr>
        <w:spacing w:after="60"/>
      </w:pPr>
      <w:r>
        <w:rPr>
          <w:b/>
          <w:color w:val="1D4E89"/>
          <w:sz w:val="22"/>
        </w:rPr>
        <w:t>Section 5 — Wells and Pumps</w:t>
      </w:r>
    </w:p>
    <w:p>
      <w:pPr>
        <w:spacing w:after="60"/>
      </w:pPr>
      <w:r>
        <w:rPr>
          <w:b/>
          <w:color w:val="1D4E89"/>
          <w:sz w:val="22"/>
        </w:rPr>
        <w:t>Section 6 — Evaporation and Drying</w:t>
      </w:r>
    </w:p>
    <w:p>
      <w:pPr>
        <w:spacing w:after="60"/>
      </w:pPr>
      <w:r>
        <w:rPr>
          <w:b/>
          <w:color w:val="1D4E89"/>
          <w:sz w:val="22"/>
        </w:rPr>
        <w:t>Section 6 — Size Reduction and Material Handling</w:t>
      </w:r>
    </w:p>
    <w:p>
      <w:pPr>
        <w:spacing w:after="60"/>
      </w:pPr>
      <w:r>
        <w:rPr>
          <w:b/>
          <w:color w:val="1D4E89"/>
          <w:sz w:val="22"/>
        </w:rPr>
        <w:t>Section 6 — Storage Systems</w:t>
      </w:r>
    </w:p>
    <w:p>
      <w:pPr>
        <w:spacing w:after="60"/>
      </w:pPr>
      <w:r>
        <w:rPr>
          <w:b/>
          <w:color w:val="1D4E89"/>
          <w:sz w:val="22"/>
        </w:rPr>
        <w:t>Section 7 — Heat and Mass Transfer</w:t>
      </w:r>
    </w:p>
    <w:p>
      <w:pPr>
        <w:spacing w:after="60"/>
      </w:pPr>
      <w:r>
        <w:rPr>
          <w:b/>
          <w:color w:val="1D4E89"/>
          <w:sz w:val="22"/>
        </w:rPr>
        <w:t>Section 7 — Preservation of Food</w:t>
      </w:r>
    </w:p>
    <w:p>
      <w:r>
        <w:rPr>
          <w:b/>
          <w:color w:val="1D4E89"/>
          <w:sz w:val="22"/>
        </w:rPr>
        <w:t>Appendix A — Consolidated Answer &amp; Topic Table</w:t>
      </w:r>
    </w:p>
    <w:p>
      <w:r>
        <w:rPr>
          <w:b/>
          <w:color w:val="1D4E89"/>
          <w:sz w:val="22"/>
        </w:rPr>
        <w:t>Appendix B — Section-wise Weightage &amp; Preparation Observations</w:t>
      </w:r>
    </w:p>
    <w:p>
      <w:r>
        <w:br w:type="page"/>
      </w:r>
    </w:p>
    <w:p>
      <w:pPr>
        <w:keepNext/>
        <w:spacing w:before="120" w:after="160"/>
        <w:pBdr>
          <w:bottom w:val="single" w:sz="8" w:space="4" w:color="1D4E89"/>
        </w:pBdr>
      </w:pPr>
      <w:r>
        <w:rPr>
          <w:b/>
          <w:color w:val="1D4E89"/>
          <w:sz w:val="34"/>
        </w:rPr>
        <w:t>General Aptitude</w:t>
      </w:r>
    </w:p>
    <w:p>
      <w:pPr>
        <w:keepNext/>
        <w:spacing w:before="200" w:after="40"/>
        <w:shd w:val="clear" w:color="auto" w:fill="1D4E89"/>
      </w:pPr>
      <w:r>
        <w:rPr>
          <w:b/>
          <w:color w:val="FFFFFF"/>
          <w:sz w:val="25"/>
        </w:rPr>
        <w:t>Q.1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Verbal Ability — English grammar / sentence completion (GATE standard GA sub-category; no official detailed GA syllabus was supplied)</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Choose the most appropriate word from the options given below to complete the following sentence.</w:t>
      </w:r>
    </w:p>
    <w:p>
      <w:pPr>
        <w:spacing w:after="120"/>
      </w:pPr>
      <w:r>
        <w:rPr>
          <w:sz w:val="20"/>
        </w:rPr>
        <w:t>A person suffering from Alzheimer's disease ___________ short-term memory loss.</w:t>
      </w:r>
    </w:p>
    <w:p>
      <w:pPr>
        <w:spacing w:after="120"/>
      </w:pPr>
      <w:r>
        <w:rPr>
          <w:sz w:val="20"/>
        </w:rPr>
        <w:t>(A) experienced   (B) has experienced   (C) is experiencing   (D) experiences</w:t>
      </w:r>
    </w:p>
    <w:p>
      <w:pPr>
        <w:keepNext/>
        <w:spacing w:before="120" w:after="80"/>
      </w:pPr>
      <w:r>
        <w:rPr>
          <w:b/>
          <w:color w:val="1E7A34"/>
          <w:sz w:val="21"/>
        </w:rPr>
        <w:t>Official Answer (Answer Key)</w:t>
      </w:r>
    </w:p>
    <w:p>
      <w:pPr>
        <w:spacing w:after="120"/>
      </w:pPr>
      <w:r>
        <w:rPr>
          <w:b/>
          <w:color w:val="1E7A34"/>
          <w:sz w:val="21"/>
        </w:rPr>
        <w:t>(D) experiences</w:t>
      </w:r>
    </w:p>
    <w:p>
      <w:pPr>
        <w:keepNext/>
        <w:spacing w:before="80" w:after="80"/>
      </w:pPr>
      <w:r>
        <w:rPr>
          <w:b/>
          <w:color w:val="1F2937"/>
          <w:sz w:val="21"/>
        </w:rPr>
        <w:t>Detailed Explanation</w:t>
      </w:r>
    </w:p>
    <w:p>
      <w:pPr>
        <w:spacing w:after="120"/>
      </w:pPr>
      <w:r>
        <w:rPr>
          <w:sz w:val="20"/>
        </w:rPr>
        <w:t xml:space="preserve">The sentence states a general, ongoing medical fact about the disease (a habitual/characteristic truth), which in English requires the </w:t>
      </w:r>
      <w:r>
        <w:rPr>
          <w:b/>
          <w:sz w:val="20"/>
        </w:rPr>
        <w:t>simple present tense</w:t>
      </w:r>
      <w:r>
        <w:rPr>
          <w:sz w:val="20"/>
        </w:rPr>
        <w:t xml:space="preserve">, not a completed past action, a single present-perfect event, or a temporary present-continuous action. (A) 'experienced' wrongly implies a completed one-time past event; (B) 'has experienced' implies a completed action with present relevance, not an ongoing characteristic; (C) 'is experiencing' wrongly implies a temporary, currently-in-progress state. Only (D) </w:t>
      </w:r>
      <w:r>
        <w:rPr>
          <w:b/>
          <w:sz w:val="20"/>
        </w:rPr>
        <w:t>experiences</w:t>
      </w:r>
      <w:r>
        <w:rPr>
          <w:sz w:val="20"/>
        </w:rPr>
        <w:t xml:space="preserve"> correctly expresses the general/habitual truth. </w:t>
      </w:r>
      <w:r>
        <w:rPr>
          <w:b/>
          <w:sz w:val="20"/>
        </w:rPr>
        <w:t>Answer: (D) experiences.</w:t>
      </w:r>
      <w:r>
        <w:rPr>
          <w:sz w:val="20"/>
        </w:rPr>
      </w:r>
    </w:p>
    <w:p>
      <w:pPr>
        <w:spacing w:before="40" w:after="40"/>
        <w:pBdr>
          <w:bottom w:val="single" w:sz="4" w:space="1" w:color="CCCCCC"/>
        </w:pBdr>
      </w:pPr>
    </w:p>
    <w:p>
      <w:pPr>
        <w:keepNext/>
        <w:spacing w:before="200" w:after="40"/>
        <w:shd w:val="clear" w:color="auto" w:fill="1D4E89"/>
      </w:pPr>
      <w:r>
        <w:rPr>
          <w:b/>
          <w:color w:val="FFFFFF"/>
          <w:sz w:val="25"/>
        </w:rPr>
        <w:t>Q.2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Verbal Ability — vocabulary / sentence completion</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Choose the most appropriate word from the options given below to complete the following sentence.</w:t>
      </w:r>
    </w:p>
    <w:p>
      <w:pPr>
        <w:spacing w:after="120"/>
      </w:pPr>
      <w:r>
        <w:rPr>
          <w:sz w:val="20"/>
        </w:rPr>
        <w:t>____________ is the key to their happiness; they are satisfied with what they have.</w:t>
      </w:r>
    </w:p>
    <w:p>
      <w:pPr>
        <w:spacing w:after="120"/>
      </w:pPr>
      <w:r>
        <w:rPr>
          <w:sz w:val="20"/>
        </w:rPr>
        <w:t>(A) Contentment   (B) Ambition   (C) Perseverance   (D) Hunger</w:t>
      </w:r>
    </w:p>
    <w:p>
      <w:pPr>
        <w:keepNext/>
        <w:spacing w:before="120" w:after="80"/>
      </w:pPr>
      <w:r>
        <w:rPr>
          <w:b/>
          <w:color w:val="1E7A34"/>
          <w:sz w:val="21"/>
        </w:rPr>
        <w:t>Official Answer (Answer Key)</w:t>
      </w:r>
    </w:p>
    <w:p>
      <w:pPr>
        <w:spacing w:after="120"/>
      </w:pPr>
      <w:r>
        <w:rPr>
          <w:b/>
          <w:color w:val="1E7A34"/>
          <w:sz w:val="21"/>
        </w:rPr>
        <w:t>(A) Contentment</w:t>
      </w:r>
    </w:p>
    <w:p>
      <w:pPr>
        <w:keepNext/>
        <w:spacing w:before="80" w:after="80"/>
      </w:pPr>
      <w:r>
        <w:rPr>
          <w:b/>
          <w:color w:val="1F2937"/>
          <w:sz w:val="21"/>
        </w:rPr>
        <w:t>Detailed Explanation</w:t>
      </w:r>
    </w:p>
    <w:p>
      <w:pPr>
        <w:spacing w:after="120"/>
      </w:pPr>
      <w:r>
        <w:rPr>
          <w:sz w:val="20"/>
        </w:rPr>
        <w:t xml:space="preserve">The second clause, 'they are satisfied with what they have,' is the definition of </w:t>
      </w:r>
      <w:r>
        <w:rPr>
          <w:b/>
          <w:sz w:val="20"/>
        </w:rPr>
        <w:t>contentment</w:t>
      </w:r>
      <w:r>
        <w:rPr>
          <w:sz w:val="20"/>
        </w:rPr>
        <w:t xml:space="preserve"> (being satisfied with one's current situation). (B) Ambition and (D) Hunger denote a drive for *more*, which contradicts 'satisfied with what they have'; (C) Perseverance means persistence through difficulty, unrelated to satisfaction. </w:t>
      </w:r>
      <w:r>
        <w:rPr>
          <w:b/>
          <w:sz w:val="20"/>
        </w:rPr>
        <w:t>Answer: (A) Contentment.</w:t>
      </w:r>
      <w:r>
        <w:rPr>
          <w:sz w:val="20"/>
        </w:rPr>
      </w:r>
    </w:p>
    <w:p>
      <w:pPr>
        <w:spacing w:before="40" w:after="40"/>
        <w:pBdr>
          <w:bottom w:val="single" w:sz="4" w:space="1" w:color="CCCCCC"/>
        </w:pBdr>
      </w:pPr>
    </w:p>
    <w:p>
      <w:pPr>
        <w:keepNext/>
        <w:spacing w:before="200" w:after="40"/>
        <w:shd w:val="clear" w:color="auto" w:fill="1D4E89"/>
      </w:pPr>
      <w:r>
        <w:rPr>
          <w:b/>
          <w:color w:val="FFFFFF"/>
          <w:sz w:val="25"/>
        </w:rPr>
        <w:t>Q.3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Verbal Ability — reading comprehension / closest meaning</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Which of the following options is the closest in meaning to the sentence below?</w:t>
      </w:r>
    </w:p>
    <w:p>
      <w:pPr>
        <w:spacing w:after="120"/>
      </w:pPr>
      <w:r>
        <w:rPr>
          <w:sz w:val="20"/>
        </w:rPr>
        <w:t>“As a woman, I have no country.”</w:t>
      </w:r>
    </w:p>
    <w:p>
      <w:pPr>
        <w:spacing w:after="120"/>
      </w:pPr>
      <w:r>
        <w:rPr>
          <w:sz w:val="20"/>
        </w:rPr>
        <w:t>(A) Women have no country.</w:t>
      </w:r>
      <w:r>
        <w:br/>
      </w:r>
      <w:r>
        <w:rPr>
          <w:sz w:val="20"/>
        </w:rPr>
        <w:t>(B) Women are not citizens of any country.</w:t>
      </w:r>
      <w:r>
        <w:br/>
      </w:r>
      <w:r>
        <w:rPr>
          <w:sz w:val="20"/>
        </w:rPr>
        <w:t>(C) Women's solidarity knows no national boundaries.</w:t>
      </w:r>
      <w:r>
        <w:br/>
      </w:r>
      <w:r>
        <w:rPr>
          <w:sz w:val="20"/>
        </w:rPr>
        <w:t>(D) Women of all countries have equal legal rights.</w:t>
      </w:r>
    </w:p>
    <w:p>
      <w:pPr>
        <w:keepNext/>
        <w:spacing w:before="120" w:after="80"/>
      </w:pPr>
      <w:r>
        <w:rPr>
          <w:b/>
          <w:color w:val="1E7A34"/>
          <w:sz w:val="21"/>
        </w:rPr>
        <w:t>Official Answer (Answer Key)</w:t>
      </w:r>
    </w:p>
    <w:p>
      <w:pPr>
        <w:spacing w:after="120"/>
      </w:pPr>
      <w:r>
        <w:rPr>
          <w:b/>
          <w:color w:val="1E7A34"/>
          <w:sz w:val="21"/>
        </w:rPr>
        <w:t>(C) Women's solidarity knows no national boundaries.</w:t>
      </w:r>
    </w:p>
    <w:p>
      <w:pPr>
        <w:keepNext/>
        <w:spacing w:before="80" w:after="80"/>
      </w:pPr>
      <w:r>
        <w:rPr>
          <w:b/>
          <w:color w:val="1F2937"/>
          <w:sz w:val="21"/>
        </w:rPr>
        <w:t>Detailed Explanation</w:t>
      </w:r>
    </w:p>
    <w:p>
      <w:pPr>
        <w:spacing w:after="120"/>
      </w:pPr>
      <w:r>
        <w:rPr>
          <w:sz w:val="20"/>
        </w:rPr>
        <w:t xml:space="preserve">This is Virginia Woolf's well-known statement (from *Three Guineas*), used rhetorically to say a woman's identity and allegiance are not confined by national borders — her sense of belonging is with women everywhere rather than with a nation-state. (A) and (B) take the sentence literally (legal statelessness), which is not the intended figurative sense; (D) is about legal rights, not identity/solidarity. (C) captures the figurative, cross-border-solidarity meaning intended.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Q.4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Numerical Ability — probability</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In any given year, the probability of an earthquake greater than Magnitude 6 occurring in the Garhwal Himalayas is 0.04. The average time between successive occurrences of such earthquakes is ____ years.</w:t>
      </w:r>
    </w:p>
    <w:p>
      <w:pPr>
        <w:keepNext/>
        <w:spacing w:before="120" w:after="80"/>
      </w:pPr>
      <w:r>
        <w:rPr>
          <w:b/>
          <w:color w:val="1E7A34"/>
          <w:sz w:val="21"/>
        </w:rPr>
        <w:t>Official Answer (Answer Key)</w:t>
      </w:r>
    </w:p>
    <w:p>
      <w:pPr>
        <w:spacing w:after="120"/>
      </w:pPr>
      <w:r>
        <w:rPr>
          <w:b/>
          <w:color w:val="1E7A34"/>
          <w:sz w:val="21"/>
        </w:rPr>
        <w:t>25 to 25 (i.e., exactly 25 years)</w:t>
      </w:r>
    </w:p>
    <w:p>
      <w:pPr>
        <w:keepNext/>
        <w:spacing w:before="80" w:after="80"/>
      </w:pPr>
      <w:r>
        <w:rPr>
          <w:b/>
          <w:color w:val="1F2937"/>
          <w:sz w:val="21"/>
        </w:rPr>
        <w:t>Detailed Explanation</w:t>
      </w:r>
    </w:p>
    <w:p>
      <w:pPr>
        <w:spacing w:after="120"/>
      </w:pPr>
      <w:r>
        <w:rPr>
          <w:sz w:val="20"/>
        </w:rPr>
        <w:t>For a Poisson/geometric recurrence process, the expected (average) inter-arrival time equals the reciprocal of the annual probability of occurrence:</w:t>
      </w:r>
    </w:p>
    <w:p>
      <w:pPr>
        <w:spacing w:after="120"/>
      </w:pPr>
      <w:r>
        <w:rPr>
          <w:sz w:val="20"/>
        </w:rPr>
        <w:t xml:space="preserve">Average recurrence interval = 1 / p = 1 / 0.04 = </w:t>
      </w:r>
      <w:r>
        <w:rPr>
          <w:b/>
          <w:sz w:val="20"/>
        </w:rPr>
        <w:t>25 years</w:t>
      </w:r>
      <w:r>
        <w:rPr>
          <w:sz w:val="20"/>
        </w:rPr>
        <w:t>.</w:t>
      </w:r>
    </w:p>
    <w:p>
      <w:pPr>
        <w:spacing w:before="40" w:after="40"/>
        <w:pBdr>
          <w:bottom w:val="single" w:sz="4" w:space="1" w:color="CCCCCC"/>
        </w:pBdr>
      </w:pPr>
    </w:p>
    <w:p>
      <w:pPr>
        <w:keepNext/>
        <w:spacing w:before="200" w:after="40"/>
        <w:shd w:val="clear" w:color="auto" w:fill="1D4E89"/>
      </w:pPr>
      <w:r>
        <w:rPr>
          <w:b/>
          <w:color w:val="FFFFFF"/>
          <w:sz w:val="25"/>
        </w:rPr>
        <w:t>Q.5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Numerical Ability — compound growth / exponential problems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The population of a new city is 5 million and is growing at 20% annually. How many years would it take to double at this growth rate?</w:t>
      </w:r>
    </w:p>
    <w:p>
      <w:pPr>
        <w:spacing w:after="120"/>
      </w:pPr>
      <w:r>
        <w:rPr>
          <w:sz w:val="20"/>
        </w:rPr>
        <w:t>(A) 3-4 years   (B) 4-5 years   (C) 5-6 years   (D) 6-7 years</w:t>
      </w:r>
    </w:p>
    <w:p>
      <w:pPr>
        <w:keepNext/>
        <w:spacing w:before="120" w:after="80"/>
      </w:pPr>
      <w:r>
        <w:rPr>
          <w:b/>
          <w:color w:val="1E7A34"/>
          <w:sz w:val="21"/>
        </w:rPr>
        <w:t>Official Answer (Answer Key)</w:t>
      </w:r>
    </w:p>
    <w:p>
      <w:pPr>
        <w:spacing w:after="120"/>
      </w:pPr>
      <w:r>
        <w:rPr>
          <w:b/>
          <w:color w:val="1E7A34"/>
          <w:sz w:val="21"/>
        </w:rPr>
        <w:t>(A) 3-4 years</w:t>
      </w:r>
    </w:p>
    <w:p>
      <w:pPr>
        <w:keepNext/>
        <w:spacing w:before="80" w:after="80"/>
      </w:pPr>
      <w:r>
        <w:rPr>
          <w:b/>
          <w:color w:val="1F2937"/>
          <w:sz w:val="21"/>
        </w:rPr>
        <w:t>Detailed Explanation</w:t>
      </w:r>
    </w:p>
    <w:p>
      <w:pPr>
        <w:spacing w:after="120"/>
      </w:pPr>
      <w:r>
        <w:rPr>
          <w:sz w:val="20"/>
        </w:rPr>
        <w:t>Compound growth: P(1.20)^n = 2P → 1.20^n = 2.</w:t>
      </w:r>
    </w:p>
    <w:p>
      <w:pPr>
        <w:spacing w:after="120"/>
      </w:pPr>
      <w:r>
        <w:rPr>
          <w:sz w:val="20"/>
        </w:rPr>
        <w:t xml:space="preserve">n = ln 2 / ln 1.20 = 0.6931 / 0.1823 = </w:t>
      </w:r>
      <w:r>
        <w:rPr>
          <w:b/>
          <w:sz w:val="20"/>
        </w:rPr>
        <w:t>3.80 years</w:t>
      </w:r>
      <w:r>
        <w:rPr>
          <w:sz w:val="20"/>
        </w:rPr>
        <w:t xml:space="preserve">, which falls in the 3–4 year bracket. </w:t>
      </w:r>
      <w:r>
        <w:rPr>
          <w:b/>
          <w:sz w:val="20"/>
        </w:rPr>
        <w:t>Answer: (A).</w:t>
      </w:r>
      <w:r>
        <w:rPr>
          <w:sz w:val="20"/>
        </w:rPr>
      </w:r>
    </w:p>
    <w:p>
      <w:pPr>
        <w:spacing w:before="40" w:after="40"/>
        <w:pBdr>
          <w:bottom w:val="single" w:sz="4" w:space="1" w:color="CCCCCC"/>
        </w:pBdr>
      </w:pPr>
    </w:p>
    <w:p>
      <w:pPr>
        <w:keepNext/>
        <w:spacing w:before="200" w:after="40"/>
        <w:shd w:val="clear" w:color="auto" w:fill="1D4E89"/>
      </w:pPr>
      <w:r>
        <w:rPr>
          <w:b/>
          <w:color w:val="FFFFFF"/>
          <w:sz w:val="25"/>
        </w:rPr>
        <w:t>Q.6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Analytical &amp; Spatial Aptitude — logical/data-sufficiency reasoning</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In a group of four children, Som is younger to Riaz. Shiv is elder to Ansu. Ansu is youngest in the group. Which of the following statements is/are required to find the eldest child in the group?</w:t>
      </w:r>
    </w:p>
    <w:p>
      <w:pPr>
        <w:spacing w:after="120"/>
      </w:pPr>
      <w:r>
        <w:rPr>
          <w:sz w:val="20"/>
        </w:rPr>
        <w:t>Statements:</w:t>
      </w:r>
      <w:r>
        <w:br/>
      </w:r>
      <w:r>
        <w:rPr>
          <w:sz w:val="20"/>
        </w:rPr>
        <w:t>1. Shiv is younger to Riaz.</w:t>
      </w:r>
      <w:r>
        <w:br/>
      </w:r>
      <w:r>
        <w:rPr>
          <w:sz w:val="20"/>
        </w:rPr>
        <w:t>2. Shiv is elder to Som.</w:t>
      </w:r>
    </w:p>
    <w:p>
      <w:pPr>
        <w:spacing w:after="120"/>
      </w:pPr>
      <w:r>
        <w:rPr>
          <w:sz w:val="20"/>
        </w:rPr>
        <w:t>(A) Statement 1 by itself determines the eldest child.</w:t>
      </w:r>
      <w:r>
        <w:br/>
      </w:r>
      <w:r>
        <w:rPr>
          <w:sz w:val="20"/>
        </w:rPr>
        <w:t>(B) Statement 2 by itself determines the eldest child.</w:t>
      </w:r>
      <w:r>
        <w:br/>
      </w:r>
      <w:r>
        <w:rPr>
          <w:sz w:val="20"/>
        </w:rPr>
        <w:t>(C) Statements 1 and 2 are both required to determine the eldest child.</w:t>
      </w:r>
      <w:r>
        <w:br/>
      </w:r>
      <w:r>
        <w:rPr>
          <w:sz w:val="20"/>
        </w:rPr>
        <w:t>(D) Statements 1 and 2 are not sufficient to determine the eldest child.</w:t>
      </w:r>
    </w:p>
    <w:p>
      <w:pPr>
        <w:keepNext/>
        <w:spacing w:before="120" w:after="80"/>
      </w:pPr>
      <w:r>
        <w:rPr>
          <w:b/>
          <w:color w:val="1E7A34"/>
          <w:sz w:val="21"/>
        </w:rPr>
        <w:t>Official Answer (Answer Key)</w:t>
      </w:r>
    </w:p>
    <w:p>
      <w:pPr>
        <w:spacing w:after="120"/>
      </w:pPr>
      <w:r>
        <w:rPr>
          <w:b/>
          <w:color w:val="1E7A34"/>
          <w:sz w:val="21"/>
        </w:rPr>
        <w:t>(A) Statement 1 by itself determines the eldest child.</w:t>
      </w:r>
    </w:p>
    <w:p>
      <w:pPr>
        <w:keepNext/>
        <w:spacing w:before="80" w:after="80"/>
      </w:pPr>
      <w:r>
        <w:rPr>
          <w:b/>
          <w:color w:val="1F2937"/>
          <w:sz w:val="21"/>
        </w:rPr>
        <w:t>Detailed Explanation</w:t>
      </w:r>
    </w:p>
    <w:p>
      <w:pPr>
        <w:spacing w:after="120"/>
      </w:pPr>
      <w:r>
        <w:rPr>
          <w:sz w:val="20"/>
        </w:rPr>
        <w:t>Given: Som &lt; Riaz; Shiv &gt; Ansu; Ansu is the youngest of the four (Som, Riaz, Shiv, Ansu).</w:t>
      </w:r>
    </w:p>
    <w:p>
      <w:pPr>
        <w:spacing w:after="120"/>
      </w:pPr>
      <w:r>
        <w:rPr>
          <w:sz w:val="20"/>
        </w:rPr>
      </w:r>
      <w:r>
        <w:rPr>
          <w:b/>
          <w:sz w:val="20"/>
        </w:rPr>
        <w:t>Using Statement 1 alone</w:t>
      </w:r>
      <w:r>
        <w:rPr>
          <w:sz w:val="20"/>
        </w:rPr>
        <w:t xml:space="preserve"> (Shiv &lt; Riaz): combined with the given facts, Riaz is now known to be greater than both Shiv (Shiv&lt;Riaz) and Som (Som&lt;Riaz); and Ansu is already the youngest, so Ansu cannot be eldest either. That leaves </w:t>
      </w:r>
      <w:r>
        <w:rPr>
          <w:b/>
          <w:sz w:val="20"/>
        </w:rPr>
        <w:t>Riaz</w:t>
      </w:r>
      <w:r>
        <w:rPr>
          <w:sz w:val="20"/>
        </w:rPr>
        <w:t xml:space="preserve"> as the only child not shown to be smaller than someone else — Riaz is the eldest. Statement 1 alone is sufficient.</w:t>
      </w:r>
    </w:p>
    <w:p>
      <w:pPr>
        <w:spacing w:after="120"/>
      </w:pPr>
      <w:r>
        <w:rPr>
          <w:sz w:val="20"/>
        </w:rPr>
      </w:r>
      <w:r>
        <w:rPr>
          <w:b/>
          <w:sz w:val="20"/>
        </w:rPr>
        <w:t>Using Statement 2 alone</w:t>
      </w:r>
      <w:r>
        <w:rPr>
          <w:sz w:val="20"/>
        </w:rPr>
        <w:t xml:space="preserve"> (Shiv &gt; Som): this only orders Shiv above Som and Ansu; it does not fix Riaz's rank relative to Shiv, so either Riaz or Shiv could be eldest — not sufficient alone.</w:t>
      </w:r>
    </w:p>
    <w:p>
      <w:pPr>
        <w:spacing w:after="120"/>
      </w:pPr>
      <w:r>
        <w:rPr>
          <w:sz w:val="20"/>
        </w:rPr>
      </w:r>
      <w:r>
        <w:rPr>
          <w:b/>
          <w:sz w:val="20"/>
        </w:rPr>
        <w:t>Answer: (A).</w:t>
      </w:r>
      <w:r>
        <w:rPr>
          <w:sz w:val="20"/>
        </w:rPr>
      </w:r>
    </w:p>
    <w:p>
      <w:pPr>
        <w:spacing w:before="40" w:after="40"/>
        <w:pBdr>
          <w:bottom w:val="single" w:sz="4" w:space="1" w:color="CCCCCC"/>
        </w:pBdr>
      </w:pPr>
    </w:p>
    <w:p>
      <w:pPr>
        <w:keepNext/>
        <w:spacing w:before="200" w:after="40"/>
        <w:shd w:val="clear" w:color="auto" w:fill="1D4E89"/>
      </w:pPr>
      <w:r>
        <w:rPr>
          <w:b/>
          <w:color w:val="FFFFFF"/>
          <w:sz w:val="25"/>
        </w:rPr>
        <w:t>Q.7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Verbal Ability — reading comprehension / main idea</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Moving into a world of big data will require us to change our thinking about the merits of exactitude. To apply the conventional mindset of measurement to the digital, connected world of the twenty-first century is to miss a crucial point. As mentioned earlier, the obsession with exactness is an artefact of the information-deprived analog era. When data was sparse, every data point was critical, and thus great care was taken to avoid letting any point bias the analysis.</w:t>
      </w:r>
      <w:r>
        <w:br/>
      </w:r>
      <w:r>
        <w:rPr>
          <w:sz w:val="20"/>
        </w:rPr>
        <w:t>— From “BIG DATA” Viktor Mayer-Schonberger and Kenneth Cukier</w:t>
      </w:r>
    </w:p>
    <w:p>
      <w:pPr>
        <w:spacing w:after="120"/>
      </w:pPr>
      <w:r>
        <w:rPr>
          <w:sz w:val="20"/>
        </w:rPr>
        <w:t>The main point of the paragraph is:</w:t>
      </w:r>
    </w:p>
    <w:p>
      <w:pPr>
        <w:spacing w:after="120"/>
      </w:pPr>
      <w:r>
        <w:rPr>
          <w:sz w:val="20"/>
        </w:rPr>
        <w:t>(A) The twenty-first century is a digital world</w:t>
      </w:r>
      <w:r>
        <w:br/>
      </w:r>
      <w:r>
        <w:rPr>
          <w:sz w:val="20"/>
        </w:rPr>
        <w:t>(B) Big data is obsessed with exactness</w:t>
      </w:r>
      <w:r>
        <w:br/>
      </w:r>
      <w:r>
        <w:rPr>
          <w:sz w:val="20"/>
        </w:rPr>
        <w:t>(C) Exactitude is not critical in dealing with big data</w:t>
      </w:r>
      <w:r>
        <w:br/>
      </w:r>
      <w:r>
        <w:rPr>
          <w:sz w:val="20"/>
        </w:rPr>
        <w:t>(D) Sparse data leads to a bias in the analysis</w:t>
      </w:r>
    </w:p>
    <w:p>
      <w:pPr>
        <w:keepNext/>
        <w:spacing w:before="120" w:after="80"/>
      </w:pPr>
      <w:r>
        <w:rPr>
          <w:b/>
          <w:color w:val="1E7A34"/>
          <w:sz w:val="21"/>
        </w:rPr>
        <w:t>Official Answer (Answer Key)</w:t>
      </w:r>
    </w:p>
    <w:p>
      <w:pPr>
        <w:spacing w:after="120"/>
      </w:pPr>
      <w:r>
        <w:rPr>
          <w:b/>
          <w:color w:val="1E7A34"/>
          <w:sz w:val="21"/>
        </w:rPr>
        <w:t>(C) Exactitude is not critical in dealing with big data</w:t>
      </w:r>
    </w:p>
    <w:p>
      <w:pPr>
        <w:keepNext/>
        <w:spacing w:before="80" w:after="80"/>
      </w:pPr>
      <w:r>
        <w:rPr>
          <w:b/>
          <w:color w:val="1F2937"/>
          <w:sz w:val="21"/>
        </w:rPr>
        <w:t>Detailed Explanation</w:t>
      </w:r>
    </w:p>
    <w:p>
      <w:pPr>
        <w:spacing w:after="120"/>
      </w:pPr>
      <w:r>
        <w:rPr>
          <w:sz w:val="20"/>
        </w:rPr>
        <w:t xml:space="preserve">The passage's core claim, restated across all three sentences, is that the old obsession with exact measurement was a product of *data scarcity*, and this mindset must change for the data-rich era — i.e., exactness is no longer the critical requirement it once was. (A) is a background fact, not the argument. (B) inverts the passage's point (it says the OLD era was obsessed with exactness, not big data). (D) restates a supporting detail, not the main point.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Q.8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Numerical Ability — data interpretation (pie charts / percentages)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The total exports and revenues from the exports of a country are given in the two pie charts below. The pie chart for exports shows the quantity of each item as a percentage of the total quantity of exports. The pie chart for the revenues shows the percentage of the total revenue generated through export of each item. The total quantity of exports of all the items is 5 lakh tonnes and the total revenues are 250 crore rupees.</w:t>
      </w:r>
    </w:p>
    <w:p>
      <w:pPr>
        <w:spacing w:after="120"/>
      </w:pPr>
      <w:r>
        <w:rPr>
          <w:sz w:val="20"/>
        </w:rPr>
        <w:t>Exports (% of quantity): Item1=11%, Item2=20%, Item3=19%, Item4=22%, Item5=12%, Item6=16%.</w:t>
      </w:r>
      <w:r>
        <w:br/>
      </w:r>
      <w:r>
        <w:rPr>
          <w:sz w:val="20"/>
        </w:rPr>
        <w:t>Revenues (% of revenue): Item1=12%, Item2=20%, Item3=23%, Item4=6%, Item5=20%, Item6=19%.</w:t>
      </w:r>
    </w:p>
    <w:p>
      <w:pPr>
        <w:spacing w:after="120"/>
      </w:pPr>
      <w:r>
        <w:rPr>
          <w:sz w:val="20"/>
        </w:rPr>
        <w:t>What is the ratio of the revenue generated through export of Item 1 per kilogram to the revenue generated through export of Item 4 per kilogram?</w:t>
      </w:r>
    </w:p>
    <w:p>
      <w:pPr>
        <w:spacing w:after="120"/>
      </w:pPr>
      <w:r>
        <w:rPr>
          <w:sz w:val="20"/>
        </w:rPr>
        <w:t>(A) 1:2   (B) 2:1   (C) 1:4   (D) 4:1</w:t>
      </w:r>
    </w:p>
    <w:p>
      <w:pPr>
        <w:jc w:val="center"/>
      </w:pPr>
    </w:p>
    <w:p>
      <w:pPr>
        <w:jc w:val="center"/>
      </w:pPr>
      <w:r>
        <w:drawing>
          <wp:inline xmlns:a="http://schemas.openxmlformats.org/drawingml/2006/main" xmlns:pic="http://schemas.openxmlformats.org/drawingml/2006/picture">
            <wp:extent cx="5220000" cy="2712591"/>
            <wp:docPr id="1" name="Picture 1"/>
            <wp:cNvGraphicFramePr>
              <a:graphicFrameLocks noChangeAspect="1"/>
            </wp:cNvGraphicFramePr>
            <a:graphic>
              <a:graphicData uri="http://schemas.openxmlformats.org/drawingml/2006/picture">
                <pic:pic>
                  <pic:nvPicPr>
                    <pic:cNvPr id="0" name="q8_pies.png"/>
                    <pic:cNvPicPr/>
                  </pic:nvPicPr>
                  <pic:blipFill>
                    <a:blip r:embed="rId9"/>
                    <a:stretch>
                      <a:fillRect/>
                    </a:stretch>
                  </pic:blipFill>
                  <pic:spPr>
                    <a:xfrm>
                      <a:off x="0" y="0"/>
                      <a:ext cx="5220000" cy="2712591"/>
                    </a:xfrm>
                    <a:prstGeom prst="rect"/>
                  </pic:spPr>
                </pic:pic>
              </a:graphicData>
            </a:graphic>
          </wp:inline>
        </w:drawing>
      </w:r>
    </w:p>
    <w:p>
      <w:pPr>
        <w:jc w:val="center"/>
      </w:pPr>
      <w:r>
        <w:rPr>
          <w:i/>
          <w:color w:val="555555"/>
          <w:sz w:val="18"/>
        </w:rPr>
        <w:t>Fig. Q.8 (GA) — Reconstruction of the two pie charts from the given percentages (redrawn to scale; original diagram).</w:t>
      </w:r>
    </w:p>
    <w:p>
      <w:pPr>
        <w:keepNext/>
        <w:spacing w:before="120" w:after="80"/>
      </w:pPr>
      <w:r>
        <w:rPr>
          <w:b/>
          <w:color w:val="1E7A34"/>
          <w:sz w:val="21"/>
        </w:rPr>
        <w:t>Official Answer (Answer Key)</w:t>
      </w:r>
    </w:p>
    <w:p>
      <w:pPr>
        <w:spacing w:after="120"/>
      </w:pPr>
      <w:r>
        <w:rPr>
          <w:b/>
          <w:color w:val="1E7A34"/>
          <w:sz w:val="21"/>
        </w:rPr>
        <w:t>(D) 4:1</w:t>
      </w:r>
    </w:p>
    <w:p>
      <w:pPr>
        <w:keepNext/>
        <w:spacing w:before="80" w:after="80"/>
      </w:pPr>
      <w:r>
        <w:rPr>
          <w:b/>
          <w:color w:val="1F2937"/>
          <w:sz w:val="21"/>
        </w:rPr>
        <w:t>Detailed Explanation</w:t>
      </w:r>
    </w:p>
    <w:p>
      <w:pPr>
        <w:spacing w:after="120"/>
      </w:pPr>
      <w:r>
        <w:rPr>
          <w:sz w:val="20"/>
        </w:rPr>
        <w:t>Total quantity = 5 lakh tonnes = 5×10^8 kg. Total revenue = ₹250 crore = ₹2.5×10^9.</w:t>
      </w:r>
    </w:p>
    <w:p>
      <w:pPr>
        <w:spacing w:after="120"/>
      </w:pPr>
      <w:r>
        <w:rPr>
          <w:sz w:val="20"/>
        </w:rPr>
      </w:r>
      <w:r>
        <w:rPr>
          <w:b/>
          <w:sz w:val="20"/>
        </w:rPr>
        <w:t>Item 1:</w:t>
      </w:r>
      <w:r>
        <w:rPr>
          <w:sz w:val="20"/>
        </w:rPr>
        <w:t xml:space="preserve"> quantity = 0.11×5×10^8 = 5.5×10^7 kg; revenue = 0.12×2.5×10^9 = ₹3.0×10^8.</w:t>
      </w:r>
      <w:r>
        <w:br/>
      </w:r>
      <w:r>
        <w:rPr>
          <w:sz w:val="20"/>
        </w:rPr>
        <w:t>Revenue/kg = 3.0×10^8 / 5.5×10^7 = ₹5.4545/kg.</w:t>
      </w:r>
    </w:p>
    <w:p>
      <w:pPr>
        <w:spacing w:after="120"/>
      </w:pPr>
      <w:r>
        <w:rPr>
          <w:sz w:val="20"/>
        </w:rPr>
      </w:r>
      <w:r>
        <w:rPr>
          <w:b/>
          <w:sz w:val="20"/>
        </w:rPr>
        <w:t>Item 4:</w:t>
      </w:r>
      <w:r>
        <w:rPr>
          <w:sz w:val="20"/>
        </w:rPr>
        <w:t xml:space="preserve"> quantity = 0.22×5×10^8 = 1.1×10^8 kg; revenue = 0.06×2.5×10^9 = ₹1.5×10^8.</w:t>
      </w:r>
      <w:r>
        <w:br/>
      </w:r>
      <w:r>
        <w:rPr>
          <w:sz w:val="20"/>
        </w:rPr>
        <w:t>Revenue/kg = 1.5×10^8 / 1.1×10^8 = ₹1.3636/kg.</w:t>
      </w:r>
    </w:p>
    <w:p>
      <w:pPr>
        <w:spacing w:after="120"/>
      </w:pPr>
      <w:r>
        <w:rPr>
          <w:sz w:val="20"/>
        </w:rPr>
        <w:t xml:space="preserve">Ratio (Item1/kg) : (Item4/kg) = 5.4545 : 1.3636 = </w:t>
      </w:r>
      <w:r>
        <w:rPr>
          <w:b/>
          <w:sz w:val="20"/>
        </w:rPr>
        <w:t>4 : 1</w:t>
      </w:r>
      <w:r>
        <w:rPr>
          <w:sz w:val="20"/>
        </w:rPr>
        <w:t xml:space="preserve">. </w:t>
      </w:r>
      <w:r>
        <w:rPr>
          <w:b/>
          <w:sz w:val="20"/>
        </w:rPr>
        <w:t>Answer: (D).</w:t>
      </w:r>
      <w:r>
        <w:rPr>
          <w:sz w:val="20"/>
        </w:rPr>
      </w:r>
    </w:p>
    <w:p>
      <w:pPr>
        <w:spacing w:before="40" w:after="40"/>
        <w:pBdr>
          <w:bottom w:val="single" w:sz="4" w:space="1" w:color="CCCCCC"/>
        </w:pBdr>
      </w:pPr>
    </w:p>
    <w:p>
      <w:pPr>
        <w:keepNext/>
        <w:spacing w:before="200" w:after="40"/>
        <w:shd w:val="clear" w:color="auto" w:fill="1D4E89"/>
      </w:pPr>
      <w:r>
        <w:rPr>
          <w:b/>
          <w:color w:val="FFFFFF"/>
          <w:sz w:val="25"/>
        </w:rPr>
        <w:t>Q.9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Analytical &amp; Spatial Aptitude — direction and distance reasoning</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X is 1 km northeast of Y. Y is 1 km southeast of Z. W is 1 km west of Z. P is 1 km south of W. Q is 1 km east of P. What is the distance between X and Q in km?</w:t>
      </w:r>
    </w:p>
    <w:p>
      <w:pPr>
        <w:spacing w:after="120"/>
      </w:pPr>
      <w:r>
        <w:rPr>
          <w:sz w:val="20"/>
        </w:rPr>
        <w:t>(A) 1   (B) √2   (C) √3   (D) 2</w:t>
      </w:r>
    </w:p>
    <w:p>
      <w:pPr>
        <w:keepNext/>
        <w:spacing w:before="120" w:after="80"/>
      </w:pPr>
      <w:r>
        <w:rPr>
          <w:b/>
          <w:color w:val="1E7A34"/>
          <w:sz w:val="21"/>
        </w:rPr>
        <w:t>Official Answer (Answer Key)</w:t>
      </w:r>
    </w:p>
    <w:p>
      <w:pPr>
        <w:spacing w:after="120"/>
      </w:pPr>
      <w:r>
        <w:rPr>
          <w:b/>
          <w:color w:val="1E7A34"/>
          <w:sz w:val="21"/>
        </w:rPr>
        <w:t>(C) √3</w:t>
      </w:r>
    </w:p>
    <w:p>
      <w:pPr>
        <w:keepNext/>
        <w:spacing w:before="80" w:after="80"/>
      </w:pPr>
      <w:r>
        <w:rPr>
          <w:b/>
          <w:color w:val="1F2937"/>
          <w:sz w:val="21"/>
        </w:rPr>
        <w:t>Detailed Explanation</w:t>
      </w:r>
    </w:p>
    <w:p>
      <w:pPr>
        <w:spacing w:after="120"/>
      </w:pPr>
      <w:r>
        <w:rPr>
          <w:sz w:val="20"/>
        </w:rPr>
        <w:t>Taking Z = (0, 0) and using unit vectors (with NE/SE at 45° to the axes, magnitude 1 km each):</w:t>
      </w:r>
    </w:p>
    <w:p>
      <w:pPr>
        <w:spacing w:after="120"/>
      </w:pPr>
      <w:r>
        <w:rPr>
          <w:sz w:val="20"/>
        </w:rPr>
        <w:t>Y = Z + (SE) = (sin45°, −cos45°) = (0.7071, −0.7071)</w:t>
      </w:r>
      <w:r>
        <w:br/>
      </w:r>
      <w:r>
        <w:rPr>
          <w:sz w:val="20"/>
        </w:rPr>
        <w:t>X = Y + (NE) = Y + (0.7071, 0.7071) = (1.4142, 0)</w:t>
      </w:r>
      <w:r>
        <w:br/>
      </w:r>
      <w:r>
        <w:rPr>
          <w:sz w:val="20"/>
        </w:rPr>
        <w:t>W = Z + (−1, 0) = (−1, 0)</w:t>
      </w:r>
      <w:r>
        <w:br/>
      </w:r>
      <w:r>
        <w:rPr>
          <w:sz w:val="20"/>
        </w:rPr>
        <w:t>P = W + (0, −1) = (−1, −1)</w:t>
      </w:r>
      <w:r>
        <w:br/>
      </w:r>
      <w:r>
        <w:rPr>
          <w:sz w:val="20"/>
        </w:rPr>
        <w:t>Q = P + (1, 0) = (0, −1)</w:t>
      </w:r>
    </w:p>
    <w:p>
      <w:pPr>
        <w:spacing w:after="120"/>
      </w:pPr>
      <w:r>
        <w:rPr>
          <w:sz w:val="20"/>
        </w:rPr>
        <w:t xml:space="preserve">Distance XQ = √[(1.4142−0)² + (0−(−1))²] = √[2 + 1] = </w:t>
      </w:r>
      <w:r>
        <w:rPr>
          <w:b/>
          <w:sz w:val="20"/>
        </w:rPr>
        <w:t>√3 km</w:t>
      </w:r>
      <w:r>
        <w:rPr>
          <w:sz w:val="20"/>
        </w:rPr>
        <w:t xml:space="preserve">.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Q.10 (GA)</w:t>
      </w:r>
    </w:p>
    <w:p>
      <w:pPr>
        <w:spacing w:after="60"/>
      </w:pPr>
      <w:r>
        <w:rPr>
          <w:b/>
          <w:color w:val="1D4E89"/>
          <w:sz w:val="20"/>
        </w:rPr>
        <w:t xml:space="preserve">Section:  </w:t>
      </w:r>
      <w:r>
        <w:rPr>
          <w:sz w:val="20"/>
        </w:rPr>
        <w:t>General Aptitude</w:t>
      </w:r>
    </w:p>
    <w:p>
      <w:pPr>
        <w:spacing w:after="60"/>
      </w:pPr>
      <w:r>
        <w:rPr>
          <w:b/>
          <w:color w:val="1D4E89"/>
          <w:sz w:val="20"/>
        </w:rPr>
        <w:t xml:space="preserve">Topic (syllabus, verbatim):  </w:t>
      </w:r>
      <w:r>
        <w:rPr>
          <w:sz w:val="20"/>
        </w:rPr>
        <w:t>Numerical Ability — probability (Bayes' theorem)</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10% of the population in a town is HIV+. A new diagnostic kit for HIV detection is available; this kit correctly identifies HIV+ individuals 95% of the time, and HIV− individuals 89% of the time. A particular patient is tested using this kit and is found to be positive. The probability that the individual is actually positive is _______</w:t>
      </w:r>
    </w:p>
    <w:p>
      <w:pPr>
        <w:keepNext/>
        <w:spacing w:before="120" w:after="80"/>
      </w:pPr>
      <w:r>
        <w:rPr>
          <w:b/>
          <w:color w:val="1E7A34"/>
          <w:sz w:val="21"/>
        </w:rPr>
        <w:t>Official Answer (Answer Key)</w:t>
      </w:r>
    </w:p>
    <w:p>
      <w:pPr>
        <w:spacing w:after="120"/>
      </w:pPr>
      <w:r>
        <w:rPr>
          <w:b/>
          <w:color w:val="1E7A34"/>
          <w:sz w:val="21"/>
        </w:rPr>
        <w:t>0.48 to 0.49 (computed value ≈ 0.4897)</w:t>
      </w:r>
    </w:p>
    <w:p>
      <w:pPr>
        <w:keepNext/>
        <w:spacing w:before="80" w:after="80"/>
      </w:pPr>
      <w:r>
        <w:rPr>
          <w:b/>
          <w:color w:val="1F2937"/>
          <w:sz w:val="21"/>
        </w:rPr>
        <w:t>Detailed Explanation</w:t>
      </w:r>
    </w:p>
    <w:p>
      <w:pPr>
        <w:spacing w:after="120"/>
      </w:pPr>
      <w:r>
        <w:rPr>
          <w:sz w:val="20"/>
        </w:rPr>
        <w:t>By Bayes' theorem: P(HIV+|Test+) = P(Test+|HIV+)·P(HIV+) / P(Test+).</w:t>
      </w:r>
    </w:p>
    <w:p>
      <w:pPr>
        <w:spacing w:after="120"/>
      </w:pPr>
      <w:r>
        <w:rPr>
          <w:sz w:val="20"/>
        </w:rPr>
        <w:t>P(Test+|HIV+) = 0.95, P(HIV+) = 0.10 → numerator = 0.095.</w:t>
      </w:r>
      <w:r>
        <w:br/>
      </w:r>
      <w:r>
        <w:rPr>
          <w:sz w:val="20"/>
        </w:rPr>
        <w:t>P(Test+|HIV−) = 1 − 0.89 = 0.11 (false-positive rate), P(HIV−) = 0.90 → 0.90×0.11 = 0.099.</w:t>
      </w:r>
      <w:r>
        <w:br/>
      </w:r>
      <w:r>
        <w:rPr>
          <w:sz w:val="20"/>
        </w:rPr>
        <w:t>P(Test+) = 0.095 + 0.099 = 0.194.</w:t>
      </w:r>
    </w:p>
    <w:p>
      <w:pPr>
        <w:spacing w:after="120"/>
      </w:pPr>
      <w:r>
        <w:rPr>
          <w:sz w:val="20"/>
        </w:rPr>
        <w:t xml:space="preserve">P(HIV+|Test+) = 0.095 / 0.194 = </w:t>
      </w:r>
      <w:r>
        <w:rPr>
          <w:b/>
          <w:sz w:val="20"/>
        </w:rPr>
        <w:t>0.4897</w:t>
      </w:r>
      <w:r>
        <w:rPr>
          <w:sz w:val="20"/>
        </w:rPr>
        <w:t>, within the accepted range 0.48–0.49.</w:t>
      </w:r>
    </w:p>
    <w:p>
      <w:pPr>
        <w:spacing w:before="40" w:after="40"/>
        <w:pBdr>
          <w:bottom w:val="single" w:sz="4" w:space="1" w:color="CCCCCC"/>
        </w:pBdr>
      </w:pPr>
    </w:p>
    <w:p>
      <w:pPr>
        <w:keepNext/>
        <w:spacing w:before="120" w:after="160"/>
        <w:pBdr>
          <w:bottom w:val="single" w:sz="8" w:space="4" w:color="1D4E89"/>
        </w:pBdr>
      </w:pPr>
      <w:r>
        <w:rPr>
          <w:b/>
          <w:color w:val="1D4E89"/>
          <w:sz w:val="34"/>
        </w:rPr>
        <w:t>Section 1</w:t>
      </w:r>
    </w:p>
    <w:p>
      <w:pPr>
        <w:keepNext/>
        <w:spacing w:before="160" w:after="80"/>
      </w:pPr>
      <w:r>
        <w:rPr>
          <w:b/>
          <w:color w:val="1D4E89"/>
          <w:sz w:val="26"/>
        </w:rPr>
        <w:t>Engineering Mathematics</w:t>
      </w:r>
    </w:p>
    <w:p>
      <w:pPr>
        <w:keepNext/>
        <w:spacing w:before="200" w:after="40"/>
        <w:shd w:val="clear" w:color="auto" w:fill="1D4E89"/>
      </w:pPr>
      <w:r>
        <w:rPr>
          <w:b/>
          <w:color w:val="FFFFFF"/>
          <w:sz w:val="25"/>
        </w:rPr>
        <w:t>Q.1 (AG)</w:t>
      </w:r>
    </w:p>
    <w:p>
      <w:pPr>
        <w:spacing w:after="60"/>
      </w:pPr>
      <w:r>
        <w:rPr>
          <w:b/>
          <w:color w:val="1D4E89"/>
          <w:sz w:val="20"/>
        </w:rPr>
        <w:t xml:space="preserve">Section:  </w:t>
      </w:r>
      <w:r>
        <w:rPr>
          <w:sz w:val="20"/>
        </w:rPr>
        <w:t>Section 1 — Engineering Mathematics</w:t>
      </w:r>
    </w:p>
    <w:p>
      <w:pPr>
        <w:spacing w:after="60"/>
      </w:pPr>
      <w:r>
        <w:rPr>
          <w:b/>
          <w:color w:val="1D4E89"/>
          <w:sz w:val="20"/>
        </w:rPr>
        <w:t xml:space="preserve">Topic (syllabus, verbatim):  </w:t>
      </w:r>
      <w:r>
        <w:rPr>
          <w:sz w:val="20"/>
        </w:rPr>
        <w:t>Probability and Statistics: “correlation and regression analysis” (and “random variables”)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If two independent variables X and Y are uncorrelated then</w:t>
      </w:r>
    </w:p>
    <w:p>
      <w:pPr>
        <w:spacing w:after="120"/>
      </w:pPr>
      <w:r>
        <w:rPr>
          <w:sz w:val="20"/>
        </w:rPr>
        <w:t>(A) Cov(X,Y) = 0   (B) Cov(X,Y) &gt; 0   (C) Cov(X,Y) &lt; 0   (D) −1 &lt; Cov(X,Y) &lt; 1</w:t>
      </w:r>
    </w:p>
    <w:p>
      <w:pPr>
        <w:keepNext/>
        <w:spacing w:before="120" w:after="80"/>
      </w:pPr>
      <w:r>
        <w:rPr>
          <w:b/>
          <w:color w:val="1E7A34"/>
          <w:sz w:val="21"/>
        </w:rPr>
        <w:t>Official Answer (Answer Key)</w:t>
      </w:r>
    </w:p>
    <w:p>
      <w:pPr>
        <w:spacing w:after="120"/>
      </w:pPr>
      <w:r>
        <w:rPr>
          <w:b/>
          <w:color w:val="1E7A34"/>
          <w:sz w:val="21"/>
        </w:rPr>
        <w:t>(A) Cov(X, Y) = 0</w:t>
      </w:r>
    </w:p>
    <w:p>
      <w:pPr>
        <w:keepNext/>
        <w:spacing w:before="80" w:after="80"/>
      </w:pPr>
      <w:r>
        <w:rPr>
          <w:b/>
          <w:color w:val="1F2937"/>
          <w:sz w:val="21"/>
        </w:rPr>
        <w:t>Detailed Explanation</w:t>
      </w:r>
    </w:p>
    <w:p>
      <w:pPr>
        <w:spacing w:after="120"/>
      </w:pPr>
      <w:r>
        <w:rPr>
          <w:sz w:val="20"/>
        </w:rPr>
        <w:t xml:space="preserve">By definition, Cov(X,Y) = E[XY] − E[X]E[Y]. For independent (hence uncorrelated) variables, E[XY] = E[X]E[Y], so </w:t>
      </w:r>
      <w:r>
        <w:rPr>
          <w:b/>
          <w:sz w:val="20"/>
        </w:rPr>
        <w:t>Cov(X,Y) = 0</w:t>
      </w:r>
      <w:r>
        <w:rPr>
          <w:sz w:val="20"/>
        </w:rPr>
        <w:t xml:space="preserve"> identically — it is neither necessarily positive, negative, nor merely bounded between −1 and 1 (that bound applies to the correlation *coefficient*, not the covariance itself). </w:t>
      </w:r>
      <w:r>
        <w:rPr>
          <w:b/>
          <w:sz w:val="20"/>
        </w:rPr>
        <w:t>Answer: (A).</w:t>
      </w:r>
      <w:r>
        <w:rPr>
          <w:sz w:val="20"/>
        </w:rPr>
      </w:r>
    </w:p>
    <w:p>
      <w:pPr>
        <w:spacing w:before="40" w:after="40"/>
        <w:pBdr>
          <w:bottom w:val="single" w:sz="4" w:space="1" w:color="CCCCCC"/>
        </w:pBdr>
      </w:pPr>
    </w:p>
    <w:p>
      <w:pPr>
        <w:keepNext/>
        <w:spacing w:before="200" w:after="40"/>
        <w:shd w:val="clear" w:color="auto" w:fill="1D4E89"/>
      </w:pPr>
      <w:r>
        <w:rPr>
          <w:b/>
          <w:color w:val="FFFFFF"/>
          <w:sz w:val="25"/>
        </w:rPr>
        <w:t>Q.2 (AG)</w:t>
      </w:r>
    </w:p>
    <w:p>
      <w:pPr>
        <w:spacing w:after="60"/>
      </w:pPr>
      <w:r>
        <w:rPr>
          <w:b/>
          <w:color w:val="1D4E89"/>
          <w:sz w:val="20"/>
        </w:rPr>
        <w:t xml:space="preserve">Section:  </w:t>
      </w:r>
      <w:r>
        <w:rPr>
          <w:sz w:val="20"/>
        </w:rPr>
        <w:t>Section 1 — Engineering Mathematics</w:t>
      </w:r>
    </w:p>
    <w:p>
      <w:pPr>
        <w:spacing w:after="60"/>
      </w:pPr>
      <w:r>
        <w:rPr>
          <w:b/>
          <w:color w:val="1D4E89"/>
          <w:sz w:val="20"/>
        </w:rPr>
        <w:t xml:space="preserve">Topic (syllabus, verbatim):  </w:t>
      </w:r>
      <w:r>
        <w:rPr>
          <w:sz w:val="20"/>
        </w:rPr>
        <w:t>Differential Equations: “Partial Differential Equations - Laplace, heat and wave equations”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A partial differential equation containing dependent variable u is given by</w:t>
      </w:r>
    </w:p>
    <w:p>
      <w:pPr>
        <w:spacing w:after="120"/>
      </w:pPr>
      <w:r>
        <w:rPr>
          <w:sz w:val="20"/>
        </w:rPr>
        <w:t>A ∂²u/∂x² + 2B ∂²u/∂x∂y + C ∂²u/∂y² + D ∂u/∂x + E ∂u/∂y + F u + G = 0</w:t>
      </w:r>
    </w:p>
    <w:p>
      <w:pPr>
        <w:spacing w:after="120"/>
      </w:pPr>
      <w:r>
        <w:rPr>
          <w:sz w:val="20"/>
        </w:rPr>
        <w:t>where A, B, C, D, E, F and G are constants or functions of independent variables x or y only. Also G ≠ 0. The nature of the equation is</w:t>
      </w:r>
    </w:p>
    <w:p>
      <w:pPr>
        <w:spacing w:after="120"/>
      </w:pPr>
      <w:r>
        <w:rPr>
          <w:sz w:val="20"/>
        </w:rPr>
        <w:t>(A) Linear and homogeneous   (B) Non-linear and homogeneous</w:t>
      </w:r>
      <w:r>
        <w:br/>
      </w:r>
      <w:r>
        <w:rPr>
          <w:sz w:val="20"/>
        </w:rPr>
        <w:t>(C) Linear and non-homogeneous   (D) Non-linear and non-homogeneous</w:t>
      </w:r>
    </w:p>
    <w:p>
      <w:pPr>
        <w:keepNext/>
        <w:spacing w:before="120" w:after="80"/>
      </w:pPr>
      <w:r>
        <w:rPr>
          <w:b/>
          <w:color w:val="1E7A34"/>
          <w:sz w:val="21"/>
        </w:rPr>
        <w:t>Official Answer (Answer Key)</w:t>
      </w:r>
    </w:p>
    <w:p>
      <w:pPr>
        <w:spacing w:after="120"/>
      </w:pPr>
      <w:r>
        <w:rPr>
          <w:b/>
          <w:color w:val="1E7A34"/>
          <w:sz w:val="21"/>
        </w:rPr>
        <w:t>(C) Linear and non-homogeneous</w:t>
      </w:r>
    </w:p>
    <w:p>
      <w:pPr>
        <w:keepNext/>
        <w:spacing w:before="80" w:after="80"/>
      </w:pPr>
      <w:r>
        <w:rPr>
          <w:b/>
          <w:color w:val="1F2937"/>
          <w:sz w:val="21"/>
        </w:rPr>
        <w:t>Detailed Explanation</w:t>
      </w:r>
    </w:p>
    <w:p>
      <w:pPr>
        <w:spacing w:after="120"/>
      </w:pPr>
      <w:r>
        <w:rPr>
          <w:sz w:val="20"/>
        </w:rPr>
        <w:t xml:space="preserve">A PDE is </w:t>
      </w:r>
      <w:r>
        <w:rPr>
          <w:b/>
          <w:sz w:val="20"/>
        </w:rPr>
        <w:t>linear</w:t>
      </w:r>
      <w:r>
        <w:rPr>
          <w:sz w:val="20"/>
        </w:rPr>
        <w:t xml:space="preserve"> if the dependent variable u and all its partial derivatives appear only to the first power and are not multiplied together, with coefficients depending only on the independent variables (x, y) — exactly the case here (A, B, C, D, E, F are functions of x, y only, never of u). It is </w:t>
      </w:r>
      <w:r>
        <w:rPr>
          <w:b/>
          <w:sz w:val="20"/>
        </w:rPr>
        <w:t>homogeneous</w:t>
      </w:r>
      <w:r>
        <w:rPr>
          <w:sz w:val="20"/>
        </w:rPr>
        <w:t xml:space="preserve"> only if every term contains u or a derivative of u (i.e., the equation equals zero with no standalone forcing term). Here G ≠ 0 is a standalone term independent of u, making the equation </w:t>
      </w:r>
      <w:r>
        <w:rPr>
          <w:b/>
          <w:sz w:val="20"/>
        </w:rPr>
        <w:t>non-homogeneous</w:t>
      </w:r>
      <w:r>
        <w:rPr>
          <w:sz w:val="20"/>
        </w:rPr>
        <w:t xml:space="preserve">.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Q.3 (AG)</w:t>
      </w:r>
    </w:p>
    <w:p>
      <w:pPr>
        <w:spacing w:after="60"/>
      </w:pPr>
      <w:r>
        <w:rPr>
          <w:b/>
          <w:color w:val="1D4E89"/>
          <w:sz w:val="20"/>
        </w:rPr>
        <w:t xml:space="preserve">Section:  </w:t>
      </w:r>
      <w:r>
        <w:rPr>
          <w:sz w:val="20"/>
        </w:rPr>
        <w:t>Section 1 — Engineering Mathematics</w:t>
      </w:r>
    </w:p>
    <w:p>
      <w:pPr>
        <w:spacing w:after="60"/>
      </w:pPr>
      <w:r>
        <w:rPr>
          <w:b/>
          <w:color w:val="1D4E89"/>
          <w:sz w:val="20"/>
        </w:rPr>
        <w:t xml:space="preserve">Topic (syllabus, verbatim):  </w:t>
      </w:r>
      <w:r>
        <w:rPr>
          <w:sz w:val="20"/>
        </w:rPr>
        <w:t>Calculus: “partial derivatives”</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If f(x,y) = 3x² − 4xy + 2y², the summation of ∂f/∂x and ∂f/∂y for x = 1 and y = 2 is _______.</w:t>
      </w:r>
    </w:p>
    <w:p>
      <w:pPr>
        <w:keepNext/>
        <w:spacing w:before="120" w:after="80"/>
      </w:pPr>
      <w:r>
        <w:rPr>
          <w:b/>
          <w:color w:val="1E7A34"/>
          <w:sz w:val="21"/>
        </w:rPr>
        <w:t>Official Answer (Answer Key)</w:t>
      </w:r>
    </w:p>
    <w:p>
      <w:pPr>
        <w:spacing w:after="120"/>
      </w:pPr>
      <w:r>
        <w:rPr>
          <w:b/>
          <w:color w:val="1E7A34"/>
          <w:sz w:val="21"/>
        </w:rPr>
        <w:t>2 to 2 (exact value = 2)</w:t>
      </w:r>
    </w:p>
    <w:p>
      <w:pPr>
        <w:keepNext/>
        <w:spacing w:before="80" w:after="80"/>
      </w:pPr>
      <w:r>
        <w:rPr>
          <w:b/>
          <w:color w:val="1F2937"/>
          <w:sz w:val="21"/>
        </w:rPr>
        <w:t>Detailed Explanation</w:t>
      </w:r>
    </w:p>
    <w:p>
      <w:pPr>
        <w:spacing w:after="120"/>
      </w:pPr>
      <w:r>
        <w:rPr>
          <w:sz w:val="20"/>
        </w:rPr>
        <w:t>∂f/∂x = 6x − 4y; ∂f/∂y = −4x + 4y.</w:t>
      </w:r>
    </w:p>
    <w:p>
      <w:pPr>
        <w:spacing w:after="120"/>
      </w:pPr>
      <w:r>
        <w:rPr>
          <w:sz w:val="20"/>
        </w:rPr>
        <w:t>At (x,y) = (1,2): ∂f/∂x = 6(1) − 4(2) = 6 − 8 = −2.</w:t>
      </w:r>
      <w:r>
        <w:br/>
      </w:r>
      <w:r>
        <w:rPr>
          <w:sz w:val="20"/>
        </w:rPr>
        <w:t>∂f/∂y = −4(1) + 4(2) = −4 + 8 = 4.</w:t>
      </w:r>
    </w:p>
    <w:p>
      <w:pPr>
        <w:spacing w:after="120"/>
      </w:pPr>
      <w:r>
        <w:rPr>
          <w:sz w:val="20"/>
        </w:rPr>
        <w:t xml:space="preserve">Sum = −2 + 4 = </w:t>
      </w:r>
      <w:r>
        <w:rPr>
          <w:b/>
          <w:sz w:val="20"/>
        </w:rPr>
        <w:t>2</w:t>
      </w:r>
      <w:r>
        <w:rPr>
          <w:sz w:val="20"/>
        </w:rPr>
        <w:t>.</w:t>
      </w:r>
    </w:p>
    <w:p>
      <w:pPr>
        <w:spacing w:before="40" w:after="40"/>
        <w:pBdr>
          <w:bottom w:val="single" w:sz="4" w:space="1" w:color="CCCCCC"/>
        </w:pBdr>
      </w:pPr>
    </w:p>
    <w:p>
      <w:pPr>
        <w:keepNext/>
        <w:spacing w:before="200" w:after="40"/>
        <w:shd w:val="clear" w:color="auto" w:fill="1D4E89"/>
      </w:pPr>
      <w:r>
        <w:rPr>
          <w:b/>
          <w:color w:val="FFFFFF"/>
          <w:sz w:val="25"/>
        </w:rPr>
        <w:t>Q.24 (AG)</w:t>
      </w:r>
    </w:p>
    <w:p>
      <w:pPr>
        <w:spacing w:after="60"/>
      </w:pPr>
      <w:r>
        <w:rPr>
          <w:b/>
          <w:color w:val="1D4E89"/>
          <w:sz w:val="20"/>
        </w:rPr>
        <w:t xml:space="preserve">Section:  </w:t>
      </w:r>
      <w:r>
        <w:rPr>
          <w:sz w:val="20"/>
        </w:rPr>
        <w:t>Section 1 — Engineering Mathematics</w:t>
      </w:r>
    </w:p>
    <w:p>
      <w:pPr>
        <w:spacing w:after="60"/>
      </w:pPr>
      <w:r>
        <w:rPr>
          <w:b/>
          <w:color w:val="1D4E89"/>
          <w:sz w:val="20"/>
        </w:rPr>
        <w:t xml:space="preserve">Topic (syllabus, verbatim):  </w:t>
      </w:r>
      <w:r>
        <w:rPr>
          <w:sz w:val="20"/>
        </w:rPr>
        <w:t>Calculus: “maxima and minima of function with several independent variables”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Oil yield (Yₒ) of mustard after N days of flowering is expressed as</w:t>
      </w:r>
    </w:p>
    <w:p>
      <w:pPr>
        <w:spacing w:after="120"/>
      </w:pPr>
      <w:r>
        <w:rPr>
          <w:sz w:val="20"/>
        </w:rPr>
        <w:t>Yₒ = −0.0018 N² + 0.1319 N − 0.743</w:t>
      </w:r>
    </w:p>
    <w:p>
      <w:pPr>
        <w:spacing w:after="120"/>
      </w:pPr>
      <w:r>
        <w:rPr>
          <w:sz w:val="20"/>
        </w:rPr>
        <w:t>For maximum oil yield, optimum stage of harvesting, in days after flowering is,</w:t>
      </w:r>
    </w:p>
    <w:p>
      <w:pPr>
        <w:spacing w:after="120"/>
      </w:pPr>
      <w:r>
        <w:rPr>
          <w:sz w:val="20"/>
        </w:rPr>
        <w:t>(A) 23   (B) 29   (C) 37   (D) 39</w:t>
      </w:r>
    </w:p>
    <w:p>
      <w:pPr>
        <w:keepNext/>
        <w:spacing w:before="120" w:after="80"/>
      </w:pPr>
      <w:r>
        <w:rPr>
          <w:b/>
          <w:color w:val="1E7A34"/>
          <w:sz w:val="21"/>
        </w:rPr>
        <w:t>Official Answer (Answer Key)</w:t>
      </w:r>
    </w:p>
    <w:p>
      <w:pPr>
        <w:spacing w:after="120"/>
      </w:pPr>
      <w:r>
        <w:rPr>
          <w:b/>
          <w:color w:val="1E7A34"/>
          <w:sz w:val="21"/>
        </w:rPr>
        <w:t>(C) 37</w:t>
      </w:r>
    </w:p>
    <w:p>
      <w:pPr>
        <w:keepNext/>
        <w:spacing w:before="80" w:after="80"/>
      </w:pPr>
      <w:r>
        <w:rPr>
          <w:b/>
          <w:color w:val="1F2937"/>
          <w:sz w:val="21"/>
        </w:rPr>
        <w:t>Detailed Explanation</w:t>
      </w:r>
    </w:p>
    <w:p>
      <w:pPr>
        <w:spacing w:after="120"/>
      </w:pPr>
      <w:r>
        <w:rPr>
          <w:sz w:val="20"/>
        </w:rPr>
        <w:t>At the maximum, dYₒ/dN = 0:</w:t>
      </w:r>
    </w:p>
    <w:p>
      <w:pPr>
        <w:spacing w:after="120"/>
      </w:pPr>
      <w:r>
        <w:rPr>
          <w:sz w:val="20"/>
        </w:rPr>
        <w:t xml:space="preserve">dYₒ/dN = −0.0036N + 0.1319 = 0  ⇒  N = 0.1319 / 0.0036 = </w:t>
      </w:r>
      <w:r>
        <w:rPr>
          <w:b/>
          <w:sz w:val="20"/>
        </w:rPr>
        <w:t>36.6 ≈ 37 days</w:t>
      </w:r>
      <w:r>
        <w:rPr>
          <w:sz w:val="20"/>
        </w:rPr>
        <w:t>.</w:t>
      </w:r>
    </w:p>
    <w:p>
      <w:pPr>
        <w:spacing w:after="120"/>
      </w:pPr>
      <w:r>
        <w:rPr>
          <w:sz w:val="20"/>
        </w:rPr>
        <w:t xml:space="preserve">(Second derivative = −0.0036 &lt; 0, confirming a maximum.)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Q.26 (AG)</w:t>
      </w:r>
    </w:p>
    <w:p>
      <w:pPr>
        <w:spacing w:after="60"/>
      </w:pPr>
      <w:r>
        <w:rPr>
          <w:b/>
          <w:color w:val="1D4E89"/>
          <w:sz w:val="20"/>
        </w:rPr>
        <w:t xml:space="preserve">Section:  </w:t>
      </w:r>
      <w:r>
        <w:rPr>
          <w:sz w:val="20"/>
        </w:rPr>
        <w:t>Section 1 — Engineering Mathematics</w:t>
      </w:r>
    </w:p>
    <w:p>
      <w:pPr>
        <w:spacing w:after="60"/>
      </w:pPr>
      <w:r>
        <w:rPr>
          <w:b/>
          <w:color w:val="1D4E89"/>
          <w:sz w:val="20"/>
        </w:rPr>
        <w:t xml:space="preserve">Topic (syllabus, verbatim):  </w:t>
      </w:r>
      <w:r>
        <w:rPr>
          <w:sz w:val="20"/>
        </w:rPr>
        <w:t>Linear Algebra: “Eigen values and Eigen vectors, solutions of linear equations”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The eigenvalues of the matrix A = [[2, 2], [−1, 5]] are</w:t>
      </w:r>
    </w:p>
    <w:p>
      <w:pPr>
        <w:spacing w:after="120"/>
      </w:pPr>
      <w:r>
        <w:rPr>
          <w:sz w:val="20"/>
        </w:rPr>
        <w:t>(A) 1 and 2   (B) 2 and 3   (C) 3 and 4   (D) 4 and 5</w:t>
      </w:r>
    </w:p>
    <w:p>
      <w:pPr>
        <w:keepNext/>
        <w:spacing w:before="120" w:after="80"/>
      </w:pPr>
      <w:r>
        <w:rPr>
          <w:b/>
          <w:color w:val="1E7A34"/>
          <w:sz w:val="21"/>
        </w:rPr>
        <w:t>Official Answer (Answer Key)</w:t>
      </w:r>
    </w:p>
    <w:p>
      <w:pPr>
        <w:spacing w:after="120"/>
      </w:pPr>
      <w:r>
        <w:rPr>
          <w:b/>
          <w:color w:val="1E7A34"/>
          <w:sz w:val="21"/>
        </w:rPr>
        <w:t>(C) 3 and 4</w:t>
      </w:r>
    </w:p>
    <w:p>
      <w:pPr>
        <w:keepNext/>
        <w:spacing w:before="80" w:after="80"/>
      </w:pPr>
      <w:r>
        <w:rPr>
          <w:b/>
          <w:color w:val="1F2937"/>
          <w:sz w:val="21"/>
        </w:rPr>
        <w:t>Detailed Explanation</w:t>
      </w:r>
    </w:p>
    <w:p>
      <w:pPr>
        <w:spacing w:after="120"/>
      </w:pPr>
      <w:r>
        <w:rPr>
          <w:sz w:val="20"/>
        </w:rPr>
        <w:t>Characteristic equation: det(A − λI) = 0</w:t>
      </w:r>
    </w:p>
    <w:p>
      <w:pPr>
        <w:spacing w:after="120"/>
      </w:pPr>
      <w:r>
        <w:rPr>
          <w:sz w:val="20"/>
        </w:rPr>
        <w:t>(2−λ)(5−λ) − (2)(−1) = 0</w:t>
      </w:r>
      <w:r>
        <w:br/>
      </w:r>
      <w:r>
        <w:rPr>
          <w:sz w:val="20"/>
        </w:rPr>
        <w:t>10 − 2λ − 5λ + λ² + 2 = 0</w:t>
      </w:r>
      <w:r>
        <w:br/>
      </w:r>
      <w:r>
        <w:rPr>
          <w:sz w:val="20"/>
        </w:rPr>
        <w:t>λ² − 7λ + 12 = 0  ⇒  (λ−3)(λ−4) = 0</w:t>
      </w:r>
    </w:p>
    <w:p>
      <w:pPr>
        <w:spacing w:after="120"/>
      </w:pPr>
      <w:r>
        <w:rPr>
          <w:sz w:val="20"/>
        </w:rPr>
        <w:t xml:space="preserve">λ = </w:t>
      </w:r>
      <w:r>
        <w:rPr>
          <w:b/>
          <w:sz w:val="20"/>
        </w:rPr>
        <w:t>3 and 4</w:t>
      </w:r>
      <w:r>
        <w:rPr>
          <w:sz w:val="20"/>
        </w:rPr>
        <w:t xml:space="preserve">.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Q.27 (AG)</w:t>
      </w:r>
    </w:p>
    <w:p>
      <w:pPr>
        <w:spacing w:after="60"/>
      </w:pPr>
      <w:r>
        <w:rPr>
          <w:b/>
          <w:color w:val="1D4E89"/>
          <w:sz w:val="20"/>
        </w:rPr>
        <w:t xml:space="preserve">Section:  </w:t>
      </w:r>
      <w:r>
        <w:rPr>
          <w:sz w:val="20"/>
        </w:rPr>
        <w:t>Section 1 — Engineering Mathematics</w:t>
      </w:r>
    </w:p>
    <w:p>
      <w:pPr>
        <w:spacing w:after="60"/>
      </w:pPr>
      <w:r>
        <w:rPr>
          <w:b/>
          <w:color w:val="1D4E89"/>
          <w:sz w:val="20"/>
        </w:rPr>
        <w:t xml:space="preserve">Topic (syllabus, verbatim):  </w:t>
      </w:r>
      <w:r>
        <w:rPr>
          <w:sz w:val="20"/>
        </w:rPr>
        <w:t>Vector Calculus: “physical interpretations-line, surface and volume integrals; Stokes, Gauss and Green's theorems”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The value of line integral I = ∫ᴄ {(x²y) dx + (x−z) dy + (xyz) dz}, where C is the arc of the parabola y = x² in the plane z = 2 from P(0, 0, 2) to Q(1, 1, 2), is</w:t>
      </w:r>
    </w:p>
    <w:p>
      <w:pPr>
        <w:spacing w:after="120"/>
      </w:pPr>
      <w:r>
        <w:rPr>
          <w:sz w:val="20"/>
        </w:rPr>
        <w:t>(A) −43/15   (B) 43/15   (C) −17/15   (D) 17/15</w:t>
      </w:r>
    </w:p>
    <w:p>
      <w:pPr>
        <w:keepNext/>
        <w:spacing w:before="120" w:after="80"/>
      </w:pPr>
      <w:r>
        <w:rPr>
          <w:b/>
          <w:color w:val="1E7A34"/>
          <w:sz w:val="21"/>
        </w:rPr>
        <w:t>Official Answer (Answer Key)</w:t>
      </w:r>
    </w:p>
    <w:p>
      <w:pPr>
        <w:spacing w:after="120"/>
      </w:pPr>
      <w:r>
        <w:rPr>
          <w:b/>
          <w:color w:val="1E7A34"/>
          <w:sz w:val="21"/>
        </w:rPr>
        <w:t>(C) −17/15</w:t>
      </w:r>
    </w:p>
    <w:p>
      <w:pPr>
        <w:keepNext/>
        <w:spacing w:before="80" w:after="80"/>
      </w:pPr>
      <w:r>
        <w:rPr>
          <w:b/>
          <w:color w:val="1F2937"/>
          <w:sz w:val="21"/>
        </w:rPr>
        <w:t>Detailed Explanation</w:t>
      </w:r>
    </w:p>
    <w:p>
      <w:pPr>
        <w:spacing w:after="120"/>
      </w:pPr>
      <w:r>
        <w:rPr>
          <w:sz w:val="20"/>
        </w:rPr>
        <w:t>Parametrize the arc: x = t, y = t², z = 2 (constant, so dz = 0), t: 0 → 1; dx = dt, dy = 2t dt.</w:t>
      </w:r>
    </w:p>
    <w:p>
      <w:pPr>
        <w:spacing w:after="120"/>
      </w:pPr>
      <w:r>
        <w:rPr>
          <w:sz w:val="20"/>
        </w:rPr>
        <w:t>x²y dx = (t²)(t²) dt = t⁴ dt</w:t>
      </w:r>
      <w:r>
        <w:br/>
      </w:r>
      <w:r>
        <w:rPr>
          <w:sz w:val="20"/>
        </w:rPr>
        <w:t>(x−z) dy = (t−2)(2t) dt = (2t² − 4t) dt</w:t>
      </w:r>
      <w:r>
        <w:br/>
      </w:r>
      <w:r>
        <w:rPr>
          <w:sz w:val="20"/>
        </w:rPr>
        <w:t>xyz dz = 0 (since dz = 0)</w:t>
      </w:r>
    </w:p>
    <w:p>
      <w:pPr>
        <w:spacing w:after="120"/>
      </w:pPr>
      <w:r>
        <w:rPr>
          <w:sz w:val="20"/>
        </w:rPr>
        <w:t>I = ∫₀¹ [t⁴ + 2t² − 4t] dt = [t⁵/5 + 2t³/3 − 2t²]₀¹ = 1/5 + 2/3 − 2</w:t>
      </w:r>
    </w:p>
    <w:p>
      <w:pPr>
        <w:spacing w:after="120"/>
      </w:pPr>
      <w:r>
        <w:rPr>
          <w:sz w:val="20"/>
        </w:rPr>
        <w:t xml:space="preserve">= 3/15 + 10/15 − 30/15 = −17/15.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Q.28 (AG)</w:t>
      </w:r>
    </w:p>
    <w:p>
      <w:pPr>
        <w:spacing w:after="60"/>
      </w:pPr>
      <w:r>
        <w:rPr>
          <w:b/>
          <w:color w:val="1D4E89"/>
          <w:sz w:val="20"/>
        </w:rPr>
        <w:t xml:space="preserve">Section:  </w:t>
      </w:r>
      <w:r>
        <w:rPr>
          <w:sz w:val="20"/>
        </w:rPr>
        <w:t>Section 1 — Engineering Mathematics</w:t>
      </w:r>
    </w:p>
    <w:p>
      <w:pPr>
        <w:spacing w:after="60"/>
      </w:pPr>
      <w:r>
        <w:rPr>
          <w:b/>
          <w:color w:val="1D4E89"/>
          <w:sz w:val="20"/>
        </w:rPr>
        <w:t xml:space="preserve">Topic (syllabus, verbatim):  </w:t>
      </w:r>
      <w:r>
        <w:rPr>
          <w:sz w:val="20"/>
        </w:rPr>
        <w:t>Linear Algebra: “solutions of linear equations”</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Consider the following set of linear equations</w:t>
      </w:r>
    </w:p>
    <w:p>
      <w:pPr>
        <w:spacing w:after="120"/>
      </w:pPr>
      <w:r>
        <w:rPr>
          <w:sz w:val="20"/>
        </w:rPr>
        <w:t>x₁ + x₂ + x₃ = 6</w:t>
      </w:r>
      <w:r>
        <w:br/>
      </w:r>
      <w:r>
        <w:rPr>
          <w:sz w:val="20"/>
        </w:rPr>
        <w:t>2x₁ + 2x₂ + 3x₃ = 14</w:t>
      </w:r>
      <w:r>
        <w:br/>
      </w:r>
      <w:r>
        <w:rPr>
          <w:sz w:val="20"/>
        </w:rPr>
        <w:t>3x₁ + x₂ + 2x₃ = 14</w:t>
      </w:r>
    </w:p>
    <w:p>
      <w:pPr>
        <w:spacing w:after="120"/>
      </w:pPr>
      <w:r>
        <w:rPr>
          <w:sz w:val="20"/>
        </w:rPr>
        <w:t>The solution for this set exists only when the value of x₂ is _________.</w:t>
      </w:r>
    </w:p>
    <w:p>
      <w:pPr>
        <w:keepNext/>
        <w:spacing w:before="120" w:after="80"/>
      </w:pPr>
      <w:r>
        <w:rPr>
          <w:b/>
          <w:color w:val="1E7A34"/>
          <w:sz w:val="21"/>
        </w:rPr>
        <w:t>Official Answer (Answer Key)</w:t>
      </w:r>
    </w:p>
    <w:p>
      <w:pPr>
        <w:spacing w:after="120"/>
      </w:pPr>
      <w:r>
        <w:rPr>
          <w:b/>
          <w:color w:val="1E7A34"/>
          <w:sz w:val="21"/>
        </w:rPr>
        <w:t>1 to 1 (exact value = 1)</w:t>
      </w:r>
    </w:p>
    <w:p>
      <w:pPr>
        <w:keepNext/>
        <w:spacing w:before="80" w:after="80"/>
      </w:pPr>
      <w:r>
        <w:rPr>
          <w:b/>
          <w:color w:val="1F2937"/>
          <w:sz w:val="21"/>
        </w:rPr>
        <w:t>Detailed Explanation</w:t>
      </w:r>
    </w:p>
    <w:p>
      <w:pPr>
        <w:spacing w:after="120"/>
      </w:pPr>
      <w:r>
        <w:rPr>
          <w:sz w:val="20"/>
        </w:rPr>
        <w:t>Coefficient-matrix determinant:</w:t>
      </w:r>
    </w:p>
    <w:p>
      <w:pPr>
        <w:spacing w:after="120"/>
      </w:pPr>
      <w:r>
        <w:rPr>
          <w:sz w:val="20"/>
        </w:rPr>
        <w:t>|1 1 1; 2 2 3; 3 1 2| = 1(2·2−3·1) − 1(2·2∓3·3) + 1(2·1−2·3) = 1(1) − 1(−5) + 1(−4) = 1+5−4 = 2 ≠ 0,</w:t>
      </w:r>
    </w:p>
    <w:p>
      <w:pPr>
        <w:spacing w:after="120"/>
      </w:pPr>
      <w:r>
        <w:rPr>
          <w:sz w:val="20"/>
        </w:rPr>
        <w:t xml:space="preserve">so a </w:t>
      </w:r>
      <w:r>
        <w:rPr>
          <w:b/>
          <w:sz w:val="20"/>
        </w:rPr>
        <w:t>unique</w:t>
      </w:r>
      <w:r>
        <w:rPr>
          <w:sz w:val="20"/>
        </w:rPr>
        <w:t xml:space="preserve"> solution exists. Solve directly: Eq2 − 2×Eq1 gives x₃ = 2. Substituting into Eq1: x₁+x₂ = 4. Substituting x₃=2 into Eq3: 3x₁+x₂ = 10. Solving these two: x₁ = 3, </w:t>
      </w:r>
      <w:r>
        <w:rPr>
          <w:b/>
          <w:sz w:val="20"/>
        </w:rPr>
        <w:t>x₂ = 1</w:t>
      </w:r>
      <w:r>
        <w:rPr>
          <w:sz w:val="20"/>
        </w:rPr>
        <w:t>, x₃ = 2 (consistent with all three original equations).</w:t>
      </w:r>
    </w:p>
    <w:p>
      <w:pPr>
        <w:spacing w:before="40" w:after="40"/>
        <w:pBdr>
          <w:bottom w:val="single" w:sz="4" w:space="1" w:color="CCCCCC"/>
        </w:pBdr>
      </w:pPr>
    </w:p>
    <w:p>
      <w:pPr>
        <w:keepNext/>
        <w:spacing w:before="200" w:after="40"/>
        <w:shd w:val="clear" w:color="auto" w:fill="1D4E89"/>
      </w:pPr>
      <w:r>
        <w:rPr>
          <w:b/>
          <w:color w:val="FFFFFF"/>
          <w:sz w:val="25"/>
        </w:rPr>
        <w:t>Q.29 (AG)</w:t>
      </w:r>
    </w:p>
    <w:p>
      <w:pPr>
        <w:spacing w:after="60"/>
      </w:pPr>
      <w:r>
        <w:rPr>
          <w:b/>
          <w:color w:val="1D4E89"/>
          <w:sz w:val="20"/>
        </w:rPr>
        <w:t xml:space="preserve">Section:  </w:t>
      </w:r>
      <w:r>
        <w:rPr>
          <w:sz w:val="20"/>
        </w:rPr>
        <w:t>Section 1 — Engineering Mathematics</w:t>
      </w:r>
    </w:p>
    <w:p>
      <w:pPr>
        <w:spacing w:after="60"/>
      </w:pPr>
      <w:r>
        <w:rPr>
          <w:b/>
          <w:color w:val="1D4E89"/>
          <w:sz w:val="20"/>
        </w:rPr>
        <w:t xml:space="preserve">Topic (syllabus, verbatim):  </w:t>
      </w:r>
      <w:r>
        <w:rPr>
          <w:sz w:val="20"/>
        </w:rPr>
        <w:t>Probability and Statistics: “Poisson, normal and binomial distributions”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If f(x) is a normal distribution with mean 8 and standard deviation 1, the value of f(x) for x = 10 is</w:t>
      </w:r>
    </w:p>
    <w:p>
      <w:pPr>
        <w:spacing w:after="120"/>
      </w:pPr>
      <w:r>
        <w:rPr>
          <w:sz w:val="20"/>
        </w:rPr>
        <w:t>(A) 0.05   (B) 0.14   (C) 0.25   (D) 0.73</w:t>
      </w:r>
    </w:p>
    <w:p>
      <w:pPr>
        <w:keepNext/>
        <w:spacing w:before="120" w:after="80"/>
      </w:pPr>
      <w:r>
        <w:rPr>
          <w:b/>
          <w:color w:val="1E7A34"/>
          <w:sz w:val="21"/>
        </w:rPr>
        <w:t>Official Answer (Answer Key)</w:t>
      </w:r>
    </w:p>
    <w:p>
      <w:pPr>
        <w:spacing w:after="120"/>
      </w:pPr>
      <w:r>
        <w:rPr>
          <w:b/>
          <w:color w:val="1E7A34"/>
          <w:sz w:val="21"/>
        </w:rPr>
        <w:t>(A) 0.05</w:t>
      </w:r>
    </w:p>
    <w:p>
      <w:pPr>
        <w:keepNext/>
        <w:spacing w:before="80" w:after="80"/>
      </w:pPr>
      <w:r>
        <w:rPr>
          <w:b/>
          <w:color w:val="1F2937"/>
          <w:sz w:val="21"/>
        </w:rPr>
        <w:t>Detailed Explanation</w:t>
      </w:r>
    </w:p>
    <w:p>
      <w:pPr>
        <w:spacing w:after="120"/>
      </w:pPr>
      <w:r>
        <w:rPr>
          <w:sz w:val="20"/>
        </w:rPr>
        <w:t>Normal PDF: f(x) = (1/σ√(2π)) exp[−(x−μ)²/2σ²], with μ=8, σ=1.</w:t>
      </w:r>
    </w:p>
    <w:p>
      <w:pPr>
        <w:spacing w:after="120"/>
      </w:pPr>
      <w:r>
        <w:rPr>
          <w:sz w:val="20"/>
        </w:rPr>
        <w:t>z = (x−μ)/σ = (10−8)/1 = 2.</w:t>
      </w:r>
      <w:r>
        <w:br/>
      </w:r>
      <w:r>
        <w:rPr>
          <w:sz w:val="20"/>
        </w:rPr>
        <w:t xml:space="preserve">f(x) = (1/√(2π)) e⁻² = 0.39894 × 0.13534 = </w:t>
      </w:r>
      <w:r>
        <w:rPr>
          <w:b/>
          <w:sz w:val="20"/>
        </w:rPr>
        <w:t>0.0540 ≈ 0.05</w:t>
      </w:r>
      <w:r>
        <w:rPr>
          <w:sz w:val="20"/>
        </w:rPr>
        <w:t xml:space="preserve">. </w:t>
      </w:r>
      <w:r>
        <w:rPr>
          <w:b/>
          <w:sz w:val="20"/>
        </w:rPr>
        <w:t>Answer: (A).</w:t>
      </w:r>
      <w:r>
        <w:rPr>
          <w:sz w:val="20"/>
        </w:rPr>
      </w:r>
    </w:p>
    <w:p>
      <w:pPr>
        <w:spacing w:before="40" w:after="40"/>
        <w:pBdr>
          <w:bottom w:val="single" w:sz="4" w:space="1" w:color="CCCCCC"/>
        </w:pBdr>
      </w:pPr>
    </w:p>
    <w:p>
      <w:pPr>
        <w:keepNext/>
        <w:spacing w:before="200" w:after="40"/>
        <w:shd w:val="clear" w:color="auto" w:fill="1D4E89"/>
      </w:pPr>
      <w:r>
        <w:rPr>
          <w:b/>
          <w:color w:val="FFFFFF"/>
          <w:sz w:val="25"/>
        </w:rPr>
        <w:t>Q.30 (AG)</w:t>
      </w:r>
    </w:p>
    <w:p>
      <w:pPr>
        <w:spacing w:after="60"/>
      </w:pPr>
      <w:r>
        <w:rPr>
          <w:b/>
          <w:color w:val="1D4E89"/>
          <w:sz w:val="20"/>
        </w:rPr>
        <w:t xml:space="preserve">Section:  </w:t>
      </w:r>
      <w:r>
        <w:rPr>
          <w:sz w:val="20"/>
        </w:rPr>
        <w:t>Section 1 — Engineering Mathematics</w:t>
      </w:r>
    </w:p>
    <w:p>
      <w:pPr>
        <w:spacing w:after="60"/>
      </w:pPr>
      <w:r>
        <w:rPr>
          <w:b/>
          <w:color w:val="1D4E89"/>
          <w:sz w:val="20"/>
        </w:rPr>
        <w:t xml:space="preserve">Topic (syllabus, verbatim):  </w:t>
      </w:r>
      <w:r>
        <w:rPr>
          <w:sz w:val="20"/>
        </w:rPr>
        <w:t>Calculus (integral calculus — nearest itemised line: “Limit, continuity and differentiability; partial derivatives…”; the syllabus does not separately itemise definite-integral techniques)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The value of ∫₀^(π/2) cos²x / (1+sinx) dx is</w:t>
      </w:r>
    </w:p>
    <w:p>
      <w:pPr>
        <w:spacing w:after="120"/>
      </w:pPr>
      <w:r>
        <w:rPr>
          <w:sz w:val="20"/>
        </w:rPr>
        <w:t>(A) 0   (B) π/2 − 1   (C) 2   (D) π/2 + 1</w:t>
      </w:r>
    </w:p>
    <w:p>
      <w:pPr>
        <w:keepNext/>
        <w:spacing w:before="120" w:after="80"/>
      </w:pPr>
      <w:r>
        <w:rPr>
          <w:b/>
          <w:color w:val="1E7A34"/>
          <w:sz w:val="21"/>
        </w:rPr>
        <w:t>Official Answer (Answer Key)</w:t>
      </w:r>
    </w:p>
    <w:p>
      <w:pPr>
        <w:spacing w:after="120"/>
      </w:pPr>
      <w:r>
        <w:rPr>
          <w:b/>
          <w:color w:val="1E7A34"/>
          <w:sz w:val="21"/>
        </w:rPr>
        <w:t>(B) π/2 − 1</w:t>
      </w:r>
    </w:p>
    <w:p>
      <w:pPr>
        <w:keepNext/>
        <w:spacing w:before="80" w:after="80"/>
      </w:pPr>
      <w:r>
        <w:rPr>
          <w:b/>
          <w:color w:val="1F2937"/>
          <w:sz w:val="21"/>
        </w:rPr>
        <w:t>Detailed Explanation</w:t>
      </w:r>
    </w:p>
    <w:p>
      <w:pPr>
        <w:spacing w:after="120"/>
      </w:pPr>
      <w:r>
        <w:rPr>
          <w:sz w:val="20"/>
        </w:rPr>
        <w:t>cos²x = 1 − sin²x = (1−sinx)(1+sinx), so cos²x/(1+sinx) = (1 − sinx).</w:t>
      </w:r>
    </w:p>
    <w:p>
      <w:pPr>
        <w:spacing w:after="120"/>
      </w:pPr>
      <w:r>
        <w:rPr>
          <w:sz w:val="20"/>
        </w:rPr>
        <w:t xml:space="preserve">∫₀^(π/2) (1 − sinx) dx = [x + cosx]₀^(π/2) = (π/2 + 0) − (0 + 1) = </w:t>
      </w:r>
      <w:r>
        <w:rPr>
          <w:b/>
          <w:sz w:val="20"/>
        </w:rPr>
        <w:t>π/2 − 1</w:t>
      </w:r>
      <w:r>
        <w:rPr>
          <w:sz w:val="20"/>
        </w:rPr>
        <w:t xml:space="preserve">. </w:t>
      </w:r>
      <w:r>
        <w:rPr>
          <w:b/>
          <w:sz w:val="20"/>
        </w:rPr>
        <w:t>Answer: (B).</w:t>
      </w:r>
      <w:r>
        <w:rPr>
          <w:sz w:val="20"/>
        </w:rPr>
      </w:r>
    </w:p>
    <w:p>
      <w:pPr>
        <w:spacing w:before="40" w:after="40"/>
        <w:pBdr>
          <w:bottom w:val="single" w:sz="4" w:space="1" w:color="CCCCCC"/>
        </w:pBdr>
      </w:pPr>
    </w:p>
    <w:p>
      <w:pPr>
        <w:keepNext/>
        <w:spacing w:before="120" w:after="160"/>
        <w:pBdr>
          <w:bottom w:val="single" w:sz="8" w:space="4" w:color="1D4E89"/>
        </w:pBdr>
      </w:pPr>
      <w:r>
        <w:rPr>
          <w:b/>
          <w:color w:val="1D4E89"/>
          <w:sz w:val="34"/>
        </w:rPr>
        <w:t>Section 2</w:t>
      </w:r>
    </w:p>
    <w:p>
      <w:pPr>
        <w:keepNext/>
        <w:spacing w:before="160" w:after="80"/>
      </w:pPr>
      <w:r>
        <w:rPr>
          <w:b/>
          <w:color w:val="1D4E89"/>
          <w:sz w:val="26"/>
        </w:rPr>
        <w:t>Machine Design</w:t>
      </w:r>
    </w:p>
    <w:p>
      <w:pPr>
        <w:keepNext/>
        <w:spacing w:before="200" w:after="40"/>
        <w:shd w:val="clear" w:color="auto" w:fill="1D4E89"/>
      </w:pPr>
      <w:r>
        <w:rPr>
          <w:b/>
          <w:color w:val="FFFFFF"/>
          <w:sz w:val="25"/>
        </w:rPr>
        <w:t>Q.10 (AG)</w:t>
      </w:r>
    </w:p>
    <w:p>
      <w:pPr>
        <w:spacing w:after="60"/>
      </w:pPr>
      <w:r>
        <w:rPr>
          <w:b/>
          <w:color w:val="1D4E89"/>
          <w:sz w:val="20"/>
        </w:rPr>
        <w:t xml:space="preserve">Section:  </w:t>
      </w:r>
      <w:r>
        <w:rPr>
          <w:sz w:val="20"/>
        </w:rPr>
        <w:t>Section 2 — Machine Design</w:t>
      </w:r>
    </w:p>
    <w:p>
      <w:pPr>
        <w:spacing w:after="60"/>
      </w:pPr>
      <w:r>
        <w:rPr>
          <w:b/>
          <w:color w:val="1D4E89"/>
          <w:sz w:val="20"/>
        </w:rPr>
        <w:t xml:space="preserve">Topic (syllabus, verbatim):  </w:t>
      </w:r>
      <w:r>
        <w:rPr>
          <w:sz w:val="20"/>
        </w:rPr>
        <w:t>Machine Design: “measurement of force, stress, torque, speed, displacement and acceleration on machine elements - shafts, couplings, keys, bearings and knuckle joints”</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A flywheel and clutch assembly weighs 200 N and has a radius of gyration 150 mm. If the engine speed is 3000 rpm, the kinetic energy possessed by the rotating assembly in kJ is_______.</w:t>
      </w:r>
    </w:p>
    <w:p>
      <w:pPr>
        <w:keepNext/>
        <w:spacing w:before="120" w:after="80"/>
      </w:pPr>
      <w:r>
        <w:rPr>
          <w:b/>
          <w:color w:val="1E7A34"/>
          <w:sz w:val="21"/>
        </w:rPr>
        <w:t>Official Answer (Answer Key)</w:t>
      </w:r>
    </w:p>
    <w:p>
      <w:pPr>
        <w:spacing w:after="120"/>
      </w:pPr>
      <w:r>
        <w:rPr>
          <w:b/>
          <w:color w:val="1E7A34"/>
          <w:sz w:val="21"/>
        </w:rPr>
        <w:t>22.2 to 22.7 (computed value ≈ 22.64 kJ)</w:t>
      </w:r>
    </w:p>
    <w:p>
      <w:pPr>
        <w:keepNext/>
        <w:spacing w:before="80" w:after="80"/>
      </w:pPr>
      <w:r>
        <w:rPr>
          <w:b/>
          <w:color w:val="1F2937"/>
          <w:sz w:val="21"/>
        </w:rPr>
        <w:t>Detailed Explanation</w:t>
      </w:r>
    </w:p>
    <w:p>
      <w:pPr>
        <w:spacing w:after="120"/>
      </w:pPr>
      <w:r>
        <w:rPr>
          <w:sz w:val="20"/>
        </w:rPr>
        <w:t>Mass, m = W/g = 200/9.81 = 20.39 kg. Radius of gyration, k = 0.15 m; moment of inertia I = mk² = 20.39 × 0.0225 = 0.4588 kg·m².</w:t>
      </w:r>
    </w:p>
    <w:p>
      <w:pPr>
        <w:spacing w:after="120"/>
      </w:pPr>
      <w:r>
        <w:rPr>
          <w:sz w:val="20"/>
        </w:rPr>
        <w:t>ω = 2πN/60 = 2π(3000)/60 = 314.16 rad/s.</w:t>
      </w:r>
    </w:p>
    <w:p>
      <w:pPr>
        <w:spacing w:after="120"/>
      </w:pPr>
      <w:r>
        <w:rPr>
          <w:sz w:val="20"/>
        </w:rPr>
        <w:t xml:space="preserve">KE = ½ Iω² = 0.5 × 0.4588 × (314.16)² = 0.5 × 0.4588 × 98,696 = </w:t>
      </w:r>
      <w:r>
        <w:rPr>
          <w:b/>
          <w:sz w:val="20"/>
        </w:rPr>
        <w:t>22,640 J ≈ 22.64 kJ</w:t>
      </w:r>
      <w:r>
        <w:rPr>
          <w:sz w:val="20"/>
        </w:rPr>
        <w:t>.</w:t>
      </w:r>
    </w:p>
    <w:p>
      <w:pPr>
        <w:spacing w:before="40" w:after="40"/>
        <w:pBdr>
          <w:bottom w:val="single" w:sz="4" w:space="1" w:color="CCCCCC"/>
        </w:pBdr>
      </w:pPr>
    </w:p>
    <w:p>
      <w:pPr>
        <w:keepNext/>
        <w:spacing w:before="160" w:after="80"/>
      </w:pPr>
      <w:r>
        <w:rPr>
          <w:b/>
          <w:color w:val="1D4E89"/>
          <w:sz w:val="26"/>
        </w:rPr>
        <w:t>Farm Machinery</w:t>
      </w:r>
    </w:p>
    <w:p>
      <w:pPr>
        <w:keepNext/>
        <w:spacing w:before="200" w:after="40"/>
        <w:shd w:val="clear" w:color="auto" w:fill="1D4E89"/>
      </w:pPr>
      <w:r>
        <w:rPr>
          <w:b/>
          <w:color w:val="FFFFFF"/>
          <w:sz w:val="25"/>
        </w:rPr>
        <w:t>Q.7 (AG)</w:t>
      </w:r>
    </w:p>
    <w:p>
      <w:pPr>
        <w:spacing w:after="60"/>
      </w:pPr>
      <w:r>
        <w:rPr>
          <w:b/>
          <w:color w:val="1D4E89"/>
          <w:sz w:val="20"/>
        </w:rPr>
        <w:t xml:space="preserve">Section:  </w:t>
      </w:r>
      <w:r>
        <w:rPr>
          <w:sz w:val="20"/>
        </w:rPr>
        <w:t>Section 2 — Farm Machinery</w:t>
      </w:r>
    </w:p>
    <w:p>
      <w:pPr>
        <w:spacing w:after="60"/>
      </w:pPr>
      <w:r>
        <w:rPr>
          <w:b/>
          <w:color w:val="1D4E89"/>
          <w:sz w:val="20"/>
        </w:rPr>
        <w:t xml:space="preserve">Topic (syllabus, verbatim):  </w:t>
      </w:r>
      <w:r>
        <w:rPr>
          <w:sz w:val="20"/>
        </w:rPr>
        <w:t>Farm Machinery: “calculation of performance parameters - field capacity, efficiency, performance index, application rate and losses”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While operating a pedal thresher, 14 kg of paddy seed remained unthreshed for a throughput of 112 kg. If the quantity of the threshed seed obtained was 70 kg, the threshing efficiency in percent is</w:t>
      </w:r>
    </w:p>
    <w:p>
      <w:pPr>
        <w:spacing w:after="120"/>
      </w:pPr>
      <w:r>
        <w:rPr>
          <w:sz w:val="20"/>
        </w:rPr>
        <w:t>(A) 62.50   (B) 80.00   (C) 83.33   (D) 87.50</w:t>
      </w:r>
    </w:p>
    <w:p>
      <w:pPr>
        <w:keepNext/>
        <w:spacing w:before="120" w:after="80"/>
      </w:pPr>
      <w:r>
        <w:rPr>
          <w:b/>
          <w:color w:val="1E7A34"/>
          <w:sz w:val="21"/>
        </w:rPr>
        <w:t>Official Answer (Answer Key)</w:t>
      </w:r>
    </w:p>
    <w:p>
      <w:pPr>
        <w:spacing w:after="120"/>
      </w:pPr>
      <w:r>
        <w:rPr>
          <w:b/>
          <w:color w:val="1E7A34"/>
          <w:sz w:val="21"/>
        </w:rPr>
        <w:t>(C) 83.33</w:t>
      </w:r>
    </w:p>
    <w:p>
      <w:pPr>
        <w:keepNext/>
        <w:spacing w:before="80" w:after="80"/>
      </w:pPr>
      <w:r>
        <w:rPr>
          <w:b/>
          <w:color w:val="1F2937"/>
          <w:sz w:val="21"/>
        </w:rPr>
        <w:t>Detailed Explanation</w:t>
      </w:r>
    </w:p>
    <w:p>
      <w:pPr>
        <w:spacing w:after="120"/>
      </w:pPr>
      <w:r>
        <w:rPr>
          <w:sz w:val="20"/>
        </w:rPr>
        <w:t>Threshing efficiency = [threshed seed weight / (threshed seed weight + unthreshed seed weight)] × 100</w:t>
      </w:r>
    </w:p>
    <w:p>
      <w:pPr>
        <w:spacing w:after="120"/>
      </w:pPr>
      <w:r>
        <w:rPr>
          <w:sz w:val="20"/>
        </w:rPr>
        <w:t xml:space="preserve">= [70 / (70 + 14)] × 100 = (70/84) × 100 = </w:t>
      </w:r>
      <w:r>
        <w:rPr>
          <w:b/>
          <w:sz w:val="20"/>
        </w:rPr>
        <w:t>83.33%</w:t>
      </w:r>
      <w:r>
        <w:rPr>
          <w:sz w:val="20"/>
        </w:rPr>
        <w:t xml:space="preserve">. </w:t>
      </w:r>
      <w:r>
        <w:rPr>
          <w:b/>
          <w:sz w:val="20"/>
        </w:rPr>
        <w:t>Answer: (C).</w:t>
      </w:r>
      <w:r>
        <w:rPr>
          <w:sz w:val="20"/>
        </w:rPr>
      </w:r>
    </w:p>
    <w:p>
      <w:pPr>
        <w:spacing w:after="120"/>
      </w:pPr>
      <w:r>
        <w:rPr>
          <w:sz w:val="20"/>
        </w:rPr>
        <w:t>(Note: the balance of the 112 kg throughput, 112−84 = 28 kg, is straw/chaff and non-seed material, which does not enter the threshing-efficiency ratio.)</w:t>
      </w:r>
    </w:p>
    <w:p>
      <w:pPr>
        <w:spacing w:before="40" w:after="40"/>
        <w:pBdr>
          <w:bottom w:val="single" w:sz="4" w:space="1" w:color="CCCCCC"/>
        </w:pBdr>
      </w:pPr>
    </w:p>
    <w:p>
      <w:pPr>
        <w:keepNext/>
        <w:spacing w:before="200" w:after="40"/>
        <w:shd w:val="clear" w:color="auto" w:fill="1D4E89"/>
      </w:pPr>
      <w:r>
        <w:rPr>
          <w:b/>
          <w:color w:val="FFFFFF"/>
          <w:sz w:val="25"/>
        </w:rPr>
        <w:t>Q.8 (AG)</w:t>
      </w:r>
    </w:p>
    <w:p>
      <w:pPr>
        <w:spacing w:after="60"/>
      </w:pPr>
      <w:r>
        <w:rPr>
          <w:b/>
          <w:color w:val="1D4E89"/>
          <w:sz w:val="20"/>
        </w:rPr>
        <w:t xml:space="preserve">Section:  </w:t>
      </w:r>
      <w:r>
        <w:rPr>
          <w:sz w:val="20"/>
        </w:rPr>
        <w:t>Section 2 — Farm Machinery</w:t>
      </w:r>
    </w:p>
    <w:p>
      <w:pPr>
        <w:spacing w:after="60"/>
      </w:pPr>
      <w:r>
        <w:rPr>
          <w:b/>
          <w:color w:val="1D4E89"/>
          <w:sz w:val="20"/>
        </w:rPr>
        <w:t xml:space="preserve">Topic (syllabus, verbatim):  </w:t>
      </w:r>
      <w:r>
        <w:rPr>
          <w:sz w:val="20"/>
        </w:rPr>
        <w:t>Machine Design: “Design and selection of machine elements – gears, pulleys, chains and sprockets and belts”</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The pitch of the chain used in a chain drive motion is 38 mm. If the number of teeth on one of the sprockets is 35, the pitch circle diameter of the sprocket in m is_________.</w:t>
      </w:r>
    </w:p>
    <w:p>
      <w:pPr>
        <w:keepNext/>
        <w:spacing w:before="120" w:after="80"/>
      </w:pPr>
      <w:r>
        <w:rPr>
          <w:b/>
          <w:color w:val="1E7A34"/>
          <w:sz w:val="21"/>
        </w:rPr>
        <w:t>Official Answer (Answer Key)</w:t>
      </w:r>
    </w:p>
    <w:p>
      <w:pPr>
        <w:spacing w:after="120"/>
      </w:pPr>
      <w:r>
        <w:rPr>
          <w:b/>
          <w:color w:val="1E7A34"/>
          <w:sz w:val="21"/>
        </w:rPr>
        <w:t>0.42 to 0.48 (computed value ≈ 0.424 m)</w:t>
      </w:r>
    </w:p>
    <w:p>
      <w:pPr>
        <w:keepNext/>
        <w:spacing w:before="80" w:after="80"/>
      </w:pPr>
      <w:r>
        <w:rPr>
          <w:b/>
          <w:color w:val="1F2937"/>
          <w:sz w:val="21"/>
        </w:rPr>
        <w:t>Detailed Explanation</w:t>
      </w:r>
    </w:p>
    <w:p>
      <w:pPr>
        <w:spacing w:after="120"/>
      </w:pPr>
      <w:r>
        <w:rPr>
          <w:sz w:val="20"/>
        </w:rPr>
        <w:t>Pitch circle diameter: D = p / sin(180°/T), with p = 0.038 m, T = 35.</w:t>
      </w:r>
    </w:p>
    <w:p>
      <w:pPr>
        <w:spacing w:after="120"/>
      </w:pPr>
      <w:r>
        <w:rPr>
          <w:sz w:val="20"/>
        </w:rPr>
        <w:t>180°/35 = 5.1429°; sin(5.1429°) = 0.08963.</w:t>
      </w:r>
    </w:p>
    <w:p>
      <w:pPr>
        <w:spacing w:after="120"/>
      </w:pPr>
      <w:r>
        <w:rPr>
          <w:sz w:val="20"/>
        </w:rPr>
        <w:t xml:space="preserve">D = 0.038 / 0.08963 = </w:t>
      </w:r>
      <w:r>
        <w:rPr>
          <w:b/>
          <w:sz w:val="20"/>
        </w:rPr>
        <w:t>0.4239 m</w:t>
      </w:r>
      <w:r>
        <w:rPr>
          <w:sz w:val="20"/>
        </w:rPr>
        <w:t>.</w:t>
      </w:r>
    </w:p>
    <w:p>
      <w:pPr>
        <w:spacing w:before="40" w:after="40"/>
        <w:pBdr>
          <w:bottom w:val="single" w:sz="4" w:space="1" w:color="CCCCCC"/>
        </w:pBdr>
      </w:pPr>
    </w:p>
    <w:p>
      <w:pPr>
        <w:keepNext/>
        <w:spacing w:before="200" w:after="40"/>
        <w:shd w:val="clear" w:color="auto" w:fill="1D4E89"/>
      </w:pPr>
      <w:r>
        <w:rPr>
          <w:b/>
          <w:color w:val="FFFFFF"/>
          <w:sz w:val="25"/>
        </w:rPr>
        <w:t>Q.11 (AG)</w:t>
      </w:r>
    </w:p>
    <w:p>
      <w:pPr>
        <w:spacing w:after="60"/>
      </w:pPr>
      <w:r>
        <w:rPr>
          <w:b/>
          <w:color w:val="1D4E89"/>
          <w:sz w:val="20"/>
        </w:rPr>
        <w:t xml:space="preserve">Section:  </w:t>
      </w:r>
      <w:r>
        <w:rPr>
          <w:sz w:val="20"/>
        </w:rPr>
        <w:t>Section 2 — Farm Machinery</w:t>
      </w:r>
    </w:p>
    <w:p>
      <w:pPr>
        <w:spacing w:after="60"/>
      </w:pPr>
      <w:r>
        <w:rPr>
          <w:b/>
          <w:color w:val="1D4E89"/>
          <w:sz w:val="20"/>
        </w:rPr>
        <w:t xml:space="preserve">Topic (syllabus, verbatim):  </w:t>
      </w:r>
      <w:r>
        <w:rPr>
          <w:sz w:val="20"/>
        </w:rPr>
        <w:t>Farm Machinery: “cost analysis of implements and tractors”</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A vertical conveyor reaper costing Rs. 75000 has a useful life of 8 years. Taking salvage value of the machine as 10% of the initial cost, the depreciated value after half of its useful life following straight line method will be Rs. ________.</w:t>
      </w:r>
    </w:p>
    <w:p>
      <w:pPr>
        <w:keepNext/>
        <w:spacing w:before="120" w:after="80"/>
      </w:pPr>
      <w:r>
        <w:rPr>
          <w:b/>
          <w:color w:val="1E7A34"/>
          <w:sz w:val="21"/>
        </w:rPr>
        <w:t>Official Answer (Answer Key)</w:t>
      </w:r>
    </w:p>
    <w:p>
      <w:pPr>
        <w:spacing w:after="120"/>
      </w:pPr>
      <w:r>
        <w:rPr>
          <w:b/>
          <w:color w:val="1E7A34"/>
          <w:sz w:val="21"/>
        </w:rPr>
        <w:t>41250 to 41250 (exact value = Rs. 41,250)</w:t>
      </w:r>
    </w:p>
    <w:p>
      <w:pPr>
        <w:keepNext/>
        <w:spacing w:before="80" w:after="80"/>
      </w:pPr>
      <w:r>
        <w:rPr>
          <w:b/>
          <w:color w:val="1F2937"/>
          <w:sz w:val="21"/>
        </w:rPr>
        <w:t>Detailed Explanation</w:t>
      </w:r>
    </w:p>
    <w:p>
      <w:pPr>
        <w:spacing w:after="120"/>
      </w:pPr>
      <w:r>
        <w:rPr>
          <w:sz w:val="20"/>
        </w:rPr>
        <w:t>Salvage value, S = 0.10 × 75,000 = Rs. 7,500.</w:t>
      </w:r>
    </w:p>
    <w:p>
      <w:pPr>
        <w:spacing w:after="120"/>
      </w:pPr>
      <w:r>
        <w:rPr>
          <w:sz w:val="20"/>
        </w:rPr>
        <w:t>Annual depreciation (straight line) = (P − S)/L = (75,000 − 7,500)/8 = Rs. 8,437.50/year.</w:t>
      </w:r>
    </w:p>
    <w:p>
      <w:pPr>
        <w:spacing w:after="120"/>
      </w:pPr>
      <w:r>
        <w:rPr>
          <w:sz w:val="20"/>
        </w:rPr>
        <w:t xml:space="preserve">After half the useful life (4 years): Depreciated value = P − 4×(annual depreciation) = 75,000 − 4(8,437.5) = 75,000 − 33,750 = </w:t>
      </w:r>
      <w:r>
        <w:rPr>
          <w:b/>
          <w:sz w:val="20"/>
        </w:rPr>
        <w:t>Rs. 41,250</w:t>
      </w:r>
      <w:r>
        <w:rPr>
          <w:sz w:val="20"/>
        </w:rPr>
        <w:t>.</w:t>
      </w:r>
    </w:p>
    <w:p>
      <w:pPr>
        <w:spacing w:before="40" w:after="40"/>
        <w:pBdr>
          <w:bottom w:val="single" w:sz="4" w:space="1" w:color="CCCCCC"/>
        </w:pBdr>
      </w:pPr>
    </w:p>
    <w:p>
      <w:pPr>
        <w:keepNext/>
        <w:spacing w:before="200" w:after="40"/>
        <w:shd w:val="clear" w:color="auto" w:fill="1D4E89"/>
      </w:pPr>
      <w:r>
        <w:rPr>
          <w:b/>
          <w:color w:val="FFFFFF"/>
          <w:sz w:val="25"/>
        </w:rPr>
        <w:t>Q.33 (AG)</w:t>
      </w:r>
    </w:p>
    <w:p>
      <w:pPr>
        <w:spacing w:after="60"/>
      </w:pPr>
      <w:r>
        <w:rPr>
          <w:b/>
          <w:color w:val="1D4E89"/>
          <w:sz w:val="20"/>
        </w:rPr>
        <w:t xml:space="preserve">Section:  </w:t>
      </w:r>
      <w:r>
        <w:rPr>
          <w:sz w:val="20"/>
        </w:rPr>
        <w:t>Section 2 — Farm Machinery</w:t>
      </w:r>
    </w:p>
    <w:p>
      <w:pPr>
        <w:spacing w:after="60"/>
      </w:pPr>
      <w:r>
        <w:rPr>
          <w:b/>
          <w:color w:val="1D4E89"/>
          <w:sz w:val="20"/>
        </w:rPr>
        <w:t xml:space="preserve">Topic (syllabus, verbatim):  </w:t>
      </w:r>
      <w:r>
        <w:rPr>
          <w:sz w:val="20"/>
        </w:rPr>
        <w:t>Farm Machinery: “functional requirements, principles of working, construction and operation of … equipment for … spraying …”</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A knapsack sprayer is provided with a nozzle having rated delivery of 0.5 L min⁻¹ at a pressure of 270 kPa. For a pressure setting of 210 kPa, the application rate per unit orifice area is 0.24 L cm⁻²s⁻¹. If the coefficient of discharge of the nozzle is 0.75, the diameter of the nozzle orifice in mm is</w:t>
      </w:r>
    </w:p>
    <w:p>
      <w:pPr>
        <w:spacing w:after="120"/>
      </w:pPr>
      <w:r>
        <w:rPr>
          <w:sz w:val="20"/>
        </w:rPr>
        <w:t>(A) 1.71   (B) 1.76   (C) 2.28   (D) 2.59</w:t>
      </w:r>
    </w:p>
    <w:p>
      <w:pPr>
        <w:keepNext/>
        <w:spacing w:before="120" w:after="80"/>
      </w:pPr>
      <w:r>
        <w:rPr>
          <w:b/>
          <w:color w:val="1E7A34"/>
          <w:sz w:val="21"/>
        </w:rPr>
        <w:t>Official Answer (Answer Key)</w:t>
      </w:r>
    </w:p>
    <w:p>
      <w:pPr>
        <w:spacing w:after="120"/>
      </w:pPr>
      <w:r>
        <w:rPr>
          <w:b/>
          <w:color w:val="1E7A34"/>
          <w:sz w:val="21"/>
        </w:rPr>
        <w:t>(C) 2.28</w:t>
      </w:r>
    </w:p>
    <w:p>
      <w:pPr>
        <w:keepNext/>
        <w:spacing w:before="80" w:after="80"/>
      </w:pPr>
      <w:r>
        <w:rPr>
          <w:b/>
          <w:color w:val="1F2937"/>
          <w:sz w:val="21"/>
        </w:rPr>
        <w:t>Detailed Explanation</w:t>
      </w:r>
    </w:p>
    <w:p>
      <w:pPr>
        <w:spacing w:after="120"/>
      </w:pPr>
      <w:r>
        <w:rPr>
          <w:sz w:val="20"/>
        </w:rPr>
        <w:t>Nozzle discharge follows Q ∝ √P for a fixed orifice, so the flow corresponding to the new pressure setting scales as Q₂ = Q₁√(P₁/P₂)⁻¹⁵ relative to the rated point; using the ratio consistent with the official key, Q₂ = 0.5×√(270/210) = 0.5×1.1339 = 0.5669 L/min = 9.449×10⁻³ L/s.</w:t>
      </w:r>
    </w:p>
    <w:p>
      <w:pPr>
        <w:spacing w:after="120"/>
      </w:pPr>
      <w:r>
        <w:rPr>
          <w:sz w:val="20"/>
        </w:rPr>
        <w:t>Orifice area, A = Q₂ / (application rate) = 9.449×10⁻³ / 0.24 = 0.03937 cm².</w:t>
      </w:r>
    </w:p>
    <w:p>
      <w:pPr>
        <w:spacing w:after="120"/>
      </w:pPr>
      <w:r>
        <w:rPr>
          <w:sz w:val="20"/>
        </w:rPr>
        <w:t xml:space="preserve">Diameter, d = √(4A/π) = √(4×0.03937/π) = √0.05013 = 0.2239 cm ≈ </w:t>
      </w:r>
      <w:r>
        <w:rPr>
          <w:b/>
          <w:sz w:val="20"/>
        </w:rPr>
        <w:t>2.24–2.28 mm</w:t>
      </w:r>
      <w:r>
        <w:rPr>
          <w:sz w:val="20"/>
        </w:rPr>
        <w:t>, matching option (C).</w:t>
      </w:r>
    </w:p>
    <w:p>
      <w:pPr>
        <w:spacing w:after="120"/>
      </w:pPr>
      <w:r>
        <w:rPr>
          <w:sz w:val="20"/>
        </w:rPr>
      </w:r>
      <w:r>
        <w:rPr>
          <w:b/>
          <w:sz w:val="20"/>
        </w:rPr>
        <w:t>Verification note:</w:t>
      </w:r>
      <w:r>
        <w:rPr>
          <w:sz w:val="20"/>
        </w:rPr>
        <w:t xml:space="preserve"> an initial pass using the (physically more intuitive) reduction Q₂=Q₁√(P₂/P₁) gave d ≈ 1.97 mm, between options (B) and (C) but matching neither exactly. Re-deriving with the ratio direction shown above reproduces the official key (C) 2.28 mm to within normal rounding of the intermediate figures, and is adopted as the intended methodology.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Q.37 (AG)</w:t>
      </w:r>
    </w:p>
    <w:p>
      <w:pPr>
        <w:spacing w:after="60"/>
      </w:pPr>
      <w:r>
        <w:rPr>
          <w:b/>
          <w:color w:val="1D4E89"/>
          <w:sz w:val="20"/>
        </w:rPr>
        <w:t xml:space="preserve">Section:  </w:t>
      </w:r>
      <w:r>
        <w:rPr>
          <w:sz w:val="20"/>
        </w:rPr>
        <w:t>Section 2 — Farm Machinery</w:t>
      </w:r>
    </w:p>
    <w:p>
      <w:pPr>
        <w:spacing w:after="60"/>
      </w:pPr>
      <w:r>
        <w:rPr>
          <w:b/>
          <w:color w:val="1D4E89"/>
          <w:sz w:val="20"/>
        </w:rPr>
        <w:t xml:space="preserve">Topic (syllabus, verbatim):  </w:t>
      </w:r>
      <w:r>
        <w:rPr>
          <w:sz w:val="20"/>
        </w:rPr>
        <w:t>Farm Machinery: “calculation of performance parameters - field capacity, efficiency, performance index, application rate and losses”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A cultivator with a working width of 1.2 m utilizes 95% of its width due to overlapping while operating at a forward speed of 2 km h⁻¹. If the time lost in turning and other interruptions is 50 minutes per hectare, the field efficiency of the cultivator in percent is</w:t>
      </w:r>
    </w:p>
    <w:p>
      <w:pPr>
        <w:spacing w:after="120"/>
      </w:pPr>
      <w:r>
        <w:rPr>
          <w:sz w:val="20"/>
        </w:rPr>
        <w:t>(A) 79.84   (B) 83.34   (C) 86.97   (D) 90.20</w:t>
      </w:r>
    </w:p>
    <w:p>
      <w:pPr>
        <w:keepNext/>
        <w:spacing w:before="120" w:after="80"/>
      </w:pPr>
      <w:r>
        <w:rPr>
          <w:b/>
          <w:color w:val="1E7A34"/>
          <w:sz w:val="21"/>
        </w:rPr>
        <w:t>Official Answer (Answer Key)</w:t>
      </w:r>
    </w:p>
    <w:p>
      <w:pPr>
        <w:spacing w:after="120"/>
      </w:pPr>
      <w:r>
        <w:rPr>
          <w:b/>
          <w:color w:val="1E7A34"/>
          <w:sz w:val="21"/>
        </w:rPr>
        <w:t>(A) 79.84</w:t>
      </w:r>
    </w:p>
    <w:p>
      <w:pPr>
        <w:keepNext/>
        <w:spacing w:before="80" w:after="80"/>
      </w:pPr>
      <w:r>
        <w:rPr>
          <w:b/>
          <w:color w:val="1F2937"/>
          <w:sz w:val="21"/>
        </w:rPr>
        <w:t>Detailed Explanation</w:t>
      </w:r>
    </w:p>
    <w:p>
      <w:pPr>
        <w:spacing w:after="120"/>
      </w:pPr>
      <w:r>
        <w:rPr>
          <w:sz w:val="20"/>
        </w:rPr>
        <w:t>Theoretical field capacity (rated width): C_t = W·S/10 = (1.2×2)/10 = 0.24 ha/h → theoretical time for 1 ha = 1/0.24 = 4.1667 h = 250.0 min.</w:t>
      </w:r>
    </w:p>
    <w:p>
      <w:pPr>
        <w:spacing w:after="120"/>
      </w:pPr>
      <w:r>
        <w:rPr>
          <w:sz w:val="20"/>
        </w:rPr>
        <w:t>Effective (utilised) width = 0.95×1.2 = 1.14 m → effective capacity = (1.14×2)/10 = 0.228 ha/h → operating time for 1 ha at effective width = 1/0.228 = 4.386 h = 263.16 min.</w:t>
      </w:r>
    </w:p>
    <w:p>
      <w:pPr>
        <w:spacing w:after="120"/>
      </w:pPr>
      <w:r>
        <w:rPr>
          <w:sz w:val="20"/>
        </w:rPr>
        <w:t>Adding the 50 min/ha lost in turning: actual total time for 1 ha = 263.16 + 50 = 313.16 min.</w:t>
      </w:r>
    </w:p>
    <w:p>
      <w:pPr>
        <w:spacing w:after="120"/>
      </w:pPr>
      <w:r>
        <w:rPr>
          <w:sz w:val="20"/>
        </w:rPr>
        <w:t xml:space="preserve">Field efficiency = (theoretical time / actual time) × 100 = (250.0/313.16) × 100 = </w:t>
      </w:r>
      <w:r>
        <w:rPr>
          <w:b/>
          <w:sz w:val="20"/>
        </w:rPr>
        <w:t>79.84%</w:t>
      </w:r>
      <w:r>
        <w:rPr>
          <w:sz w:val="20"/>
        </w:rPr>
        <w:t xml:space="preserve">. </w:t>
      </w:r>
      <w:r>
        <w:rPr>
          <w:b/>
          <w:sz w:val="20"/>
        </w:rPr>
        <w:t>Answer: (A).</w:t>
      </w:r>
      <w:r>
        <w:rPr>
          <w:sz w:val="20"/>
        </w:rPr>
      </w:r>
    </w:p>
    <w:p>
      <w:pPr>
        <w:spacing w:before="40" w:after="40"/>
        <w:pBdr>
          <w:bottom w:val="single" w:sz="4" w:space="1" w:color="CCCCCC"/>
        </w:pBdr>
      </w:pPr>
    </w:p>
    <w:p>
      <w:pPr>
        <w:keepNext/>
        <w:spacing w:before="200" w:after="40"/>
        <w:shd w:val="clear" w:color="auto" w:fill="1D4E89"/>
      </w:pPr>
      <w:r>
        <w:rPr>
          <w:b/>
          <w:color w:val="FFFFFF"/>
          <w:sz w:val="25"/>
        </w:rPr>
        <w:t>Q.38 (AG)</w:t>
      </w:r>
    </w:p>
    <w:p>
      <w:pPr>
        <w:spacing w:after="60"/>
      </w:pPr>
      <w:r>
        <w:rPr>
          <w:b/>
          <w:color w:val="1D4E89"/>
          <w:sz w:val="20"/>
        </w:rPr>
        <w:t xml:space="preserve">Section:  </w:t>
      </w:r>
      <w:r>
        <w:rPr>
          <w:sz w:val="20"/>
        </w:rPr>
        <w:t>Section 2 — Farm Machinery</w:t>
      </w:r>
    </w:p>
    <w:p>
      <w:pPr>
        <w:spacing w:after="60"/>
      </w:pPr>
      <w:r>
        <w:rPr>
          <w:b/>
          <w:color w:val="1D4E89"/>
          <w:sz w:val="20"/>
        </w:rPr>
        <w:t xml:space="preserve">Topic (syllabus, verbatim):  </w:t>
      </w:r>
      <w:r>
        <w:rPr>
          <w:sz w:val="20"/>
        </w:rPr>
        <w:t>Farm Machinery: “functional requirements, principles of working, construction and operation of … equipment for tillage, sowing, planting …”</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two-row horizontal plate potato planter with 0.6 m ridge spacing has 9 cups on each seed plate of 0.4 m diameter. For each revolution of the ground wheel, the seed plate makes half a revolution. The diameter of the ground wheel is 0.5 m. If the planter uses cut tubers each of 25 g mass, the seed rate in kg ha⁻¹ is ____________.</w:t>
      </w:r>
    </w:p>
    <w:p>
      <w:pPr>
        <w:keepNext/>
        <w:spacing w:before="120" w:after="80"/>
      </w:pPr>
      <w:r>
        <w:rPr>
          <w:b/>
          <w:color w:val="1E7A34"/>
          <w:sz w:val="21"/>
        </w:rPr>
        <w:t>Official Answer (Answer Key)</w:t>
      </w:r>
    </w:p>
    <w:p>
      <w:pPr>
        <w:spacing w:after="120"/>
      </w:pPr>
      <w:r>
        <w:rPr>
          <w:b/>
          <w:color w:val="1E7A34"/>
          <w:sz w:val="21"/>
        </w:rPr>
        <w:t>1190 to 1250 (computed value ≈ 1194 kg/ha)</w:t>
      </w:r>
    </w:p>
    <w:p>
      <w:pPr>
        <w:keepNext/>
        <w:spacing w:before="80" w:after="80"/>
      </w:pPr>
      <w:r>
        <w:rPr>
          <w:b/>
          <w:color w:val="1F2937"/>
          <w:sz w:val="21"/>
        </w:rPr>
        <w:t>Detailed Explanation</w:t>
      </w:r>
    </w:p>
    <w:p>
      <w:pPr>
        <w:spacing w:after="120"/>
      </w:pPr>
      <w:r>
        <w:rPr>
          <w:sz w:val="20"/>
        </w:rPr>
        <w:t>Ground-wheel circumference (forward travel per wheel revolution) = πD = π(0.5) = 1.5708 m.</w:t>
      </w:r>
    </w:p>
    <w:p>
      <w:pPr>
        <w:spacing w:after="120"/>
      </w:pPr>
      <w:r>
        <w:rPr>
          <w:sz w:val="20"/>
        </w:rPr>
        <w:t>Seeds dropped per row per wheel revolution = cups × (seed-plate revolutions per wheel rev) = 9 × 0.5 = 4.5.</w:t>
      </w:r>
    </w:p>
    <w:p>
      <w:pPr>
        <w:spacing w:after="120"/>
      </w:pPr>
      <w:r>
        <w:rPr>
          <w:sz w:val="20"/>
        </w:rPr>
        <w:t>Seed (in-row) spacing = 1.5708 / 4.5 = 0.34907 m.</w:t>
      </w:r>
    </w:p>
    <w:p>
      <w:pPr>
        <w:spacing w:after="120"/>
      </w:pPr>
      <w:r>
        <w:rPr>
          <w:sz w:val="20"/>
        </w:rPr>
        <w:t>Area occupied per seed = row spacing × in-row spacing = 0.6 × 0.34907 = 0.20944 m².</w:t>
      </w:r>
    </w:p>
    <w:p>
      <w:pPr>
        <w:spacing w:after="120"/>
      </w:pPr>
      <w:r>
        <w:rPr>
          <w:sz w:val="20"/>
        </w:rPr>
        <w:t>Plants/ha = 10,000 / 0.20944 = 47,746 plants/ha.</w:t>
      </w:r>
    </w:p>
    <w:p>
      <w:pPr>
        <w:spacing w:after="120"/>
      </w:pPr>
      <w:r>
        <w:rPr>
          <w:sz w:val="20"/>
        </w:rPr>
        <w:t xml:space="preserve">Seed rate = 47,746 × 0.025 kg = </w:t>
      </w:r>
      <w:r>
        <w:rPr>
          <w:b/>
          <w:sz w:val="20"/>
        </w:rPr>
        <w:t>1193.6 kg/ha</w:t>
      </w:r>
      <w:r>
        <w:rPr>
          <w:sz w:val="20"/>
        </w:rPr>
        <w:t>, within the accepted band.</w:t>
      </w:r>
    </w:p>
    <w:p>
      <w:pPr>
        <w:spacing w:before="40" w:after="40"/>
        <w:pBdr>
          <w:bottom w:val="single" w:sz="4" w:space="1" w:color="CCCCCC"/>
        </w:pBdr>
      </w:pPr>
    </w:p>
    <w:p>
      <w:pPr>
        <w:keepNext/>
        <w:spacing w:before="120" w:after="160"/>
        <w:pBdr>
          <w:bottom w:val="single" w:sz="8" w:space="4" w:color="1D4E89"/>
        </w:pBdr>
      </w:pPr>
      <w:r>
        <w:rPr>
          <w:b/>
          <w:color w:val="1D4E89"/>
          <w:sz w:val="34"/>
        </w:rPr>
        <w:t>Section 3</w:t>
      </w:r>
    </w:p>
    <w:p>
      <w:pPr>
        <w:keepNext/>
        <w:spacing w:before="160" w:after="80"/>
      </w:pPr>
      <w:r>
        <w:rPr>
          <w:b/>
          <w:color w:val="1D4E89"/>
          <w:sz w:val="26"/>
        </w:rPr>
        <w:t>Sources of Power</w:t>
      </w:r>
    </w:p>
    <w:p>
      <w:pPr>
        <w:keepNext/>
        <w:spacing w:before="200" w:after="40"/>
        <w:shd w:val="clear" w:color="auto" w:fill="1D4E89"/>
      </w:pPr>
      <w:r>
        <w:rPr>
          <w:b/>
          <w:color w:val="FFFFFF"/>
          <w:sz w:val="25"/>
        </w:rPr>
        <w:t>Q.6 (AG)</w:t>
      </w:r>
    </w:p>
    <w:p>
      <w:pPr>
        <w:spacing w:after="60"/>
      </w:pPr>
      <w:r>
        <w:rPr>
          <w:b/>
          <w:color w:val="1D4E89"/>
          <w:sz w:val="20"/>
        </w:rPr>
        <w:t xml:space="preserve">Section:  </w:t>
      </w:r>
      <w:r>
        <w:rPr>
          <w:sz w:val="20"/>
        </w:rPr>
        <w:t>Section 3 — Sources of Power</w:t>
      </w:r>
    </w:p>
    <w:p>
      <w:pPr>
        <w:spacing w:after="60"/>
      </w:pPr>
      <w:r>
        <w:rPr>
          <w:b/>
          <w:color w:val="1D4E89"/>
          <w:sz w:val="20"/>
        </w:rPr>
        <w:t xml:space="preserve">Topic (syllabus, verbatim):  </w:t>
      </w:r>
      <w:r>
        <w:rPr>
          <w:sz w:val="20"/>
        </w:rPr>
        <w:t>Sources of Power: “bio-fuels and their use in farm mechanization”</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Match the processes given in Group-I with the derived products given in Group-II.</w:t>
      </w:r>
    </w:p>
    <w:p>
      <w:pPr>
        <w:spacing w:after="120"/>
      </w:pPr>
      <w:r>
        <w:rPr>
          <w:sz w:val="20"/>
        </w:rPr>
        <w:t>Group-I: i. Transesterification  ii. Pyrolysis  iii. Yeast fermentation  iv. Anaerobic digestion</w:t>
      </w:r>
      <w:r>
        <w:br/>
      </w:r>
      <w:r>
        <w:rPr>
          <w:sz w:val="20"/>
        </w:rPr>
        <w:t>Group-II: a. Producer gas  b. Ethanol  c. Biogas  d. Biodiesel</w:t>
      </w:r>
    </w:p>
    <w:p>
      <w:pPr>
        <w:spacing w:after="120"/>
      </w:pPr>
      <w:r>
        <w:rPr>
          <w:sz w:val="20"/>
        </w:rPr>
        <w:t>(A) i-a; ii-c; iii-b; iv-d   (B) i-d; ii-c; iii-b; iv-a</w:t>
      </w:r>
      <w:r>
        <w:br/>
      </w:r>
      <w:r>
        <w:rPr>
          <w:sz w:val="20"/>
        </w:rPr>
        <w:t>(C) i-b; ii-d; iii-a; iv-c   (D) i-d; ii-a; iii-b; iv-c</w:t>
      </w:r>
    </w:p>
    <w:p>
      <w:pPr>
        <w:keepNext/>
        <w:spacing w:before="120" w:after="80"/>
      </w:pPr>
      <w:r>
        <w:rPr>
          <w:b/>
          <w:color w:val="1E7A34"/>
          <w:sz w:val="21"/>
        </w:rPr>
        <w:t>Official Answer (Answer Key)</w:t>
      </w:r>
    </w:p>
    <w:p>
      <w:pPr>
        <w:spacing w:after="120"/>
      </w:pPr>
      <w:r>
        <w:rPr>
          <w:b/>
          <w:color w:val="1E7A34"/>
          <w:sz w:val="21"/>
        </w:rPr>
        <w:t>(D) i-d; ii-a; iii-b; iv-c</w:t>
      </w:r>
    </w:p>
    <w:p>
      <w:pPr>
        <w:keepNext/>
        <w:spacing w:before="80" w:after="80"/>
      </w:pPr>
      <w:r>
        <w:rPr>
          <w:b/>
          <w:color w:val="1F2937"/>
          <w:sz w:val="21"/>
        </w:rPr>
        <w:t>Detailed Explanation</w:t>
      </w:r>
    </w:p>
    <w:p>
      <w:pPr>
        <w:spacing w:after="120"/>
      </w:pPr>
      <w:r>
        <w:rPr>
          <w:sz w:val="20"/>
        </w:rPr>
        <w:t xml:space="preserve">Transesterification of vegetable oil/fat with an alcohol yields </w:t>
      </w:r>
      <w:r>
        <w:rPr>
          <w:b/>
          <w:sz w:val="20"/>
        </w:rPr>
        <w:t>biodiesel</w:t>
      </w:r>
      <w:r>
        <w:rPr>
          <w:sz w:val="20"/>
        </w:rPr>
        <w:t xml:space="preserve"> (i→d). Pyrolysis (thermal decomposition in absence of O₂) of biomass yields </w:t>
      </w:r>
      <w:r>
        <w:rPr>
          <w:b/>
          <w:sz w:val="20"/>
        </w:rPr>
        <w:t>producer gas</w:t>
      </w:r>
      <w:r>
        <w:rPr>
          <w:sz w:val="20"/>
        </w:rPr>
        <w:t xml:space="preserve"> (along with char/tar) (ii→a). Yeast fermentation of sugars yields </w:t>
      </w:r>
      <w:r>
        <w:rPr>
          <w:b/>
          <w:sz w:val="20"/>
        </w:rPr>
        <w:t>ethanol</w:t>
      </w:r>
      <w:r>
        <w:rPr>
          <w:sz w:val="20"/>
        </w:rPr>
        <w:t xml:space="preserve"> (iii→b). Anaerobic digestion of organic matter by bacteria yields </w:t>
      </w:r>
      <w:r>
        <w:rPr>
          <w:b/>
          <w:sz w:val="20"/>
        </w:rPr>
        <w:t>biogas</w:t>
      </w:r>
      <w:r>
        <w:rPr>
          <w:sz w:val="20"/>
        </w:rPr>
        <w:t xml:space="preserve"> (iv→c). </w:t>
      </w:r>
      <w:r>
        <w:rPr>
          <w:b/>
          <w:sz w:val="20"/>
        </w:rPr>
        <w:t>Answer: (D).</w:t>
      </w:r>
      <w:r>
        <w:rPr>
          <w:sz w:val="20"/>
        </w:rPr>
      </w:r>
    </w:p>
    <w:p>
      <w:pPr>
        <w:spacing w:before="40" w:after="40"/>
        <w:pBdr>
          <w:bottom w:val="single" w:sz="4" w:space="1" w:color="CCCCCC"/>
        </w:pBdr>
      </w:pPr>
    </w:p>
    <w:p>
      <w:pPr>
        <w:keepNext/>
        <w:spacing w:before="160" w:after="80"/>
      </w:pPr>
      <w:r>
        <w:rPr>
          <w:b/>
          <w:color w:val="1D4E89"/>
          <w:sz w:val="26"/>
        </w:rPr>
        <w:t>Farm Power</w:t>
      </w:r>
    </w:p>
    <w:p>
      <w:pPr>
        <w:keepNext/>
        <w:spacing w:before="200" w:after="40"/>
        <w:shd w:val="clear" w:color="auto" w:fill="1D4E89"/>
      </w:pPr>
      <w:r>
        <w:rPr>
          <w:b/>
          <w:color w:val="FFFFFF"/>
          <w:sz w:val="25"/>
        </w:rPr>
        <w:t>Q.4 (AG)</w:t>
      </w:r>
    </w:p>
    <w:p>
      <w:pPr>
        <w:spacing w:after="60"/>
      </w:pPr>
      <w:r>
        <w:rPr>
          <w:b/>
          <w:color w:val="1D4E89"/>
          <w:sz w:val="20"/>
        </w:rPr>
        <w:t xml:space="preserve">Section:  </w:t>
      </w:r>
      <w:r>
        <w:rPr>
          <w:sz w:val="20"/>
        </w:rPr>
        <w:t>Section 3 — Farm Power</w:t>
      </w:r>
    </w:p>
    <w:p>
      <w:pPr>
        <w:spacing w:after="60"/>
      </w:pPr>
      <w:r>
        <w:rPr>
          <w:b/>
          <w:color w:val="1D4E89"/>
          <w:sz w:val="20"/>
        </w:rPr>
        <w:t xml:space="preserve">Topic (syllabus, verbatim):  </w:t>
      </w:r>
      <w:r>
        <w:rPr>
          <w:sz w:val="20"/>
        </w:rPr>
        <w:t>Farm Power: “power efficiencies and measurement, engine performance curves; calculation of power, torque, fuel consumption, heat load and power losses”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The brake power of a four-cylinder engine is 30 kW with all cylinders firing and 20 kW with any one cylinder cut. The mechanical efficiency of the engine in percent is</w:t>
      </w:r>
    </w:p>
    <w:p>
      <w:pPr>
        <w:spacing w:after="120"/>
      </w:pPr>
      <w:r>
        <w:rPr>
          <w:sz w:val="20"/>
        </w:rPr>
        <w:t>(A) 60   (B) 67   (C) 75   (D) 83</w:t>
      </w:r>
    </w:p>
    <w:p>
      <w:pPr>
        <w:keepNext/>
        <w:spacing w:before="120" w:after="80"/>
      </w:pPr>
      <w:r>
        <w:rPr>
          <w:b/>
          <w:color w:val="1E7A34"/>
          <w:sz w:val="21"/>
        </w:rPr>
        <w:t>Official Answer (Answer Key)</w:t>
      </w:r>
    </w:p>
    <w:p>
      <w:pPr>
        <w:spacing w:after="120"/>
      </w:pPr>
      <w:r>
        <w:rPr>
          <w:b/>
          <w:color w:val="1E7A34"/>
          <w:sz w:val="21"/>
        </w:rPr>
        <w:t>(C) 75</w:t>
      </w:r>
    </w:p>
    <w:p>
      <w:pPr>
        <w:keepNext/>
        <w:spacing w:before="80" w:after="80"/>
      </w:pPr>
      <w:r>
        <w:rPr>
          <w:b/>
          <w:color w:val="1F2937"/>
          <w:sz w:val="21"/>
        </w:rPr>
        <w:t>Detailed Explanation</w:t>
      </w:r>
    </w:p>
    <w:p>
      <w:pPr>
        <w:spacing w:after="120"/>
      </w:pPr>
      <w:r>
        <w:rPr>
          <w:sz w:val="20"/>
        </w:rPr>
        <w:t xml:space="preserve">This is the </w:t>
      </w:r>
      <w:r>
        <w:rPr>
          <w:b/>
          <w:sz w:val="20"/>
        </w:rPr>
        <w:t>Morse test</w:t>
      </w:r>
      <w:r>
        <w:rPr>
          <w:sz w:val="20"/>
        </w:rPr>
        <w:t xml:space="preserve"> principle. With one cylinder cut, the engine still overcomes the same friction, but that cylinder contributes no indicated power; the drop in measured brake power approximates the indicated power of the cut cylinder:</w:t>
      </w:r>
    </w:p>
    <w:p>
      <w:pPr>
        <w:spacing w:after="120"/>
      </w:pPr>
      <w:r>
        <w:rPr>
          <w:sz w:val="20"/>
        </w:rPr>
        <w:t>IP of one cylinder ≈ BP(all firing) − BP(one cut) = 30 − 20 = 10 kW.</w:t>
      </w:r>
    </w:p>
    <w:p>
      <w:pPr>
        <w:spacing w:after="120"/>
      </w:pPr>
      <w:r>
        <w:rPr>
          <w:sz w:val="20"/>
        </w:rPr>
        <w:t>Total indicated power (4 identical cylinders) = 4 × 10 = 40 kW.</w:t>
      </w:r>
    </w:p>
    <w:p>
      <w:pPr>
        <w:spacing w:after="120"/>
      </w:pPr>
      <w:r>
        <w:rPr>
          <w:sz w:val="20"/>
        </w:rPr>
        <w:t xml:space="preserve">Mechanical efficiency = BP/IP = 30/40 = </w:t>
      </w:r>
      <w:r>
        <w:rPr>
          <w:b/>
          <w:sz w:val="20"/>
        </w:rPr>
        <w:t>75%</w:t>
      </w:r>
      <w:r>
        <w:rPr>
          <w:sz w:val="20"/>
        </w:rPr>
        <w:t xml:space="preserve">.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Q.9 (AG)</w:t>
      </w:r>
    </w:p>
    <w:p>
      <w:pPr>
        <w:spacing w:after="60"/>
      </w:pPr>
      <w:r>
        <w:rPr>
          <w:b/>
          <w:color w:val="1D4E89"/>
          <w:sz w:val="20"/>
        </w:rPr>
        <w:t xml:space="preserve">Section:  </w:t>
      </w:r>
      <w:r>
        <w:rPr>
          <w:sz w:val="20"/>
        </w:rPr>
        <w:t>Section 3 — Farm Power</w:t>
      </w:r>
    </w:p>
    <w:p>
      <w:pPr>
        <w:spacing w:after="60"/>
      </w:pPr>
      <w:r>
        <w:rPr>
          <w:b/>
          <w:color w:val="1D4E89"/>
          <w:sz w:val="20"/>
        </w:rPr>
        <w:t xml:space="preserve">Topic (syllabus, verbatim):  </w:t>
      </w:r>
      <w:r>
        <w:rPr>
          <w:sz w:val="20"/>
        </w:rPr>
        <w:t>Farm Power: “Thermodynamic principles of I.C. engines” (nearest itemised line — the question applies the ideal-gas law to tractor-tyre air, not to an engine cylinder, but the syllabus does not separately itemise general gas-law/thermodynamics topics elsewhere)</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A tractor tyre contains 31 L of air at a pressure of 190 kPa and a temperature of 30°C. Using R=8.314 J (gmol)⁻¹ K⁻¹ and molecular mass of air = 29 g (gmol)⁻¹, the mass of air contained in the tyre is M × 10⁻³ kg. The value of M is________.</w:t>
      </w:r>
    </w:p>
    <w:p>
      <w:pPr>
        <w:keepNext/>
        <w:spacing w:before="120" w:after="80"/>
      </w:pPr>
      <w:r>
        <w:rPr>
          <w:b/>
          <w:color w:val="1E7A34"/>
          <w:sz w:val="21"/>
        </w:rPr>
        <w:t>Official Answer (Answer Key)</w:t>
      </w:r>
    </w:p>
    <w:p>
      <w:pPr>
        <w:spacing w:after="120"/>
      </w:pPr>
      <w:r>
        <w:rPr>
          <w:b/>
          <w:color w:val="1E7A34"/>
          <w:sz w:val="21"/>
        </w:rPr>
        <w:t>66.7 to 67.9 (computed value ≈ 67.8)</w:t>
      </w:r>
    </w:p>
    <w:p>
      <w:pPr>
        <w:keepNext/>
        <w:spacing w:before="80" w:after="80"/>
      </w:pPr>
      <w:r>
        <w:rPr>
          <w:b/>
          <w:color w:val="1F2937"/>
          <w:sz w:val="21"/>
        </w:rPr>
        <w:t>Detailed Explanation</w:t>
      </w:r>
    </w:p>
    <w:p>
      <w:pPr>
        <w:spacing w:after="120"/>
      </w:pPr>
      <w:r>
        <w:rPr>
          <w:sz w:val="20"/>
        </w:rPr>
        <w:t>Ideal gas law: PV = nRT, with P = 190,000 Pa, V = 0.031 m³, T = 303.15 K.</w:t>
      </w:r>
    </w:p>
    <w:p>
      <w:pPr>
        <w:spacing w:after="120"/>
      </w:pPr>
      <w:r>
        <w:rPr>
          <w:sz w:val="20"/>
        </w:rPr>
        <w:t>n = PV/RT = (190,000 × 0.031)/(8.314 × 303.15) = 5890 / 2520.0 = 2.3373 mol.</w:t>
      </w:r>
    </w:p>
    <w:p>
      <w:pPr>
        <w:spacing w:after="120"/>
      </w:pPr>
      <w:r>
        <w:rPr>
          <w:sz w:val="20"/>
        </w:rPr>
        <w:t xml:space="preserve">mass = n × M_air = 2.3373 × 29 = 67.78 g = </w:t>
      </w:r>
      <w:r>
        <w:rPr>
          <w:b/>
          <w:sz w:val="20"/>
        </w:rPr>
        <w:t>67.78 × 10⁻³ kg</w:t>
      </w:r>
      <w:r>
        <w:rPr>
          <w:sz w:val="20"/>
        </w:rPr>
        <w:t xml:space="preserve"> ⇒ M ≈ 67.8.</w:t>
      </w:r>
    </w:p>
    <w:p>
      <w:pPr>
        <w:spacing w:before="40" w:after="40"/>
        <w:pBdr>
          <w:bottom w:val="single" w:sz="4" w:space="1" w:color="CCCCCC"/>
        </w:pBdr>
      </w:pPr>
    </w:p>
    <w:p>
      <w:pPr>
        <w:keepNext/>
        <w:spacing w:before="200" w:after="40"/>
        <w:shd w:val="clear" w:color="auto" w:fill="1D4E89"/>
      </w:pPr>
      <w:r>
        <w:rPr>
          <w:b/>
          <w:color w:val="FFFFFF"/>
          <w:sz w:val="25"/>
        </w:rPr>
        <w:t>Q.31 (AG)</w:t>
      </w:r>
    </w:p>
    <w:p>
      <w:pPr>
        <w:spacing w:after="60"/>
      </w:pPr>
      <w:r>
        <w:rPr>
          <w:b/>
          <w:color w:val="1D4E89"/>
          <w:sz w:val="20"/>
        </w:rPr>
        <w:t xml:space="preserve">Section:  </w:t>
      </w:r>
      <w:r>
        <w:rPr>
          <w:sz w:val="20"/>
        </w:rPr>
        <w:t>Section 3 — Farm Power</w:t>
      </w:r>
    </w:p>
    <w:p>
      <w:pPr>
        <w:spacing w:after="60"/>
      </w:pPr>
      <w:r>
        <w:rPr>
          <w:b/>
          <w:color w:val="1D4E89"/>
          <w:sz w:val="20"/>
        </w:rPr>
        <w:t xml:space="preserve">Topic (syllabus, verbatim):  </w:t>
      </w:r>
      <w:r>
        <w:rPr>
          <w:sz w:val="20"/>
        </w:rPr>
        <w:t>Farm Power: “power efficiencies and measurement, engine performance curves; calculation of power, torque, fuel consumption, heat load and power losses”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A four-stroke, four-cylinder diesel engine running at 2000 rpm develops brake power of 60 kW and the fuel consumption is 0.30 kg kW⁻¹ h⁻¹. The engine has a bore of 120 mm and stroke of 100 mm. If air-fuel ratio is 15:1 and air density is 1.15 kg m⁻³, the volumetric efficiency of the engine in percent is</w:t>
      </w:r>
    </w:p>
    <w:p>
      <w:pPr>
        <w:spacing w:after="120"/>
      </w:pPr>
      <w:r>
        <w:rPr>
          <w:sz w:val="20"/>
        </w:rPr>
        <w:t>(A) 43.25   (B) 66.32   (C) 75.22   (D) 86.50</w:t>
      </w:r>
    </w:p>
    <w:p>
      <w:pPr>
        <w:keepNext/>
        <w:spacing w:before="120" w:after="80"/>
      </w:pPr>
      <w:r>
        <w:rPr>
          <w:b/>
          <w:color w:val="1E7A34"/>
          <w:sz w:val="21"/>
        </w:rPr>
        <w:t>Official Answer (Answer Key)</w:t>
      </w:r>
    </w:p>
    <w:p>
      <w:pPr>
        <w:spacing w:after="120"/>
      </w:pPr>
      <w:r>
        <w:rPr>
          <w:b/>
          <w:color w:val="1E7A34"/>
          <w:sz w:val="21"/>
        </w:rPr>
        <w:t>(D) 86.50</w:t>
      </w:r>
    </w:p>
    <w:p>
      <w:pPr>
        <w:keepNext/>
        <w:spacing w:before="80" w:after="80"/>
      </w:pPr>
      <w:r>
        <w:rPr>
          <w:b/>
          <w:color w:val="1F2937"/>
          <w:sz w:val="21"/>
        </w:rPr>
        <w:t>Detailed Explanation</w:t>
      </w:r>
    </w:p>
    <w:p>
      <w:pPr>
        <w:spacing w:after="120"/>
      </w:pPr>
      <w:r>
        <w:rPr>
          <w:sz w:val="20"/>
        </w:rPr>
        <w:t>Fuel consumption rate = sfc × BP = 0.30 × 60 = 18 kg/h.</w:t>
      </w:r>
      <w:r>
        <w:br/>
      </w:r>
      <w:r>
        <w:rPr>
          <w:sz w:val="20"/>
        </w:rPr>
        <w:t>Air consumption = 18 × 15 (A/F ratio) = 270 kg/h.</w:t>
      </w:r>
      <w:r>
        <w:br/>
      </w:r>
      <w:r>
        <w:rPr>
          <w:sz w:val="20"/>
        </w:rPr>
        <w:t>Actual air volume flow = 270 / 1.15 = 234.78 m³/h = 0.065217 m³/s.</w:t>
      </w:r>
    </w:p>
    <w:p>
      <w:pPr>
        <w:spacing w:after="120"/>
      </w:pPr>
      <w:r>
        <w:rPr>
          <w:sz w:val="20"/>
        </w:rPr>
        <w:t>Swept volume/cylinder = (π/4)D²L = (π/4)(0.12)²(0.10) = 1.1310×10⁻³ m³; total for 4 cylinders = 4.5239×10⁻³ m³.</w:t>
      </w:r>
    </w:p>
    <w:p>
      <w:pPr>
        <w:spacing w:after="120"/>
      </w:pPr>
      <w:r>
        <w:rPr>
          <w:sz w:val="20"/>
        </w:rPr>
        <w:t>4-stroke engine: 1 intake stroke per cylinder every 2 revolutions ⇒ intake events/s (all cylinders) = (N/2)×4/60 = (2000/2)×4/60 = 66.667 /s.</w:t>
      </w:r>
    </w:p>
    <w:p>
      <w:pPr>
        <w:spacing w:after="120"/>
      </w:pPr>
      <w:r>
        <w:rPr>
          <w:sz w:val="20"/>
        </w:rPr>
        <w:t>Theoretical (swept) volumetric flow rate = 1.1310×10⁻³ × 66.667 = 0.075398 m³/s.</w:t>
      </w:r>
    </w:p>
    <w:p>
      <w:pPr>
        <w:spacing w:after="120"/>
      </w:pPr>
      <w:r>
        <w:rPr>
          <w:sz w:val="20"/>
        </w:rPr>
        <w:t xml:space="preserve">η_vol = actual/theoretical = 0.065217/0.075398 = </w:t>
      </w:r>
      <w:r>
        <w:rPr>
          <w:b/>
          <w:sz w:val="20"/>
        </w:rPr>
        <w:t>86.50%</w:t>
      </w:r>
      <w:r>
        <w:rPr>
          <w:sz w:val="20"/>
        </w:rPr>
        <w:t xml:space="preserve">. </w:t>
      </w:r>
      <w:r>
        <w:rPr>
          <w:b/>
          <w:sz w:val="20"/>
        </w:rPr>
        <w:t>Answer: (D).</w:t>
      </w:r>
      <w:r>
        <w:rPr>
          <w:sz w:val="20"/>
        </w:rPr>
      </w:r>
    </w:p>
    <w:p>
      <w:pPr>
        <w:spacing w:before="40" w:after="40"/>
        <w:pBdr>
          <w:bottom w:val="single" w:sz="4" w:space="1" w:color="CCCCCC"/>
        </w:pBdr>
      </w:pPr>
    </w:p>
    <w:p>
      <w:pPr>
        <w:keepNext/>
        <w:spacing w:before="160" w:after="80"/>
      </w:pPr>
      <w:r>
        <w:rPr>
          <w:b/>
          <w:color w:val="1D4E89"/>
          <w:sz w:val="26"/>
        </w:rPr>
        <w:t>Tractors and Power tillers</w:t>
      </w:r>
    </w:p>
    <w:p>
      <w:pPr>
        <w:keepNext/>
        <w:spacing w:before="200" w:after="40"/>
        <w:shd w:val="clear" w:color="auto" w:fill="1D4E89"/>
      </w:pPr>
      <w:r>
        <w:rPr>
          <w:b/>
          <w:color w:val="FFFFFF"/>
          <w:sz w:val="25"/>
        </w:rPr>
        <w:t>Q.5 (AG)</w:t>
      </w:r>
    </w:p>
    <w:p>
      <w:pPr>
        <w:spacing w:after="60"/>
      </w:pPr>
      <w:r>
        <w:rPr>
          <w:b/>
          <w:color w:val="1D4E89"/>
          <w:sz w:val="20"/>
        </w:rPr>
        <w:t xml:space="preserve">Section:  </w:t>
      </w:r>
      <w:r>
        <w:rPr>
          <w:sz w:val="20"/>
        </w:rPr>
        <w:t>Section 3 — Tractors and Power tillers</w:t>
      </w:r>
    </w:p>
    <w:p>
      <w:pPr>
        <w:spacing w:after="60"/>
      </w:pPr>
      <w:r>
        <w:rPr>
          <w:b/>
          <w:color w:val="1D4E89"/>
          <w:sz w:val="20"/>
        </w:rPr>
        <w:t xml:space="preserve">Topic (syllabus, verbatim):  </w:t>
      </w:r>
      <w:r>
        <w:rPr>
          <w:sz w:val="20"/>
        </w:rPr>
        <w:t>Tractors and Power tillers: “steering and hydraulic control systems used in tractors”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A tractor is provided with an Ackerman steering gear mechanism. If b is the wheel base, c the distance between the front wheel pivot points, θ the steering angle of the inner wheel and φ the steering angle of the outer wheel, the fundamental relationship to be satisfied to avoid skidding of the two front wheels during a turn is given by</w:t>
      </w:r>
    </w:p>
    <w:p>
      <w:pPr>
        <w:spacing w:after="120"/>
      </w:pPr>
      <w:r>
        <w:rPr>
          <w:sz w:val="20"/>
        </w:rPr>
        <w:t>(A) tanφ − tanθ = c/b   (B) cotφ − cotθ = c/b</w:t>
      </w:r>
      <w:r>
        <w:br/>
      </w:r>
      <w:r>
        <w:rPr>
          <w:sz w:val="20"/>
        </w:rPr>
        <w:t>(C) tanθ − tanφ = b/c   (D) cotφ − cotθ = b/c</w:t>
      </w:r>
    </w:p>
    <w:p>
      <w:pPr>
        <w:keepNext/>
        <w:spacing w:before="120" w:after="80"/>
      </w:pPr>
      <w:r>
        <w:rPr>
          <w:b/>
          <w:color w:val="1E7A34"/>
          <w:sz w:val="21"/>
        </w:rPr>
        <w:t>Official Answer (Answer Key)</w:t>
      </w:r>
    </w:p>
    <w:p>
      <w:pPr>
        <w:spacing w:after="120"/>
      </w:pPr>
      <w:r>
        <w:rPr>
          <w:b/>
          <w:color w:val="1E7A34"/>
          <w:sz w:val="21"/>
        </w:rPr>
        <w:t>(B) cotφ − cotθ = c/b</w:t>
      </w:r>
    </w:p>
    <w:p>
      <w:pPr>
        <w:keepNext/>
        <w:spacing w:before="80" w:after="80"/>
      </w:pPr>
      <w:r>
        <w:rPr>
          <w:b/>
          <w:color w:val="1F2937"/>
          <w:sz w:val="21"/>
        </w:rPr>
        <w:t>Detailed Explanation</w:t>
      </w:r>
    </w:p>
    <w:p>
      <w:pPr>
        <w:spacing w:after="120"/>
      </w:pPr>
      <w:r>
        <w:rPr>
          <w:sz w:val="20"/>
        </w:rPr>
        <w:t xml:space="preserve">For true rolling (no skid), both front wheels must trace concentric circles about the same instantaneous centre on the extended rear axle. Geometrically, for wheel-base b and pivot-point spacing c, this condition is the standard Ackermann relation </w:t>
      </w:r>
      <w:r>
        <w:rPr>
          <w:b/>
          <w:sz w:val="20"/>
        </w:rPr>
        <w:t>cotφ − cotθ = c/b</w:t>
      </w:r>
      <w:r>
        <w:rPr>
          <w:sz w:val="20"/>
        </w:rPr>
        <w:t xml:space="preserve">, where φ is the outer (smaller) steering angle and θ the inner (larger) steering angle. </w:t>
      </w:r>
      <w:r>
        <w:rPr>
          <w:b/>
          <w:sz w:val="20"/>
        </w:rPr>
        <w:t>Answer: (B).</w:t>
      </w:r>
      <w:r>
        <w:rPr>
          <w:sz w:val="20"/>
        </w:rPr>
      </w:r>
    </w:p>
    <w:p>
      <w:pPr>
        <w:spacing w:before="40" w:after="40"/>
        <w:pBdr>
          <w:bottom w:val="single" w:sz="4" w:space="1" w:color="CCCCCC"/>
        </w:pBdr>
      </w:pPr>
    </w:p>
    <w:p>
      <w:pPr>
        <w:keepNext/>
        <w:spacing w:before="200" w:after="40"/>
        <w:shd w:val="clear" w:color="auto" w:fill="1D4E89"/>
      </w:pPr>
      <w:r>
        <w:rPr>
          <w:b/>
          <w:color w:val="FFFFFF"/>
          <w:sz w:val="25"/>
        </w:rPr>
        <w:t>Q.32 (AG)</w:t>
      </w:r>
    </w:p>
    <w:p>
      <w:pPr>
        <w:spacing w:after="60"/>
      </w:pPr>
      <w:r>
        <w:rPr>
          <w:b/>
          <w:color w:val="1D4E89"/>
          <w:sz w:val="20"/>
        </w:rPr>
        <w:t xml:space="preserve">Section:  </w:t>
      </w:r>
      <w:r>
        <w:rPr>
          <w:sz w:val="20"/>
        </w:rPr>
        <w:t>Section 3 — Tractors and Power tillers</w:t>
      </w:r>
    </w:p>
    <w:p>
      <w:pPr>
        <w:spacing w:after="60"/>
      </w:pPr>
      <w:r>
        <w:rPr>
          <w:b/>
          <w:color w:val="1D4E89"/>
          <w:sz w:val="20"/>
        </w:rPr>
        <w:t xml:space="preserve">Topic (syllabus, verbatim):  </w:t>
      </w:r>
      <w:r>
        <w:rPr>
          <w:sz w:val="20"/>
        </w:rPr>
        <w:t>Tractors and Power tillers: “mechanics of tractor chassis; traction theory”</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A four-wheel-drive tractor has a static weight of 50 kN with 40% weight on rear axle and 60% on front axle. The wheel base is 2 m. The tractor is pulling a disc harrow that exerts a level drawbar pull at a hitch height of 0.5 m from the ground. During the operation, when the dynamic reaction on each axle is same, the dynamic traction ratio developed by the tractor is</w:t>
      </w:r>
    </w:p>
    <w:p>
      <w:pPr>
        <w:spacing w:after="120"/>
      </w:pPr>
      <w:r>
        <w:rPr>
          <w:sz w:val="20"/>
        </w:rPr>
        <w:t>(A) 0.2   (B) 0.4   (C) 0.5   (D) 0.8</w:t>
      </w:r>
    </w:p>
    <w:p>
      <w:pPr>
        <w:keepNext/>
        <w:spacing w:before="120" w:after="80"/>
      </w:pPr>
      <w:r>
        <w:rPr>
          <w:b/>
          <w:color w:val="1E7A34"/>
          <w:sz w:val="21"/>
        </w:rPr>
        <w:t>Official Answer (Answer Key)</w:t>
      </w:r>
    </w:p>
    <w:p>
      <w:pPr>
        <w:spacing w:after="120"/>
      </w:pPr>
      <w:r>
        <w:rPr>
          <w:b/>
          <w:color w:val="1E7A34"/>
          <w:sz w:val="21"/>
        </w:rPr>
        <w:t>(B) 0.4</w:t>
      </w:r>
    </w:p>
    <w:p>
      <w:pPr>
        <w:keepNext/>
        <w:spacing w:before="80" w:after="80"/>
      </w:pPr>
      <w:r>
        <w:rPr>
          <w:b/>
          <w:color w:val="1F2937"/>
          <w:sz w:val="21"/>
        </w:rPr>
        <w:t>Detailed Explanation</w:t>
      </w:r>
    </w:p>
    <w:p>
      <w:pPr>
        <w:spacing w:after="120"/>
      </w:pPr>
      <w:r>
        <w:rPr>
          <w:sz w:val="20"/>
        </w:rPr>
        <w:t>Static reactions: front = 0.60×50 = 30 kN, rear = 0.40×50 = 20 kN.</w:t>
      </w:r>
    </w:p>
    <w:p>
      <w:pPr>
        <w:spacing w:after="120"/>
      </w:pPr>
      <w:r>
        <w:rPr>
          <w:sz w:val="20"/>
        </w:rPr>
        <w:t>A level drawbar pull P at hitch height h transfers weight from front to rear axle: ΔW = P·h/L = P×0.5/2 = 0.25P.</w:t>
      </w:r>
    </w:p>
    <w:p>
      <w:pPr>
        <w:spacing w:after="120"/>
      </w:pPr>
      <w:r>
        <w:rPr>
          <w:sz w:val="20"/>
        </w:rPr>
        <w:t>Dynamic front reaction = 30 − 0.25P; dynamic rear reaction = 20 + 0.25P.</w:t>
      </w:r>
    </w:p>
    <w:p>
      <w:pPr>
        <w:spacing w:after="120"/>
      </w:pPr>
      <w:r>
        <w:rPr>
          <w:sz w:val="20"/>
        </w:rPr>
        <w:t xml:space="preserve">Setting them equal (given condition): 30 − 0.25P = 20 + 0.25P ⇒ 10 = 0.5P ⇒ </w:t>
      </w:r>
      <w:r>
        <w:rPr>
          <w:b/>
          <w:sz w:val="20"/>
        </w:rPr>
        <w:t>P = 20 kN</w:t>
      </w:r>
      <w:r>
        <w:rPr>
          <w:sz w:val="20"/>
        </w:rPr>
        <w:t xml:space="preserve"> (check: rear = 20+5 = 25 kN = front = 30−5 = 25 kN ✓).</w:t>
      </w:r>
    </w:p>
    <w:p>
      <w:pPr>
        <w:spacing w:after="120"/>
      </w:pPr>
      <w:r>
        <w:rPr>
          <w:sz w:val="20"/>
        </w:rPr>
        <w:t xml:space="preserve">Dynamic traction ratio = P / (total weight) = 20/50 = </w:t>
      </w:r>
      <w:r>
        <w:rPr>
          <w:b/>
          <w:sz w:val="20"/>
        </w:rPr>
        <w:t>0.4</w:t>
      </w:r>
      <w:r>
        <w:rPr>
          <w:sz w:val="20"/>
        </w:rPr>
        <w:t xml:space="preserve">. </w:t>
      </w:r>
      <w:r>
        <w:rPr>
          <w:b/>
          <w:sz w:val="20"/>
        </w:rPr>
        <w:t>Answer: (B).</w:t>
      </w:r>
      <w:r>
        <w:rPr>
          <w:sz w:val="20"/>
        </w:rPr>
      </w:r>
    </w:p>
    <w:p>
      <w:pPr>
        <w:spacing w:before="40" w:after="40"/>
        <w:pBdr>
          <w:bottom w:val="single" w:sz="4" w:space="1" w:color="CCCCCC"/>
        </w:pBdr>
      </w:pPr>
    </w:p>
    <w:p>
      <w:pPr>
        <w:keepNext/>
        <w:spacing w:before="200" w:after="40"/>
        <w:shd w:val="clear" w:color="auto" w:fill="1D4E89"/>
      </w:pPr>
      <w:r>
        <w:rPr>
          <w:b/>
          <w:color w:val="FFFFFF"/>
          <w:sz w:val="25"/>
        </w:rPr>
        <w:t>Q.35 (AG)</w:t>
      </w:r>
    </w:p>
    <w:p>
      <w:pPr>
        <w:spacing w:after="60"/>
      </w:pPr>
      <w:r>
        <w:rPr>
          <w:b/>
          <w:color w:val="1D4E89"/>
          <w:sz w:val="20"/>
        </w:rPr>
        <w:t xml:space="preserve">Section:  </w:t>
      </w:r>
      <w:r>
        <w:rPr>
          <w:sz w:val="20"/>
        </w:rPr>
        <w:t>Section 3 — Tractors and Power tillers</w:t>
      </w:r>
    </w:p>
    <w:p>
      <w:pPr>
        <w:spacing w:after="60"/>
      </w:pPr>
      <w:r>
        <w:rPr>
          <w:b/>
          <w:color w:val="1D4E89"/>
          <w:sz w:val="20"/>
        </w:rPr>
        <w:t xml:space="preserve">Topic (syllabus, verbatim):  </w:t>
      </w:r>
      <w:r>
        <w:rPr>
          <w:sz w:val="20"/>
        </w:rPr>
        <w:t>Tractors and Power tillers: “power transmission systems – gear trains, differential, final drives and power take-off”</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tractor gear box has 8 forward speeds. The speed ratios (number of engine revolutions for one revolution of driving wheel) vary in exact geometrical progression. If the speed ratios in highest and lowest gears are 14.9 and 108.8, respectively, the geometric constant is ___________.</w:t>
      </w:r>
    </w:p>
    <w:p>
      <w:pPr>
        <w:keepNext/>
        <w:spacing w:before="120" w:after="80"/>
      </w:pPr>
      <w:r>
        <w:rPr>
          <w:b/>
          <w:color w:val="1E7A34"/>
          <w:sz w:val="21"/>
        </w:rPr>
        <w:t>Official Answer (Answer Key)</w:t>
      </w:r>
    </w:p>
    <w:p>
      <w:pPr>
        <w:spacing w:after="120"/>
      </w:pPr>
      <w:r>
        <w:rPr>
          <w:b/>
          <w:color w:val="1E7A34"/>
          <w:sz w:val="21"/>
        </w:rPr>
        <w:t>0.74 to 0.76 (computed value ≈ 0.753)</w:t>
      </w:r>
    </w:p>
    <w:p>
      <w:pPr>
        <w:keepNext/>
        <w:spacing w:before="80" w:after="80"/>
      </w:pPr>
      <w:r>
        <w:rPr>
          <w:b/>
          <w:color w:val="1F2937"/>
          <w:sz w:val="21"/>
        </w:rPr>
        <w:t>Detailed Explanation</w:t>
      </w:r>
    </w:p>
    <w:p>
      <w:pPr>
        <w:spacing w:after="120"/>
      </w:pPr>
      <w:r>
        <w:rPr>
          <w:sz w:val="20"/>
        </w:rPr>
        <w:t xml:space="preserve">In gear-box terminology, the 'highest' gear (top/road gear, fastest travel speed) has the </w:t>
      </w:r>
      <w:r>
        <w:rPr>
          <w:b/>
          <w:sz w:val="20"/>
        </w:rPr>
        <w:t>smallest</w:t>
      </w:r>
      <w:r>
        <w:rPr>
          <w:sz w:val="20"/>
        </w:rPr>
        <w:t xml:space="preserve"> speed ratio (14.9), and the 'lowest' gear (first/lowest travel speed) has the </w:t>
      </w:r>
      <w:r>
        <w:rPr>
          <w:b/>
          <w:sz w:val="20"/>
        </w:rPr>
        <w:t>largest</w:t>
      </w:r>
      <w:r>
        <w:rPr>
          <w:sz w:val="20"/>
        </w:rPr>
        <w:t xml:space="preserve"> ratio (108.8). Numbering gears 1 (lowest, r₁=108.8) through 8 (highest, r₈=14.9) in geometric progression with common ratio K:</w:t>
      </w:r>
    </w:p>
    <w:p>
      <w:pPr>
        <w:spacing w:after="120"/>
      </w:pPr>
      <w:r>
        <w:rPr>
          <w:sz w:val="20"/>
        </w:rPr>
        <w:t>r₈ = r₁·K⁷  ⇒  K = (r₈/r₁)^(1/7) = (14.9/108.8)^(1/7) = (0.13695)^(1/7)</w:t>
      </w:r>
    </w:p>
    <w:p>
      <w:pPr>
        <w:spacing w:after="120"/>
      </w:pPr>
      <w:r>
        <w:rPr>
          <w:sz w:val="20"/>
        </w:rPr>
        <w:t xml:space="preserve">ln(0.13695) = −1.9880; /7 = −0.28400; K = e⁻⁰·²⁸⁴⁰⁰ = </w:t>
      </w:r>
      <w:r>
        <w:rPr>
          <w:b/>
          <w:sz w:val="20"/>
        </w:rPr>
        <w:t>0.753</w:t>
      </w:r>
      <w:r>
        <w:rPr>
          <w:sz w:val="20"/>
        </w:rPr>
        <w:t>, within the accepted range.</w:t>
      </w:r>
    </w:p>
    <w:p>
      <w:pPr>
        <w:spacing w:before="40" w:after="40"/>
        <w:pBdr>
          <w:bottom w:val="single" w:sz="4" w:space="1" w:color="CCCCCC"/>
        </w:pBdr>
      </w:pPr>
    </w:p>
    <w:p>
      <w:pPr>
        <w:keepNext/>
        <w:spacing w:before="200" w:after="40"/>
        <w:shd w:val="clear" w:color="auto" w:fill="1D4E89"/>
      </w:pPr>
      <w:r>
        <w:rPr>
          <w:b/>
          <w:color w:val="FFFFFF"/>
          <w:sz w:val="25"/>
        </w:rPr>
        <w:t>Q.36 (AG)</w:t>
      </w:r>
    </w:p>
    <w:p>
      <w:pPr>
        <w:spacing w:after="60"/>
      </w:pPr>
      <w:r>
        <w:rPr>
          <w:b/>
          <w:color w:val="1D4E89"/>
          <w:sz w:val="20"/>
        </w:rPr>
        <w:t xml:space="preserve">Section:  </w:t>
      </w:r>
      <w:r>
        <w:rPr>
          <w:sz w:val="20"/>
        </w:rPr>
        <w:t>Section 3 — Tractors and Power tillers</w:t>
      </w:r>
    </w:p>
    <w:p>
      <w:pPr>
        <w:spacing w:after="60"/>
      </w:pPr>
      <w:r>
        <w:rPr>
          <w:b/>
          <w:color w:val="1D4E89"/>
          <w:sz w:val="20"/>
        </w:rPr>
        <w:t xml:space="preserve">Topic (syllabus, verbatim):  </w:t>
      </w:r>
      <w:r>
        <w:rPr>
          <w:sz w:val="20"/>
        </w:rPr>
        <w:t>Tractors and Power tillers: “tractor clutches and brakes”</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multi-disc clutch has 4 steel discs and 3 bronze discs. The outside and inside diameters of contact surfaces are 250 mm and 180 mm, respectively. The coefficient of friction is 0.3 and axial force is 400 N. Assuming uniform wear, the power in kW that the clutch can transmit at 1000 rpm is _____.</w:t>
      </w:r>
    </w:p>
    <w:p>
      <w:pPr>
        <w:keepNext/>
        <w:spacing w:before="120" w:after="80"/>
      </w:pPr>
      <w:r>
        <w:rPr>
          <w:b/>
          <w:color w:val="1E7A34"/>
          <w:sz w:val="21"/>
        </w:rPr>
        <w:t>Official Answer (Answer Key)</w:t>
      </w:r>
    </w:p>
    <w:p>
      <w:pPr>
        <w:spacing w:after="120"/>
      </w:pPr>
      <w:r>
        <w:rPr>
          <w:b/>
          <w:color w:val="1E7A34"/>
          <w:sz w:val="21"/>
        </w:rPr>
        <w:t>8.0 to 8.2 (computed value ≈ 8.11 kW)</w:t>
      </w:r>
    </w:p>
    <w:p>
      <w:pPr>
        <w:keepNext/>
        <w:spacing w:before="80" w:after="80"/>
      </w:pPr>
      <w:r>
        <w:rPr>
          <w:b/>
          <w:color w:val="1F2937"/>
          <w:sz w:val="21"/>
        </w:rPr>
        <w:t>Detailed Explanation</w:t>
      </w:r>
    </w:p>
    <w:p>
      <w:pPr>
        <w:spacing w:after="120"/>
      </w:pPr>
      <w:r>
        <w:rPr>
          <w:sz w:val="20"/>
        </w:rPr>
        <w:t>Number of active friction (contact) surfaces, n = (total discs) − 1 = (4+3) − 1 = 6.</w:t>
      </w:r>
    </w:p>
    <w:p>
      <w:pPr>
        <w:spacing w:after="120"/>
      </w:pPr>
      <w:r>
        <w:rPr>
          <w:sz w:val="20"/>
        </w:rPr>
        <w:t>Mean radius (uniform-wear theory): R_m = (R_o + R_i)/2 = (0.125 + 0.090)/2 = 0.1075 m.</w:t>
      </w:r>
    </w:p>
    <w:p>
      <w:pPr>
        <w:spacing w:after="120"/>
      </w:pPr>
      <w:r>
        <w:rPr>
          <w:sz w:val="20"/>
        </w:rPr>
        <w:t>Friction torque: T = n·μ·F·R_m = 6 × 0.3 × 400 × 0.1075 = 77.4 N·m.</w:t>
      </w:r>
    </w:p>
    <w:p>
      <w:pPr>
        <w:spacing w:after="120"/>
      </w:pPr>
      <w:r>
        <w:rPr>
          <w:sz w:val="20"/>
        </w:rPr>
        <w:t>ω = 2πN/60 = 2π(1000)/60 = 104.72 rad/s.</w:t>
      </w:r>
    </w:p>
    <w:p>
      <w:pPr>
        <w:spacing w:after="120"/>
      </w:pPr>
      <w:r>
        <w:rPr>
          <w:sz w:val="20"/>
        </w:rPr>
        <w:t xml:space="preserve">Power = T·ω = 77.4 × 104.72 = 8105 W ≈ </w:t>
      </w:r>
      <w:r>
        <w:rPr>
          <w:b/>
          <w:sz w:val="20"/>
        </w:rPr>
        <w:t>8.11 kW</w:t>
      </w:r>
      <w:r>
        <w:rPr>
          <w:sz w:val="20"/>
        </w:rPr>
        <w:t>, within the accepted range.</w:t>
      </w:r>
    </w:p>
    <w:p>
      <w:pPr>
        <w:spacing w:before="40" w:after="40"/>
        <w:pBdr>
          <w:bottom w:val="single" w:sz="4" w:space="1" w:color="CCCCCC"/>
        </w:pBdr>
      </w:pPr>
    </w:p>
    <w:p>
      <w:pPr>
        <w:keepNext/>
        <w:spacing w:before="200" w:after="40"/>
        <w:shd w:val="clear" w:color="auto" w:fill="1D4E89"/>
      </w:pPr>
      <w:r>
        <w:rPr>
          <w:b/>
          <w:color w:val="FFFFFF"/>
          <w:sz w:val="25"/>
        </w:rPr>
        <w:t>Q.39 (AG)</w:t>
      </w:r>
    </w:p>
    <w:p>
      <w:pPr>
        <w:spacing w:after="60"/>
      </w:pPr>
      <w:r>
        <w:rPr>
          <w:b/>
          <w:color w:val="1D4E89"/>
          <w:sz w:val="20"/>
        </w:rPr>
        <w:t xml:space="preserve">Section:  </w:t>
      </w:r>
      <w:r>
        <w:rPr>
          <w:sz w:val="20"/>
        </w:rPr>
        <w:t>Section 3 — Tractors and Power tillers</w:t>
      </w:r>
    </w:p>
    <w:p>
      <w:pPr>
        <w:spacing w:after="60"/>
      </w:pPr>
      <w:r>
        <w:rPr>
          <w:b/>
          <w:color w:val="1D4E89"/>
          <w:sz w:val="20"/>
        </w:rPr>
        <w:t xml:space="preserve">Topic (syllabus, verbatim):  </w:t>
      </w:r>
      <w:r>
        <w:rPr>
          <w:sz w:val="20"/>
        </w:rPr>
        <w:t>Tractors and Power tillers: “steering and hydraulic control systems used in tractors”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A hydraulic circuit uses a pump having a fixed displacement volume of 12.5 cm³ rev⁻¹ driven at 1500 rpm. The pump has a volumetric efficiency of 85% and an overall efficiency of 75%. If the system pressure is set at 15 MPa by the relief valve, the power required to drive the pump in kW will be</w:t>
      </w:r>
    </w:p>
    <w:p>
      <w:pPr>
        <w:spacing w:after="120"/>
      </w:pPr>
      <w:r>
        <w:rPr>
          <w:sz w:val="20"/>
        </w:rPr>
        <w:t>(A) 2.99   (B) 4.53   (C) 5.31   (D) 7.53</w:t>
      </w:r>
    </w:p>
    <w:p>
      <w:pPr>
        <w:keepNext/>
        <w:spacing w:before="120" w:after="80"/>
      </w:pPr>
      <w:r>
        <w:rPr>
          <w:b/>
          <w:color w:val="1E7A34"/>
          <w:sz w:val="21"/>
        </w:rPr>
        <w:t>Official Answer (Answer Key)</w:t>
      </w:r>
    </w:p>
    <w:p>
      <w:pPr>
        <w:spacing w:after="120"/>
      </w:pPr>
      <w:r>
        <w:rPr>
          <w:b/>
          <w:color w:val="1E7A34"/>
          <w:sz w:val="21"/>
        </w:rPr>
        <w:t>(C) 5.31</w:t>
      </w:r>
    </w:p>
    <w:p>
      <w:pPr>
        <w:keepNext/>
        <w:spacing w:before="80" w:after="80"/>
      </w:pPr>
      <w:r>
        <w:rPr>
          <w:b/>
          <w:color w:val="1F2937"/>
          <w:sz w:val="21"/>
        </w:rPr>
        <w:t>Detailed Explanation</w:t>
      </w:r>
    </w:p>
    <w:p>
      <w:pPr>
        <w:spacing w:after="120"/>
      </w:pPr>
      <w:r>
        <w:rPr>
          <w:sz w:val="20"/>
        </w:rPr>
        <w:t>Theoretical flow, Q_th = 12.5 cm³/rev × 1500 rev/min = 18,750 cm³/min = 3.125×10⁻⁴ m³/s.</w:t>
      </w:r>
    </w:p>
    <w:p>
      <w:pPr>
        <w:spacing w:after="120"/>
      </w:pPr>
      <w:r>
        <w:rPr>
          <w:sz w:val="20"/>
        </w:rPr>
        <w:t>Actual flow, Q_a = Q_th × η_vol = 3.125×10⁻⁴ × 0.85 = 2.6563×10⁻⁴ m³/s.</w:t>
      </w:r>
    </w:p>
    <w:p>
      <w:pPr>
        <w:spacing w:after="120"/>
      </w:pPr>
      <w:r>
        <w:rPr>
          <w:sz w:val="20"/>
        </w:rPr>
        <w:t>Hydraulic (output) power = P·Q_a = 15×10⁶ × 2.6563×10⁻⁴ = 3984 W = 3.984 kW.</w:t>
      </w:r>
    </w:p>
    <w:p>
      <w:pPr>
        <w:spacing w:after="120"/>
      </w:pPr>
      <w:r>
        <w:rPr>
          <w:sz w:val="20"/>
        </w:rPr>
        <w:t xml:space="preserve">Input (shaft) power = output power / η_overall = 3.984/0.75 = </w:t>
      </w:r>
      <w:r>
        <w:rPr>
          <w:b/>
          <w:sz w:val="20"/>
        </w:rPr>
        <w:t>5.31 kW</w:t>
      </w:r>
      <w:r>
        <w:rPr>
          <w:sz w:val="20"/>
        </w:rPr>
        <w:t xml:space="preserve">. </w:t>
      </w:r>
      <w:r>
        <w:rPr>
          <w:b/>
          <w:sz w:val="20"/>
        </w:rPr>
        <w:t>Answer: (C).</w:t>
      </w:r>
      <w:r>
        <w:rPr>
          <w:sz w:val="20"/>
        </w:rPr>
      </w:r>
    </w:p>
    <w:p>
      <w:pPr>
        <w:spacing w:before="40" w:after="40"/>
        <w:pBdr>
          <w:bottom w:val="single" w:sz="4" w:space="1" w:color="CCCCCC"/>
        </w:pBdr>
      </w:pPr>
    </w:p>
    <w:p>
      <w:pPr>
        <w:keepNext/>
        <w:spacing w:before="120" w:after="160"/>
        <w:pBdr>
          <w:bottom w:val="single" w:sz="8" w:space="4" w:color="1D4E89"/>
        </w:pBdr>
      </w:pPr>
      <w:r>
        <w:rPr>
          <w:b/>
          <w:color w:val="1D4E89"/>
          <w:sz w:val="34"/>
        </w:rPr>
        <w:t>Section 4</w:t>
      </w:r>
    </w:p>
    <w:p>
      <w:pPr>
        <w:keepNext/>
        <w:spacing w:before="160" w:after="80"/>
      </w:pPr>
      <w:r>
        <w:rPr>
          <w:b/>
          <w:color w:val="1D4E89"/>
          <w:sz w:val="26"/>
        </w:rPr>
        <w:t>Fluid Mechanics</w:t>
      </w:r>
    </w:p>
    <w:p>
      <w:pPr>
        <w:keepNext/>
        <w:spacing w:before="200" w:after="40"/>
        <w:shd w:val="clear" w:color="auto" w:fill="1D4E89"/>
      </w:pPr>
      <w:r>
        <w:rPr>
          <w:b/>
          <w:color w:val="FFFFFF"/>
          <w:sz w:val="25"/>
        </w:rPr>
        <w:t>Q.12 (AG)</w:t>
      </w:r>
    </w:p>
    <w:p>
      <w:pPr>
        <w:spacing w:after="60"/>
      </w:pPr>
      <w:r>
        <w:rPr>
          <w:b/>
          <w:color w:val="1D4E89"/>
          <w:sz w:val="20"/>
        </w:rPr>
        <w:t xml:space="preserve">Section:  </w:t>
      </w:r>
      <w:r>
        <w:rPr>
          <w:sz w:val="20"/>
        </w:rPr>
        <w:t>Section 4 — Fluid Mechanics</w:t>
      </w:r>
    </w:p>
    <w:p>
      <w:pPr>
        <w:spacing w:after="60"/>
      </w:pPr>
      <w:r>
        <w:rPr>
          <w:b/>
          <w:color w:val="1D4E89"/>
          <w:sz w:val="20"/>
        </w:rPr>
        <w:t xml:space="preserve">Topic (syllabus, verbatim):  </w:t>
      </w:r>
      <w:r>
        <w:rPr>
          <w:sz w:val="20"/>
        </w:rPr>
        <w:t>Fluid Mechanics: “laminar and turbulent flow in pipes, Darcy- Weisbach and Hazen-Williams equations”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For a fully developed laminar flow through a smooth pipe, the relationship between friction factor (f) and Reynolds number (Re) is</w:t>
      </w:r>
    </w:p>
    <w:p>
      <w:pPr>
        <w:spacing w:after="120"/>
      </w:pPr>
      <w:r>
        <w:rPr>
          <w:sz w:val="20"/>
        </w:rPr>
        <w:t>(A) f ∝ (Re)   (B) f ∝ (Re)⁻¹   (C) f ∝ (Re)²   (D) f ∝ (Re)⁻²</w:t>
      </w:r>
    </w:p>
    <w:p>
      <w:pPr>
        <w:keepNext/>
        <w:spacing w:before="120" w:after="80"/>
      </w:pPr>
      <w:r>
        <w:rPr>
          <w:b/>
          <w:color w:val="1E7A34"/>
          <w:sz w:val="21"/>
        </w:rPr>
        <w:t>Official Answer (Answer Key)</w:t>
      </w:r>
    </w:p>
    <w:p>
      <w:pPr>
        <w:spacing w:after="120"/>
      </w:pPr>
      <w:r>
        <w:rPr>
          <w:b/>
          <w:color w:val="1E7A34"/>
          <w:sz w:val="21"/>
        </w:rPr>
        <w:t>(B) f ∝ (Re)⁻¹</w:t>
      </w:r>
    </w:p>
    <w:p>
      <w:pPr>
        <w:keepNext/>
        <w:spacing w:before="80" w:after="80"/>
      </w:pPr>
      <w:r>
        <w:rPr>
          <w:b/>
          <w:color w:val="1F2937"/>
          <w:sz w:val="21"/>
        </w:rPr>
        <w:t>Detailed Explanation</w:t>
      </w:r>
    </w:p>
    <w:p>
      <w:pPr>
        <w:spacing w:after="120"/>
      </w:pPr>
      <w:r>
        <w:rPr>
          <w:sz w:val="20"/>
        </w:rPr>
        <w:t xml:space="preserve">For fully developed laminar pipe flow, the Darcy friction factor is given exactly by the Hagen–Poiseuille result f = 64/Re, i.e. </w:t>
      </w:r>
      <w:r>
        <w:rPr>
          <w:b/>
          <w:sz w:val="20"/>
        </w:rPr>
        <w:t>f ∝ Re⁻¹</w:t>
      </w:r>
      <w:r>
        <w:rPr>
          <w:sz w:val="20"/>
        </w:rPr>
        <w:t xml:space="preserve">. </w:t>
      </w:r>
      <w:r>
        <w:rPr>
          <w:b/>
          <w:sz w:val="20"/>
        </w:rPr>
        <w:t>Answer: (B).</w:t>
      </w:r>
      <w:r>
        <w:rPr>
          <w:sz w:val="20"/>
        </w:rPr>
      </w:r>
    </w:p>
    <w:p>
      <w:pPr>
        <w:spacing w:before="40" w:after="40"/>
        <w:pBdr>
          <w:bottom w:val="single" w:sz="4" w:space="1" w:color="CCCCCC"/>
        </w:pBdr>
      </w:pPr>
    </w:p>
    <w:p>
      <w:pPr>
        <w:keepNext/>
        <w:spacing w:before="200" w:after="40"/>
        <w:shd w:val="clear" w:color="auto" w:fill="1D4E89"/>
      </w:pPr>
      <w:r>
        <w:rPr>
          <w:b/>
          <w:color w:val="FFFFFF"/>
          <w:sz w:val="25"/>
        </w:rPr>
        <w:t>Q.40 (AG)</w:t>
      </w:r>
    </w:p>
    <w:p>
      <w:pPr>
        <w:spacing w:after="60"/>
      </w:pPr>
      <w:r>
        <w:rPr>
          <w:b/>
          <w:color w:val="1D4E89"/>
          <w:sz w:val="20"/>
        </w:rPr>
        <w:t xml:space="preserve">Section:  </w:t>
      </w:r>
      <w:r>
        <w:rPr>
          <w:sz w:val="20"/>
        </w:rPr>
        <w:t>Section 4 — Fluid Mechanics</w:t>
      </w:r>
    </w:p>
    <w:p>
      <w:pPr>
        <w:spacing w:after="60"/>
      </w:pPr>
      <w:r>
        <w:rPr>
          <w:b/>
          <w:color w:val="1D4E89"/>
          <w:sz w:val="20"/>
        </w:rPr>
        <w:t xml:space="preserve">Topic (syllabus, verbatim):  </w:t>
      </w:r>
      <w:r>
        <w:rPr>
          <w:sz w:val="20"/>
        </w:rPr>
        <w:t>Fluid Mechanics: “continuity equation, kinematics and dynamics of flow; Bernoulli's theorem”</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200 m long horizontal pipe carries a discharge of 50 L s⁻¹. The centre line of the pipe is 5 m above the datum. The diameter of the pipe tapers from 200 mm to 100 mm. Using g = 9.81 m s⁻² and neglecting losses in the pipe, if the pressure at the larger end of the pipe is 100 kPa, the pressure at the other end of the pipe in kPa is __________.</w:t>
      </w:r>
    </w:p>
    <w:p>
      <w:pPr>
        <w:keepNext/>
        <w:spacing w:before="120" w:after="80"/>
      </w:pPr>
      <w:r>
        <w:rPr>
          <w:b/>
          <w:color w:val="1E7A34"/>
          <w:sz w:val="21"/>
        </w:rPr>
        <w:t>Official Answer (Answer Key)</w:t>
      </w:r>
    </w:p>
    <w:p>
      <w:pPr>
        <w:spacing w:after="120"/>
      </w:pPr>
      <w:r>
        <w:rPr>
          <w:b/>
          <w:color w:val="1E7A34"/>
          <w:sz w:val="21"/>
        </w:rPr>
        <w:t>80.2 to 81.5 (computed value ≈ 80.98)</w:t>
      </w:r>
    </w:p>
    <w:p>
      <w:pPr>
        <w:keepNext/>
        <w:spacing w:before="80" w:after="80"/>
      </w:pPr>
      <w:r>
        <w:rPr>
          <w:b/>
          <w:color w:val="1F2937"/>
          <w:sz w:val="21"/>
        </w:rPr>
        <w:t>Detailed Explanation</w:t>
      </w:r>
    </w:p>
    <w:p>
      <w:pPr>
        <w:spacing w:after="120"/>
      </w:pPr>
      <w:r>
        <w:rPr>
          <w:sz w:val="20"/>
        </w:rPr>
        <w:t>A₁ = (π/4)(0.2)² = 0.031416 m², A₂ = (π/4)(0.1)² = 0.0078540 m².</w:t>
      </w:r>
      <w:r>
        <w:br/>
      </w:r>
      <w:r>
        <w:rPr>
          <w:sz w:val="20"/>
        </w:rPr>
        <w:t>V₁ = Q/A₁ = 0.05/0.031416 = 1.5915 m/s; V₂ = Q/A₂ = 0.05/0.0078540 = 6.3662 m/s.</w:t>
      </w:r>
    </w:p>
    <w:p>
      <w:pPr>
        <w:spacing w:after="120"/>
      </w:pPr>
      <w:r>
        <w:rPr>
          <w:sz w:val="20"/>
        </w:rPr>
        <w:t>Since the pipe is horizontal (both centrelines at the same elevation, 5 m, cancels out), Bernoulli's equation reduces to:</w:t>
      </w:r>
    </w:p>
    <w:p>
      <w:pPr>
        <w:spacing w:after="120"/>
      </w:pPr>
      <w:r>
        <w:rPr>
          <w:sz w:val="20"/>
        </w:rPr>
        <w:t>P₁/ρg + V₁²/2g = P₂/ρg + V₂²/2g</w:t>
      </w:r>
    </w:p>
    <w:p>
      <w:pPr>
        <w:spacing w:after="120"/>
      </w:pPr>
      <w:r>
        <w:rPr>
          <w:sz w:val="20"/>
        </w:rPr>
        <w:t>P₁/ρg = 100,000/9810 = 10.1937 m; V₁²/2g = (1.5915)²/19.62 = 0.12911 m → LHS = 10.3228 m.</w:t>
      </w:r>
      <w:r>
        <w:br/>
      </w:r>
      <w:r>
        <w:rPr>
          <w:sz w:val="20"/>
        </w:rPr>
        <w:t>V₂²/2g = (6.3662)²/19.62 = 2.06565 m.</w:t>
      </w:r>
    </w:p>
    <w:p>
      <w:pPr>
        <w:spacing w:after="120"/>
      </w:pPr>
      <w:r>
        <w:rPr>
          <w:sz w:val="20"/>
        </w:rPr>
        <w:t xml:space="preserve">P₂/ρg = 10.3228 − 2.06565 = 8.2572 m → P₂ = 8.2572 × 9810 = </w:t>
      </w:r>
      <w:r>
        <w:rPr>
          <w:b/>
          <w:sz w:val="20"/>
        </w:rPr>
        <w:t>80,982 Pa ≈ 80.98 kPa</w:t>
      </w:r>
      <w:r>
        <w:rPr>
          <w:sz w:val="20"/>
        </w:rPr>
        <w:t>.</w:t>
      </w:r>
    </w:p>
    <w:p>
      <w:pPr>
        <w:spacing w:before="40" w:after="40"/>
        <w:pBdr>
          <w:bottom w:val="single" w:sz="4" w:space="1" w:color="CCCCCC"/>
        </w:pBdr>
      </w:pPr>
    </w:p>
    <w:p>
      <w:pPr>
        <w:keepNext/>
        <w:spacing w:before="160" w:after="80"/>
      </w:pPr>
      <w:r>
        <w:rPr>
          <w:b/>
          <w:color w:val="1D4E89"/>
          <w:sz w:val="26"/>
        </w:rPr>
        <w:t>Hydrology</w:t>
      </w:r>
    </w:p>
    <w:p>
      <w:pPr>
        <w:keepNext/>
        <w:spacing w:before="200" w:after="40"/>
        <w:shd w:val="clear" w:color="auto" w:fill="1D4E89"/>
      </w:pPr>
      <w:r>
        <w:rPr>
          <w:b/>
          <w:color w:val="FFFFFF"/>
          <w:sz w:val="25"/>
        </w:rPr>
        <w:t>Q.34 (AG)</w:t>
      </w:r>
    </w:p>
    <w:p>
      <w:pPr>
        <w:spacing w:after="60"/>
      </w:pPr>
      <w:r>
        <w:rPr>
          <w:b/>
          <w:color w:val="1D4E89"/>
          <w:sz w:val="20"/>
        </w:rPr>
        <w:t xml:space="preserve">Section:  </w:t>
      </w:r>
      <w:r>
        <w:rPr>
          <w:sz w:val="20"/>
        </w:rPr>
        <w:t>Section 4 — Hydrology</w:t>
      </w:r>
    </w:p>
    <w:p>
      <w:pPr>
        <w:spacing w:after="60"/>
      </w:pPr>
      <w:r>
        <w:rPr>
          <w:b/>
          <w:color w:val="1D4E89"/>
          <w:sz w:val="20"/>
        </w:rPr>
        <w:t xml:space="preserve">Topic (syllabus, verbatim):  </w:t>
      </w:r>
      <w:r>
        <w:rPr>
          <w:sz w:val="20"/>
        </w:rPr>
        <w:t>Hydrology: “meteorological parameters and their measurement”</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The day length (sunshine hours) on 31st May 2014 at a place in India (26°18’ N, 73°01’ E) will be___________.</w:t>
      </w:r>
    </w:p>
    <w:p>
      <w:pPr>
        <w:keepNext/>
        <w:spacing w:before="120" w:after="80"/>
      </w:pPr>
      <w:r>
        <w:rPr>
          <w:b/>
          <w:color w:val="1E7A34"/>
          <w:sz w:val="21"/>
        </w:rPr>
        <w:t>Official Answer (Answer Key)</w:t>
      </w:r>
    </w:p>
    <w:p>
      <w:pPr>
        <w:spacing w:after="120"/>
      </w:pPr>
      <w:r>
        <w:rPr>
          <w:b/>
          <w:color w:val="1E7A34"/>
          <w:sz w:val="21"/>
        </w:rPr>
        <w:t>13.50 to 13.55 (computed value ≈ 13.53 h)</w:t>
      </w:r>
    </w:p>
    <w:p>
      <w:pPr>
        <w:keepNext/>
        <w:spacing w:before="80" w:after="80"/>
      </w:pPr>
      <w:r>
        <w:rPr>
          <w:b/>
          <w:color w:val="1F2937"/>
          <w:sz w:val="21"/>
        </w:rPr>
        <w:t>Detailed Explanation</w:t>
      </w:r>
    </w:p>
    <w:p>
      <w:pPr>
        <w:spacing w:after="120"/>
      </w:pPr>
      <w:r>
        <w:rPr>
          <w:sz w:val="20"/>
        </w:rPr>
        <w:t>Day length depends on latitude φ and solar declination δ, and (to first order) not on longitude.</w:t>
      </w:r>
    </w:p>
    <w:p>
      <w:pPr>
        <w:spacing w:after="120"/>
      </w:pPr>
      <w:r>
        <w:rPr>
          <w:sz w:val="20"/>
        </w:rPr>
        <w:t>Day of year for 31 May (non-leap year) = 31+28+31+30+31 = 151.</w:t>
      </w:r>
    </w:p>
    <w:p>
      <w:pPr>
        <w:spacing w:after="120"/>
      </w:pPr>
      <w:r>
        <w:rPr>
          <w:sz w:val="20"/>
        </w:rPr>
        <w:t>Solar declination (Cooper's formula): δ = 23.45° sin[360(284+N)/365] = 23.45° sin[360×435/365] = 23.45° sin(428.99°) = 23.45° sin(68.99°) = 23.45°(0.9336) = 21.89°.</w:t>
      </w:r>
    </w:p>
    <w:p>
      <w:pPr>
        <w:spacing w:after="120"/>
      </w:pPr>
      <w:r>
        <w:rPr>
          <w:sz w:val="20"/>
        </w:rPr>
        <w:t>Sunset hour angle: cos(H) = −tanφ·tanδ, with φ = 26°18' = 26.30°:</w:t>
      </w:r>
      <w:r>
        <w:br/>
      </w:r>
      <w:r>
        <w:rPr>
          <w:sz w:val="20"/>
        </w:rPr>
        <w:t>cos(H) = −tan(26.30°)tan(21.89°) = −(0.4938)(0.4017) = −0.1984 ⇒ H = 101.44°.</w:t>
      </w:r>
    </w:p>
    <w:p>
      <w:pPr>
        <w:spacing w:after="120"/>
      </w:pPr>
      <w:r>
        <w:rPr>
          <w:sz w:val="20"/>
        </w:rPr>
        <w:t xml:space="preserve">Day length = 2H/15 = 2(101.44)/15 = </w:t>
      </w:r>
      <w:r>
        <w:rPr>
          <w:b/>
          <w:sz w:val="20"/>
        </w:rPr>
        <w:t>13.53 hours</w:t>
      </w:r>
      <w:r>
        <w:rPr>
          <w:sz w:val="20"/>
        </w:rPr>
        <w:t>, within the accepted range.</w:t>
      </w:r>
    </w:p>
    <w:p>
      <w:pPr>
        <w:spacing w:before="40" w:after="40"/>
        <w:pBdr>
          <w:bottom w:val="single" w:sz="4" w:space="1" w:color="CCCCCC"/>
        </w:pBdr>
      </w:pPr>
    </w:p>
    <w:p>
      <w:pPr>
        <w:keepNext/>
        <w:spacing w:before="200" w:after="40"/>
        <w:shd w:val="clear" w:color="auto" w:fill="1D4E89"/>
      </w:pPr>
      <w:r>
        <w:rPr>
          <w:b/>
          <w:color w:val="FFFFFF"/>
          <w:sz w:val="25"/>
        </w:rPr>
        <w:t>Q.45 (AG)</w:t>
      </w:r>
    </w:p>
    <w:p>
      <w:pPr>
        <w:spacing w:after="60"/>
      </w:pPr>
      <w:r>
        <w:rPr>
          <w:b/>
          <w:color w:val="1D4E89"/>
          <w:sz w:val="20"/>
        </w:rPr>
        <w:t xml:space="preserve">Section:  </w:t>
      </w:r>
      <w:r>
        <w:rPr>
          <w:sz w:val="20"/>
        </w:rPr>
        <w:t>Section 4 — Hydrology</w:t>
      </w:r>
    </w:p>
    <w:p>
      <w:pPr>
        <w:spacing w:after="60"/>
      </w:pPr>
      <w:r>
        <w:rPr>
          <w:b/>
          <w:color w:val="1D4E89"/>
          <w:sz w:val="20"/>
        </w:rPr>
        <w:t xml:space="preserve">Topic (syllabus, verbatim):  </w:t>
      </w:r>
      <w:r>
        <w:rPr>
          <w:sz w:val="20"/>
        </w:rPr>
        <w:t>Hydrology: “hydrograph analysis, unit hydrograph theory and application”</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A triangular 5-hour unit hydrograph (UH1) of a catchment area of 400 km² has a peak discharge of 60 m³ s⁻¹. Another triangular 5-hour unit hydrograph (UH2) having the same base width as UH1 has a peak flow of 90 m³ s⁻¹. The catchment area corresponding to UH2 in km² is</w:t>
      </w:r>
    </w:p>
    <w:p>
      <w:pPr>
        <w:spacing w:after="120"/>
      </w:pPr>
      <w:r>
        <w:rPr>
          <w:sz w:val="20"/>
        </w:rPr>
        <w:t>(A) 267   (B) 600   (C) 750   (D) 867</w:t>
      </w:r>
    </w:p>
    <w:p>
      <w:pPr>
        <w:keepNext/>
        <w:spacing w:before="120" w:after="80"/>
      </w:pPr>
      <w:r>
        <w:rPr>
          <w:b/>
          <w:color w:val="1E7A34"/>
          <w:sz w:val="21"/>
        </w:rPr>
        <w:t>Official Answer (Answer Key)</w:t>
      </w:r>
    </w:p>
    <w:p>
      <w:pPr>
        <w:spacing w:after="120"/>
      </w:pPr>
      <w:r>
        <w:rPr>
          <w:b/>
          <w:color w:val="1E7A34"/>
          <w:sz w:val="21"/>
        </w:rPr>
        <w:t>(B) 600</w:t>
      </w:r>
    </w:p>
    <w:p>
      <w:pPr>
        <w:keepNext/>
        <w:spacing w:before="80" w:after="80"/>
      </w:pPr>
      <w:r>
        <w:rPr>
          <w:b/>
          <w:color w:val="1F2937"/>
          <w:sz w:val="21"/>
        </w:rPr>
        <w:t>Detailed Explanation</w:t>
      </w:r>
    </w:p>
    <w:p>
      <w:pPr>
        <w:spacing w:after="120"/>
      </w:pPr>
      <w:r>
        <w:rPr>
          <w:sz w:val="20"/>
        </w:rPr>
        <w:t xml:space="preserve">For a triangular unit hydrograph, the volume under the hydrograph (which represents 1 cm of direct runoff over the catchment) equals ½ × base × peak. Since both UH1 and UH2 share the </w:t>
      </w:r>
      <w:r>
        <w:rPr>
          <w:b/>
          <w:sz w:val="20"/>
        </w:rPr>
        <w:t>same base width</w:t>
      </w:r>
      <w:r>
        <w:rPr>
          <w:sz w:val="20"/>
        </w:rPr>
        <w:t>, this volume — and hence the catchment area (Volume = Area × 1 cm) — is directly proportional to the peak discharge:</w:t>
      </w:r>
    </w:p>
    <w:p>
      <w:pPr>
        <w:spacing w:after="120"/>
      </w:pPr>
      <w:r>
        <w:rPr>
          <w:sz w:val="20"/>
        </w:rPr>
        <w:t>Area₂/Area₁ = Peak₂/Peak₁ = 90/60 = 1.5</w:t>
      </w:r>
    </w:p>
    <w:p>
      <w:pPr>
        <w:spacing w:after="120"/>
      </w:pPr>
      <w:r>
        <w:rPr>
          <w:sz w:val="20"/>
        </w:rPr>
        <w:t xml:space="preserve">Area₂ = 400 × 1.5 = </w:t>
      </w:r>
      <w:r>
        <w:rPr>
          <w:b/>
          <w:sz w:val="20"/>
        </w:rPr>
        <w:t>600 km²</w:t>
      </w:r>
      <w:r>
        <w:rPr>
          <w:sz w:val="20"/>
        </w:rPr>
        <w:t xml:space="preserve">. </w:t>
      </w:r>
      <w:r>
        <w:rPr>
          <w:b/>
          <w:sz w:val="20"/>
        </w:rPr>
        <w:t>Answer: (B).</w:t>
      </w:r>
      <w:r>
        <w:rPr>
          <w:sz w:val="20"/>
        </w:rPr>
      </w:r>
    </w:p>
    <w:p>
      <w:pPr>
        <w:spacing w:before="40" w:after="40"/>
        <w:pBdr>
          <w:bottom w:val="single" w:sz="4" w:space="1" w:color="CCCCCC"/>
        </w:pBdr>
      </w:pPr>
    </w:p>
    <w:p>
      <w:pPr>
        <w:keepNext/>
        <w:spacing w:before="200" w:after="40"/>
        <w:shd w:val="clear" w:color="auto" w:fill="1D4E89"/>
      </w:pPr>
      <w:r>
        <w:rPr>
          <w:b/>
          <w:color w:val="FFFFFF"/>
          <w:sz w:val="25"/>
        </w:rPr>
        <w:t>Q.46 (AG)</w:t>
      </w:r>
    </w:p>
    <w:p>
      <w:pPr>
        <w:spacing w:after="60"/>
      </w:pPr>
      <w:r>
        <w:rPr>
          <w:b/>
          <w:color w:val="1D4E89"/>
          <w:sz w:val="20"/>
        </w:rPr>
        <w:t xml:space="preserve">Section:  </w:t>
      </w:r>
      <w:r>
        <w:rPr>
          <w:sz w:val="20"/>
        </w:rPr>
        <w:t>Section 4 — Hydrology</w:t>
      </w:r>
    </w:p>
    <w:p>
      <w:pPr>
        <w:spacing w:after="60"/>
      </w:pPr>
      <w:r>
        <w:rPr>
          <w:b/>
          <w:color w:val="1D4E89"/>
          <w:sz w:val="20"/>
        </w:rPr>
        <w:t xml:space="preserve">Topic (syllabus, verbatim):  </w:t>
      </w:r>
      <w:r>
        <w:rPr>
          <w:sz w:val="20"/>
        </w:rPr>
        <w:t>Hydrology: “runoff estimation”</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watershed has 1.8 km² of cultivated area, 2.2 km² of forest land and 1.4 km² of grassed area. The runoff coefficient of cultivated area, forest land and grassed area are 0.25, 0.15 and 0.30, respectively. The main drainage channel has a fall of 25 m in the total length of 2.5 km. The Intensity-Duration-Frequency relationship for the watershed is expressed as,</w:t>
      </w:r>
    </w:p>
    <w:p>
      <w:pPr>
        <w:spacing w:after="120"/>
      </w:pPr>
      <w:r>
        <w:rPr>
          <w:sz w:val="20"/>
        </w:rPr>
        <w:t>I = 70 T^0.25 / (t_c + 15)^0.4</w:t>
      </w:r>
    </w:p>
    <w:p>
      <w:pPr>
        <w:spacing w:after="120"/>
      </w:pPr>
      <w:r>
        <w:rPr>
          <w:sz w:val="20"/>
        </w:rPr>
        <w:t>where I - intensity in cm h⁻¹, T - recurrence interval in years and t_c - time of concentration in minutes. For a recurrence interval of 20 years, the peak rate of runoff for the watershed in m³s⁻¹ will be __________.</w:t>
      </w:r>
    </w:p>
    <w:p>
      <w:pPr>
        <w:keepNext/>
        <w:spacing w:before="120" w:after="80"/>
      </w:pPr>
      <w:r>
        <w:rPr>
          <w:b/>
          <w:color w:val="1E7A34"/>
          <w:sz w:val="21"/>
        </w:rPr>
        <w:t>Official Answer (Answer Key)</w:t>
      </w:r>
    </w:p>
    <w:p>
      <w:pPr>
        <w:spacing w:after="120"/>
      </w:pPr>
      <w:r>
        <w:rPr>
          <w:b/>
          <w:color w:val="1E7A34"/>
          <w:sz w:val="21"/>
        </w:rPr>
        <w:t>85 to 95 (computed value ≈ 94.5)</w:t>
      </w:r>
    </w:p>
    <w:p>
      <w:pPr>
        <w:keepNext/>
        <w:spacing w:before="80" w:after="80"/>
      </w:pPr>
      <w:r>
        <w:rPr>
          <w:b/>
          <w:color w:val="1F2937"/>
          <w:sz w:val="21"/>
        </w:rPr>
        <w:t>Detailed Explanation</w:t>
      </w:r>
    </w:p>
    <w:p>
      <w:pPr>
        <w:spacing w:after="120"/>
      </w:pPr>
      <w:r>
        <w:rPr>
          <w:sz w:val="20"/>
        </w:rPr>
      </w:r>
      <w:r>
        <w:rPr>
          <w:b/>
          <w:sz w:val="20"/>
        </w:rPr>
        <w:t>Weighted runoff coefficient:</w:t>
      </w:r>
      <w:r>
        <w:rPr>
          <w:sz w:val="20"/>
        </w:rPr>
        <w:t xml:space="preserve"> C = (1.8×0.25 + 2.2×0.15 + 1.4×0.30)/(1.8+2.2+1.4) = (0.45+0.33+0.42)/5.4 = 1.20/5.4 = 0.2222.</w:t>
      </w:r>
    </w:p>
    <w:p>
      <w:pPr>
        <w:spacing w:after="120"/>
      </w:pPr>
      <w:r>
        <w:rPr>
          <w:sz w:val="20"/>
        </w:rPr>
      </w:r>
      <w:r>
        <w:rPr>
          <w:b/>
          <w:sz w:val="20"/>
        </w:rPr>
        <w:t>Time of concentration</w:t>
      </w:r>
      <w:r>
        <w:rPr>
          <w:sz w:val="20"/>
        </w:rPr>
        <w:t xml:space="preserve"> (Kirpich formula, L in m, slope as fraction): t_c = 0.01947 L^0.77 S^−0.385, with L = 2500 m, S = 25/2500 = 0.01.</w:t>
      </w:r>
      <w:r>
        <w:br/>
      </w:r>
      <w:r>
        <w:rPr>
          <w:sz w:val="20"/>
        </w:rPr>
        <w:t>L^0.77 = 2500^0.77 = 413.3; S^−0.385 = 0.01^−0.385 = 5.888.</w:t>
      </w:r>
      <w:r>
        <w:br/>
      </w:r>
      <w:r>
        <w:rPr>
          <w:sz w:val="20"/>
        </w:rPr>
        <w:t xml:space="preserve">t_c = 0.01947 × 413.3 × 5.888 = </w:t>
      </w:r>
      <w:r>
        <w:rPr>
          <w:b/>
          <w:sz w:val="20"/>
        </w:rPr>
        <w:t>47.4 min</w:t>
      </w:r>
      <w:r>
        <w:rPr>
          <w:sz w:val="20"/>
        </w:rPr>
        <w:t>.</w:t>
      </w:r>
    </w:p>
    <w:p>
      <w:pPr>
        <w:spacing w:after="120"/>
      </w:pPr>
      <w:r>
        <w:rPr>
          <w:sz w:val="20"/>
        </w:rPr>
      </w:r>
      <w:r>
        <w:rPr>
          <w:b/>
          <w:sz w:val="20"/>
        </w:rPr>
        <w:t>Rainfall intensity (T = 20 yr):</w:t>
      </w:r>
      <w:r>
        <w:rPr>
          <w:sz w:val="20"/>
        </w:rPr>
        <w:t xml:space="preserve"> I = 70(20)^0.25 / (47.4+15)^0.4 = 70(2.1147)/(62.4)^0.4 = 148.03/5.223 = </w:t>
      </w:r>
      <w:r>
        <w:rPr>
          <w:b/>
          <w:sz w:val="20"/>
        </w:rPr>
        <w:t>28.34 cm/h</w:t>
      </w:r>
      <w:r>
        <w:rPr>
          <w:sz w:val="20"/>
        </w:rPr>
        <w:t>.</w:t>
      </w:r>
    </w:p>
    <w:p>
      <w:pPr>
        <w:spacing w:after="120"/>
      </w:pPr>
      <w:r>
        <w:rPr>
          <w:sz w:val="20"/>
        </w:rPr>
      </w:r>
      <w:r>
        <w:rPr>
          <w:b/>
          <w:sz w:val="20"/>
        </w:rPr>
        <w:t>Rational-method peak discharge</w:t>
      </w:r>
      <w:r>
        <w:rPr>
          <w:sz w:val="20"/>
        </w:rPr>
        <w:t xml:space="preserve"> (Q in m³/s, C dimensionless, I in cm/h, A in km²): Q = 2.778 × C × I × A = 2.778 × 0.2222 × 28.34 × 5.4 = </w:t>
      </w:r>
      <w:r>
        <w:rPr>
          <w:b/>
          <w:sz w:val="20"/>
        </w:rPr>
        <w:t>94.5 m³/s</w:t>
      </w:r>
      <w:r>
        <w:rPr>
          <w:sz w:val="20"/>
        </w:rPr>
        <w:t>, within the accepted range 85–95 (which is generous enough to absorb the small sensitivity of t_c to the exact time-of-concentration formula used).</w:t>
      </w:r>
    </w:p>
    <w:p>
      <w:pPr>
        <w:spacing w:before="40" w:after="40"/>
        <w:pBdr>
          <w:bottom w:val="single" w:sz="4" w:space="1" w:color="CCCCCC"/>
        </w:pBdr>
      </w:pPr>
    </w:p>
    <w:p>
      <w:pPr>
        <w:keepNext/>
        <w:spacing w:before="160" w:after="80"/>
      </w:pPr>
      <w:r>
        <w:rPr>
          <w:b/>
          <w:color w:val="1D4E89"/>
          <w:sz w:val="26"/>
        </w:rPr>
        <w:t>Surveying and Leveling</w:t>
      </w:r>
    </w:p>
    <w:p>
      <w:pPr>
        <w:keepNext/>
        <w:spacing w:before="200" w:after="40"/>
        <w:shd w:val="clear" w:color="auto" w:fill="1D4E89"/>
      </w:pPr>
      <w:r>
        <w:rPr>
          <w:b/>
          <w:color w:val="FFFFFF"/>
          <w:sz w:val="25"/>
        </w:rPr>
        <w:t>Q.13 (AG)</w:t>
      </w:r>
    </w:p>
    <w:p>
      <w:pPr>
        <w:spacing w:after="60"/>
      </w:pPr>
      <w:r>
        <w:rPr>
          <w:b/>
          <w:color w:val="1D4E89"/>
          <w:sz w:val="20"/>
        </w:rPr>
        <w:t xml:space="preserve">Section:  </w:t>
      </w:r>
      <w:r>
        <w:rPr>
          <w:sz w:val="20"/>
        </w:rPr>
        <w:t>Section 4 — Surveying and Leveling</w:t>
      </w:r>
    </w:p>
    <w:p>
      <w:pPr>
        <w:spacing w:after="60"/>
      </w:pPr>
      <w:r>
        <w:rPr>
          <w:b/>
          <w:color w:val="1D4E89"/>
          <w:sz w:val="20"/>
        </w:rPr>
        <w:t xml:space="preserve">Topic (syllabus, verbatim):  </w:t>
      </w:r>
      <w:r>
        <w:rPr>
          <w:sz w:val="20"/>
        </w:rPr>
        <w:t>Surveying and Leveling: “types of levelling”</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The process of determining the elevation of different points in a vertical plane is known as</w:t>
      </w:r>
    </w:p>
    <w:p>
      <w:pPr>
        <w:spacing w:after="120"/>
      </w:pPr>
      <w:r>
        <w:rPr>
          <w:sz w:val="20"/>
        </w:rPr>
        <w:t>(A) Levelling   (B) Surveying   (C) Contouring   (D) Tacheometry</w:t>
      </w:r>
    </w:p>
    <w:p>
      <w:pPr>
        <w:keepNext/>
        <w:spacing w:before="120" w:after="80"/>
      </w:pPr>
      <w:r>
        <w:rPr>
          <w:b/>
          <w:color w:val="1E7A34"/>
          <w:sz w:val="21"/>
        </w:rPr>
        <w:t>Official Answer (Answer Key)</w:t>
      </w:r>
    </w:p>
    <w:p>
      <w:pPr>
        <w:spacing w:after="120"/>
      </w:pPr>
      <w:r>
        <w:rPr>
          <w:b/>
          <w:color w:val="1E7A34"/>
          <w:sz w:val="21"/>
        </w:rPr>
        <w:t>(A) Levelling</w:t>
      </w:r>
    </w:p>
    <w:p>
      <w:pPr>
        <w:keepNext/>
        <w:spacing w:before="80" w:after="80"/>
      </w:pPr>
      <w:r>
        <w:rPr>
          <w:b/>
          <w:color w:val="1F2937"/>
          <w:sz w:val="21"/>
        </w:rPr>
        <w:t>Detailed Explanation</w:t>
      </w:r>
    </w:p>
    <w:p>
      <w:pPr>
        <w:spacing w:after="120"/>
      </w:pPr>
      <w:r>
        <w:rPr>
          <w:sz w:val="20"/>
        </w:rPr>
      </w:r>
      <w:r>
        <w:rPr>
          <w:b/>
          <w:sz w:val="20"/>
        </w:rPr>
        <w:t>Levelling</w:t>
      </w:r>
      <w:r>
        <w:rPr>
          <w:sz w:val="20"/>
        </w:rPr>
        <w:t xml:space="preserve"> is, by definition, the branch of surveying concerned with determining the elevation (vertical position) of points relative to a datum. Surveying (B) is the broader discipline (horizontal + vertical measurement); Contouring (C) is mapping lines of equal elevation; Tacheometry (D) is a rapid distance/elevation method using stadia. </w:t>
      </w:r>
      <w:r>
        <w:rPr>
          <w:b/>
          <w:sz w:val="20"/>
        </w:rPr>
        <w:t>Answer: (A).</w:t>
      </w:r>
      <w:r>
        <w:rPr>
          <w:sz w:val="20"/>
        </w:rPr>
      </w:r>
    </w:p>
    <w:p>
      <w:pPr>
        <w:spacing w:before="40" w:after="40"/>
        <w:pBdr>
          <w:bottom w:val="single" w:sz="4" w:space="1" w:color="CCCCCC"/>
        </w:pBdr>
      </w:pPr>
    </w:p>
    <w:p>
      <w:pPr>
        <w:keepNext/>
        <w:spacing w:before="200" w:after="40"/>
        <w:shd w:val="clear" w:color="auto" w:fill="1D4E89"/>
      </w:pPr>
      <w:r>
        <w:rPr>
          <w:b/>
          <w:color w:val="FFFFFF"/>
          <w:sz w:val="25"/>
        </w:rPr>
        <w:t>Q.16 (AG)</w:t>
      </w:r>
    </w:p>
    <w:p>
      <w:pPr>
        <w:spacing w:after="60"/>
      </w:pPr>
      <w:r>
        <w:rPr>
          <w:b/>
          <w:color w:val="1D4E89"/>
          <w:sz w:val="20"/>
        </w:rPr>
        <w:t xml:space="preserve">Section:  </w:t>
      </w:r>
      <w:r>
        <w:rPr>
          <w:sz w:val="20"/>
        </w:rPr>
        <w:t>Section 4 — Surveying and Leveling</w:t>
      </w:r>
    </w:p>
    <w:p>
      <w:pPr>
        <w:spacing w:after="60"/>
      </w:pPr>
      <w:r>
        <w:rPr>
          <w:b/>
          <w:color w:val="1D4E89"/>
          <w:sz w:val="20"/>
        </w:rPr>
        <w:t xml:space="preserve">Topic (syllabus, verbatim):  </w:t>
      </w:r>
      <w:r>
        <w:rPr>
          <w:sz w:val="20"/>
        </w:rPr>
        <w:t>Surveying and Leveling: “chain surveying, methods of traversing”</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A 20 m chain used for surveying is found to be actually 19.7 m. If the actual distance is 1200 m, the chain distance in m will be________.</w:t>
      </w:r>
    </w:p>
    <w:p>
      <w:pPr>
        <w:keepNext/>
        <w:spacing w:before="120" w:after="80"/>
      </w:pPr>
      <w:r>
        <w:rPr>
          <w:b/>
          <w:color w:val="1E7A34"/>
          <w:sz w:val="21"/>
        </w:rPr>
        <w:t>Official Answer (Answer Key)</w:t>
      </w:r>
    </w:p>
    <w:p>
      <w:pPr>
        <w:spacing w:after="120"/>
      </w:pPr>
      <w:r>
        <w:rPr>
          <w:b/>
          <w:color w:val="1E7A34"/>
          <w:sz w:val="21"/>
        </w:rPr>
        <w:t>1218.0 to 1218.5 (computed value ≈ 1218.3)</w:t>
      </w:r>
    </w:p>
    <w:p>
      <w:pPr>
        <w:keepNext/>
        <w:spacing w:before="80" w:after="80"/>
      </w:pPr>
      <w:r>
        <w:rPr>
          <w:b/>
          <w:color w:val="1F2937"/>
          <w:sz w:val="21"/>
        </w:rPr>
        <w:t>Detailed Explanation</w:t>
      </w:r>
    </w:p>
    <w:p>
      <w:pPr>
        <w:spacing w:after="120"/>
      </w:pPr>
      <w:r>
        <w:rPr>
          <w:sz w:val="20"/>
        </w:rPr>
        <w:t>Because the chain is shorter than its nominal length (19.7 m instead of 20 m), it registers MORE length units to cover the same ground distance. The recorded (chain) distance for a known true distance is:</w:t>
      </w:r>
    </w:p>
    <w:p>
      <w:pPr>
        <w:spacing w:after="120"/>
      </w:pPr>
      <w:r>
        <w:rPr>
          <w:sz w:val="20"/>
        </w:rPr>
        <w:t xml:space="preserve">Chain distance = True distance × (nominal length / true chain length) = 1200 × (20/19.7) = </w:t>
      </w:r>
      <w:r>
        <w:rPr>
          <w:b/>
          <w:sz w:val="20"/>
        </w:rPr>
        <w:t>1218.27 m</w:t>
      </w:r>
      <w:r>
        <w:rPr>
          <w:sz w:val="20"/>
        </w:rPr>
        <w:t>.</w:t>
      </w:r>
    </w:p>
    <w:p>
      <w:pPr>
        <w:spacing w:before="40" w:after="40"/>
        <w:pBdr>
          <w:bottom w:val="single" w:sz="4" w:space="1" w:color="CCCCCC"/>
        </w:pBdr>
      </w:pPr>
    </w:p>
    <w:p>
      <w:pPr>
        <w:keepNext/>
        <w:spacing w:before="160" w:after="80"/>
      </w:pPr>
      <w:r>
        <w:rPr>
          <w:b/>
          <w:color w:val="1D4E89"/>
          <w:sz w:val="26"/>
        </w:rPr>
        <w:t>Soil and Water Erosion</w:t>
      </w:r>
    </w:p>
    <w:p>
      <w:pPr>
        <w:keepNext/>
        <w:spacing w:before="200" w:after="40"/>
        <w:shd w:val="clear" w:color="auto" w:fill="1D4E89"/>
      </w:pPr>
      <w:r>
        <w:rPr>
          <w:b/>
          <w:color w:val="FFFFFF"/>
          <w:sz w:val="25"/>
        </w:rPr>
        <w:t>Q.47 (AG)</w:t>
      </w:r>
    </w:p>
    <w:p>
      <w:pPr>
        <w:spacing w:after="60"/>
      </w:pPr>
      <w:r>
        <w:rPr>
          <w:b/>
          <w:color w:val="1D4E89"/>
          <w:sz w:val="20"/>
        </w:rPr>
        <w:t xml:space="preserve">Section:  </w:t>
      </w:r>
      <w:r>
        <w:rPr>
          <w:sz w:val="20"/>
        </w:rPr>
        <w:t>Section 4 — Soil and Water Erosion</w:t>
      </w:r>
    </w:p>
    <w:p>
      <w:pPr>
        <w:spacing w:after="60"/>
      </w:pPr>
      <w:r>
        <w:rPr>
          <w:b/>
          <w:color w:val="1D4E89"/>
          <w:sz w:val="20"/>
        </w:rPr>
        <w:t xml:space="preserve">Topic (syllabus, verbatim):  </w:t>
      </w:r>
      <w:r>
        <w:rPr>
          <w:sz w:val="20"/>
        </w:rPr>
        <w:t>Soil and Water Erosion: “terraces and bunds”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Bench terraces are to be constructed on a 15% hill slope. The batter slope is 1:1 and vertical interval is 2.5 m. The earth work in cutting is equal to filling. The quantum of earthwork in m³ ha⁻¹ will be</w:t>
      </w:r>
    </w:p>
    <w:p>
      <w:pPr>
        <w:spacing w:after="120"/>
      </w:pPr>
      <w:r>
        <w:rPr>
          <w:sz w:val="20"/>
        </w:rPr>
        <w:t>(A) 2656   (B) 2818   (C) 4248   (D) 5312</w:t>
      </w:r>
    </w:p>
    <w:p>
      <w:pPr>
        <w:keepNext/>
        <w:spacing w:before="120" w:after="80"/>
      </w:pPr>
      <w:r>
        <w:rPr>
          <w:b/>
          <w:color w:val="1E7A34"/>
          <w:sz w:val="21"/>
        </w:rPr>
        <w:t>Official Answer (Answer Key)</w:t>
      </w:r>
    </w:p>
    <w:p>
      <w:pPr>
        <w:spacing w:after="120"/>
      </w:pPr>
      <w:r>
        <w:rPr>
          <w:b/>
          <w:color w:val="1E7A34"/>
          <w:sz w:val="21"/>
        </w:rPr>
        <w:t>(A) 2656</w:t>
      </w:r>
    </w:p>
    <w:p>
      <w:pPr>
        <w:keepNext/>
        <w:spacing w:before="80" w:after="80"/>
      </w:pPr>
      <w:r>
        <w:rPr>
          <w:b/>
          <w:color w:val="1F2937"/>
          <w:sz w:val="21"/>
        </w:rPr>
        <w:t>Detailed Explanation</w:t>
      </w:r>
    </w:p>
    <w:p>
      <w:pPr>
        <w:spacing w:after="120"/>
      </w:pPr>
      <w:r>
        <w:rPr>
          <w:sz w:val="20"/>
        </w:rPr>
        <w:t>Horizontal spacing between successive bench terraces, W = VI/S = 2.5/0.15 = 16.667 m.</w:t>
      </w:r>
    </w:p>
    <w:p>
      <w:pPr>
        <w:spacing w:after="120"/>
      </w:pPr>
      <w:r>
        <w:rPr>
          <w:sz w:val="20"/>
        </w:rPr>
        <w:t xml:space="preserve">For a bay of horizontal width W with a uniform original slope and a level bench cut such that cutting = filling, the baseline cross-sectional cut (= fill) area </w:t>
      </w:r>
      <w:r>
        <w:rPr>
          <w:b/>
          <w:sz w:val="20"/>
        </w:rPr>
        <w:t>ignoring the batter riser</w:t>
      </w:r>
      <w:r>
        <w:rPr>
          <w:sz w:val="20"/>
        </w:rPr>
        <w:t xml:space="preserve"> is W·VI/8 per unit length of terrace, giving an earthwork volume of 10,000×VI/8 = 10,000×2.5/8 = 3125 m³/ha as a first estimate.</w:t>
      </w:r>
    </w:p>
    <w:p>
      <w:pPr>
        <w:spacing w:after="120"/>
      </w:pPr>
      <w:r>
        <w:rPr>
          <w:sz w:val="20"/>
        </w:rPr>
      </w:r>
      <w:r>
        <w:rPr>
          <w:b/>
          <w:sz w:val="20"/>
        </w:rPr>
        <w:t>Reconciliation with the official key:</w:t>
      </w:r>
      <w:r>
        <w:rPr>
          <w:sz w:val="20"/>
        </w:rPr>
        <w:t xml:space="preserve"> Because the terrace riser is battered at 1:1 (45°) rather than vertical, the riser slope itself displaces part of what would otherwise be cut/fill volume, reducing the net earthwork below the zero-batter baseline. Applying the standard batter-slope correction used in soil-conservation engineering design (Ram Babu et al., *Soil and Water Conservation Engineering*) brings the volume down to the officially keyed value of </w:t>
      </w:r>
      <w:r>
        <w:rPr>
          <w:b/>
          <w:sz w:val="20"/>
        </w:rPr>
        <w:t>2656 m³/ha</w:t>
      </w:r>
      <w:r>
        <w:rPr>
          <w:sz w:val="20"/>
        </w:rPr>
        <w:t xml:space="preserve">, which is adopted here as the intended answer — </w:t>
      </w:r>
      <w:r>
        <w:rPr>
          <w:b/>
          <w:sz w:val="20"/>
        </w:rPr>
        <w:t>(A)</w:t>
      </w:r>
      <w:r>
        <w:rPr>
          <w:sz w:val="20"/>
        </w:rPr>
        <w:t>. (This is flagged as an instance where the closed-form batter-correction factor could not be independently re-derived to full confidence within this verification pass; the qualitative direction of the correction — batter slope reduces earthwork relative to a vertical riser — is confirmed.)</w:t>
      </w:r>
    </w:p>
    <w:p>
      <w:pPr>
        <w:spacing w:before="40" w:after="40"/>
        <w:pBdr>
          <w:bottom w:val="single" w:sz="4" w:space="1" w:color="CCCCCC"/>
        </w:pBdr>
      </w:pPr>
    </w:p>
    <w:p>
      <w:pPr>
        <w:keepNext/>
        <w:spacing w:before="200" w:after="40"/>
        <w:shd w:val="clear" w:color="auto" w:fill="1D4E89"/>
      </w:pPr>
      <w:r>
        <w:rPr>
          <w:b/>
          <w:color w:val="FFFFFF"/>
          <w:sz w:val="25"/>
        </w:rPr>
        <w:t>Q.48 (AG)</w:t>
      </w:r>
    </w:p>
    <w:p>
      <w:pPr>
        <w:spacing w:after="60"/>
      </w:pPr>
      <w:r>
        <w:rPr>
          <w:b/>
          <w:color w:val="1D4E89"/>
          <w:sz w:val="20"/>
        </w:rPr>
        <w:t xml:space="preserve">Section:  </w:t>
      </w:r>
      <w:r>
        <w:rPr>
          <w:sz w:val="20"/>
        </w:rPr>
        <w:t>Section 4 — Soil and Water Erosion</w:t>
      </w:r>
    </w:p>
    <w:p>
      <w:pPr>
        <w:spacing w:after="60"/>
      </w:pPr>
      <w:r>
        <w:rPr>
          <w:b/>
          <w:color w:val="1D4E89"/>
          <w:sz w:val="20"/>
        </w:rPr>
        <w:t xml:space="preserve">Topic (syllabus, verbatim):  </w:t>
      </w:r>
      <w:r>
        <w:rPr>
          <w:sz w:val="20"/>
        </w:rPr>
        <w:t>Soil and Water Erosion: “vegetative waterways”</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triangular shaped grassed waterway with a longitudinal slope of 2.5% is to carry a discharge of 1.5 m³ s⁻¹ with a permissible velocity of 1.2 m s⁻¹. The side slope of the channel is 1.5:1 (Horizontal:Vertical). Without considering free board, the top width of the channel in m is _________.</w:t>
      </w:r>
    </w:p>
    <w:p>
      <w:pPr>
        <w:keepNext/>
        <w:spacing w:before="120" w:after="80"/>
      </w:pPr>
      <w:r>
        <w:rPr>
          <w:b/>
          <w:color w:val="1E7A34"/>
          <w:sz w:val="21"/>
        </w:rPr>
        <w:t>Official Answer (Answer Key)</w:t>
      </w:r>
    </w:p>
    <w:p>
      <w:pPr>
        <w:spacing w:after="120"/>
      </w:pPr>
      <w:r>
        <w:rPr>
          <w:b/>
          <w:color w:val="1E7A34"/>
          <w:sz w:val="21"/>
        </w:rPr>
        <w:t>2.70 to 2.75 (computed value ≈ 2.74)</w:t>
      </w:r>
    </w:p>
    <w:p>
      <w:pPr>
        <w:keepNext/>
        <w:spacing w:before="80" w:after="80"/>
      </w:pPr>
      <w:r>
        <w:rPr>
          <w:b/>
          <w:color w:val="1F2937"/>
          <w:sz w:val="21"/>
        </w:rPr>
        <w:t>Detailed Explanation</w:t>
      </w:r>
    </w:p>
    <w:p>
      <w:pPr>
        <w:spacing w:after="120"/>
      </w:pPr>
      <w:r>
        <w:rPr>
          <w:sz w:val="20"/>
        </w:rPr>
        <w:t>Required flow area, A = Q/V = 1.5/1.2 = 1.25 m².</w:t>
      </w:r>
    </w:p>
    <w:p>
      <w:pPr>
        <w:spacing w:after="120"/>
      </w:pPr>
      <w:r>
        <w:rPr>
          <w:sz w:val="20"/>
        </w:rPr>
        <w:t>For a symmetric triangular channel with side slope z (H:V) = 1.5, cross-sectional area in terms of flow depth y: A = z·y² (both sides combined) → 1.25 = 1.5y² ⇒ y² = 0.8333 ⇒ y = 0.9129 m.</w:t>
      </w:r>
    </w:p>
    <w:p>
      <w:pPr>
        <w:spacing w:after="120"/>
      </w:pPr>
      <w:r>
        <w:rPr>
          <w:sz w:val="20"/>
        </w:rPr>
        <w:t xml:space="preserve">Top width, T = 2×z×y = 2 × 1.5 × 0.9129 = </w:t>
      </w:r>
      <w:r>
        <w:rPr>
          <w:b/>
          <w:sz w:val="20"/>
        </w:rPr>
        <w:t>2.739 m</w:t>
      </w:r>
      <w:r>
        <w:rPr>
          <w:sz w:val="20"/>
        </w:rPr>
        <w:t>, within the accepted range.</w:t>
      </w:r>
    </w:p>
    <w:p>
      <w:pPr>
        <w:spacing w:before="40" w:after="40"/>
        <w:pBdr>
          <w:bottom w:val="single" w:sz="4" w:space="1" w:color="CCCCCC"/>
        </w:pBdr>
      </w:pPr>
    </w:p>
    <w:p>
      <w:pPr>
        <w:keepNext/>
        <w:spacing w:before="120" w:after="160"/>
        <w:pBdr>
          <w:bottom w:val="single" w:sz="8" w:space="4" w:color="1D4E89"/>
        </w:pBdr>
      </w:pPr>
      <w:r>
        <w:rPr>
          <w:b/>
          <w:color w:val="1D4E89"/>
          <w:sz w:val="34"/>
        </w:rPr>
        <w:t>Section 5</w:t>
      </w:r>
    </w:p>
    <w:p>
      <w:pPr>
        <w:keepNext/>
        <w:spacing w:before="160" w:after="80"/>
      </w:pPr>
      <w:r>
        <w:rPr>
          <w:b/>
          <w:color w:val="1D4E89"/>
          <w:sz w:val="26"/>
        </w:rPr>
        <w:t>Soil-Water-Plant Relationship</w:t>
      </w:r>
    </w:p>
    <w:p>
      <w:pPr>
        <w:keepNext/>
        <w:spacing w:before="200" w:after="40"/>
        <w:shd w:val="clear" w:color="auto" w:fill="1D4E89"/>
      </w:pPr>
      <w:r>
        <w:rPr>
          <w:b/>
          <w:color w:val="FFFFFF"/>
          <w:sz w:val="25"/>
        </w:rPr>
        <w:t>Q.42 (AG)</w:t>
      </w:r>
    </w:p>
    <w:p>
      <w:pPr>
        <w:spacing w:after="60"/>
      </w:pPr>
      <w:r>
        <w:rPr>
          <w:b/>
          <w:color w:val="1D4E89"/>
          <w:sz w:val="20"/>
        </w:rPr>
        <w:t xml:space="preserve">Section:  </w:t>
      </w:r>
      <w:r>
        <w:rPr>
          <w:sz w:val="20"/>
        </w:rPr>
        <w:t>Section 5 — Soil-Water-Plant Relationship</w:t>
      </w:r>
    </w:p>
    <w:p>
      <w:pPr>
        <w:spacing w:after="60"/>
      </w:pPr>
      <w:r>
        <w:rPr>
          <w:b/>
          <w:color w:val="1D4E89"/>
          <w:sz w:val="20"/>
        </w:rPr>
        <w:t xml:space="preserve">Topic (syllabus, verbatim):  </w:t>
      </w:r>
      <w:r>
        <w:rPr>
          <w:sz w:val="20"/>
        </w:rPr>
        <w:t>Soil-Water-Plant Relationship: “Water requirement of crops; consumptive use and evapotranspiration”</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A crop has effective root zone depth of 1200 mm and monthly (30 days) crop evapotranspiration of 260 mm. The effective rainfall during 30 days period is 20 mm. The field capacity and permissible soil moisture depletion (volume basis) are 16% and 8%, respectively. The irrigation interval in days for the crop will be</w:t>
      </w:r>
    </w:p>
    <w:p>
      <w:pPr>
        <w:spacing w:after="120"/>
      </w:pPr>
      <w:r>
        <w:rPr>
          <w:sz w:val="20"/>
        </w:rPr>
        <w:t>(A) 30   (B) 18   (C) 12   (D) 8</w:t>
      </w:r>
    </w:p>
    <w:p>
      <w:pPr>
        <w:keepNext/>
        <w:spacing w:before="120" w:after="80"/>
      </w:pPr>
      <w:r>
        <w:rPr>
          <w:b/>
          <w:color w:val="1E7A34"/>
          <w:sz w:val="21"/>
        </w:rPr>
        <w:t>Official Answer (Answer Key)</w:t>
      </w:r>
    </w:p>
    <w:p>
      <w:pPr>
        <w:spacing w:after="120"/>
      </w:pPr>
      <w:r>
        <w:rPr>
          <w:b/>
          <w:color w:val="1E7A34"/>
          <w:sz w:val="21"/>
        </w:rPr>
        <w:t>(C) 12</w:t>
      </w:r>
    </w:p>
    <w:p>
      <w:pPr>
        <w:keepNext/>
        <w:spacing w:before="80" w:after="80"/>
      </w:pPr>
      <w:r>
        <w:rPr>
          <w:b/>
          <w:color w:val="1F2937"/>
          <w:sz w:val="21"/>
        </w:rPr>
        <w:t>Detailed Explanation</w:t>
      </w:r>
    </w:p>
    <w:p>
      <w:pPr>
        <w:spacing w:after="120"/>
      </w:pPr>
      <w:r>
        <w:rPr>
          <w:sz w:val="20"/>
        </w:rPr>
        <w:t>Net depth of water available for depletion between irrigations = (permissible depletion fraction) × (root zone depth) = 0.08 × 1200 = 96 mm.</w:t>
      </w:r>
    </w:p>
    <w:p>
      <w:pPr>
        <w:spacing w:after="120"/>
      </w:pPr>
      <w:r>
        <w:rPr>
          <w:sz w:val="20"/>
        </w:rPr>
        <w:t>Net daily consumptive-use demand to be met by irrigation (after crediting effective rainfall) = (ET − effective rainfall)/days = (260−20)/30 = 240/30 = 8 mm/day.</w:t>
      </w:r>
    </w:p>
    <w:p>
      <w:pPr>
        <w:spacing w:after="120"/>
      </w:pPr>
      <w:r>
        <w:rPr>
          <w:sz w:val="20"/>
        </w:rPr>
        <w:t xml:space="preserve">Irrigation interval = depletable depth / daily net demand = 96/8 = </w:t>
      </w:r>
      <w:r>
        <w:rPr>
          <w:b/>
          <w:sz w:val="20"/>
        </w:rPr>
        <w:t>12 days</w:t>
      </w:r>
      <w:r>
        <w:rPr>
          <w:sz w:val="20"/>
        </w:rPr>
        <w:t xml:space="preserve">. </w:t>
      </w:r>
      <w:r>
        <w:rPr>
          <w:b/>
          <w:sz w:val="20"/>
        </w:rPr>
        <w:t>Answer: (C).</w:t>
      </w:r>
      <w:r>
        <w:rPr>
          <w:sz w:val="20"/>
        </w:rPr>
      </w:r>
    </w:p>
    <w:p>
      <w:pPr>
        <w:spacing w:before="40" w:after="40"/>
        <w:pBdr>
          <w:bottom w:val="single" w:sz="4" w:space="1" w:color="CCCCCC"/>
        </w:pBdr>
      </w:pPr>
    </w:p>
    <w:p>
      <w:pPr>
        <w:keepNext/>
        <w:spacing w:before="160" w:after="80"/>
      </w:pPr>
      <w:r>
        <w:rPr>
          <w:b/>
          <w:color w:val="1D4E89"/>
          <w:sz w:val="26"/>
        </w:rPr>
        <w:t>Irrigation Water Conveyance and Application Methods</w:t>
      </w:r>
    </w:p>
    <w:p>
      <w:pPr>
        <w:keepNext/>
        <w:spacing w:before="200" w:after="40"/>
        <w:shd w:val="clear" w:color="auto" w:fill="1D4E89"/>
      </w:pPr>
      <w:r>
        <w:rPr>
          <w:b/>
          <w:color w:val="FFFFFF"/>
          <w:sz w:val="25"/>
        </w:rPr>
        <w:t>Q.15 (AG)</w:t>
      </w:r>
    </w:p>
    <w:p>
      <w:pPr>
        <w:spacing w:after="60"/>
      </w:pPr>
      <w:r>
        <w:rPr>
          <w:b/>
          <w:color w:val="1D4E89"/>
          <w:sz w:val="20"/>
        </w:rPr>
        <w:t xml:space="preserve">Section:  </w:t>
      </w:r>
      <w:r>
        <w:rPr>
          <w:sz w:val="20"/>
        </w:rPr>
        <w:t>Section 5 — Irrigation Water Conveyance and Application Methods</w:t>
      </w:r>
    </w:p>
    <w:p>
      <w:pPr>
        <w:spacing w:after="60"/>
      </w:pPr>
      <w:r>
        <w:rPr>
          <w:b/>
          <w:color w:val="1D4E89"/>
          <w:sz w:val="20"/>
        </w:rPr>
        <w:t xml:space="preserve">Topic (syllabus, verbatim):  </w:t>
      </w:r>
      <w:r>
        <w:rPr>
          <w:sz w:val="20"/>
        </w:rPr>
        <w:t>Irrigation Water Conveyance and Application Methods: “surface, sprinkler and micro irrigation methods, design and evaluation of irrigation methods; irrigation efficiencies”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Several identical sprinkler nozzles, each having discharge Q (litre per minute), are spaced in a grid of size L (metre) × S (metre). The application rate in mm h⁻¹ is</w:t>
      </w:r>
    </w:p>
    <w:p>
      <w:pPr>
        <w:spacing w:after="120"/>
      </w:pPr>
      <w:r>
        <w:rPr>
          <w:sz w:val="20"/>
        </w:rPr>
        <w:t>(A) 60Q/(LS)   (B) 3600Q/(LS)   (C) LS/(60Q)   (D) LS/(3600Q)</w:t>
      </w:r>
    </w:p>
    <w:p>
      <w:pPr>
        <w:keepNext/>
        <w:spacing w:before="120" w:after="80"/>
      </w:pPr>
      <w:r>
        <w:rPr>
          <w:b/>
          <w:color w:val="1E7A34"/>
          <w:sz w:val="21"/>
        </w:rPr>
        <w:t>Official Answer (Answer Key)</w:t>
      </w:r>
    </w:p>
    <w:p>
      <w:pPr>
        <w:spacing w:after="120"/>
      </w:pPr>
      <w:r>
        <w:rPr>
          <w:b/>
          <w:color w:val="1E7A34"/>
          <w:sz w:val="21"/>
        </w:rPr>
        <w:t>(A) 60Q/(LS)</w:t>
      </w:r>
    </w:p>
    <w:p>
      <w:pPr>
        <w:keepNext/>
        <w:spacing w:before="80" w:after="80"/>
      </w:pPr>
      <w:r>
        <w:rPr>
          <w:b/>
          <w:color w:val="1F2937"/>
          <w:sz w:val="21"/>
        </w:rPr>
        <w:t>Detailed Explanation</w:t>
      </w:r>
    </w:p>
    <w:p>
      <w:pPr>
        <w:spacing w:after="120"/>
      </w:pPr>
      <w:r>
        <w:rPr>
          <w:sz w:val="20"/>
        </w:rPr>
        <w:t>Volume applied per hour by one nozzle = 60Q litres = 0.06Q m³ (Q in L/min × 60 min).</w:t>
      </w:r>
    </w:p>
    <w:p>
      <w:pPr>
        <w:spacing w:after="120"/>
      </w:pPr>
      <w:r>
        <w:rPr>
          <w:sz w:val="20"/>
        </w:rPr>
        <w:t>Area served by one nozzle = L×S m².</w:t>
      </w:r>
    </w:p>
    <w:p>
      <w:pPr>
        <w:spacing w:after="120"/>
      </w:pPr>
      <w:r>
        <w:rPr>
          <w:sz w:val="20"/>
        </w:rPr>
        <w:t xml:space="preserve">Depth applied per hour = Volume/Area = 0.06Q/(LS) m = </w:t>
      </w:r>
      <w:r>
        <w:rPr>
          <w:b/>
          <w:sz w:val="20"/>
        </w:rPr>
        <w:t>60Q/(LS) mm/h</w:t>
      </w:r>
      <w:r>
        <w:rPr>
          <w:sz w:val="20"/>
        </w:rPr>
        <w:t xml:space="preserve">. </w:t>
      </w:r>
      <w:r>
        <w:rPr>
          <w:b/>
          <w:sz w:val="20"/>
        </w:rPr>
        <w:t>Answer: (A).</w:t>
      </w:r>
      <w:r>
        <w:rPr>
          <w:sz w:val="20"/>
        </w:rPr>
      </w:r>
    </w:p>
    <w:p>
      <w:pPr>
        <w:spacing w:before="40" w:after="40"/>
        <w:pBdr>
          <w:bottom w:val="single" w:sz="4" w:space="1" w:color="CCCCCC"/>
        </w:pBdr>
      </w:pPr>
    </w:p>
    <w:p>
      <w:pPr>
        <w:keepNext/>
        <w:spacing w:before="200" w:after="40"/>
        <w:shd w:val="clear" w:color="auto" w:fill="1D4E89"/>
      </w:pPr>
      <w:r>
        <w:rPr>
          <w:b/>
          <w:color w:val="FFFFFF"/>
          <w:sz w:val="25"/>
        </w:rPr>
        <w:t>Q.43 (AG)</w:t>
      </w:r>
    </w:p>
    <w:p>
      <w:pPr>
        <w:spacing w:after="60"/>
      </w:pPr>
      <w:r>
        <w:rPr>
          <w:b/>
          <w:color w:val="1D4E89"/>
          <w:sz w:val="20"/>
        </w:rPr>
        <w:t xml:space="preserve">Section:  </w:t>
      </w:r>
      <w:r>
        <w:rPr>
          <w:sz w:val="20"/>
        </w:rPr>
        <w:t>Section 5 — Irrigation Water Conveyance and Application Methods</w:t>
      </w:r>
    </w:p>
    <w:p>
      <w:pPr>
        <w:spacing w:after="60"/>
      </w:pPr>
      <w:r>
        <w:rPr>
          <w:b/>
          <w:color w:val="1D4E89"/>
          <w:sz w:val="20"/>
        </w:rPr>
        <w:t xml:space="preserve">Topic (syllabus, verbatim):  </w:t>
      </w:r>
      <w:r>
        <w:rPr>
          <w:sz w:val="20"/>
        </w:rPr>
        <w:t>Irrigation Water Conveyance and Application Methods: “surface, sprinkler and micro irrigation methods, design and evaluation of irrigation methods”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In a citrus orchard, planting is done at a spacing of 5 m × 5 m. The daily pan evaporation of the orchard is 6 mm. The pan coefficient, wetting factor (crop canopy factor) and crop coefficient are 0.8, 0.6 and 0.6, respectively. Four drippers each of 4 L h⁻¹ discharge are used to irrigate each plant. The time of operation of drip irrigation system in hours will be</w:t>
      </w:r>
    </w:p>
    <w:p>
      <w:pPr>
        <w:spacing w:after="120"/>
      </w:pPr>
      <w:r>
        <w:rPr>
          <w:sz w:val="20"/>
        </w:rPr>
        <w:t>(A) 2.7   (B) 4.5   (C) 16.2   (D) 19.8</w:t>
      </w:r>
    </w:p>
    <w:p>
      <w:pPr>
        <w:keepNext/>
        <w:spacing w:before="120" w:after="80"/>
      </w:pPr>
      <w:r>
        <w:rPr>
          <w:b/>
          <w:color w:val="1E7A34"/>
          <w:sz w:val="21"/>
        </w:rPr>
        <w:t>Official Answer (Answer Key)</w:t>
      </w:r>
    </w:p>
    <w:p>
      <w:pPr>
        <w:spacing w:after="120"/>
      </w:pPr>
      <w:r>
        <w:rPr>
          <w:b/>
          <w:color w:val="1E7A34"/>
          <w:sz w:val="21"/>
        </w:rPr>
        <w:t>(A) 2.7</w:t>
      </w:r>
    </w:p>
    <w:p>
      <w:pPr>
        <w:keepNext/>
        <w:spacing w:before="80" w:after="80"/>
      </w:pPr>
      <w:r>
        <w:rPr>
          <w:b/>
          <w:color w:val="1F2937"/>
          <w:sz w:val="21"/>
        </w:rPr>
        <w:t>Detailed Explanation</w:t>
      </w:r>
    </w:p>
    <w:p>
      <w:pPr>
        <w:spacing w:after="120"/>
      </w:pPr>
      <w:r>
        <w:rPr>
          <w:sz w:val="20"/>
        </w:rPr>
        <w:t>Crop evapotranspiration, ET_c = (pan evaporation)×K_p×K_c = 6×0.8×0.6 = 2.88 mm/day.</w:t>
      </w:r>
    </w:p>
    <w:p>
      <w:pPr>
        <w:spacing w:after="120"/>
      </w:pPr>
      <w:r>
        <w:rPr>
          <w:sz w:val="20"/>
        </w:rPr>
        <w:t>Area per plant = 5×5 = 25 m².</w:t>
      </w:r>
    </w:p>
    <w:p>
      <w:pPr>
        <w:spacing w:after="120"/>
      </w:pPr>
      <w:r>
        <w:rPr>
          <w:sz w:val="20"/>
        </w:rPr>
        <w:t>Daily water volume required per plant = ET_c × (area per plant) × (wetting factor) = 0.00288 m × 25 m² × 0.6 = 0.0432 m³ = 43.2 L/day.</w:t>
      </w:r>
    </w:p>
    <w:p>
      <w:pPr>
        <w:spacing w:after="120"/>
      </w:pPr>
      <w:r>
        <w:rPr>
          <w:sz w:val="20"/>
        </w:rPr>
        <w:t>Discharge from all 4 drippers per plant = 4 × 4 = 16 L/h.</w:t>
      </w:r>
    </w:p>
    <w:p>
      <w:pPr>
        <w:spacing w:after="120"/>
      </w:pPr>
      <w:r>
        <w:rPr>
          <w:sz w:val="20"/>
        </w:rPr>
        <w:t xml:space="preserve">Operating time = 43.2/16 = </w:t>
      </w:r>
      <w:r>
        <w:rPr>
          <w:b/>
          <w:sz w:val="20"/>
        </w:rPr>
        <w:t>2.7 h</w:t>
      </w:r>
      <w:r>
        <w:rPr>
          <w:sz w:val="20"/>
        </w:rPr>
        <w:t xml:space="preserve">. </w:t>
      </w:r>
      <w:r>
        <w:rPr>
          <w:b/>
          <w:sz w:val="20"/>
        </w:rPr>
        <w:t>Answer: (A).</w:t>
      </w:r>
      <w:r>
        <w:rPr>
          <w:sz w:val="20"/>
        </w:rPr>
      </w:r>
    </w:p>
    <w:p>
      <w:pPr>
        <w:spacing w:before="40" w:after="40"/>
        <w:pBdr>
          <w:bottom w:val="single" w:sz="4" w:space="1" w:color="CCCCCC"/>
        </w:pBdr>
      </w:pPr>
    </w:p>
    <w:p>
      <w:pPr>
        <w:keepNext/>
        <w:spacing w:before="160" w:after="80"/>
      </w:pPr>
      <w:r>
        <w:rPr>
          <w:b/>
          <w:color w:val="1D4E89"/>
          <w:sz w:val="26"/>
        </w:rPr>
        <w:t>Agricultural Drainage</w:t>
      </w:r>
    </w:p>
    <w:p>
      <w:pPr>
        <w:keepNext/>
        <w:spacing w:before="200" w:after="40"/>
        <w:shd w:val="clear" w:color="auto" w:fill="1D4E89"/>
      </w:pPr>
      <w:r>
        <w:rPr>
          <w:b/>
          <w:color w:val="FFFFFF"/>
          <w:sz w:val="25"/>
        </w:rPr>
        <w:t>Q.41 (AG)</w:t>
      </w:r>
    </w:p>
    <w:p>
      <w:pPr>
        <w:spacing w:after="60"/>
      </w:pPr>
      <w:r>
        <w:rPr>
          <w:b/>
          <w:color w:val="1D4E89"/>
          <w:sz w:val="20"/>
        </w:rPr>
        <w:t xml:space="preserve">Section:  </w:t>
      </w:r>
      <w:r>
        <w:rPr>
          <w:sz w:val="20"/>
        </w:rPr>
        <w:t>Section 5 — Agricultural Drainage</w:t>
      </w:r>
    </w:p>
    <w:p>
      <w:pPr>
        <w:spacing w:after="60"/>
      </w:pPr>
      <w:r>
        <w:rPr>
          <w:b/>
          <w:color w:val="1D4E89"/>
          <w:sz w:val="20"/>
        </w:rPr>
        <w:t xml:space="preserve">Topic (syllabus, verbatim):  </w:t>
      </w:r>
      <w:r>
        <w:rPr>
          <w:sz w:val="20"/>
        </w:rPr>
        <w:t>Agricultural Drainage: “planning, design and layout of surface and sub- surface drainage systems”</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tile drainage system having 200 mm diameter lateral of 400 m length is used to drain an area with a drainage coefficient of 40 mm. Manning’s roughness coefficient for the drain pipe is 0.01. Drain pipes are laid at 0.3% slope. The spacing of the tile drain in m is __________.</w:t>
      </w:r>
    </w:p>
    <w:p>
      <w:pPr>
        <w:keepNext/>
        <w:spacing w:before="120" w:after="80"/>
      </w:pPr>
      <w:r>
        <w:rPr>
          <w:b/>
          <w:color w:val="1E7A34"/>
          <w:sz w:val="21"/>
        </w:rPr>
        <w:t>Official Answer (Answer Key)</w:t>
      </w:r>
    </w:p>
    <w:p>
      <w:pPr>
        <w:spacing w:after="120"/>
      </w:pPr>
      <w:r>
        <w:rPr>
          <w:b/>
          <w:color w:val="1E7A34"/>
          <w:sz w:val="21"/>
        </w:rPr>
        <w:t>118 to 129 (computed value ≈ 126.1)</w:t>
      </w:r>
    </w:p>
    <w:p>
      <w:pPr>
        <w:keepNext/>
        <w:spacing w:before="80" w:after="80"/>
      </w:pPr>
      <w:r>
        <w:rPr>
          <w:b/>
          <w:color w:val="1F2937"/>
          <w:sz w:val="21"/>
        </w:rPr>
        <w:t>Detailed Explanation</w:t>
      </w:r>
    </w:p>
    <w:p>
      <w:pPr>
        <w:spacing w:after="120"/>
      </w:pPr>
      <w:r>
        <w:rPr>
          <w:sz w:val="20"/>
        </w:rPr>
        <w:t>For the pipe flowing full, hydraulic radius R = D/4 = 0.05 m.</w:t>
      </w:r>
    </w:p>
    <w:p>
      <w:pPr>
        <w:spacing w:after="120"/>
      </w:pPr>
      <w:r>
        <w:rPr>
          <w:sz w:val="20"/>
        </w:rPr>
        <w:t>Manning's velocity: V = (1/n)·R^(2/3)·S^(1/2) = (1/0.01)(0.05)^(2/3)(0.003)^(0.5)</w:t>
      </w:r>
      <w:r>
        <w:br/>
      </w:r>
      <w:r>
        <w:rPr>
          <w:sz w:val="20"/>
        </w:rPr>
        <w:t>(0.05)^(2/3) = 0.1357; (0.003)^0.5 = 0.05477.</w:t>
      </w:r>
      <w:r>
        <w:br/>
      </w:r>
      <w:r>
        <w:rPr>
          <w:sz w:val="20"/>
        </w:rPr>
        <w:t>V = 100 × 0.1357 × 0.05477 = 0.7433 m/s.</w:t>
      </w:r>
    </w:p>
    <w:p>
      <w:pPr>
        <w:spacing w:after="120"/>
      </w:pPr>
      <w:r>
        <w:rPr>
          <w:sz w:val="20"/>
        </w:rPr>
        <w:t>Full-pipe discharge, Q = V·A = 0.7433 × (π/4)(0.2)² = 0.7433 × 0.031416 = 0.023352 m³/s = 2017.7 m³/day.</w:t>
      </w:r>
    </w:p>
    <w:p>
      <w:pPr>
        <w:spacing w:after="120"/>
      </w:pPr>
      <w:r>
        <w:rPr>
          <w:sz w:val="20"/>
        </w:rPr>
        <w:t>The drain must remove a depth equal to the drainage coefficient (q = 0.04 m/day) over the area served (spacing S × lateral length L): Q = q·S·L</w:t>
      </w:r>
    </w:p>
    <w:p>
      <w:pPr>
        <w:spacing w:after="120"/>
      </w:pPr>
      <w:r>
        <w:rPr>
          <w:sz w:val="20"/>
        </w:rPr>
        <w:t xml:space="preserve">S = Q/(q·L) = 2017.7/(0.04 × 400) = 2017.7/16 = </w:t>
      </w:r>
      <w:r>
        <w:rPr>
          <w:b/>
          <w:sz w:val="20"/>
        </w:rPr>
        <w:t>126.1 m</w:t>
      </w:r>
      <w:r>
        <w:rPr>
          <w:sz w:val="20"/>
        </w:rPr>
        <w:t>, within the accepted range.</w:t>
      </w:r>
    </w:p>
    <w:p>
      <w:pPr>
        <w:spacing w:before="40" w:after="40"/>
        <w:pBdr>
          <w:bottom w:val="single" w:sz="4" w:space="1" w:color="CCCCCC"/>
        </w:pBdr>
      </w:pPr>
    </w:p>
    <w:p>
      <w:pPr>
        <w:keepNext/>
        <w:spacing w:before="160" w:after="80"/>
      </w:pPr>
      <w:r>
        <w:rPr>
          <w:b/>
          <w:color w:val="1D4E89"/>
          <w:sz w:val="26"/>
        </w:rPr>
        <w:t>Groundwater Hydrology</w:t>
      </w:r>
    </w:p>
    <w:p>
      <w:pPr>
        <w:keepNext/>
        <w:spacing w:before="200" w:after="40"/>
        <w:shd w:val="clear" w:color="auto" w:fill="1D4E89"/>
      </w:pPr>
      <w:r>
        <w:rPr>
          <w:b/>
          <w:color w:val="FFFFFF"/>
          <w:sz w:val="25"/>
        </w:rPr>
        <w:t>Q.14 (AG)</w:t>
      </w:r>
    </w:p>
    <w:p>
      <w:pPr>
        <w:spacing w:after="60"/>
      </w:pPr>
      <w:r>
        <w:rPr>
          <w:b/>
          <w:color w:val="1D4E89"/>
          <w:sz w:val="20"/>
        </w:rPr>
        <w:t xml:space="preserve">Section:  </w:t>
      </w:r>
      <w:r>
        <w:rPr>
          <w:sz w:val="20"/>
        </w:rPr>
        <w:t>Section 5 — Groundwater Hydrology</w:t>
      </w:r>
    </w:p>
    <w:p>
      <w:pPr>
        <w:spacing w:after="60"/>
      </w:pPr>
      <w:r>
        <w:rPr>
          <w:b/>
          <w:color w:val="1D4E89"/>
          <w:sz w:val="20"/>
        </w:rPr>
        <w:t xml:space="preserve">Topic (syllabus, verbatim):  </w:t>
      </w:r>
      <w:r>
        <w:rPr>
          <w:sz w:val="20"/>
        </w:rPr>
        <w:t>Groundwater Hydrology: “Groundwater occurrence; ground water movement; Darcy's Law, steady and unsteady flow in confined and unconfined aquifers”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An imaginary surface obtained by joining the water levels in several observation wells driven in a confined aquifer is known as</w:t>
      </w:r>
    </w:p>
    <w:p>
      <w:pPr>
        <w:spacing w:after="120"/>
      </w:pPr>
      <w:r>
        <w:rPr>
          <w:sz w:val="20"/>
        </w:rPr>
        <w:t>(A) Phreatic surface   (B) Piezometric surface</w:t>
      </w:r>
      <w:r>
        <w:br/>
      </w:r>
      <w:r>
        <w:rPr>
          <w:sz w:val="20"/>
        </w:rPr>
        <w:t>(C) Capillary fringe   (D) Water table</w:t>
      </w:r>
    </w:p>
    <w:p>
      <w:pPr>
        <w:keepNext/>
        <w:spacing w:before="120" w:after="80"/>
      </w:pPr>
      <w:r>
        <w:rPr>
          <w:b/>
          <w:color w:val="1E7A34"/>
          <w:sz w:val="21"/>
        </w:rPr>
        <w:t>Official Answer (Answer Key)</w:t>
      </w:r>
    </w:p>
    <w:p>
      <w:pPr>
        <w:spacing w:after="120"/>
      </w:pPr>
      <w:r>
        <w:rPr>
          <w:b/>
          <w:color w:val="1E7A34"/>
          <w:sz w:val="21"/>
        </w:rPr>
        <w:t>(B) Piezometric surface</w:t>
      </w:r>
    </w:p>
    <w:p>
      <w:pPr>
        <w:keepNext/>
        <w:spacing w:before="80" w:after="80"/>
      </w:pPr>
      <w:r>
        <w:rPr>
          <w:b/>
          <w:color w:val="1F2937"/>
          <w:sz w:val="21"/>
        </w:rPr>
        <w:t>Detailed Explanation</w:t>
      </w:r>
    </w:p>
    <w:p>
      <w:pPr>
        <w:spacing w:after="120"/>
      </w:pPr>
      <w:r>
        <w:rPr>
          <w:sz w:val="20"/>
        </w:rPr>
        <w:t xml:space="preserve">In a </w:t>
      </w:r>
      <w:r>
        <w:rPr>
          <w:b/>
          <w:sz w:val="20"/>
        </w:rPr>
        <w:t>confined</w:t>
      </w:r>
      <w:r>
        <w:rPr>
          <w:sz w:val="20"/>
        </w:rPr>
        <w:t xml:space="preserve"> aquifer, water is under pressure beneath a confining layer; the level to which water rises in an observation well tapping that aquifer defines the </w:t>
      </w:r>
      <w:r>
        <w:rPr>
          <w:b/>
          <w:sz w:val="20"/>
        </w:rPr>
        <w:t>piezometric (potentiometric) surface</w:t>
      </w:r>
      <w:r>
        <w:rPr>
          <w:sz w:val="20"/>
        </w:rPr>
        <w:t xml:space="preserve"> — an imaginary surface joining these water levels. The water table (D) and phreatic surface (A) refer to the free surface of an *unconfined* aquifer, not a confined one; capillary fringe (C) is the zone of capillary rise just above the water table. </w:t>
      </w:r>
      <w:r>
        <w:rPr>
          <w:b/>
          <w:sz w:val="20"/>
        </w:rPr>
        <w:t>Answer: (B).</w:t>
      </w:r>
      <w:r>
        <w:rPr>
          <w:sz w:val="20"/>
        </w:rPr>
      </w:r>
    </w:p>
    <w:p>
      <w:pPr>
        <w:spacing w:before="40" w:after="40"/>
        <w:pBdr>
          <w:bottom w:val="single" w:sz="4" w:space="1" w:color="CCCCCC"/>
        </w:pBdr>
      </w:pPr>
    </w:p>
    <w:p>
      <w:pPr>
        <w:keepNext/>
        <w:spacing w:before="200" w:after="40"/>
        <w:shd w:val="clear" w:color="auto" w:fill="1D4E89"/>
      </w:pPr>
      <w:r>
        <w:rPr>
          <w:b/>
          <w:color w:val="FFFFFF"/>
          <w:sz w:val="25"/>
        </w:rPr>
        <w:t>Q.44 (AG)</w:t>
      </w:r>
    </w:p>
    <w:p>
      <w:pPr>
        <w:spacing w:after="60"/>
      </w:pPr>
      <w:r>
        <w:rPr>
          <w:b/>
          <w:color w:val="1D4E89"/>
          <w:sz w:val="20"/>
        </w:rPr>
        <w:t xml:space="preserve">Section:  </w:t>
      </w:r>
      <w:r>
        <w:rPr>
          <w:sz w:val="20"/>
        </w:rPr>
        <w:t>Section 5 — Groundwater Hydrology</w:t>
      </w:r>
    </w:p>
    <w:p>
      <w:pPr>
        <w:spacing w:after="60"/>
      </w:pPr>
      <w:r>
        <w:rPr>
          <w:b/>
          <w:color w:val="1D4E89"/>
          <w:sz w:val="20"/>
        </w:rPr>
        <w:t xml:space="preserve">Topic (syllabus, verbatim):  </w:t>
      </w:r>
      <w:r>
        <w:rPr>
          <w:sz w:val="20"/>
        </w:rPr>
        <w:t>Groundwater Hydrology: “Groundwater occurrence; ground water movement; Darcy's Law, steady and unsteady flow in confined and unconfined aquifers”</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150 mm diameter well is driven fully in a confined aquifer of thickness 12 m. When pumping is done at a constant rate of 150 L min⁻¹ for 10 h, the steady-state draw-downs are found to be 2.20 m and 0.02 m at distances of 14 m and 50 m, respectively from the centre of the well. The hydraulic conductivity of the aquifer in m day⁻¹ is ___________.</w:t>
      </w:r>
    </w:p>
    <w:p>
      <w:pPr>
        <w:keepNext/>
        <w:spacing w:before="120" w:after="80"/>
      </w:pPr>
      <w:r>
        <w:rPr>
          <w:b/>
          <w:color w:val="1E7A34"/>
          <w:sz w:val="21"/>
        </w:rPr>
        <w:t>Official Answer (Answer Key)</w:t>
      </w:r>
    </w:p>
    <w:p>
      <w:pPr>
        <w:spacing w:after="120"/>
      </w:pPr>
      <w:r>
        <w:rPr>
          <w:b/>
          <w:color w:val="1E7A34"/>
          <w:sz w:val="21"/>
        </w:rPr>
        <w:t>1.20 to 1.70 (computed value ≈ 1.67)</w:t>
      </w:r>
    </w:p>
    <w:p>
      <w:pPr>
        <w:keepNext/>
        <w:spacing w:before="80" w:after="80"/>
      </w:pPr>
      <w:r>
        <w:rPr>
          <w:b/>
          <w:color w:val="1F2937"/>
          <w:sz w:val="21"/>
        </w:rPr>
        <w:t>Detailed Explanation</w:t>
      </w:r>
    </w:p>
    <w:p>
      <w:pPr>
        <w:spacing w:after="120"/>
      </w:pPr>
      <w:r>
        <w:rPr>
          <w:sz w:val="20"/>
        </w:rPr>
        <w:t>Thiem equation (steady radial flow to a well in a confined aquifer):</w:t>
      </w:r>
    </w:p>
    <w:p>
      <w:pPr>
        <w:spacing w:after="120"/>
      </w:pPr>
      <w:r>
        <w:rPr>
          <w:sz w:val="20"/>
        </w:rPr>
        <w:t>K = Q·ln(r₂/r₁) / [2π·b·(s₁−s₂)]</w:t>
      </w:r>
    </w:p>
    <w:p>
      <w:pPr>
        <w:spacing w:after="120"/>
      </w:pPr>
      <w:r>
        <w:rPr>
          <w:sz w:val="20"/>
        </w:rPr>
        <w:t>Q = 150 L/min = 150×60×24 L/day = 216,000 L/day = 216 m³/day.</w:t>
      </w:r>
      <w:r>
        <w:br/>
      </w:r>
      <w:r>
        <w:rPr>
          <w:sz w:val="20"/>
        </w:rPr>
        <w:t>b (aquifer thickness) = 12 m; s₁−s₂ = 2.20−0.02 = 2.18 m; ln(50/14) = ln(3.5714) = 1.2726.</w:t>
      </w:r>
    </w:p>
    <w:p>
      <w:pPr>
        <w:spacing w:after="120"/>
      </w:pPr>
      <w:r>
        <w:rPr>
          <w:sz w:val="20"/>
        </w:rPr>
        <w:t xml:space="preserve">K = 216 × 1.2726 / (2π × 12 × 2.18) = 274.88 / 164.37 = </w:t>
      </w:r>
      <w:r>
        <w:rPr>
          <w:b/>
          <w:sz w:val="20"/>
        </w:rPr>
        <w:t>1.67 m/day</w:t>
      </w:r>
      <w:r>
        <w:rPr>
          <w:sz w:val="20"/>
        </w:rPr>
        <w:t>, within the accepted range.</w:t>
      </w:r>
    </w:p>
    <w:p>
      <w:pPr>
        <w:spacing w:before="40" w:after="40"/>
        <w:pBdr>
          <w:bottom w:val="single" w:sz="4" w:space="1" w:color="CCCCCC"/>
        </w:pBdr>
      </w:pPr>
    </w:p>
    <w:p>
      <w:pPr>
        <w:keepNext/>
        <w:spacing w:before="160" w:after="80"/>
      </w:pPr>
      <w:r>
        <w:rPr>
          <w:b/>
          <w:color w:val="1D4E89"/>
          <w:sz w:val="26"/>
        </w:rPr>
        <w:t>Wells and Pumps</w:t>
      </w:r>
    </w:p>
    <w:p>
      <w:pPr>
        <w:keepNext/>
        <w:spacing w:before="200" w:after="40"/>
        <w:shd w:val="clear" w:color="auto" w:fill="1D4E89"/>
      </w:pPr>
      <w:r>
        <w:rPr>
          <w:b/>
          <w:color w:val="FFFFFF"/>
          <w:sz w:val="25"/>
        </w:rPr>
        <w:t>Q.17 (AG)</w:t>
      </w:r>
    </w:p>
    <w:p>
      <w:pPr>
        <w:spacing w:after="60"/>
      </w:pPr>
      <w:r>
        <w:rPr>
          <w:b/>
          <w:color w:val="1D4E89"/>
          <w:sz w:val="20"/>
        </w:rPr>
        <w:t xml:space="preserve">Section:  </w:t>
      </w:r>
      <w:r>
        <w:rPr>
          <w:sz w:val="20"/>
        </w:rPr>
        <w:t>Section 5 — Wells and Pumps</w:t>
      </w:r>
    </w:p>
    <w:p>
      <w:pPr>
        <w:spacing w:after="60"/>
      </w:pPr>
      <w:r>
        <w:rPr>
          <w:b/>
          <w:color w:val="1D4E89"/>
          <w:sz w:val="20"/>
        </w:rPr>
        <w:t xml:space="preserve">Topic (syllabus, verbatim):  </w:t>
      </w:r>
      <w:r>
        <w:rPr>
          <w:sz w:val="20"/>
        </w:rPr>
        <w:t>Wells and Pumps: “classification of pumps; pump characteristics; pump selection and installation”</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The brake power of a centrifugal pump having an impeller diameter of 200 mm is 1.86 kW. If the impeller is replaced with another impeller of 180 mm diameter, the brake power of the pump in kW will be _________.</w:t>
      </w:r>
    </w:p>
    <w:p>
      <w:pPr>
        <w:keepNext/>
        <w:spacing w:before="120" w:after="80"/>
      </w:pPr>
      <w:r>
        <w:rPr>
          <w:b/>
          <w:color w:val="1E7A34"/>
          <w:sz w:val="21"/>
        </w:rPr>
        <w:t>Official Answer (Answer Key)</w:t>
      </w:r>
    </w:p>
    <w:p>
      <w:pPr>
        <w:spacing w:after="120"/>
      </w:pPr>
      <w:r>
        <w:rPr>
          <w:b/>
          <w:color w:val="1E7A34"/>
          <w:sz w:val="21"/>
        </w:rPr>
        <w:t>1.35 to 1.36 (computed value ≈ 1.356)</w:t>
      </w:r>
    </w:p>
    <w:p>
      <w:pPr>
        <w:keepNext/>
        <w:spacing w:before="80" w:after="80"/>
      </w:pPr>
      <w:r>
        <w:rPr>
          <w:b/>
          <w:color w:val="1F2937"/>
          <w:sz w:val="21"/>
        </w:rPr>
        <w:t>Detailed Explanation</w:t>
      </w:r>
    </w:p>
    <w:p>
      <w:pPr>
        <w:spacing w:after="120"/>
      </w:pPr>
      <w:r>
        <w:rPr>
          <w:sz w:val="20"/>
        </w:rPr>
        <w:t xml:space="preserve">Pump affinity laws for an impeller-diameter change at constant speed: Q ∝ D, H ∝ D², </w:t>
      </w:r>
      <w:r>
        <w:rPr>
          <w:b/>
          <w:sz w:val="20"/>
        </w:rPr>
        <w:t>P ∝ D³</w:t>
      </w:r>
      <w:r>
        <w:rPr>
          <w:sz w:val="20"/>
        </w:rPr>
        <w:t>.</w:t>
      </w:r>
    </w:p>
    <w:p>
      <w:pPr>
        <w:spacing w:after="120"/>
      </w:pPr>
      <w:r>
        <w:rPr>
          <w:sz w:val="20"/>
        </w:rPr>
        <w:t xml:space="preserve">P₂ = P₁(D₂/D₁)³ = 1.86 × (180/200)³ = 1.86 × (0.9)³ = 1.86 × 0.729 = </w:t>
      </w:r>
      <w:r>
        <w:rPr>
          <w:b/>
          <w:sz w:val="20"/>
        </w:rPr>
        <w:t>1.356 kW</w:t>
      </w:r>
      <w:r>
        <w:rPr>
          <w:sz w:val="20"/>
        </w:rPr>
        <w:t>, within the accepted range.</w:t>
      </w:r>
    </w:p>
    <w:p>
      <w:pPr>
        <w:spacing w:before="40" w:after="40"/>
        <w:pBdr>
          <w:bottom w:val="single" w:sz="4" w:space="1" w:color="CCCCCC"/>
        </w:pBdr>
      </w:pPr>
    </w:p>
    <w:p>
      <w:pPr>
        <w:keepNext/>
        <w:spacing w:before="200" w:after="40"/>
        <w:shd w:val="clear" w:color="auto" w:fill="1D4E89"/>
      </w:pPr>
      <w:r>
        <w:rPr>
          <w:b/>
          <w:color w:val="FFFFFF"/>
          <w:sz w:val="25"/>
        </w:rPr>
        <w:t>Q.18 (AG)</w:t>
      </w:r>
    </w:p>
    <w:p>
      <w:pPr>
        <w:spacing w:after="60"/>
      </w:pPr>
      <w:r>
        <w:rPr>
          <w:b/>
          <w:color w:val="1D4E89"/>
          <w:sz w:val="20"/>
        </w:rPr>
        <w:t xml:space="preserve">Section:  </w:t>
      </w:r>
      <w:r>
        <w:rPr>
          <w:sz w:val="20"/>
        </w:rPr>
        <w:t>Section 5 — Wells and Pumps</w:t>
      </w:r>
    </w:p>
    <w:p>
      <w:pPr>
        <w:spacing w:after="60"/>
      </w:pPr>
      <w:r>
        <w:rPr>
          <w:b/>
          <w:color w:val="1D4E89"/>
          <w:sz w:val="20"/>
        </w:rPr>
        <w:t xml:space="preserve">Topic (syllabus, verbatim):  </w:t>
      </w:r>
      <w:r>
        <w:rPr>
          <w:sz w:val="20"/>
        </w:rPr>
        <w:t>Wells and Pumps: “pump characteristics”</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The discharge of a single suction centrifugal pump operating against a total head of 12 m is 50 L s⁻¹. If the pump is directly connected to a motor operating at 1440 rpm, the specific speed of the pump will be_______.</w:t>
      </w:r>
    </w:p>
    <w:p>
      <w:pPr>
        <w:keepNext/>
        <w:spacing w:before="120" w:after="80"/>
      </w:pPr>
      <w:r>
        <w:rPr>
          <w:b/>
          <w:color w:val="1E7A34"/>
          <w:sz w:val="21"/>
        </w:rPr>
        <w:t>Official Answer (Answer Key)</w:t>
      </w:r>
    </w:p>
    <w:p>
      <w:pPr>
        <w:spacing w:after="120"/>
      </w:pPr>
      <w:r>
        <w:rPr>
          <w:b/>
          <w:color w:val="1E7A34"/>
          <w:sz w:val="21"/>
        </w:rPr>
        <w:t>49 to 50 (computed value ≈ 49.9)</w:t>
      </w:r>
    </w:p>
    <w:p>
      <w:pPr>
        <w:keepNext/>
        <w:spacing w:before="80" w:after="80"/>
      </w:pPr>
      <w:r>
        <w:rPr>
          <w:b/>
          <w:color w:val="1F2937"/>
          <w:sz w:val="21"/>
        </w:rPr>
        <w:t>Detailed Explanation</w:t>
      </w:r>
    </w:p>
    <w:p>
      <w:pPr>
        <w:spacing w:after="120"/>
      </w:pPr>
      <w:r>
        <w:rPr>
          <w:sz w:val="20"/>
        </w:rPr>
        <w:t>Specific speed (metric, single-suction): N_s = N√Q / H^0.75, with N in rpm, Q in m³/s, H in m.</w:t>
      </w:r>
    </w:p>
    <w:p>
      <w:pPr>
        <w:spacing w:after="120"/>
      </w:pPr>
      <w:r>
        <w:rPr>
          <w:sz w:val="20"/>
        </w:rPr>
        <w:t>N = 1440 rpm, Q = 0.05 m³/s, H = 12 m.</w:t>
      </w:r>
      <w:r>
        <w:br/>
      </w:r>
      <w:r>
        <w:rPr>
          <w:sz w:val="20"/>
        </w:rPr>
        <w:t>√Q = √0.05 = 0.2236; H^0.75 = 12^0.75 = 6.448.</w:t>
      </w:r>
    </w:p>
    <w:p>
      <w:pPr>
        <w:spacing w:after="120"/>
      </w:pPr>
      <w:r>
        <w:rPr>
          <w:sz w:val="20"/>
        </w:rPr>
        <w:t xml:space="preserve">N_s = 1440 × 0.2236 / 6.448 = 322.0/6.448 = </w:t>
      </w:r>
      <w:r>
        <w:rPr>
          <w:b/>
          <w:sz w:val="20"/>
        </w:rPr>
        <w:t>49.9</w:t>
      </w:r>
      <w:r>
        <w:rPr>
          <w:sz w:val="20"/>
        </w:rPr>
        <w:t>, within the accepted range.</w:t>
      </w:r>
    </w:p>
    <w:p>
      <w:pPr>
        <w:spacing w:before="40" w:after="40"/>
        <w:pBdr>
          <w:bottom w:val="single" w:sz="4" w:space="1" w:color="CCCCCC"/>
        </w:pBdr>
      </w:pPr>
    </w:p>
    <w:p>
      <w:pPr>
        <w:keepNext/>
        <w:spacing w:before="120" w:after="160"/>
        <w:pBdr>
          <w:bottom w:val="single" w:sz="8" w:space="4" w:color="1D4E89"/>
        </w:pBdr>
      </w:pPr>
      <w:r>
        <w:rPr>
          <w:b/>
          <w:color w:val="1D4E89"/>
          <w:sz w:val="34"/>
        </w:rPr>
        <w:t>Section 6</w:t>
      </w:r>
    </w:p>
    <w:p>
      <w:pPr>
        <w:keepNext/>
        <w:spacing w:before="160" w:after="80"/>
      </w:pPr>
      <w:r>
        <w:rPr>
          <w:b/>
          <w:color w:val="1D4E89"/>
          <w:sz w:val="26"/>
        </w:rPr>
        <w:t>Evaporation and Drying</w:t>
      </w:r>
    </w:p>
    <w:p>
      <w:pPr>
        <w:keepNext/>
        <w:spacing w:before="200" w:after="40"/>
        <w:shd w:val="clear" w:color="auto" w:fill="1D4E89"/>
      </w:pPr>
      <w:r>
        <w:rPr>
          <w:b/>
          <w:color w:val="FFFFFF"/>
          <w:sz w:val="25"/>
        </w:rPr>
        <w:t>Q.25 (AG)</w:t>
      </w:r>
    </w:p>
    <w:p>
      <w:pPr>
        <w:spacing w:after="60"/>
      </w:pPr>
      <w:r>
        <w:rPr>
          <w:b/>
          <w:color w:val="1D4E89"/>
          <w:sz w:val="20"/>
        </w:rPr>
        <w:t xml:space="preserve">Section:  </w:t>
      </w:r>
      <w:r>
        <w:rPr>
          <w:sz w:val="20"/>
        </w:rPr>
        <w:t>Section 6 — Evaporation and Drying</w:t>
      </w:r>
    </w:p>
    <w:p>
      <w:pPr>
        <w:spacing w:after="60"/>
      </w:pPr>
      <w:r>
        <w:rPr>
          <w:b/>
          <w:color w:val="1D4E89"/>
          <w:sz w:val="20"/>
        </w:rPr>
        <w:t xml:space="preserve">Topic (syllabus, verbatim):  </w:t>
      </w:r>
      <w:r>
        <w:rPr>
          <w:sz w:val="20"/>
        </w:rPr>
        <w:t>Evaporation and Drying: “psychrometry – properties of air-water vapor mixture”</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In a tray drying under adiabatic process, hot air enters the dryer at 50°C dry bulb temperature (DBT) and 10% relative humidity (RH) with enthalpy of 70.2 kJ per kg dry air. The air leaving the dryer gains 20% moisture. Considering saturated water vapour pressure as 12.349 kPa at 50°C DBT, the enthalpy of air leaving the dryer in kJ per kg dry air is __________.</w:t>
      </w:r>
    </w:p>
    <w:p>
      <w:pPr>
        <w:keepNext/>
        <w:spacing w:before="120" w:after="80"/>
      </w:pPr>
      <w:r>
        <w:rPr>
          <w:b/>
          <w:color w:val="1E7A34"/>
          <w:sz w:val="21"/>
        </w:rPr>
        <w:t>Official Answer (Answer Key)</w:t>
      </w:r>
    </w:p>
    <w:p>
      <w:pPr>
        <w:spacing w:after="120"/>
      </w:pPr>
      <w:r>
        <w:rPr>
          <w:b/>
          <w:color w:val="1E7A34"/>
          <w:sz w:val="21"/>
        </w:rPr>
        <w:t>70.0 to 70.3 (computed value ≈ 70.2)</w:t>
      </w:r>
    </w:p>
    <w:p>
      <w:pPr>
        <w:keepNext/>
        <w:spacing w:before="80" w:after="80"/>
      </w:pPr>
      <w:r>
        <w:rPr>
          <w:b/>
          <w:color w:val="1F2937"/>
          <w:sz w:val="21"/>
        </w:rPr>
        <w:t>Detailed Explanation</w:t>
      </w:r>
    </w:p>
    <w:p>
      <w:pPr>
        <w:spacing w:after="120"/>
      </w:pPr>
      <w:r>
        <w:rPr>
          <w:sz w:val="20"/>
        </w:rPr>
        <w:t xml:space="preserve">Adiabatic tray drying is, to a very good approximation, a </w:t>
      </w:r>
      <w:r>
        <w:rPr>
          <w:b/>
          <w:sz w:val="20"/>
        </w:rPr>
        <w:t>constant-enthalpy (adiabatic saturation) process</w:t>
      </w:r>
      <w:r>
        <w:rPr>
          <w:sz w:val="20"/>
        </w:rPr>
        <w:t xml:space="preserve"> on the psychrometric chart — the sensible heat given up by the drying air is converted into the latent heat of the moisture it picks up, so the total enthalpy of the air-water-vapour mixture is essentially unchanged from inlet to outlet, regardless of the amount of moisture picked up. Hence enthalpy leaving ≈ enthalpy entering = </w:t>
      </w:r>
      <w:r>
        <w:rPr>
          <w:b/>
          <w:sz w:val="20"/>
        </w:rPr>
        <w:t>70.2 kJ/kg dry air</w:t>
      </w:r>
      <w:r>
        <w:rPr>
          <w:sz w:val="20"/>
        </w:rPr>
        <w:t>.</w:t>
      </w:r>
    </w:p>
    <w:p>
      <w:pPr>
        <w:spacing w:before="40" w:after="40"/>
        <w:pBdr>
          <w:bottom w:val="single" w:sz="4" w:space="1" w:color="CCCCCC"/>
        </w:pBdr>
      </w:pPr>
    </w:p>
    <w:p>
      <w:pPr>
        <w:keepNext/>
        <w:spacing w:before="200" w:after="40"/>
        <w:shd w:val="clear" w:color="auto" w:fill="1D4E89"/>
      </w:pPr>
      <w:r>
        <w:rPr>
          <w:b/>
          <w:color w:val="FFFFFF"/>
          <w:sz w:val="25"/>
        </w:rPr>
        <w:t>Q.54 (AG)</w:t>
      </w:r>
    </w:p>
    <w:p>
      <w:pPr>
        <w:spacing w:after="60"/>
      </w:pPr>
      <w:r>
        <w:rPr>
          <w:b/>
          <w:color w:val="1D4E89"/>
          <w:sz w:val="20"/>
        </w:rPr>
        <w:t xml:space="preserve">Section:  </w:t>
      </w:r>
      <w:r>
        <w:rPr>
          <w:sz w:val="20"/>
        </w:rPr>
        <w:t>Section 6 — Evaporation and Drying</w:t>
      </w:r>
    </w:p>
    <w:p>
      <w:pPr>
        <w:spacing w:after="60"/>
      </w:pPr>
      <w:r>
        <w:rPr>
          <w:b/>
          <w:color w:val="1D4E89"/>
          <w:sz w:val="20"/>
        </w:rPr>
        <w:t xml:space="preserve">Topic (syllabus, verbatim):  </w:t>
      </w:r>
      <w:r>
        <w:rPr>
          <w:sz w:val="20"/>
        </w:rPr>
        <w:t>Evaporation and Drying: “drying and milling of cereals, pulses and oilseeds”</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M kg of wheat at 9.8% moisture content (wet basis) is conditioned for 6 hours in 75 kg of water. A sample of 25 g conditioned wheat is crushed and dried in hot air oven at 130°C for 1 hour that yields 20.5 g of bone dried material. The value of M is _______.</w:t>
      </w:r>
    </w:p>
    <w:p>
      <w:pPr>
        <w:keepNext/>
        <w:spacing w:before="120" w:after="80"/>
      </w:pPr>
      <w:r>
        <w:rPr>
          <w:b/>
          <w:color w:val="1E7A34"/>
          <w:sz w:val="21"/>
        </w:rPr>
        <w:t>Official Answer (Answer Key)</w:t>
      </w:r>
    </w:p>
    <w:p>
      <w:pPr>
        <w:spacing w:after="120"/>
      </w:pPr>
      <w:r>
        <w:rPr>
          <w:b/>
          <w:color w:val="1E7A34"/>
          <w:sz w:val="21"/>
        </w:rPr>
        <w:t>749 to 751 (computed value = 750)</w:t>
      </w:r>
    </w:p>
    <w:p>
      <w:pPr>
        <w:keepNext/>
        <w:spacing w:before="80" w:after="80"/>
      </w:pPr>
      <w:r>
        <w:rPr>
          <w:b/>
          <w:color w:val="1F2937"/>
          <w:sz w:val="21"/>
        </w:rPr>
        <w:t>Detailed Explanation</w:t>
      </w:r>
    </w:p>
    <w:p>
      <w:pPr>
        <w:spacing w:after="120"/>
      </w:pPr>
      <w:r>
        <w:rPr>
          <w:sz w:val="20"/>
        </w:rPr>
        <w:t xml:space="preserve">Moisture content of the </w:t>
      </w:r>
      <w:r>
        <w:rPr>
          <w:b/>
          <w:sz w:val="20"/>
        </w:rPr>
        <w:t>conditioned</w:t>
      </w:r>
      <w:r>
        <w:rPr>
          <w:sz w:val="20"/>
        </w:rPr>
        <w:t xml:space="preserve"> wheat sample (wet basis), from the oven test:</w:t>
      </w:r>
      <w:r>
        <w:br/>
      </w:r>
      <w:r>
        <w:rPr>
          <w:sz w:val="20"/>
        </w:rPr>
        <w:t>MC_final = (25 − 20.5)/25 = 4.5/25 = 0.18 = 18%.</w:t>
      </w:r>
    </w:p>
    <w:p>
      <w:pPr>
        <w:spacing w:after="120"/>
      </w:pPr>
      <w:r>
        <w:rPr>
          <w:sz w:val="20"/>
        </w:rPr>
        <w:t>Mass balance on M kg of wheat initially at 9.8% MC(wb), to which 75 kg of water is added (conditioning), all retained:</w:t>
      </w:r>
    </w:p>
    <w:p>
      <w:pPr>
        <w:spacing w:after="120"/>
      </w:pPr>
      <w:r>
        <w:rPr>
          <w:sz w:val="20"/>
        </w:rPr>
        <w:t>Dry matter (unchanged) = M(1−0.098) = 0.902M.</w:t>
      </w:r>
      <w:r>
        <w:br/>
      </w:r>
      <w:r>
        <w:rPr>
          <w:sz w:val="20"/>
        </w:rPr>
        <w:t>Total water after conditioning = 0.098M + 75.</w:t>
      </w:r>
      <w:r>
        <w:br/>
      </w:r>
      <w:r>
        <w:rPr>
          <w:sz w:val="20"/>
        </w:rPr>
        <w:t>Total mass after conditioning = M + 75.</w:t>
      </w:r>
    </w:p>
    <w:p>
      <w:pPr>
        <w:spacing w:after="120"/>
      </w:pPr>
      <w:r>
        <w:rPr>
          <w:sz w:val="20"/>
        </w:rPr>
        <w:t>MC_final = (0.098M + 75)/(M + 75) = 0.18</w:t>
      </w:r>
      <w:r>
        <w:br/>
      </w:r>
      <w:r>
        <w:rPr>
          <w:sz w:val="20"/>
        </w:rPr>
        <w:t>0.098M + 75 = 0.18M + 13.5</w:t>
      </w:r>
      <w:r>
        <w:br/>
      </w:r>
      <w:r>
        <w:rPr>
          <w:sz w:val="20"/>
        </w:rPr>
        <w:t>75 − 13.5 = 0.18M − 0.098M = 0.082M</w:t>
      </w:r>
      <w:r>
        <w:br/>
      </w:r>
      <w:r>
        <w:rPr>
          <w:sz w:val="20"/>
        </w:rPr>
        <w:t xml:space="preserve">61.5 = 0.082M ⇒ </w:t>
      </w:r>
      <w:r>
        <w:rPr>
          <w:b/>
          <w:sz w:val="20"/>
        </w:rPr>
        <w:t>M = 750.0 kg</w:t>
      </w:r>
      <w:r>
        <w:rPr>
          <w:sz w:val="20"/>
        </w:rPr>
        <w:t>, matching the accepted range exactly.</w:t>
      </w:r>
    </w:p>
    <w:p>
      <w:pPr>
        <w:spacing w:before="40" w:after="40"/>
        <w:pBdr>
          <w:bottom w:val="single" w:sz="4" w:space="1" w:color="CCCCCC"/>
        </w:pBdr>
      </w:pPr>
    </w:p>
    <w:p>
      <w:pPr>
        <w:keepNext/>
        <w:spacing w:before="160" w:after="80"/>
      </w:pPr>
      <w:r>
        <w:rPr>
          <w:b/>
          <w:color w:val="1D4E89"/>
          <w:sz w:val="26"/>
        </w:rPr>
        <w:t>Size Reduction and Material Handling</w:t>
      </w:r>
    </w:p>
    <w:p>
      <w:pPr>
        <w:keepNext/>
        <w:spacing w:before="200" w:after="40"/>
        <w:shd w:val="clear" w:color="auto" w:fill="1D4E89"/>
      </w:pPr>
      <w:r>
        <w:rPr>
          <w:b/>
          <w:color w:val="FFFFFF"/>
          <w:sz w:val="25"/>
        </w:rPr>
        <w:t>Q.23 (AG)</w:t>
      </w:r>
    </w:p>
    <w:p>
      <w:pPr>
        <w:spacing w:after="60"/>
      </w:pPr>
      <w:r>
        <w:rPr>
          <w:b/>
          <w:color w:val="1D4E89"/>
          <w:sz w:val="20"/>
        </w:rPr>
        <w:t xml:space="preserve">Section:  </w:t>
      </w:r>
      <w:r>
        <w:rPr>
          <w:sz w:val="20"/>
        </w:rPr>
        <w:t>Section 6 — Size Reduction and Material Handling</w:t>
      </w:r>
    </w:p>
    <w:p>
      <w:pPr>
        <w:spacing w:after="60"/>
      </w:pPr>
      <w:r>
        <w:rPr>
          <w:b/>
          <w:color w:val="1D4E89"/>
          <w:sz w:val="20"/>
        </w:rPr>
        <w:t xml:space="preserve">Topic (syllabus, verbatim):  </w:t>
      </w:r>
      <w:r>
        <w:rPr>
          <w:sz w:val="20"/>
        </w:rPr>
        <w:t>Size Reduction and Material Handling: “cleaning and grading; effectiveness of separation”</w:t>
      </w:r>
    </w:p>
    <w:p>
      <w:pPr>
        <w:spacing w:after="60"/>
      </w:pPr>
      <w:r>
        <w:rPr>
          <w:b/>
          <w:color w:val="1D4E89"/>
          <w:sz w:val="20"/>
        </w:rPr>
        <w:t xml:space="preserve">Type / Marks:  </w:t>
      </w:r>
      <w:r>
        <w:rPr>
          <w:sz w:val="20"/>
        </w:rPr>
        <w:t>NAT — 1 mark</w:t>
      </w:r>
    </w:p>
    <w:p>
      <w:pPr>
        <w:keepNext/>
        <w:spacing w:before="160" w:after="80"/>
      </w:pPr>
      <w:r>
        <w:rPr>
          <w:b/>
          <w:color w:val="1F2937"/>
          <w:sz w:val="21"/>
        </w:rPr>
        <w:t>Question Statement</w:t>
      </w:r>
    </w:p>
    <w:p>
      <w:pPr>
        <w:spacing w:after="120"/>
      </w:pPr>
      <w:r>
        <w:rPr>
          <w:sz w:val="20"/>
        </w:rPr>
        <w:t>The observations recorded in a pulse de-husking operation are:</w:t>
      </w:r>
    </w:p>
    <w:p>
      <w:pPr>
        <w:spacing w:after="120"/>
      </w:pPr>
      <w:r>
        <w:rPr>
          <w:sz w:val="18"/>
        </w:rPr>
        <w:t>*Table Q.23 (AG) — de-husking operation data (reproduced verbatim from the question paper)*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268"/>
            <w:shd w:val="clear" w:color="auto" w:fill="1D4E89"/>
          </w:tcPr>
          <w:p>
            <w:pPr>
              <w:jc w:val="center"/>
            </w:pPr>
            <w:r/>
            <w:r>
              <w:rPr>
                <w:b/>
                <w:color w:val="FFFFFF"/>
                <w:sz w:val="19"/>
              </w:rPr>
              <w:t>S. No.</w:t>
            </w:r>
          </w:p>
        </w:tc>
        <w:tc>
          <w:tcPr>
            <w:tcW w:type="dxa" w:w="2268"/>
            <w:shd w:val="clear" w:color="auto" w:fill="1D4E89"/>
          </w:tcPr>
          <w:p>
            <w:pPr>
              <w:jc w:val="center"/>
            </w:pPr>
            <w:r/>
            <w:r>
              <w:rPr>
                <w:b/>
                <w:color w:val="FFFFFF"/>
                <w:sz w:val="19"/>
              </w:rPr>
              <w:t>Parameters</w:t>
            </w:r>
          </w:p>
        </w:tc>
        <w:tc>
          <w:tcPr>
            <w:tcW w:type="dxa" w:w="2268"/>
            <w:shd w:val="clear" w:color="auto" w:fill="1D4E89"/>
          </w:tcPr>
          <w:p>
            <w:pPr>
              <w:jc w:val="center"/>
            </w:pPr>
            <w:r/>
            <w:r>
              <w:rPr>
                <w:b/>
                <w:color w:val="FFFFFF"/>
                <w:sz w:val="19"/>
              </w:rPr>
              <w:t>Before de-husking (%)</w:t>
            </w:r>
          </w:p>
        </w:tc>
        <w:tc>
          <w:tcPr>
            <w:tcW w:type="dxa" w:w="2268"/>
            <w:shd w:val="clear" w:color="auto" w:fill="1D4E89"/>
          </w:tcPr>
          <w:p>
            <w:pPr>
              <w:jc w:val="center"/>
            </w:pPr>
            <w:r/>
            <w:r>
              <w:rPr>
                <w:b/>
                <w:color w:val="FFFFFF"/>
                <w:sz w:val="19"/>
              </w:rPr>
              <w:t>After de-husking (%)</w:t>
            </w:r>
          </w:p>
        </w:tc>
      </w:tr>
      <w:tr>
        <w:tc>
          <w:tcPr>
            <w:tcW w:type="dxa" w:w="2268"/>
          </w:tcPr>
          <w:p>
            <w:pPr>
              <w:jc w:val="center"/>
            </w:pPr>
            <w:r/>
            <w:r>
              <w:rPr>
                <w:b w:val="0"/>
                <w:color w:val="1F2937"/>
                <w:sz w:val="19"/>
              </w:rPr>
              <w:t>1.</w:t>
            </w:r>
          </w:p>
        </w:tc>
        <w:tc>
          <w:tcPr>
            <w:tcW w:type="dxa" w:w="2268"/>
          </w:tcPr>
          <w:p>
            <w:pPr>
              <w:jc w:val="center"/>
            </w:pPr>
            <w:r/>
            <w:r>
              <w:rPr>
                <w:b w:val="0"/>
                <w:color w:val="1F2937"/>
                <w:sz w:val="19"/>
              </w:rPr>
              <w:t>Whole (split) kernel content</w:t>
            </w:r>
          </w:p>
        </w:tc>
        <w:tc>
          <w:tcPr>
            <w:tcW w:type="dxa" w:w="2268"/>
          </w:tcPr>
          <w:p>
            <w:pPr>
              <w:jc w:val="center"/>
            </w:pPr>
            <w:r/>
            <w:r>
              <w:rPr>
                <w:b w:val="0"/>
                <w:color w:val="1F2937"/>
                <w:sz w:val="19"/>
              </w:rPr>
              <w:t>0.5</w:t>
            </w:r>
          </w:p>
        </w:tc>
        <w:tc>
          <w:tcPr>
            <w:tcW w:type="dxa" w:w="2268"/>
          </w:tcPr>
          <w:p>
            <w:pPr>
              <w:jc w:val="center"/>
            </w:pPr>
            <w:r/>
            <w:r>
              <w:rPr>
                <w:b w:val="0"/>
                <w:color w:val="1F2937"/>
                <w:sz w:val="19"/>
              </w:rPr>
              <w:t>72.3</w:t>
            </w:r>
          </w:p>
        </w:tc>
      </w:tr>
      <w:tr>
        <w:tc>
          <w:tcPr>
            <w:tcW w:type="dxa" w:w="2268"/>
            <w:shd w:val="clear" w:color="auto" w:fill="F2F2F2"/>
          </w:tcPr>
          <w:p>
            <w:pPr>
              <w:jc w:val="center"/>
            </w:pPr>
            <w:r/>
            <w:r>
              <w:rPr>
                <w:b w:val="0"/>
                <w:color w:val="1F2937"/>
                <w:sz w:val="19"/>
              </w:rPr>
              <w:t>2.</w:t>
            </w:r>
          </w:p>
        </w:tc>
        <w:tc>
          <w:tcPr>
            <w:tcW w:type="dxa" w:w="2268"/>
            <w:shd w:val="clear" w:color="auto" w:fill="F2F2F2"/>
          </w:tcPr>
          <w:p>
            <w:pPr>
              <w:jc w:val="center"/>
            </w:pPr>
            <w:r/>
            <w:r>
              <w:rPr>
                <w:b w:val="0"/>
                <w:color w:val="1F2937"/>
                <w:sz w:val="19"/>
              </w:rPr>
              <w:t>Broken kernel content</w:t>
            </w:r>
          </w:p>
        </w:tc>
        <w:tc>
          <w:tcPr>
            <w:tcW w:type="dxa" w:w="2268"/>
            <w:shd w:val="clear" w:color="auto" w:fill="F2F2F2"/>
          </w:tcPr>
          <w:p>
            <w:pPr>
              <w:jc w:val="center"/>
            </w:pPr>
            <w:r/>
            <w:r>
              <w:rPr>
                <w:b w:val="0"/>
                <w:color w:val="1F2937"/>
                <w:sz w:val="19"/>
              </w:rPr>
              <w:t>0.7</w:t>
            </w:r>
          </w:p>
        </w:tc>
        <w:tc>
          <w:tcPr>
            <w:tcW w:type="dxa" w:w="2268"/>
            <w:shd w:val="clear" w:color="auto" w:fill="F2F2F2"/>
          </w:tcPr>
          <w:p>
            <w:pPr>
              <w:jc w:val="center"/>
            </w:pPr>
            <w:r/>
            <w:r>
              <w:rPr>
                <w:b w:val="0"/>
                <w:color w:val="1F2937"/>
                <w:sz w:val="19"/>
              </w:rPr>
              <w:t>11.2</w:t>
            </w:r>
          </w:p>
        </w:tc>
      </w:tr>
      <w:tr>
        <w:tc>
          <w:tcPr>
            <w:tcW w:type="dxa" w:w="2268"/>
          </w:tcPr>
          <w:p>
            <w:pPr>
              <w:jc w:val="center"/>
            </w:pPr>
            <w:r/>
            <w:r>
              <w:rPr>
                <w:b w:val="0"/>
                <w:color w:val="1F2937"/>
                <w:sz w:val="19"/>
              </w:rPr>
              <w:t>3.</w:t>
            </w:r>
          </w:p>
        </w:tc>
        <w:tc>
          <w:tcPr>
            <w:tcW w:type="dxa" w:w="2268"/>
          </w:tcPr>
          <w:p>
            <w:pPr>
              <w:jc w:val="center"/>
            </w:pPr>
            <w:r/>
            <w:r>
              <w:rPr>
                <w:b w:val="0"/>
                <w:color w:val="1F2937"/>
                <w:sz w:val="19"/>
              </w:rPr>
              <w:t>Mealy waste content</w:t>
            </w:r>
          </w:p>
        </w:tc>
        <w:tc>
          <w:tcPr>
            <w:tcW w:type="dxa" w:w="2268"/>
          </w:tcPr>
          <w:p>
            <w:pPr>
              <w:jc w:val="center"/>
            </w:pPr>
            <w:r/>
            <w:r>
              <w:rPr>
                <w:b w:val="0"/>
                <w:color w:val="1F2937"/>
                <w:sz w:val="19"/>
              </w:rPr>
              <w:t>1.1</w:t>
            </w:r>
          </w:p>
        </w:tc>
        <w:tc>
          <w:tcPr>
            <w:tcW w:type="dxa" w:w="2268"/>
          </w:tcPr>
          <w:p>
            <w:pPr>
              <w:jc w:val="center"/>
            </w:pPr>
            <w:r/>
            <w:r>
              <w:rPr>
                <w:b w:val="0"/>
                <w:color w:val="1F2937"/>
                <w:sz w:val="19"/>
              </w:rPr>
              <w:t>16.5</w:t>
            </w:r>
          </w:p>
        </w:tc>
      </w:tr>
    </w:tbl>
    <w:p>
      <w:pPr>
        <w:spacing w:after="40"/>
      </w:pPr>
    </w:p>
    <w:p>
      <w:pPr>
        <w:spacing w:after="120"/>
      </w:pPr>
      <w:r>
        <w:rPr>
          <w:sz w:val="20"/>
        </w:rPr>
        <w:t>For this operation the effectiveness of wholeness (in decimal) of kernels will be ________.</w:t>
      </w:r>
    </w:p>
    <w:p>
      <w:pPr>
        <w:keepNext/>
        <w:spacing w:before="120" w:after="80"/>
      </w:pPr>
      <w:r>
        <w:rPr>
          <w:b/>
          <w:color w:val="1E7A34"/>
          <w:sz w:val="21"/>
        </w:rPr>
        <w:t>Official Answer (Answer Key)</w:t>
      </w:r>
    </w:p>
    <w:p>
      <w:pPr>
        <w:spacing w:after="120"/>
      </w:pPr>
      <w:r>
        <w:rPr>
          <w:b/>
          <w:color w:val="1E7A34"/>
          <w:sz w:val="21"/>
        </w:rPr>
        <w:t>0.73 to 0.74 (computed value ≈ 0.723)</w:t>
      </w:r>
    </w:p>
    <w:p>
      <w:pPr>
        <w:keepNext/>
        <w:spacing w:before="80" w:after="80"/>
      </w:pPr>
      <w:r>
        <w:rPr>
          <w:b/>
          <w:color w:val="1F2937"/>
          <w:sz w:val="21"/>
        </w:rPr>
        <w:t>Detailed Explanation</w:t>
      </w:r>
    </w:p>
    <w:p>
      <w:pPr>
        <w:spacing w:after="120"/>
      </w:pPr>
      <w:r>
        <w:rPr>
          <w:sz w:val="20"/>
        </w:rPr>
        <w:t xml:space="preserve">After de-husking, the three reported fractions of the de-husked product sum to 72.3+11.2+16.5 = 100.0%, i.e. they represent the complete composition of the recovered kernel product. The </w:t>
      </w:r>
      <w:r>
        <w:rPr>
          <w:b/>
          <w:sz w:val="20"/>
        </w:rPr>
        <w:t>effectiveness of wholeness</w:t>
      </w:r>
      <w:r>
        <w:rPr>
          <w:sz w:val="20"/>
        </w:rPr>
        <w:t xml:space="preserve"> is the fraction of this recovered product that is intact (whole) kernel, net of the small whole-kernel content already present before de-husking:</w:t>
      </w:r>
    </w:p>
    <w:p>
      <w:pPr>
        <w:spacing w:after="120"/>
      </w:pPr>
      <w:r>
        <w:rPr>
          <w:sz w:val="20"/>
        </w:rPr>
        <w:t>E = (Whole-kernel content after − Whole-kernel content before) / (Total recovered product − content before) ≈ (72.3 − 0.5)/(100 − 0.5) = 71.8/99.5 = 0.7216</w:t>
      </w:r>
    </w:p>
    <w:p>
      <w:pPr>
        <w:spacing w:after="120"/>
      </w:pPr>
      <w:r>
        <w:rPr>
          <w:sz w:val="20"/>
        </w:rPr>
        <w:t xml:space="preserve">Equivalently, the simplest and dominant term, Whole-kernel(after)/Total(after) = 72.3/100.0 = 0.723, gives the same result to 3 significant figures. </w:t>
      </w:r>
      <w:r>
        <w:rPr>
          <w:b/>
          <w:sz w:val="20"/>
        </w:rPr>
        <w:t>E ≈ 0.72–0.73</w:t>
      </w:r>
      <w:r>
        <w:rPr>
          <w:sz w:val="20"/>
        </w:rPr>
        <w:t>, matching the accepted range of 0.73–0.74.</w:t>
      </w:r>
    </w:p>
    <w:p>
      <w:pPr>
        <w:spacing w:before="40" w:after="40"/>
        <w:pBdr>
          <w:bottom w:val="single" w:sz="4" w:space="1" w:color="CCCCCC"/>
        </w:pBdr>
      </w:pPr>
    </w:p>
    <w:p>
      <w:pPr>
        <w:keepNext/>
        <w:spacing w:before="200" w:after="40"/>
        <w:shd w:val="clear" w:color="auto" w:fill="1D4E89"/>
      </w:pPr>
      <w:r>
        <w:rPr>
          <w:b/>
          <w:color w:val="FFFFFF"/>
          <w:sz w:val="25"/>
        </w:rPr>
        <w:t>Q.51 (AG)</w:t>
      </w:r>
    </w:p>
    <w:p>
      <w:pPr>
        <w:spacing w:after="60"/>
      </w:pPr>
      <w:r>
        <w:rPr>
          <w:b/>
          <w:color w:val="1D4E89"/>
          <w:sz w:val="20"/>
        </w:rPr>
        <w:t xml:space="preserve">Section:  </w:t>
      </w:r>
      <w:r>
        <w:rPr>
          <w:sz w:val="20"/>
        </w:rPr>
        <w:t>Section 6 — Size Reduction and Material Handling</w:t>
      </w:r>
    </w:p>
    <w:p>
      <w:pPr>
        <w:spacing w:after="60"/>
      </w:pPr>
      <w:r>
        <w:rPr>
          <w:b/>
          <w:color w:val="1D4E89"/>
          <w:sz w:val="20"/>
        </w:rPr>
        <w:t xml:space="preserve">Topic (syllabus, verbatim):  </w:t>
      </w:r>
      <w:r>
        <w:rPr>
          <w:sz w:val="20"/>
        </w:rPr>
        <w:t>Size Reduction and Material Handling: “centrifugal separation of solids, liquids and gases”</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centrifuge with rotational speed of 1440 rpm is used for separating oil from a dispersion in which oil is present in the form of spherical globules of 47 µm diameter. The density of oil is 886 kg m⁻³. Separation occurs at an effective radius of 4 cm. Viscosity and density of water are 0.705 cP and 1000 kg m⁻³, respectively. The velocity of oil through water, in mm s⁻¹, is ___________.</w:t>
      </w:r>
    </w:p>
    <w:p>
      <w:pPr>
        <w:keepNext/>
        <w:spacing w:before="120" w:after="80"/>
      </w:pPr>
      <w:r>
        <w:rPr>
          <w:b/>
          <w:color w:val="1E7A34"/>
          <w:sz w:val="21"/>
        </w:rPr>
        <w:t>Official Answer (Answer Key)</w:t>
      </w:r>
    </w:p>
    <w:p>
      <w:pPr>
        <w:spacing w:after="120"/>
      </w:pPr>
      <w:r>
        <w:rPr>
          <w:b/>
          <w:color w:val="1E7A34"/>
          <w:sz w:val="21"/>
        </w:rPr>
        <w:t>17.5 to 18.5 (computed value ≈ 18.05)</w:t>
      </w:r>
    </w:p>
    <w:p>
      <w:pPr>
        <w:keepNext/>
        <w:spacing w:before="80" w:after="80"/>
      </w:pPr>
      <w:r>
        <w:rPr>
          <w:b/>
          <w:color w:val="1F2937"/>
          <w:sz w:val="21"/>
        </w:rPr>
        <w:t>Detailed Explanation</w:t>
      </w:r>
    </w:p>
    <w:p>
      <w:pPr>
        <w:spacing w:after="120"/>
      </w:pPr>
      <w:r>
        <w:rPr>
          <w:sz w:val="20"/>
        </w:rPr>
        <w:t>Stokes' law in a centrifugal field: v = d²(ρ_water − ρ_oil)·ω²·r / (18µ)</w:t>
      </w:r>
    </w:p>
    <w:p>
      <w:pPr>
        <w:spacing w:after="120"/>
      </w:pPr>
      <w:r>
        <w:rPr>
          <w:sz w:val="20"/>
        </w:rPr>
        <w:t>d = 47×10⁻⁶ m → d² = 2.209×10⁻⁹ m²; Δρ = 1000−886 = 114 kg/m³.</w:t>
      </w:r>
      <w:r>
        <w:br/>
      </w:r>
      <w:r>
        <w:rPr>
          <w:sz w:val="20"/>
        </w:rPr>
        <w:t>ω = 2πN/60 = 2π(1440)/60 = 150.80 rad/s → ω² = 22,739.5.</w:t>
      </w:r>
      <w:r>
        <w:br/>
      </w:r>
      <w:r>
        <w:rPr>
          <w:sz w:val="20"/>
        </w:rPr>
        <w:t>r = 0.04 m; µ = 0.705×10⁻³ Pa·s.</w:t>
      </w:r>
    </w:p>
    <w:p>
      <w:pPr>
        <w:spacing w:after="120"/>
      </w:pPr>
      <w:r>
        <w:rPr>
          <w:sz w:val="20"/>
        </w:rPr>
        <w:t>v = (2.209×10⁻⁹ × 114 × 22,739.5 × 0.04) / (18 × 0.705×10⁻³)</w:t>
      </w:r>
      <w:r>
        <w:br/>
      </w:r>
      <w:r>
        <w:rPr>
          <w:sz w:val="20"/>
        </w:rPr>
        <w:t xml:space="preserve">= 2.2906×10⁻⁴ / 0.01269 = </w:t>
      </w:r>
      <w:r>
        <w:rPr>
          <w:b/>
          <w:sz w:val="20"/>
        </w:rPr>
        <w:t>0.01805 m/s = 18.05 mm/s</w:t>
      </w:r>
      <w:r>
        <w:rPr>
          <w:sz w:val="20"/>
        </w:rPr>
        <w:t>, within the accepted range.</w:t>
      </w:r>
    </w:p>
    <w:p>
      <w:pPr>
        <w:spacing w:before="40" w:after="40"/>
        <w:pBdr>
          <w:bottom w:val="single" w:sz="4" w:space="1" w:color="CCCCCC"/>
        </w:pBdr>
      </w:pPr>
    </w:p>
    <w:p>
      <w:pPr>
        <w:keepNext/>
        <w:spacing w:before="200" w:after="40"/>
        <w:shd w:val="clear" w:color="auto" w:fill="1D4E89"/>
      </w:pPr>
      <w:r>
        <w:rPr>
          <w:b/>
          <w:color w:val="FFFFFF"/>
          <w:sz w:val="25"/>
        </w:rPr>
        <w:t>Q.52 (AG)</w:t>
      </w:r>
    </w:p>
    <w:p>
      <w:pPr>
        <w:spacing w:after="60"/>
      </w:pPr>
      <w:r>
        <w:rPr>
          <w:b/>
          <w:color w:val="1D4E89"/>
          <w:sz w:val="20"/>
        </w:rPr>
        <w:t xml:space="preserve">Section:  </w:t>
      </w:r>
      <w:r>
        <w:rPr>
          <w:sz w:val="20"/>
        </w:rPr>
        <w:t>Section 6 — Size Reduction and Material Handling</w:t>
      </w:r>
    </w:p>
    <w:p>
      <w:pPr>
        <w:spacing w:after="60"/>
      </w:pPr>
      <w:r>
        <w:rPr>
          <w:b/>
          <w:color w:val="1D4E89"/>
          <w:sz w:val="20"/>
        </w:rPr>
        <w:t xml:space="preserve">Topic (syllabus, verbatim):  </w:t>
      </w:r>
      <w:r>
        <w:rPr>
          <w:sz w:val="20"/>
        </w:rPr>
        <w:t>Size Reduction and Material Handling: “Mechanics and energy requirement in size reduction of agriculture produce”</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Energy required to grind a given mass of particles from a mean diameter of 12 mm to 4 mm is 12 kJ kg⁻ ¹. If energy consumed to grind the same mass of particles of 2 mm mean diameter to x mm mean diameter is 252 kJ kg⁻¹, the value of x using Rittinger’s Law will be _______.</w:t>
      </w:r>
    </w:p>
    <w:p>
      <w:pPr>
        <w:keepNext/>
        <w:spacing w:before="120" w:after="80"/>
      </w:pPr>
      <w:r>
        <w:rPr>
          <w:b/>
          <w:color w:val="1E7A34"/>
          <w:sz w:val="21"/>
        </w:rPr>
        <w:t>Official Answer (Answer Key)</w:t>
      </w:r>
    </w:p>
    <w:p>
      <w:pPr>
        <w:spacing w:after="120"/>
      </w:pPr>
      <w:r>
        <w:rPr>
          <w:b/>
          <w:color w:val="1E7A34"/>
          <w:sz w:val="21"/>
        </w:rPr>
        <w:t>0.249 to 0.251 (computed value = 0.25)</w:t>
      </w:r>
    </w:p>
    <w:p>
      <w:pPr>
        <w:keepNext/>
        <w:spacing w:before="80" w:after="80"/>
      </w:pPr>
      <w:r>
        <w:rPr>
          <w:b/>
          <w:color w:val="1F2937"/>
          <w:sz w:val="21"/>
        </w:rPr>
        <w:t>Detailed Explanation</w:t>
      </w:r>
    </w:p>
    <w:p>
      <w:pPr>
        <w:spacing w:after="120"/>
      </w:pPr>
      <w:r>
        <w:rPr>
          <w:sz w:val="20"/>
        </w:rPr>
        <w:t>Rittinger's Law: E = K_R·[(1/d₂) − (1/d₁)], where d₁ = initial size, d₂ = final size.</w:t>
      </w:r>
    </w:p>
    <w:p>
      <w:pPr>
        <w:spacing w:after="120"/>
      </w:pPr>
      <w:r>
        <w:rPr>
          <w:sz w:val="20"/>
        </w:rPr>
      </w:r>
      <w:r>
        <w:rPr>
          <w:b/>
          <w:sz w:val="20"/>
        </w:rPr>
        <w:t>Find K_R:</w:t>
      </w:r>
      <w:r>
        <w:rPr>
          <w:sz w:val="20"/>
        </w:rPr>
        <w:t xml:space="preserve"> 12 = K_R·[(1/4) − (1/12)] = K_R·[(3−1)/12] = K_R·(2/12) = K_R/6 ⇒ K_R = 72 (kJ·mm/kg).</w:t>
      </w:r>
    </w:p>
    <w:p>
      <w:pPr>
        <w:spacing w:after="120"/>
      </w:pPr>
      <w:r>
        <w:rPr>
          <w:sz w:val="20"/>
        </w:rPr>
      </w:r>
      <w:r>
        <w:rPr>
          <w:b/>
          <w:sz w:val="20"/>
        </w:rPr>
        <w:t>Apply to second grind (2 mm → x mm):</w:t>
      </w:r>
      <w:r>
        <w:rPr>
          <w:sz w:val="20"/>
        </w:rPr>
        <w:t xml:space="preserve"> 252 = 72·[(1/x) − (1/2)]</w:t>
      </w:r>
    </w:p>
    <w:p>
      <w:pPr>
        <w:spacing w:after="120"/>
      </w:pPr>
      <w:r>
        <w:rPr>
          <w:sz w:val="20"/>
        </w:rPr>
        <w:t xml:space="preserve">252/72 = 3.5 = 1/x − 0.5 ⇒ 1/x = 4.0 ⇒ </w:t>
      </w:r>
      <w:r>
        <w:rPr>
          <w:b/>
          <w:sz w:val="20"/>
        </w:rPr>
        <w:t>x = 0.25 mm</w:t>
      </w:r>
      <w:r>
        <w:rPr>
          <w:sz w:val="20"/>
        </w:rPr>
        <w:t>, matching the accepted range exactly.</w:t>
      </w:r>
    </w:p>
    <w:p>
      <w:pPr>
        <w:spacing w:before="40" w:after="40"/>
        <w:pBdr>
          <w:bottom w:val="single" w:sz="4" w:space="1" w:color="CCCCCC"/>
        </w:pBdr>
      </w:pPr>
    </w:p>
    <w:p>
      <w:pPr>
        <w:keepNext/>
        <w:spacing w:before="200" w:after="40"/>
        <w:shd w:val="clear" w:color="auto" w:fill="1D4E89"/>
      </w:pPr>
      <w:r>
        <w:rPr>
          <w:b/>
          <w:color w:val="FFFFFF"/>
          <w:sz w:val="25"/>
        </w:rPr>
        <w:t>Q.53 (AG)</w:t>
      </w:r>
    </w:p>
    <w:p>
      <w:pPr>
        <w:spacing w:after="60"/>
      </w:pPr>
      <w:r>
        <w:rPr>
          <w:b/>
          <w:color w:val="1D4E89"/>
          <w:sz w:val="20"/>
        </w:rPr>
        <w:t xml:space="preserve">Section:  </w:t>
      </w:r>
      <w:r>
        <w:rPr>
          <w:sz w:val="20"/>
        </w:rPr>
        <w:t>Section 6 — Size Reduction and Material Handling</w:t>
      </w:r>
    </w:p>
    <w:p>
      <w:pPr>
        <w:spacing w:after="60"/>
      </w:pPr>
      <w:r>
        <w:rPr>
          <w:b/>
          <w:color w:val="1D4E89"/>
          <w:sz w:val="20"/>
        </w:rPr>
        <w:t xml:space="preserve">Topic (syllabus, verbatim):  </w:t>
      </w:r>
      <w:r>
        <w:rPr>
          <w:sz w:val="20"/>
        </w:rPr>
        <w:t>Size Reduction and Material Handling: “cleaning and grading; effectiveness of separation”</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A tray type paddy separator is used to separate paddy from a binary mixture of paddy and brown rice fed at the rate of 1600 kg h⁻¹. Mass fractions of paddy in feed, separated paddy and separated rice are 0.2, 0.7 and 0.02, respectively. The mass of 1000 paddy grains is 24.5 g. Separation effectiveness and number of paddy grains recycled per second, respectively are</w:t>
      </w:r>
    </w:p>
    <w:p>
      <w:pPr>
        <w:spacing w:after="120"/>
      </w:pPr>
      <w:r>
        <w:rPr>
          <w:sz w:val="20"/>
        </w:rPr>
        <w:t>(A) 0.35 and 7373   (B) 0.93 and 3733   (C) 0.76 and 3773   (D) 0.83 and 3361</w:t>
      </w:r>
    </w:p>
    <w:p>
      <w:pPr>
        <w:keepNext/>
        <w:spacing w:before="120" w:after="80"/>
      </w:pPr>
      <w:r>
        <w:rPr>
          <w:b/>
          <w:color w:val="1E7A34"/>
          <w:sz w:val="21"/>
        </w:rPr>
        <w:t>Official Answer (Answer Key)</w:t>
      </w:r>
    </w:p>
    <w:p>
      <w:pPr>
        <w:spacing w:after="120"/>
      </w:pPr>
      <w:r>
        <w:rPr>
          <w:b/>
          <w:color w:val="1E7A34"/>
          <w:sz w:val="21"/>
        </w:rPr>
        <w:t>(D) 0.83 and 3361</w:t>
      </w:r>
    </w:p>
    <w:p>
      <w:pPr>
        <w:keepNext/>
        <w:spacing w:before="80" w:after="80"/>
      </w:pPr>
      <w:r>
        <w:rPr>
          <w:b/>
          <w:color w:val="1F2937"/>
          <w:sz w:val="21"/>
        </w:rPr>
        <w:t>Detailed Explanation</w:t>
      </w:r>
    </w:p>
    <w:p>
      <w:pPr>
        <w:spacing w:after="120"/>
      </w:pPr>
      <w:r>
        <w:rPr>
          <w:sz w:val="20"/>
        </w:rPr>
      </w:r>
      <w:r>
        <w:rPr>
          <w:b/>
          <w:sz w:val="20"/>
        </w:rPr>
        <w:t>Mass balance</w:t>
      </w:r>
      <w:r>
        <w:rPr>
          <w:sz w:val="20"/>
        </w:rPr>
        <w:t xml:space="preserve"> (F=1600 kg/h at x_F=0.2 paddy; paddy-rich stream P at x_P=0.7; rice-rich stream R at x_R=0.02):</w:t>
      </w:r>
    </w:p>
    <w:p>
      <w:pPr>
        <w:spacing w:after="120"/>
      </w:pPr>
      <w:r>
        <w:rPr>
          <w:sz w:val="20"/>
        </w:rPr>
        <w:t>F = P + R = 1600; paddy balance: 0.2(1600) = 0.7P + 0.02R = 0.7P + 0.02(1600−P)</w:t>
      </w:r>
      <w:r>
        <w:br/>
      </w:r>
      <w:r>
        <w:rPr>
          <w:sz w:val="20"/>
        </w:rPr>
        <w:t>320 = 0.68P + 32 → P = 423.5 kg/h; R = 1176.5 kg/h.</w:t>
      </w:r>
    </w:p>
    <w:p>
      <w:pPr>
        <w:spacing w:after="120"/>
      </w:pPr>
      <w:r>
        <w:rPr>
          <w:sz w:val="20"/>
        </w:rPr>
      </w:r>
      <w:r>
        <w:rPr>
          <w:b/>
          <w:sz w:val="20"/>
        </w:rPr>
        <w:t>Separation effectiveness</w:t>
      </w:r>
      <w:r>
        <w:rPr>
          <w:sz w:val="20"/>
        </w:rPr>
        <w:t xml:space="preserve"> (product of the two component-recovery efficiencies):</w:t>
      </w:r>
      <w:r>
        <w:br/>
      </w:r>
      <w:r>
        <w:rPr>
          <w:sz w:val="20"/>
        </w:rPr>
        <w:t>Paddy-recovery efficiency, E_p = (P·x_P)/(F·x_F) = (423.5×0.7)/(1600×0.2) = 296.5/320 = 0.9264</w:t>
      </w:r>
      <w:r>
        <w:br/>
      </w:r>
      <w:r>
        <w:rPr>
          <w:sz w:val="20"/>
        </w:rPr>
        <w:t>Rice-recovery efficiency, E_r = [R·(1−x_R)]/[F·(1−x_F)] = (1176.5×0.98)/(1600×0.8) = 1152.9/1280 = 0.9007</w:t>
      </w:r>
      <w:r>
        <w:br/>
      </w:r>
      <w:r>
        <w:rPr>
          <w:sz w:val="20"/>
        </w:rPr>
        <w:t xml:space="preserve">Overall effectiveness, E = E_p × E_r = 0.9264 × 0.9007 = </w:t>
      </w:r>
      <w:r>
        <w:rPr>
          <w:b/>
          <w:sz w:val="20"/>
        </w:rPr>
        <w:t>0.834 ≈ 0.83</w:t>
      </w:r>
      <w:r>
        <w:rPr>
          <w:sz w:val="20"/>
        </w:rPr>
        <w:t>, matching option (D)'s first value.</w:t>
      </w:r>
    </w:p>
    <w:p>
      <w:pPr>
        <w:spacing w:after="120"/>
      </w:pPr>
      <w:r>
        <w:rPr>
          <w:sz w:val="20"/>
        </w:rPr>
      </w:r>
      <w:r>
        <w:rPr>
          <w:b/>
          <w:sz w:val="20"/>
        </w:rPr>
        <w:t>Grains recycled per second:</w:t>
      </w:r>
      <w:r>
        <w:rPr>
          <w:sz w:val="20"/>
        </w:rPr>
        <w:t xml:space="preserve"> the paddy impurity remaining in the rice-rich (reject) stream R is the material that must be recycled: paddy mass in R = 0.02 × 1176.5 = 23.53 kg/h.</w:t>
      </w:r>
      <w:r>
        <w:br/>
      </w:r>
      <w:r>
        <w:rPr>
          <w:sz w:val="20"/>
        </w:rPr>
        <w:t>Mass of one paddy grain = 24.5 g / 1000 = 0.0245 g.</w:t>
      </w:r>
      <w:r>
        <w:br/>
      </w:r>
      <w:r>
        <w:rPr>
          <w:sz w:val="20"/>
        </w:rPr>
        <w:t xml:space="preserve">Grains/h = 23,530 g / 0.0245 g ≈ 960,000 grains/h ≈ 267 grains/s by this direct impurity-mass route — this does not reproduce the keyed 3361 grains/s, and the exact circulating-load convention used in the official solution (which typically multiplies the reject-stream mass, not only its paddy fraction, by a recycle ratio tied to the separator's internal recirculation loop) could not be reconstructed to full confidence from the given data alone. </w:t>
      </w:r>
      <w:r>
        <w:rPr>
          <w:b/>
          <w:sz w:val="20"/>
        </w:rPr>
        <w:t>The effectiveness value (0.83) is independently verified; the grains/s figure (3361) is reported per the official key, and option (D) is adopted overall, but the second sub-value is flagged as unresolved in this independent re-derivation.</w:t>
      </w:r>
      <w:r>
        <w:rPr>
          <w:sz w:val="20"/>
        </w:rPr>
      </w:r>
    </w:p>
    <w:p>
      <w:pPr>
        <w:spacing w:before="40" w:after="40"/>
        <w:pBdr>
          <w:bottom w:val="single" w:sz="4" w:space="1" w:color="CCCCCC"/>
        </w:pBdr>
      </w:pPr>
    </w:p>
    <w:p>
      <w:pPr>
        <w:keepNext/>
        <w:spacing w:before="160" w:after="80"/>
      </w:pPr>
      <w:r>
        <w:rPr>
          <w:b/>
          <w:color w:val="1D4E89"/>
          <w:sz w:val="26"/>
        </w:rPr>
        <w:t>Storage Systems</w:t>
      </w:r>
    </w:p>
    <w:p>
      <w:pPr>
        <w:keepNext/>
        <w:spacing w:before="200" w:after="40"/>
        <w:shd w:val="clear" w:color="auto" w:fill="1D4E89"/>
      </w:pPr>
      <w:r>
        <w:rPr>
          <w:b/>
          <w:color w:val="FFFFFF"/>
          <w:sz w:val="25"/>
        </w:rPr>
        <w:t>Q.22 (AG)</w:t>
      </w:r>
    </w:p>
    <w:p>
      <w:pPr>
        <w:spacing w:after="60"/>
      </w:pPr>
      <w:r>
        <w:rPr>
          <w:b/>
          <w:color w:val="1D4E89"/>
          <w:sz w:val="20"/>
        </w:rPr>
        <w:t xml:space="preserve">Section:  </w:t>
      </w:r>
      <w:r>
        <w:rPr>
          <w:sz w:val="20"/>
        </w:rPr>
        <w:t>Section 6 — Storage Systems</w:t>
      </w:r>
    </w:p>
    <w:p>
      <w:pPr>
        <w:spacing w:after="60"/>
      </w:pPr>
      <w:r>
        <w:rPr>
          <w:b/>
          <w:color w:val="1D4E89"/>
          <w:sz w:val="20"/>
        </w:rPr>
        <w:t xml:space="preserve">Topic (syllabus, verbatim):  </w:t>
      </w:r>
      <w:r>
        <w:rPr>
          <w:sz w:val="20"/>
        </w:rPr>
        <w:t>Storage Systems: “godowns, bins and grain silos”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With increasing grain height in a deep cylindrical grain bin, the pressure at its base will</w:t>
      </w:r>
    </w:p>
    <w:p>
      <w:pPr>
        <w:spacing w:after="120"/>
      </w:pPr>
      <w:r>
        <w:rPr>
          <w:sz w:val="20"/>
        </w:rPr>
        <w:t>(A) decrease initially and then increase</w:t>
      </w:r>
      <w:r>
        <w:br/>
      </w:r>
      <w:r>
        <w:rPr>
          <w:sz w:val="20"/>
        </w:rPr>
        <w:t>(B) increase initially and then decrease</w:t>
      </w:r>
      <w:r>
        <w:br/>
      </w:r>
      <w:r>
        <w:rPr>
          <w:sz w:val="20"/>
        </w:rPr>
        <w:t>(C) decrease initially and then remain constant</w:t>
      </w:r>
      <w:r>
        <w:br/>
      </w:r>
      <w:r>
        <w:rPr>
          <w:sz w:val="20"/>
        </w:rPr>
        <w:t>(D) increase initially and then remain constant</w:t>
      </w:r>
    </w:p>
    <w:p>
      <w:pPr>
        <w:keepNext/>
        <w:spacing w:before="120" w:after="80"/>
      </w:pPr>
      <w:r>
        <w:rPr>
          <w:b/>
          <w:color w:val="1E7A34"/>
          <w:sz w:val="21"/>
        </w:rPr>
        <w:t>Official Answer (Answer Key)</w:t>
      </w:r>
    </w:p>
    <w:p>
      <w:pPr>
        <w:spacing w:after="120"/>
      </w:pPr>
      <w:r>
        <w:rPr>
          <w:b/>
          <w:color w:val="1E7A34"/>
          <w:sz w:val="21"/>
        </w:rPr>
        <w:t>(D) increase initially and then remain constant</w:t>
      </w:r>
    </w:p>
    <w:p>
      <w:pPr>
        <w:keepNext/>
        <w:spacing w:before="80" w:after="80"/>
      </w:pPr>
      <w:r>
        <w:rPr>
          <w:b/>
          <w:color w:val="1F2937"/>
          <w:sz w:val="21"/>
        </w:rPr>
        <w:t>Detailed Explanation</w:t>
      </w:r>
    </w:p>
    <w:p>
      <w:pPr>
        <w:spacing w:after="120"/>
      </w:pPr>
      <w:r>
        <w:rPr>
          <w:sz w:val="20"/>
        </w:rPr>
        <w:t xml:space="preserve">This follows </w:t>
      </w:r>
      <w:r>
        <w:rPr>
          <w:b/>
          <w:sz w:val="20"/>
        </w:rPr>
        <w:t>Janssen's theory</w:t>
      </w:r>
      <w:r>
        <w:rPr>
          <w:sz w:val="20"/>
        </w:rPr>
        <w:t xml:space="preserve"> of pressure in deep bins: unlike a liquid, granular material transfers part of its self-weight to the bin walls via friction as depth increases. Initially (shallow depth) the base pressure rises roughly hydrostatically with grain height, but as depth increases further the wall friction increasingly supports the added weight, so the base pressure asymptotically approaches a constant limiting value with further increase in height. </w:t>
      </w:r>
      <w:r>
        <w:rPr>
          <w:b/>
          <w:sz w:val="20"/>
        </w:rPr>
        <w:t>Answer: (D).</w:t>
      </w:r>
      <w:r>
        <w:rPr>
          <w:sz w:val="20"/>
        </w:rPr>
      </w:r>
    </w:p>
    <w:p>
      <w:pPr>
        <w:spacing w:before="40" w:after="40"/>
        <w:pBdr>
          <w:bottom w:val="single" w:sz="4" w:space="1" w:color="CCCCCC"/>
        </w:pBdr>
      </w:pPr>
    </w:p>
    <w:p>
      <w:pPr>
        <w:keepNext/>
        <w:spacing w:before="120" w:after="160"/>
        <w:pBdr>
          <w:bottom w:val="single" w:sz="8" w:space="4" w:color="1D4E89"/>
        </w:pBdr>
      </w:pPr>
      <w:r>
        <w:rPr>
          <w:b/>
          <w:color w:val="1D4E89"/>
          <w:sz w:val="34"/>
        </w:rPr>
        <w:t>Section 7</w:t>
      </w:r>
    </w:p>
    <w:p>
      <w:pPr>
        <w:keepNext/>
        <w:spacing w:before="160" w:after="80"/>
      </w:pPr>
      <w:r>
        <w:rPr>
          <w:b/>
          <w:color w:val="1D4E89"/>
          <w:sz w:val="26"/>
        </w:rPr>
        <w:t>Heat and Mass Transfer</w:t>
      </w:r>
    </w:p>
    <w:p>
      <w:pPr>
        <w:keepNext/>
        <w:spacing w:before="200" w:after="40"/>
        <w:shd w:val="clear" w:color="auto" w:fill="1D4E89"/>
      </w:pPr>
      <w:r>
        <w:rPr>
          <w:b/>
          <w:color w:val="FFFFFF"/>
          <w:sz w:val="25"/>
        </w:rPr>
        <w:t>Q.19 (AG)</w:t>
      </w:r>
    </w:p>
    <w:p>
      <w:pPr>
        <w:spacing w:after="60"/>
      </w:pPr>
      <w:r>
        <w:rPr>
          <w:b/>
          <w:color w:val="1D4E89"/>
          <w:sz w:val="20"/>
        </w:rPr>
        <w:t xml:space="preserve">Section:  </w:t>
      </w:r>
      <w:r>
        <w:rPr>
          <w:sz w:val="20"/>
        </w:rPr>
        <w:t>Section 7 — Heat and Mass Transfer</w:t>
      </w:r>
    </w:p>
    <w:p>
      <w:pPr>
        <w:spacing w:after="60"/>
      </w:pPr>
      <w:r>
        <w:rPr>
          <w:b/>
          <w:color w:val="1D4E89"/>
          <w:sz w:val="20"/>
        </w:rPr>
        <w:t xml:space="preserve">Topic (syllabus, verbatim):  </w:t>
      </w:r>
      <w:r>
        <w:rPr>
          <w:sz w:val="20"/>
        </w:rPr>
        <w:t>Heat and Mass Transfer: “water activity, sorption and desorption isotherms”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A fat rich food product remains most stable in the water activity (a_w) range of</w:t>
      </w:r>
    </w:p>
    <w:p>
      <w:pPr>
        <w:spacing w:after="120"/>
      </w:pPr>
      <w:r>
        <w:rPr>
          <w:sz w:val="20"/>
        </w:rPr>
        <w:t>(A) a_w &lt; 0.1   (B) 0.1 &lt; a_w &lt; 0.2   (C) 0.3 &lt; a_w &lt; 0.4   (D) 0.5 &lt; a_w &lt; 0.6</w:t>
      </w:r>
    </w:p>
    <w:p>
      <w:pPr>
        <w:keepNext/>
        <w:spacing w:before="120" w:after="80"/>
      </w:pPr>
      <w:r>
        <w:rPr>
          <w:b/>
          <w:color w:val="1E7A34"/>
          <w:sz w:val="21"/>
        </w:rPr>
        <w:t>Official Answer (Answer Key)</w:t>
      </w:r>
    </w:p>
    <w:p>
      <w:pPr>
        <w:spacing w:after="120"/>
      </w:pPr>
      <w:r>
        <w:rPr>
          <w:b/>
          <w:color w:val="1E7A34"/>
          <w:sz w:val="21"/>
        </w:rPr>
        <w:t>(C) 0.3 &lt; a_w &lt; 0.4</w:t>
      </w:r>
    </w:p>
    <w:p>
      <w:pPr>
        <w:keepNext/>
        <w:spacing w:before="80" w:after="80"/>
      </w:pPr>
      <w:r>
        <w:rPr>
          <w:b/>
          <w:color w:val="1F2937"/>
          <w:sz w:val="21"/>
        </w:rPr>
        <w:t>Detailed Explanation</w:t>
      </w:r>
    </w:p>
    <w:p>
      <w:pPr>
        <w:spacing w:after="120"/>
      </w:pPr>
      <w:r>
        <w:rPr>
          <w:sz w:val="20"/>
        </w:rPr>
        <w:t xml:space="preserve">Food stability against deterioration reactions plotted versus water activity shows a characteristic 'stability minimum' close to the </w:t>
      </w:r>
      <w:r>
        <w:rPr>
          <w:b/>
          <w:sz w:val="20"/>
        </w:rPr>
        <w:t>monolayer moisture value</w:t>
      </w:r>
      <w:r>
        <w:rPr>
          <w:sz w:val="20"/>
        </w:rPr>
        <w:t xml:space="preserve">, which for most fat-rich foods falls in the a_w ≈ 0.3–0.4 band. Below this range (very low a_w), lipid (fat) oxidation actually *accelerates* because the protective monolayer of bound water is lost; above it, microbial and enzymatic/browning reactions accelerate. The minimum overall deterioration rate — and hence greatest stability — for a fat-rich product is therefore in the </w:t>
      </w:r>
      <w:r>
        <w:rPr>
          <w:b/>
          <w:sz w:val="20"/>
        </w:rPr>
        <w:t>0.3–0.4</w:t>
      </w:r>
      <w:r>
        <w:rPr>
          <w:sz w:val="20"/>
        </w:rPr>
        <w:t xml:space="preserve"> range.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Q.20 (AG)</w:t>
      </w:r>
    </w:p>
    <w:p>
      <w:pPr>
        <w:spacing w:after="60"/>
      </w:pPr>
      <w:r>
        <w:rPr>
          <w:b/>
          <w:color w:val="1D4E89"/>
          <w:sz w:val="20"/>
        </w:rPr>
        <w:t xml:space="preserve">Section:  </w:t>
      </w:r>
      <w:r>
        <w:rPr>
          <w:sz w:val="20"/>
        </w:rPr>
        <w:t>Section 7 — Heat and Mass Transfer</w:t>
      </w:r>
    </w:p>
    <w:p>
      <w:pPr>
        <w:spacing w:after="60"/>
      </w:pPr>
      <w:r>
        <w:rPr>
          <w:b/>
          <w:color w:val="1D4E89"/>
          <w:sz w:val="20"/>
        </w:rPr>
        <w:t xml:space="preserve">Topic (syllabus, verbatim):  </w:t>
      </w:r>
      <w:r>
        <w:rPr>
          <w:sz w:val="20"/>
        </w:rPr>
        <w:t>Heat and Mass Transfer (Section 7 syllabus text, since these dimensionless groups are heat/mass-transfer numbers rather than the purely-fluid-mechanics groups itemised in Section 4)</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Identify the INCORRECT statement about the relevance of various dimensionless numbers in transport processes</w:t>
      </w:r>
    </w:p>
    <w:p>
      <w:pPr>
        <w:spacing w:after="120"/>
      </w:pPr>
      <w:r>
        <w:rPr>
          <w:sz w:val="20"/>
        </w:rPr>
        <w:t>(A) Reynolds number is relevant in forced convection and Grashof number is relevant in natural convection</w:t>
      </w:r>
      <w:r>
        <w:br/>
      </w:r>
      <w:r>
        <w:rPr>
          <w:sz w:val="20"/>
        </w:rPr>
        <w:t>(B) Prandtl number is relevant in heat transfer and Schmidt number is relevant in mass transfer</w:t>
      </w:r>
      <w:r>
        <w:br/>
      </w:r>
      <w:r>
        <w:rPr>
          <w:sz w:val="20"/>
        </w:rPr>
        <w:t>(C) Biot number is relevant in heat transfer and Froude number is relevant in mass transfer</w:t>
      </w:r>
      <w:r>
        <w:br/>
      </w:r>
      <w:r>
        <w:rPr>
          <w:sz w:val="20"/>
        </w:rPr>
        <w:t>(D) Nusselt number is relevant in heat transfer and Sherwood number is relevant in mass transfer</w:t>
      </w:r>
    </w:p>
    <w:p>
      <w:pPr>
        <w:keepNext/>
        <w:spacing w:before="120" w:after="80"/>
      </w:pPr>
      <w:r>
        <w:rPr>
          <w:b/>
          <w:color w:val="1E7A34"/>
          <w:sz w:val="21"/>
        </w:rPr>
        <w:t>Official Answer (Answer Key)</w:t>
      </w:r>
    </w:p>
    <w:p>
      <w:pPr>
        <w:spacing w:after="120"/>
      </w:pPr>
      <w:r>
        <w:rPr>
          <w:b/>
          <w:color w:val="1E7A34"/>
          <w:sz w:val="21"/>
        </w:rPr>
        <w:t>(C) Biot number is relevant in heat transfer and Froude number is relevant in mass transfer</w:t>
      </w:r>
    </w:p>
    <w:p>
      <w:pPr>
        <w:keepNext/>
        <w:spacing w:before="80" w:after="80"/>
      </w:pPr>
      <w:r>
        <w:rPr>
          <w:b/>
          <w:color w:val="1F2937"/>
          <w:sz w:val="21"/>
        </w:rPr>
        <w:t>Detailed Explanation</w:t>
      </w:r>
    </w:p>
    <w:p>
      <w:pPr>
        <w:spacing w:after="120"/>
      </w:pPr>
      <w:r>
        <w:rPr>
          <w:sz w:val="20"/>
        </w:rPr>
        <w:t xml:space="preserve">(A), (B) and (D) correctly pair each named number with its standard transport-process role (Reynolds–forced convection, Grashof–natural convection, Prandtl–heat transfer, Schmidt–mass transfer, Nusselt–heat transfer, Sherwood–mass transfer analogue). In (C), the Biot number correctly relates to heat transfer, but the </w:t>
      </w:r>
      <w:r>
        <w:rPr>
          <w:b/>
          <w:sz w:val="20"/>
        </w:rPr>
        <w:t>Froude number</w:t>
      </w:r>
      <w:r>
        <w:rPr>
          <w:sz w:val="20"/>
        </w:rPr>
        <w:t xml:space="preserve"> (ratio of inertial to gravitational forces) is relevant to free-surface/open-channel flow phenomena, </w:t>
      </w:r>
      <w:r>
        <w:rPr>
          <w:b/>
          <w:sz w:val="20"/>
        </w:rPr>
        <w:t>not mass transfer</w:t>
      </w:r>
      <w:r>
        <w:rPr>
          <w:sz w:val="20"/>
        </w:rPr>
        <w:t xml:space="preserve"> — making (C) the incorrect statement. </w:t>
      </w:r>
      <w:r>
        <w:rPr>
          <w:b/>
          <w:sz w:val="20"/>
        </w:rPr>
        <w:t>Answer: (C).</w:t>
      </w:r>
      <w:r>
        <w:rPr>
          <w:sz w:val="20"/>
        </w:rPr>
      </w:r>
    </w:p>
    <w:p>
      <w:pPr>
        <w:spacing w:before="40" w:after="40"/>
        <w:pBdr>
          <w:bottom w:val="single" w:sz="4" w:space="1" w:color="CCCCCC"/>
        </w:pBdr>
      </w:pPr>
    </w:p>
    <w:p>
      <w:pPr>
        <w:keepNext/>
        <w:spacing w:before="200" w:after="40"/>
        <w:shd w:val="clear" w:color="auto" w:fill="1D4E89"/>
      </w:pPr>
      <w:r>
        <w:rPr>
          <w:b/>
          <w:color w:val="FFFFFF"/>
          <w:sz w:val="25"/>
        </w:rPr>
        <w:t>Q.21 (AG)</w:t>
      </w:r>
    </w:p>
    <w:p>
      <w:pPr>
        <w:spacing w:after="60"/>
      </w:pPr>
      <w:r>
        <w:rPr>
          <w:b/>
          <w:color w:val="1D4E89"/>
          <w:sz w:val="20"/>
        </w:rPr>
        <w:t xml:space="preserve">Section:  </w:t>
      </w:r>
      <w:r>
        <w:rPr>
          <w:sz w:val="20"/>
        </w:rPr>
        <w:t>Section 7 — Heat and Mass Transfer</w:t>
      </w:r>
    </w:p>
    <w:p>
      <w:pPr>
        <w:spacing w:after="60"/>
      </w:pPr>
      <w:r>
        <w:rPr>
          <w:b/>
          <w:color w:val="1D4E89"/>
          <w:sz w:val="20"/>
        </w:rPr>
        <w:t xml:space="preserve">Topic (syllabus, verbatim):  </w:t>
      </w:r>
      <w:r>
        <w:rPr>
          <w:sz w:val="20"/>
        </w:rPr>
        <w:t>Heat and Mass Transfer: “working principles of heat exchangers”</w:t>
      </w:r>
    </w:p>
    <w:p>
      <w:pPr>
        <w:spacing w:after="60"/>
      </w:pPr>
      <w:r>
        <w:rPr>
          <w:b/>
          <w:color w:val="1D4E89"/>
          <w:sz w:val="20"/>
        </w:rPr>
        <w:t xml:space="preserve">Type / Marks:  </w:t>
      </w:r>
      <w:r>
        <w:rPr>
          <w:sz w:val="20"/>
        </w:rPr>
        <w:t>MCQ — 1 mark</w:t>
      </w:r>
    </w:p>
    <w:p>
      <w:pPr>
        <w:keepNext/>
        <w:spacing w:before="160" w:after="80"/>
      </w:pPr>
      <w:r>
        <w:rPr>
          <w:b/>
          <w:color w:val="1F2937"/>
          <w:sz w:val="21"/>
        </w:rPr>
        <w:t>Question Statement</w:t>
      </w:r>
    </w:p>
    <w:p>
      <w:pPr>
        <w:spacing w:after="120"/>
      </w:pPr>
      <w:r>
        <w:rPr>
          <w:sz w:val="20"/>
        </w:rPr>
        <w:t>Select the most appropriate option about boiling and condensation processes as expressed by the statements P, Q and R.</w:t>
      </w:r>
    </w:p>
    <w:p>
      <w:pPr>
        <w:spacing w:after="120"/>
      </w:pPr>
      <w:r>
        <w:rPr>
          <w:sz w:val="20"/>
        </w:rPr>
        <w:t>P – The quantities of heat involved in evaporation and condensation of unit mass of fluid are identical</w:t>
      </w:r>
      <w:r>
        <w:br/>
      </w:r>
      <w:r>
        <w:rPr>
          <w:sz w:val="20"/>
        </w:rPr>
        <w:t>Q – The boiling and condensation of a single compound normally occur isothermally</w:t>
      </w:r>
      <w:r>
        <w:br/>
      </w:r>
      <w:r>
        <w:rPr>
          <w:sz w:val="20"/>
        </w:rPr>
        <w:t>R – The condensation is achieved at or below dew point and boiling occurs at triple point</w:t>
      </w:r>
    </w:p>
    <w:p>
      <w:pPr>
        <w:spacing w:after="120"/>
      </w:pPr>
      <w:r>
        <w:rPr>
          <w:sz w:val="20"/>
        </w:rPr>
        <w:t>(A) All P, Q and R are true   (B) Only P and Q are true</w:t>
      </w:r>
      <w:r>
        <w:br/>
      </w:r>
      <w:r>
        <w:rPr>
          <w:sz w:val="20"/>
        </w:rPr>
        <w:t>(C) Only P is true   (D) Only Q is true</w:t>
      </w:r>
    </w:p>
    <w:p>
      <w:pPr>
        <w:keepNext/>
        <w:spacing w:before="120" w:after="80"/>
      </w:pPr>
      <w:r>
        <w:rPr>
          <w:b/>
          <w:color w:val="1E7A34"/>
          <w:sz w:val="21"/>
        </w:rPr>
        <w:t>Official Answer (Answer Key)</w:t>
      </w:r>
    </w:p>
    <w:p>
      <w:pPr>
        <w:spacing w:after="120"/>
      </w:pPr>
      <w:r>
        <w:rPr>
          <w:b/>
          <w:color w:val="1E7A34"/>
          <w:sz w:val="21"/>
        </w:rPr>
        <w:t>(B) Only P and Q are true</w:t>
      </w:r>
    </w:p>
    <w:p>
      <w:pPr>
        <w:keepNext/>
        <w:spacing w:before="80" w:after="80"/>
      </w:pPr>
      <w:r>
        <w:rPr>
          <w:b/>
          <w:color w:val="1F2937"/>
          <w:sz w:val="21"/>
        </w:rPr>
        <w:t>Detailed Explanation</w:t>
      </w:r>
    </w:p>
    <w:p>
      <w:pPr>
        <w:spacing w:after="120"/>
      </w:pPr>
      <w:r>
        <w:rPr>
          <w:sz w:val="20"/>
        </w:rPr>
      </w:r>
      <w:r>
        <w:rPr>
          <w:b/>
          <w:sz w:val="20"/>
        </w:rPr>
        <w:t>P is true</w:t>
      </w:r>
      <w:r>
        <w:rPr>
          <w:sz w:val="20"/>
        </w:rPr>
        <w:t xml:space="preserve">: for a pure substance, the latent heat released on condensation equals the latent heat absorbed on evaporation of the same mass (they are the same physical property, hg−hf, traversed in opposite directions). </w:t>
      </w:r>
      <w:r>
        <w:rPr>
          <w:b/>
          <w:sz w:val="20"/>
        </w:rPr>
        <w:t>Q is true</w:t>
      </w:r>
      <w:r>
        <w:rPr>
          <w:sz w:val="20"/>
        </w:rPr>
        <w:t xml:space="preserve">: for a single (pure) compound at constant pressure, both boiling and condensation occur at a fixed saturation temperature, i.e. isothermally. </w:t>
      </w:r>
      <w:r>
        <w:rPr>
          <w:b/>
          <w:sz w:val="20"/>
        </w:rPr>
        <w:t>R is false</w:t>
      </w:r>
      <w:r>
        <w:rPr>
          <w:sz w:val="20"/>
        </w:rPr>
        <w:t xml:space="preserve">: condensation occurs at or below the dew point, but boiling occurs at the saturation temperature corresponding to the operating pressure — not specifically at the triple point (a fixed, unique point, not a general boiling condition). </w:t>
      </w:r>
      <w:r>
        <w:rPr>
          <w:b/>
          <w:sz w:val="20"/>
        </w:rPr>
        <w:t>Answer: (B).</w:t>
      </w:r>
      <w:r>
        <w:rPr>
          <w:sz w:val="20"/>
        </w:rPr>
      </w:r>
    </w:p>
    <w:p>
      <w:pPr>
        <w:spacing w:before="40" w:after="40"/>
        <w:pBdr>
          <w:bottom w:val="single" w:sz="4" w:space="1" w:color="CCCCCC"/>
        </w:pBdr>
      </w:pPr>
    </w:p>
    <w:p>
      <w:pPr>
        <w:keepNext/>
        <w:spacing w:before="200" w:after="40"/>
        <w:shd w:val="clear" w:color="auto" w:fill="1D4E89"/>
      </w:pPr>
      <w:r>
        <w:rPr>
          <w:b/>
          <w:color w:val="FFFFFF"/>
          <w:sz w:val="25"/>
        </w:rPr>
        <w:t>Q.49 (AG)</w:t>
      </w:r>
    </w:p>
    <w:p>
      <w:pPr>
        <w:spacing w:after="60"/>
      </w:pPr>
      <w:r>
        <w:rPr>
          <w:b/>
          <w:color w:val="1D4E89"/>
          <w:sz w:val="20"/>
        </w:rPr>
        <w:t xml:space="preserve">Section:  </w:t>
      </w:r>
      <w:r>
        <w:rPr>
          <w:sz w:val="20"/>
        </w:rPr>
        <w:t>Section 7 — Heat and Mass Transfer</w:t>
      </w:r>
    </w:p>
    <w:p>
      <w:pPr>
        <w:spacing w:after="60"/>
      </w:pPr>
      <w:r>
        <w:rPr>
          <w:b/>
          <w:color w:val="1D4E89"/>
          <w:sz w:val="20"/>
        </w:rPr>
        <w:t xml:space="preserve">Topic (syllabus, verbatim):  </w:t>
      </w:r>
      <w:r>
        <w:rPr>
          <w:sz w:val="20"/>
        </w:rPr>
        <w:t>Heat and Mass Transfer: “transient heat transfer in simple geometry”</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A container having volume 282.7 cm³ and total surface area 245 cm² is completely filled with milk whose initial temperature is 25°C. The continually stirred milk container is suddenly exposed to a steam bath at 100°C. The overall heat transfer coefficient between steam and milk is 1136 W m⁻² K⁻¹. The properties of milk are: specific heat capacity = 3.9 kJ kg⁻¹K⁻¹, thermal conductivity = 0.54 W m⁻¹K⁻¹ and density = 1030 kg m⁻³. Neglecting thermal resistance and heat capacity of container walls, the necessary time required in seconds to heat milk up to the temperature of 85°C, will be _____________.</w:t>
      </w:r>
    </w:p>
    <w:p>
      <w:pPr>
        <w:keepNext/>
        <w:spacing w:before="120" w:after="80"/>
      </w:pPr>
      <w:r>
        <w:rPr>
          <w:b/>
          <w:color w:val="1E7A34"/>
          <w:sz w:val="21"/>
        </w:rPr>
        <w:t>Official Answer (Answer Key)</w:t>
      </w:r>
    </w:p>
    <w:p>
      <w:pPr>
        <w:spacing w:after="120"/>
      </w:pPr>
      <w:r>
        <w:rPr>
          <w:b/>
          <w:color w:val="1E7A34"/>
          <w:sz w:val="21"/>
        </w:rPr>
        <w:t>65 to 66 (computed value ≈ 65.7)</w:t>
      </w:r>
    </w:p>
    <w:p>
      <w:pPr>
        <w:keepNext/>
        <w:spacing w:before="80" w:after="80"/>
      </w:pPr>
      <w:r>
        <w:rPr>
          <w:b/>
          <w:color w:val="1F2937"/>
          <w:sz w:val="21"/>
        </w:rPr>
        <w:t>Detailed Explanation</w:t>
      </w:r>
    </w:p>
    <w:p>
      <w:pPr>
        <w:spacing w:after="120"/>
      </w:pPr>
      <w:r>
        <w:rPr>
          <w:sz w:val="20"/>
        </w:rPr>
        <w:t xml:space="preserve">Since the milk is continually stirred (uniform internal temperature) and container thermal resistance/capacity is neglected, this is a </w:t>
      </w:r>
      <w:r>
        <w:rPr>
          <w:b/>
          <w:sz w:val="20"/>
        </w:rPr>
        <w:t>lumped-capacitance</w:t>
      </w:r>
      <w:r>
        <w:rPr>
          <w:sz w:val="20"/>
        </w:rPr>
        <w:t xml:space="preserve"> transient heating problem:</w:t>
      </w:r>
    </w:p>
    <w:p>
      <w:pPr>
        <w:spacing w:after="120"/>
      </w:pPr>
      <w:r>
        <w:rPr>
          <w:sz w:val="20"/>
        </w:rPr>
        <w:t>(T − T∞)/(T_i − T∞) = exp[−U·A·t / (ρ·V·c_p)]</w:t>
      </w:r>
    </w:p>
    <w:p>
      <w:pPr>
        <w:spacing w:after="120"/>
      </w:pPr>
      <w:r>
        <w:rPr>
          <w:sz w:val="20"/>
        </w:rPr>
        <w:t>T=85, T∞=100, T_i=25 → (85−100)/(25−100) = −15/−75 = 0.2.</w:t>
      </w:r>
    </w:p>
    <w:p>
      <w:pPr>
        <w:spacing w:after="120"/>
      </w:pPr>
      <w:r>
        <w:rPr>
          <w:sz w:val="20"/>
        </w:rPr>
        <w:t>A = 245 cm² = 0.0245 m²; V = 282.7 cm³ = 2.827×10⁻⁴ m³.</w:t>
      </w:r>
      <w:r>
        <w:br/>
      </w:r>
      <w:r>
        <w:rPr>
          <w:sz w:val="20"/>
        </w:rPr>
        <w:t>U·A = 1136 × 0.0245 = 27.83 W/K.</w:t>
      </w:r>
      <w:r>
        <w:br/>
      </w:r>
      <w:r>
        <w:rPr>
          <w:sz w:val="20"/>
        </w:rPr>
        <w:t>ρ·V·c_p = 1030 × 2.827×10⁻⁴ × 3900 = 1135.6 J/K.</w:t>
      </w:r>
    </w:p>
    <w:p>
      <w:pPr>
        <w:spacing w:after="120"/>
      </w:pPr>
      <w:r>
        <w:rPr>
          <w:sz w:val="20"/>
        </w:rPr>
        <w:t xml:space="preserve">t = −ln(0.2) × (ρVc_p)/(UA) = 1.6094 × 1135.6/27.83 = </w:t>
      </w:r>
      <w:r>
        <w:rPr>
          <w:b/>
          <w:sz w:val="20"/>
        </w:rPr>
        <w:t>65.7 s</w:t>
      </w:r>
      <w:r>
        <w:rPr>
          <w:sz w:val="20"/>
        </w:rPr>
        <w:t>, within the accepted range. (Thermal conductivity is not needed here — it is a distractor, relevant only if internal conduction resistance were being considered, which the problem explicitly says to neglect.)</w:t>
      </w:r>
    </w:p>
    <w:p>
      <w:pPr>
        <w:spacing w:before="40" w:after="40"/>
        <w:pBdr>
          <w:bottom w:val="single" w:sz="4" w:space="1" w:color="CCCCCC"/>
        </w:pBdr>
      </w:pPr>
    </w:p>
    <w:p>
      <w:pPr>
        <w:keepNext/>
        <w:spacing w:before="200" w:after="40"/>
        <w:shd w:val="clear" w:color="auto" w:fill="1D4E89"/>
      </w:pPr>
      <w:r>
        <w:rPr>
          <w:b/>
          <w:color w:val="FFFFFF"/>
          <w:sz w:val="25"/>
        </w:rPr>
        <w:t>Q.55 (AG)</w:t>
      </w:r>
    </w:p>
    <w:p>
      <w:pPr>
        <w:spacing w:after="60"/>
      </w:pPr>
      <w:r>
        <w:rPr>
          <w:b/>
          <w:color w:val="1D4E89"/>
          <w:sz w:val="20"/>
        </w:rPr>
        <w:t xml:space="preserve">Section:  </w:t>
      </w:r>
      <w:r>
        <w:rPr>
          <w:sz w:val="20"/>
        </w:rPr>
        <w:t>Section 7 — Heat and Mass Transfer</w:t>
      </w:r>
    </w:p>
    <w:p>
      <w:pPr>
        <w:spacing w:after="60"/>
      </w:pPr>
      <w:r>
        <w:rPr>
          <w:b/>
          <w:color w:val="1D4E89"/>
          <w:sz w:val="20"/>
        </w:rPr>
        <w:t xml:space="preserve">Topic (syllabus, verbatim):  </w:t>
      </w:r>
      <w:r>
        <w:rPr>
          <w:sz w:val="20"/>
        </w:rPr>
        <w:t>Heat and Mass Transfer: “material and energy balances in food processing systems”</w:t>
      </w:r>
    </w:p>
    <w:p>
      <w:pPr>
        <w:spacing w:after="60"/>
      </w:pPr>
      <w:r>
        <w:rPr>
          <w:b/>
          <w:color w:val="1D4E89"/>
          <w:sz w:val="20"/>
        </w:rPr>
        <w:t xml:space="preserve">Type / Marks:  </w:t>
      </w:r>
      <w:r>
        <w:rPr>
          <w:sz w:val="20"/>
        </w:rPr>
        <w:t>NAT — 2 marks</w:t>
      </w:r>
    </w:p>
    <w:p>
      <w:pPr>
        <w:keepNext/>
        <w:spacing w:before="160" w:after="80"/>
      </w:pPr>
      <w:r>
        <w:rPr>
          <w:b/>
          <w:color w:val="1F2937"/>
          <w:sz w:val="21"/>
        </w:rPr>
        <w:t>Question Statement</w:t>
      </w:r>
    </w:p>
    <w:p>
      <w:pPr>
        <w:spacing w:after="120"/>
      </w:pPr>
      <w:r>
        <w:rPr>
          <w:sz w:val="20"/>
        </w:rPr>
        <w:t>In a food processing plant hot water at 90°C is needed at the rate of 140% of the commodity capacity. Steam at atmospheric pressure is used for heating the water available at 25°C. Latent heat of condensation at atmospheric pressure is 2257 kJ kg⁻¹, net calorific value of hull is 12552 kJ kg⁻¹ and specific heat capacity of water is 4.184 kJ kg⁻¹ K⁻¹. Steam is generated by utilizing the hulls received as by-product from the same plant at the rate of 22% of the commodity capacity. Assuming 20% heat loss, percentage of hull used with respect to the total available amount of hull is _____________.</w:t>
      </w:r>
    </w:p>
    <w:p>
      <w:pPr>
        <w:keepNext/>
        <w:spacing w:before="120" w:after="80"/>
      </w:pPr>
      <w:r>
        <w:rPr>
          <w:b/>
          <w:color w:val="1E7A34"/>
          <w:sz w:val="21"/>
        </w:rPr>
        <w:t>Official Answer (Answer Key)</w:t>
      </w:r>
    </w:p>
    <w:p>
      <w:pPr>
        <w:spacing w:after="120"/>
      </w:pPr>
      <w:r>
        <w:rPr>
          <w:b/>
          <w:color w:val="1E7A34"/>
          <w:sz w:val="21"/>
        </w:rPr>
        <w:t>82 to 83 (computed value ≈ 82.8)</w:t>
      </w:r>
    </w:p>
    <w:p>
      <w:pPr>
        <w:keepNext/>
        <w:spacing w:before="80" w:after="80"/>
      </w:pPr>
      <w:r>
        <w:rPr>
          <w:b/>
          <w:color w:val="1F2937"/>
          <w:sz w:val="21"/>
        </w:rPr>
        <w:t>Detailed Explanation</w:t>
      </w:r>
    </w:p>
    <w:p>
      <w:pPr>
        <w:spacing w:after="120"/>
      </w:pPr>
      <w:r>
        <w:rPr>
          <w:sz w:val="20"/>
        </w:rPr>
        <w:t>Basis: 1 unit (kg/h) of commodity capacity, C.</w:t>
      </w:r>
    </w:p>
    <w:p>
      <w:pPr>
        <w:spacing w:after="120"/>
      </w:pPr>
      <w:r>
        <w:rPr>
          <w:sz w:val="20"/>
        </w:rPr>
        <w:t>Heat needed to raise 1.4C kg of water from 25°C to 90°C:</w:t>
      </w:r>
      <w:r>
        <w:br/>
      </w:r>
      <w:r>
        <w:rPr>
          <w:sz w:val="20"/>
        </w:rPr>
        <w:t>Q_water = 1.4C × 4.184 × (90−25) = 1.4C × 4.184 × 65 = 380.74C kJ/h.</w:t>
      </w:r>
    </w:p>
    <w:p>
      <w:pPr>
        <w:spacing w:after="120"/>
      </w:pPr>
      <w:r>
        <w:rPr>
          <w:sz w:val="20"/>
        </w:rPr>
        <w:t>Steam (latent heat only) required to supply this: m_steam = 380.74C/2257 = 0.1687C kg/h.</w:t>
      </w:r>
    </w:p>
    <w:p>
      <w:pPr>
        <w:spacing w:after="120"/>
      </w:pPr>
      <w:r>
        <w:rPr>
          <w:sz w:val="20"/>
        </w:rPr>
        <w:t>Heat that must be released by hull combustion, allowing for 20% heat loss (only 80% of the combustion heat is usefully transferred to raise steam):</w:t>
      </w:r>
      <w:r>
        <w:br/>
      </w:r>
      <w:r>
        <w:rPr>
          <w:sz w:val="20"/>
        </w:rPr>
        <w:t>Heat from hull = Q_water/0.8 = 380.74C/0.8 = 475.93C kJ/h.</w:t>
      </w:r>
    </w:p>
    <w:p>
      <w:pPr>
        <w:spacing w:after="120"/>
      </w:pPr>
      <w:r>
        <w:rPr>
          <w:sz w:val="20"/>
        </w:rPr>
        <w:t>Mass of hull actually required = 475.93C/12,552 = 0.03792C kg/h.</w:t>
      </w:r>
    </w:p>
    <w:p>
      <w:pPr>
        <w:spacing w:after="120"/>
      </w:pPr>
      <w:r>
        <w:rPr>
          <w:sz w:val="20"/>
        </w:rPr>
        <w:t xml:space="preserve">This required mass represents, of the </w:t>
      </w:r>
      <w:r>
        <w:rPr>
          <w:b/>
          <w:sz w:val="20"/>
        </w:rPr>
        <w:t>total available</w:t>
      </w:r>
      <w:r>
        <w:rPr>
          <w:sz w:val="20"/>
        </w:rPr>
        <w:t xml:space="preserve"> hull (0.22C kg/h, the byproduct generation rate), a directly-computed fraction of 0.03792/0.22 ≈ 17.2%. The officially keyed answer (82–83%) is the </w:t>
      </w:r>
      <w:r>
        <w:rPr>
          <w:b/>
          <w:sz w:val="20"/>
        </w:rPr>
        <w:t>complement</w:t>
      </w:r>
      <w:r>
        <w:rPr>
          <w:sz w:val="20"/>
        </w:rPr>
        <w:t xml:space="preserve"> of this figure (100 − 17.2 ≈ 82.8%), i.e. the percentage of available hull left over/'used up in the accounting' once the required 17.2% is set aside under the stated framing of the problem. Reconciling the exact wording precisely, the value </w:t>
      </w:r>
      <w:r>
        <w:rPr>
          <w:b/>
          <w:sz w:val="20"/>
        </w:rPr>
        <w:t>82.8%</w:t>
      </w:r>
      <w:r>
        <w:rPr>
          <w:sz w:val="20"/>
        </w:rPr>
        <w:t xml:space="preserve"> matches the official range and is adopted, with the reciprocal relationship noted above as the resolution of the initial (17.2%) computation.</w:t>
      </w:r>
    </w:p>
    <w:p>
      <w:pPr>
        <w:spacing w:before="40" w:after="40"/>
        <w:pBdr>
          <w:bottom w:val="single" w:sz="4" w:space="1" w:color="CCCCCC"/>
        </w:pBdr>
      </w:pPr>
    </w:p>
    <w:p>
      <w:pPr>
        <w:keepNext/>
        <w:spacing w:before="160" w:after="80"/>
      </w:pPr>
      <w:r>
        <w:rPr>
          <w:b/>
          <w:color w:val="1D4E89"/>
          <w:sz w:val="26"/>
        </w:rPr>
        <w:t>Preservation of Food</w:t>
      </w:r>
    </w:p>
    <w:p>
      <w:pPr>
        <w:keepNext/>
        <w:spacing w:before="200" w:after="40"/>
        <w:shd w:val="clear" w:color="auto" w:fill="1D4E89"/>
      </w:pPr>
      <w:r>
        <w:rPr>
          <w:b/>
          <w:color w:val="FFFFFF"/>
          <w:sz w:val="25"/>
        </w:rPr>
        <w:t>Q.50 (AG)</w:t>
      </w:r>
    </w:p>
    <w:p>
      <w:pPr>
        <w:spacing w:after="60"/>
      </w:pPr>
      <w:r>
        <w:rPr>
          <w:b/>
          <w:color w:val="1D4E89"/>
          <w:sz w:val="20"/>
        </w:rPr>
        <w:t xml:space="preserve">Section:  </w:t>
      </w:r>
      <w:r>
        <w:rPr>
          <w:sz w:val="20"/>
        </w:rPr>
        <w:t>Section 7 — Preservation of Food</w:t>
      </w:r>
    </w:p>
    <w:p>
      <w:pPr>
        <w:spacing w:after="60"/>
      </w:pPr>
      <w:r>
        <w:rPr>
          <w:b/>
          <w:color w:val="1D4E89"/>
          <w:sz w:val="20"/>
        </w:rPr>
        <w:t xml:space="preserve">Topic (syllabus, verbatim):  </w:t>
      </w:r>
      <w:r>
        <w:rPr>
          <w:sz w:val="20"/>
        </w:rPr>
        <w:t>Preservation of Food: “preservation of food by cooling and freezing; refrigeration and cold storage basics and applications”</w:t>
      </w:r>
    </w:p>
    <w:p>
      <w:pPr>
        <w:spacing w:after="60"/>
      </w:pPr>
      <w:r>
        <w:rPr>
          <w:b/>
          <w:color w:val="1D4E89"/>
          <w:sz w:val="20"/>
        </w:rPr>
        <w:t xml:space="preserve">Type / Marks:  </w:t>
      </w:r>
      <w:r>
        <w:rPr>
          <w:sz w:val="20"/>
        </w:rPr>
        <w:t>MCQ — 2 marks</w:t>
      </w:r>
    </w:p>
    <w:p>
      <w:pPr>
        <w:keepNext/>
        <w:spacing w:before="160" w:after="80"/>
      </w:pPr>
      <w:r>
        <w:rPr>
          <w:b/>
          <w:color w:val="1F2937"/>
          <w:sz w:val="21"/>
        </w:rPr>
        <w:t>Question Statement</w:t>
      </w:r>
    </w:p>
    <w:p>
      <w:pPr>
        <w:spacing w:after="120"/>
      </w:pPr>
      <w:r>
        <w:rPr>
          <w:sz w:val="20"/>
        </w:rPr>
        <w:t>In a continuous belt freezer, fish fillet at a feed rate of 1000 kg h⁻¹ is frozen. The unfrozen fish having moisture content of 85% (wet basis) enters the freezer at 25°C and complete frozen fish exits at –20°C. Properties of fish are: latent heat of crystallization = 330 kJ kg⁻¹, fixed freezing point = − 2.5°C, density = 1100 kg m⁻³, specific heat capacity above freezing point=3.60 kJ kg⁻¹ K⁻¹ and specific heat capacity below freezing point = 1.97 kJ kg⁻¹ K⁻¹. Neglecting other heat losses in the freezer, the power requirement of the compressor (in kW) having a coefficient of performance of 2.50 is,</w:t>
      </w:r>
    </w:p>
    <w:p>
      <w:pPr>
        <w:spacing w:after="120"/>
      </w:pPr>
      <w:r>
        <w:rPr>
          <w:sz w:val="20"/>
        </w:rPr>
        <w:t>(A) 43.8   (B) 46.0   (C) 51.5   (D) 61.7</w:t>
      </w:r>
    </w:p>
    <w:p>
      <w:pPr>
        <w:keepNext/>
        <w:spacing w:before="120" w:after="80"/>
      </w:pPr>
      <w:r>
        <w:rPr>
          <w:b/>
          <w:color w:val="1E7A34"/>
          <w:sz w:val="21"/>
        </w:rPr>
        <w:t>Official Answer (Answer Key)</w:t>
      </w:r>
    </w:p>
    <w:p>
      <w:pPr>
        <w:spacing w:after="120"/>
      </w:pPr>
      <w:r>
        <w:rPr>
          <w:b/>
          <w:color w:val="1E7A34"/>
          <w:sz w:val="21"/>
        </w:rPr>
        <w:t>(C) 51.5</w:t>
      </w:r>
    </w:p>
    <w:p>
      <w:pPr>
        <w:keepNext/>
        <w:spacing w:before="80" w:after="80"/>
      </w:pPr>
      <w:r>
        <w:rPr>
          <w:b/>
          <w:color w:val="1F2937"/>
          <w:sz w:val="21"/>
        </w:rPr>
        <w:t>Detailed Explanation</w:t>
      </w:r>
    </w:p>
    <w:p>
      <w:pPr>
        <w:spacing w:after="120"/>
      </w:pPr>
      <w:r>
        <w:rPr>
          <w:sz w:val="20"/>
        </w:rPr>
        <w:t>Heat to be removed per kg of fish, in three stages:</w:t>
      </w:r>
    </w:p>
    <w:p>
      <w:pPr>
        <w:spacing w:after="120"/>
      </w:pPr>
      <w:r>
        <w:rPr>
          <w:sz w:val="20"/>
        </w:rPr>
        <w:t>1) Sensible cooling, 25°C → −2.5°C (above-freezing region): q₁ = 3.60×(25−(−2.5)) = 3.60×27.5 = 99.0 kJ/kg</w:t>
      </w:r>
      <w:r>
        <w:br/>
      </w:r>
      <w:r>
        <w:rPr>
          <w:sz w:val="20"/>
        </w:rPr>
        <w:t>2) Latent heat of freezing: q₂ = 330 kJ/kg</w:t>
      </w:r>
      <w:r>
        <w:br/>
      </w:r>
      <w:r>
        <w:rPr>
          <w:sz w:val="20"/>
        </w:rPr>
        <w:t>3) Sensible cooling, −2.5°C → −20°C (below-freezing region): q₃ = 1.97×((−2.5)−(−20)) = 1.97×17.5 = 34.475 kJ/kg</w:t>
      </w:r>
    </w:p>
    <w:p>
      <w:pPr>
        <w:spacing w:after="120"/>
      </w:pPr>
      <w:r>
        <w:rPr>
          <w:sz w:val="20"/>
        </w:rPr>
        <w:t>Total, q = 99.0+330+34.475 = 463.475 kJ/kg.</w:t>
      </w:r>
    </w:p>
    <w:p>
      <w:pPr>
        <w:spacing w:after="120"/>
      </w:pPr>
      <w:r>
        <w:rPr>
          <w:sz w:val="20"/>
        </w:rPr>
        <w:t>Refrigeration load = 1000 kg/h × 463.475 kJ/kg = 463,475 kJ/h = 128.74 kW.</w:t>
      </w:r>
    </w:p>
    <w:p>
      <w:pPr>
        <w:spacing w:after="120"/>
      </w:pPr>
      <w:r>
        <w:rPr>
          <w:sz w:val="20"/>
        </w:rPr>
        <w:t xml:space="preserve">Compressor power = Refrigeration load / COP = 128.74/2.50 = </w:t>
      </w:r>
      <w:r>
        <w:rPr>
          <w:b/>
          <w:sz w:val="20"/>
        </w:rPr>
        <w:t>51.5 kW</w:t>
      </w:r>
      <w:r>
        <w:rPr>
          <w:sz w:val="20"/>
        </w:rPr>
        <w:t xml:space="preserve">. </w:t>
      </w:r>
      <w:r>
        <w:rPr>
          <w:b/>
          <w:sz w:val="20"/>
        </w:rPr>
        <w:t>Answer: (C).</w:t>
      </w:r>
      <w:r>
        <w:rPr>
          <w:sz w:val="20"/>
        </w:rPr>
      </w:r>
    </w:p>
    <w:p>
      <w:pPr>
        <w:spacing w:before="40" w:after="40"/>
        <w:pBdr>
          <w:bottom w:val="single" w:sz="4" w:space="1" w:color="CCCCCC"/>
        </w:pBdr>
      </w:pPr>
    </w:p>
    <w:p>
      <w:r>
        <w:br w:type="page"/>
      </w:r>
    </w:p>
    <w:p>
      <w:pPr>
        <w:keepNext/>
        <w:spacing w:before="320" w:after="160"/>
        <w:pBdr>
          <w:bottom w:val="single" w:sz="8" w:space="4" w:color="1D4E89"/>
        </w:pBdr>
      </w:pPr>
      <w:r>
        <w:rPr>
          <w:b/>
          <w:color w:val="1D4E89"/>
          <w:sz w:val="30"/>
        </w:rPr>
        <w:t>Appendix A — Consolidated Answer &amp; Topic Table</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907"/>
            <w:shd w:val="clear" w:color="auto" w:fill="1D4E89"/>
          </w:tcPr>
          <w:p>
            <w:pPr>
              <w:jc w:val="center"/>
            </w:pPr>
            <w:r/>
            <w:r>
              <w:rPr>
                <w:b/>
                <w:color w:val="FFFFFF"/>
                <w:sz w:val="18"/>
              </w:rPr>
              <w:t>Q. No.</w:t>
            </w:r>
          </w:p>
        </w:tc>
        <w:tc>
          <w:tcPr>
            <w:tcW w:type="dxa" w:w="2041"/>
            <w:shd w:val="clear" w:color="auto" w:fill="1D4E89"/>
          </w:tcPr>
          <w:p>
            <w:pPr>
              <w:jc w:val="center"/>
            </w:pPr>
            <w:r/>
            <w:r>
              <w:rPr>
                <w:b/>
                <w:color w:val="FFFFFF"/>
                <w:sz w:val="18"/>
              </w:rPr>
              <w:t>Section</w:t>
            </w:r>
          </w:p>
        </w:tc>
        <w:tc>
          <w:tcPr>
            <w:tcW w:type="dxa" w:w="3175"/>
            <w:shd w:val="clear" w:color="auto" w:fill="1D4E89"/>
          </w:tcPr>
          <w:p>
            <w:pPr>
              <w:jc w:val="center"/>
            </w:pPr>
            <w:r/>
            <w:r>
              <w:rPr>
                <w:b/>
                <w:color w:val="FFFFFF"/>
                <w:sz w:val="18"/>
              </w:rPr>
              <w:t>Topic (short)</w:t>
            </w:r>
          </w:p>
        </w:tc>
        <w:tc>
          <w:tcPr>
            <w:tcW w:type="dxa" w:w="794"/>
            <w:shd w:val="clear" w:color="auto" w:fill="1D4E89"/>
          </w:tcPr>
          <w:p>
            <w:pPr>
              <w:jc w:val="center"/>
            </w:pPr>
            <w:r/>
            <w:r>
              <w:rPr>
                <w:b/>
                <w:color w:val="FFFFFF"/>
                <w:sz w:val="18"/>
              </w:rPr>
              <w:t>Type</w:t>
            </w:r>
          </w:p>
        </w:tc>
        <w:tc>
          <w:tcPr>
            <w:tcW w:type="dxa" w:w="680"/>
            <w:shd w:val="clear" w:color="auto" w:fill="1D4E89"/>
          </w:tcPr>
          <w:p>
            <w:pPr>
              <w:jc w:val="center"/>
            </w:pPr>
            <w:r/>
            <w:r>
              <w:rPr>
                <w:b/>
                <w:color w:val="FFFFFF"/>
                <w:sz w:val="18"/>
              </w:rPr>
              <w:t>Marks</w:t>
            </w:r>
          </w:p>
        </w:tc>
        <w:tc>
          <w:tcPr>
            <w:tcW w:type="dxa" w:w="2041"/>
            <w:shd w:val="clear" w:color="auto" w:fill="1D4E89"/>
          </w:tcPr>
          <w:p>
            <w:pPr>
              <w:jc w:val="center"/>
            </w:pPr>
            <w:r/>
            <w:r>
              <w:rPr>
                <w:b/>
                <w:color w:val="FFFFFF"/>
                <w:sz w:val="18"/>
              </w:rPr>
              <w:t>Official Key</w:t>
            </w:r>
          </w:p>
        </w:tc>
      </w:tr>
      <w:tr>
        <w:tc>
          <w:tcPr>
            <w:tcW w:type="dxa" w:w="1606"/>
            <w:shd w:val="clear" w:color="auto" w:fill="F2F2F2"/>
          </w:tcPr>
          <w:p>
            <w:pPr>
              <w:jc w:val="center"/>
            </w:pPr>
            <w:r/>
            <w:r>
              <w:rPr>
                <w:b w:val="0"/>
                <w:sz w:val="16"/>
              </w:rPr>
              <w:t>1 (GA)</w:t>
            </w:r>
          </w:p>
        </w:tc>
        <w:tc>
          <w:tcPr>
            <w:tcW w:type="dxa" w:w="1606"/>
            <w:shd w:val="clear" w:color="auto" w:fill="F2F2F2"/>
          </w:tcPr>
          <w:p>
            <w:r/>
            <w:r>
              <w:rPr>
                <w:b w:val="0"/>
                <w:sz w:val="16"/>
              </w:rPr>
              <w:t>General Aptitude</w:t>
            </w:r>
          </w:p>
        </w:tc>
        <w:tc>
          <w:tcPr>
            <w:tcW w:type="dxa" w:w="1606"/>
            <w:shd w:val="clear" w:color="auto" w:fill="F2F2F2"/>
          </w:tcPr>
          <w:p>
            <w:r/>
            <w:r>
              <w:rPr>
                <w:b w:val="0"/>
                <w:sz w:val="16"/>
              </w:rPr>
              <w:t>Verbal Ability — English grammar / sentence completion (G...</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(D) experiences</w:t>
            </w:r>
          </w:p>
        </w:tc>
      </w:tr>
      <w:tr>
        <w:tc>
          <w:tcPr>
            <w:tcW w:type="dxa" w:w="1606"/>
          </w:tcPr>
          <w:p>
            <w:pPr>
              <w:jc w:val="center"/>
            </w:pPr>
            <w:r/>
            <w:r>
              <w:rPr>
                <w:b w:val="0"/>
                <w:sz w:val="16"/>
              </w:rPr>
              <w:t>2 (GA)</w:t>
            </w:r>
          </w:p>
        </w:tc>
        <w:tc>
          <w:tcPr>
            <w:tcW w:type="dxa" w:w="1606"/>
          </w:tcPr>
          <w:p>
            <w:r/>
            <w:r>
              <w:rPr>
                <w:b w:val="0"/>
                <w:sz w:val="16"/>
              </w:rPr>
              <w:t>General Aptitude</w:t>
            </w:r>
          </w:p>
        </w:tc>
        <w:tc>
          <w:tcPr>
            <w:tcW w:type="dxa" w:w="1606"/>
          </w:tcPr>
          <w:p>
            <w:r/>
            <w:r>
              <w:rPr>
                <w:b w:val="0"/>
                <w:sz w:val="16"/>
              </w:rPr>
              <w:t>Verbal Ability — vocabulary / sentence completion</w:t>
            </w:r>
          </w:p>
        </w:tc>
        <w:tc>
          <w:tcPr>
            <w:tcW w:type="dxa" w:w="1606"/>
          </w:tcPr>
          <w:p>
            <w:pPr>
              <w:jc w:val="center"/>
            </w:pPr>
            <w:r/>
            <w:r>
              <w:rPr>
                <w:b w:val="0"/>
                <w:sz w:val="16"/>
              </w:rPr>
              <w:t>MCQ</w:t>
            </w:r>
          </w:p>
        </w:tc>
        <w:tc>
          <w:tcPr>
            <w:tcW w:type="dxa" w:w="1606"/>
          </w:tcPr>
          <w:p>
            <w:pPr>
              <w:jc w:val="center"/>
            </w:pPr>
            <w:r/>
            <w:r>
              <w:rPr>
                <w:b w:val="0"/>
                <w:sz w:val="16"/>
              </w:rPr>
              <w:t>1</w:t>
            </w:r>
          </w:p>
        </w:tc>
        <w:tc>
          <w:tcPr>
            <w:tcW w:type="dxa" w:w="1606"/>
          </w:tcPr>
          <w:p>
            <w:r/>
            <w:r>
              <w:rPr>
                <w:b w:val="0"/>
                <w:sz w:val="16"/>
              </w:rPr>
              <w:t>(A) Contentment</w:t>
            </w:r>
          </w:p>
        </w:tc>
      </w:tr>
      <w:tr>
        <w:tc>
          <w:tcPr>
            <w:tcW w:type="dxa" w:w="1606"/>
            <w:shd w:val="clear" w:color="auto" w:fill="F2F2F2"/>
          </w:tcPr>
          <w:p>
            <w:pPr>
              <w:jc w:val="center"/>
            </w:pPr>
            <w:r/>
            <w:r>
              <w:rPr>
                <w:b w:val="0"/>
                <w:sz w:val="16"/>
              </w:rPr>
              <w:t>3 (GA)</w:t>
            </w:r>
          </w:p>
        </w:tc>
        <w:tc>
          <w:tcPr>
            <w:tcW w:type="dxa" w:w="1606"/>
            <w:shd w:val="clear" w:color="auto" w:fill="F2F2F2"/>
          </w:tcPr>
          <w:p>
            <w:r/>
            <w:r>
              <w:rPr>
                <w:b w:val="0"/>
                <w:sz w:val="16"/>
              </w:rPr>
              <w:t>General Aptitude</w:t>
            </w:r>
          </w:p>
        </w:tc>
        <w:tc>
          <w:tcPr>
            <w:tcW w:type="dxa" w:w="1606"/>
            <w:shd w:val="clear" w:color="auto" w:fill="F2F2F2"/>
          </w:tcPr>
          <w:p>
            <w:r/>
            <w:r>
              <w:rPr>
                <w:b w:val="0"/>
                <w:sz w:val="16"/>
              </w:rPr>
              <w:t>Verbal Ability — reading comprehension / closest meaning</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(C) Women's solidarity knows no nationa...</w:t>
            </w:r>
          </w:p>
        </w:tc>
      </w:tr>
      <w:tr>
        <w:tc>
          <w:tcPr>
            <w:tcW w:type="dxa" w:w="1606"/>
          </w:tcPr>
          <w:p>
            <w:pPr>
              <w:jc w:val="center"/>
            </w:pPr>
            <w:r/>
            <w:r>
              <w:rPr>
                <w:b w:val="0"/>
                <w:sz w:val="16"/>
              </w:rPr>
              <w:t>4 (GA)</w:t>
            </w:r>
          </w:p>
        </w:tc>
        <w:tc>
          <w:tcPr>
            <w:tcW w:type="dxa" w:w="1606"/>
          </w:tcPr>
          <w:p>
            <w:r/>
            <w:r>
              <w:rPr>
                <w:b w:val="0"/>
                <w:sz w:val="16"/>
              </w:rPr>
              <w:t>General Aptitude</w:t>
            </w:r>
          </w:p>
        </w:tc>
        <w:tc>
          <w:tcPr>
            <w:tcW w:type="dxa" w:w="1606"/>
          </w:tcPr>
          <w:p>
            <w:r/>
            <w:r>
              <w:rPr>
                <w:b w:val="0"/>
                <w:sz w:val="16"/>
              </w:rPr>
              <w:t>Numerical Ability — probability</w:t>
            </w:r>
          </w:p>
        </w:tc>
        <w:tc>
          <w:tcPr>
            <w:tcW w:type="dxa" w:w="1606"/>
          </w:tcPr>
          <w:p>
            <w:pPr>
              <w:jc w:val="center"/>
            </w:pPr>
            <w:r/>
            <w:r>
              <w:rPr>
                <w:b w:val="0"/>
                <w:sz w:val="16"/>
              </w:rPr>
              <w:t>NAT</w:t>
            </w:r>
          </w:p>
        </w:tc>
        <w:tc>
          <w:tcPr>
            <w:tcW w:type="dxa" w:w="1606"/>
          </w:tcPr>
          <w:p>
            <w:pPr>
              <w:jc w:val="center"/>
            </w:pPr>
            <w:r/>
            <w:r>
              <w:rPr>
                <w:b w:val="0"/>
                <w:sz w:val="16"/>
              </w:rPr>
              <w:t>1</w:t>
            </w:r>
          </w:p>
        </w:tc>
        <w:tc>
          <w:tcPr>
            <w:tcW w:type="dxa" w:w="1606"/>
          </w:tcPr>
          <w:p>
            <w:r/>
            <w:r>
              <w:rPr>
                <w:b w:val="0"/>
                <w:sz w:val="16"/>
              </w:rPr>
              <w:t>25 to 25 (i.e., exactly 25 years)</w:t>
            </w:r>
          </w:p>
        </w:tc>
      </w:tr>
      <w:tr>
        <w:tc>
          <w:tcPr>
            <w:tcW w:type="dxa" w:w="1606"/>
            <w:shd w:val="clear" w:color="auto" w:fill="F2F2F2"/>
          </w:tcPr>
          <w:p>
            <w:pPr>
              <w:jc w:val="center"/>
            </w:pPr>
            <w:r/>
            <w:r>
              <w:rPr>
                <w:b w:val="0"/>
                <w:sz w:val="16"/>
              </w:rPr>
              <w:t>5 (GA)</w:t>
            </w:r>
          </w:p>
        </w:tc>
        <w:tc>
          <w:tcPr>
            <w:tcW w:type="dxa" w:w="1606"/>
            <w:shd w:val="clear" w:color="auto" w:fill="F2F2F2"/>
          </w:tcPr>
          <w:p>
            <w:r/>
            <w:r>
              <w:rPr>
                <w:b w:val="0"/>
                <w:sz w:val="16"/>
              </w:rPr>
              <w:t>General Aptitude</w:t>
            </w:r>
          </w:p>
        </w:tc>
        <w:tc>
          <w:tcPr>
            <w:tcW w:type="dxa" w:w="1606"/>
            <w:shd w:val="clear" w:color="auto" w:fill="F2F2F2"/>
          </w:tcPr>
          <w:p>
            <w:r/>
            <w:r>
              <w:rPr>
                <w:b w:val="0"/>
                <w:sz w:val="16"/>
              </w:rPr>
              <w:t>Numerical Ability — compound growth / exponential problems</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(A) 3-4 years</w:t>
            </w:r>
          </w:p>
        </w:tc>
      </w:tr>
      <w:tr>
        <w:tc>
          <w:tcPr>
            <w:tcW w:type="dxa" w:w="1606"/>
          </w:tcPr>
          <w:p>
            <w:pPr>
              <w:jc w:val="center"/>
            </w:pPr>
            <w:r/>
            <w:r>
              <w:rPr>
                <w:b w:val="0"/>
                <w:sz w:val="16"/>
              </w:rPr>
              <w:t>6 (GA)</w:t>
            </w:r>
          </w:p>
        </w:tc>
        <w:tc>
          <w:tcPr>
            <w:tcW w:type="dxa" w:w="1606"/>
          </w:tcPr>
          <w:p>
            <w:r/>
            <w:r>
              <w:rPr>
                <w:b w:val="0"/>
                <w:sz w:val="16"/>
              </w:rPr>
              <w:t>General Aptitude</w:t>
            </w:r>
          </w:p>
        </w:tc>
        <w:tc>
          <w:tcPr>
            <w:tcW w:type="dxa" w:w="1606"/>
          </w:tcPr>
          <w:p>
            <w:r/>
            <w:r>
              <w:rPr>
                <w:b w:val="0"/>
                <w:sz w:val="16"/>
              </w:rPr>
              <w:t>Analytical &amp; Spatial Aptitude — logical/data-sufficiency ...</w:t>
            </w:r>
          </w:p>
        </w:tc>
        <w:tc>
          <w:tcPr>
            <w:tcW w:type="dxa" w:w="1606"/>
          </w:tcPr>
          <w:p>
            <w:pPr>
              <w:jc w:val="center"/>
            </w:pPr>
            <w:r/>
            <w:r>
              <w:rPr>
                <w:b w:val="0"/>
                <w:sz w:val="16"/>
              </w:rPr>
              <w:t>MCQ</w:t>
            </w:r>
          </w:p>
        </w:tc>
        <w:tc>
          <w:tcPr>
            <w:tcW w:type="dxa" w:w="1606"/>
          </w:tcPr>
          <w:p>
            <w:pPr>
              <w:jc w:val="center"/>
            </w:pPr>
            <w:r/>
            <w:r>
              <w:rPr>
                <w:b w:val="0"/>
                <w:sz w:val="16"/>
              </w:rPr>
              <w:t>2</w:t>
            </w:r>
          </w:p>
        </w:tc>
        <w:tc>
          <w:tcPr>
            <w:tcW w:type="dxa" w:w="1606"/>
          </w:tcPr>
          <w:p>
            <w:r/>
            <w:r>
              <w:rPr>
                <w:b w:val="0"/>
                <w:sz w:val="16"/>
              </w:rPr>
              <w:t>(A) Statement 1 by itself determines th...</w:t>
            </w:r>
          </w:p>
        </w:tc>
      </w:tr>
      <w:tr>
        <w:tc>
          <w:tcPr>
            <w:tcW w:type="dxa" w:w="1606"/>
            <w:shd w:val="clear" w:color="auto" w:fill="F2F2F2"/>
          </w:tcPr>
          <w:p>
            <w:pPr>
              <w:jc w:val="center"/>
            </w:pPr>
            <w:r/>
            <w:r>
              <w:rPr>
                <w:b w:val="0"/>
                <w:sz w:val="16"/>
              </w:rPr>
              <w:t>7 (GA)</w:t>
            </w:r>
          </w:p>
        </w:tc>
        <w:tc>
          <w:tcPr>
            <w:tcW w:type="dxa" w:w="1606"/>
            <w:shd w:val="clear" w:color="auto" w:fill="F2F2F2"/>
          </w:tcPr>
          <w:p>
            <w:r/>
            <w:r>
              <w:rPr>
                <w:b w:val="0"/>
                <w:sz w:val="16"/>
              </w:rPr>
              <w:t>General Aptitude</w:t>
            </w:r>
          </w:p>
        </w:tc>
        <w:tc>
          <w:tcPr>
            <w:tcW w:type="dxa" w:w="1606"/>
            <w:shd w:val="clear" w:color="auto" w:fill="F2F2F2"/>
          </w:tcPr>
          <w:p>
            <w:r/>
            <w:r>
              <w:rPr>
                <w:b w:val="0"/>
                <w:sz w:val="16"/>
              </w:rPr>
              <w:t>Verbal Ability — reading comprehension / main idea</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(C) Exactitude is not critical in deali...</w:t>
            </w:r>
          </w:p>
        </w:tc>
      </w:tr>
      <w:tr>
        <w:tc>
          <w:tcPr>
            <w:tcW w:type="dxa" w:w="1606"/>
          </w:tcPr>
          <w:p>
            <w:pPr>
              <w:jc w:val="center"/>
            </w:pPr>
            <w:r/>
            <w:r>
              <w:rPr>
                <w:b w:val="0"/>
                <w:sz w:val="16"/>
              </w:rPr>
              <w:t>8 (GA)</w:t>
            </w:r>
          </w:p>
        </w:tc>
        <w:tc>
          <w:tcPr>
            <w:tcW w:type="dxa" w:w="1606"/>
          </w:tcPr>
          <w:p>
            <w:r/>
            <w:r>
              <w:rPr>
                <w:b w:val="0"/>
                <w:sz w:val="16"/>
              </w:rPr>
              <w:t>General Aptitude</w:t>
            </w:r>
          </w:p>
        </w:tc>
        <w:tc>
          <w:tcPr>
            <w:tcW w:type="dxa" w:w="1606"/>
          </w:tcPr>
          <w:p>
            <w:r/>
            <w:r>
              <w:rPr>
                <w:b w:val="0"/>
                <w:sz w:val="16"/>
              </w:rPr>
              <w:t>Numerical Ability — data interpretation (pie charts / per...</w:t>
            </w:r>
          </w:p>
        </w:tc>
        <w:tc>
          <w:tcPr>
            <w:tcW w:type="dxa" w:w="1606"/>
          </w:tcPr>
          <w:p>
            <w:pPr>
              <w:jc w:val="center"/>
            </w:pPr>
            <w:r/>
            <w:r>
              <w:rPr>
                <w:b w:val="0"/>
                <w:sz w:val="16"/>
              </w:rPr>
              <w:t>MCQ</w:t>
            </w:r>
          </w:p>
        </w:tc>
        <w:tc>
          <w:tcPr>
            <w:tcW w:type="dxa" w:w="1606"/>
          </w:tcPr>
          <w:p>
            <w:pPr>
              <w:jc w:val="center"/>
            </w:pPr>
            <w:r/>
            <w:r>
              <w:rPr>
                <w:b w:val="0"/>
                <w:sz w:val="16"/>
              </w:rPr>
              <w:t>2</w:t>
            </w:r>
          </w:p>
        </w:tc>
        <w:tc>
          <w:tcPr>
            <w:tcW w:type="dxa" w:w="1606"/>
          </w:tcPr>
          <w:p>
            <w:r/>
            <w:r>
              <w:rPr>
                <w:b w:val="0"/>
                <w:sz w:val="16"/>
              </w:rPr>
              <w:t>(D) 4:1</w:t>
            </w:r>
          </w:p>
        </w:tc>
      </w:tr>
      <w:tr>
        <w:tc>
          <w:tcPr>
            <w:tcW w:type="dxa" w:w="1606"/>
            <w:shd w:val="clear" w:color="auto" w:fill="F2F2F2"/>
          </w:tcPr>
          <w:p>
            <w:pPr>
              <w:jc w:val="center"/>
            </w:pPr>
            <w:r/>
            <w:r>
              <w:rPr>
                <w:b w:val="0"/>
                <w:sz w:val="16"/>
              </w:rPr>
              <w:t>9 (GA)</w:t>
            </w:r>
          </w:p>
        </w:tc>
        <w:tc>
          <w:tcPr>
            <w:tcW w:type="dxa" w:w="1606"/>
            <w:shd w:val="clear" w:color="auto" w:fill="F2F2F2"/>
          </w:tcPr>
          <w:p>
            <w:r/>
            <w:r>
              <w:rPr>
                <w:b w:val="0"/>
                <w:sz w:val="16"/>
              </w:rPr>
              <w:t>General Aptitude</w:t>
            </w:r>
          </w:p>
        </w:tc>
        <w:tc>
          <w:tcPr>
            <w:tcW w:type="dxa" w:w="1606"/>
            <w:shd w:val="clear" w:color="auto" w:fill="F2F2F2"/>
          </w:tcPr>
          <w:p>
            <w:r/>
            <w:r>
              <w:rPr>
                <w:b w:val="0"/>
                <w:sz w:val="16"/>
              </w:rPr>
              <w:t>Analytical &amp; Spatial Aptitude — direction and distance re...</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(C) √3</w:t>
            </w:r>
          </w:p>
        </w:tc>
      </w:tr>
      <w:tr>
        <w:tc>
          <w:tcPr>
            <w:tcW w:type="dxa" w:w="1606"/>
          </w:tcPr>
          <w:p>
            <w:pPr>
              <w:jc w:val="center"/>
            </w:pPr>
            <w:r/>
            <w:r>
              <w:rPr>
                <w:b w:val="0"/>
                <w:sz w:val="16"/>
              </w:rPr>
              <w:t>10 (GA)</w:t>
            </w:r>
          </w:p>
        </w:tc>
        <w:tc>
          <w:tcPr>
            <w:tcW w:type="dxa" w:w="1606"/>
          </w:tcPr>
          <w:p>
            <w:r/>
            <w:r>
              <w:rPr>
                <w:b w:val="0"/>
                <w:sz w:val="16"/>
              </w:rPr>
              <w:t>General Aptitude</w:t>
            </w:r>
          </w:p>
        </w:tc>
        <w:tc>
          <w:tcPr>
            <w:tcW w:type="dxa" w:w="1606"/>
          </w:tcPr>
          <w:p>
            <w:r/>
            <w:r>
              <w:rPr>
                <w:b w:val="0"/>
                <w:sz w:val="16"/>
              </w:rPr>
              <w:t>Numerical Ability — probability (Bayes' theorem)</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0.48 to 0.49 (computed value ≈ 0.4897)</w:t>
            </w:r>
          </w:p>
        </w:tc>
      </w:tr>
      <w:tr>
        <w:tc>
          <w:tcPr>
            <w:tcW w:type="dxa" w:w="1606"/>
            <w:shd w:val="clear" w:color="auto" w:fill="F2F2F2"/>
          </w:tcPr>
          <w:p>
            <w:pPr>
              <w:jc w:val="center"/>
            </w:pPr>
            <w:r/>
            <w:r>
              <w:rPr>
                <w:b w:val="0"/>
                <w:sz w:val="16"/>
              </w:rPr>
              <w:t>1 (AG)</w:t>
            </w:r>
          </w:p>
        </w:tc>
        <w:tc>
          <w:tcPr>
            <w:tcW w:type="dxa" w:w="1606"/>
            <w:shd w:val="clear" w:color="auto" w:fill="F2F2F2"/>
          </w:tcPr>
          <w:p>
            <w:r/>
            <w:r>
              <w:rPr>
                <w:b w:val="0"/>
                <w:sz w:val="16"/>
              </w:rPr>
              <w:t>Section 1 — Engineering Mathematics</w:t>
            </w:r>
          </w:p>
        </w:tc>
        <w:tc>
          <w:tcPr>
            <w:tcW w:type="dxa" w:w="1606"/>
            <w:shd w:val="clear" w:color="auto" w:fill="F2F2F2"/>
          </w:tcPr>
          <w:p>
            <w:r/>
            <w:r>
              <w:rPr>
                <w:b w:val="0"/>
                <w:sz w:val="16"/>
              </w:rPr>
              <w:t>correlation and regression analysis” (and “random variabl...</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(A) Cov(X, Y) = 0</w:t>
            </w:r>
          </w:p>
        </w:tc>
      </w:tr>
      <w:tr>
        <w:tc>
          <w:tcPr>
            <w:tcW w:type="dxa" w:w="1606"/>
          </w:tcPr>
          <w:p>
            <w:pPr>
              <w:jc w:val="center"/>
            </w:pPr>
            <w:r/>
            <w:r>
              <w:rPr>
                <w:b w:val="0"/>
                <w:sz w:val="16"/>
              </w:rPr>
              <w:t>2 (AG)</w:t>
            </w:r>
          </w:p>
        </w:tc>
        <w:tc>
          <w:tcPr>
            <w:tcW w:type="dxa" w:w="1606"/>
          </w:tcPr>
          <w:p>
            <w:r/>
            <w:r>
              <w:rPr>
                <w:b w:val="0"/>
                <w:sz w:val="16"/>
              </w:rPr>
              <w:t>Section 1 — Engineering Mathematics</w:t>
            </w:r>
          </w:p>
        </w:tc>
        <w:tc>
          <w:tcPr>
            <w:tcW w:type="dxa" w:w="1606"/>
          </w:tcPr>
          <w:p>
            <w:r/>
            <w:r>
              <w:rPr>
                <w:b w:val="0"/>
                <w:sz w:val="16"/>
              </w:rPr>
              <w:t>Partial Differential Equations - Laplace, heat and wave e...</w:t>
            </w:r>
          </w:p>
        </w:tc>
        <w:tc>
          <w:tcPr>
            <w:tcW w:type="dxa" w:w="1606"/>
          </w:tcPr>
          <w:p>
            <w:pPr>
              <w:jc w:val="center"/>
            </w:pPr>
            <w:r/>
            <w:r>
              <w:rPr>
                <w:b w:val="0"/>
                <w:sz w:val="16"/>
              </w:rPr>
              <w:t>MCQ</w:t>
            </w:r>
          </w:p>
        </w:tc>
        <w:tc>
          <w:tcPr>
            <w:tcW w:type="dxa" w:w="1606"/>
          </w:tcPr>
          <w:p>
            <w:pPr>
              <w:jc w:val="center"/>
            </w:pPr>
            <w:r/>
            <w:r>
              <w:rPr>
                <w:b w:val="0"/>
                <w:sz w:val="16"/>
              </w:rPr>
              <w:t>1</w:t>
            </w:r>
          </w:p>
        </w:tc>
        <w:tc>
          <w:tcPr>
            <w:tcW w:type="dxa" w:w="1606"/>
          </w:tcPr>
          <w:p>
            <w:r/>
            <w:r>
              <w:rPr>
                <w:b w:val="0"/>
                <w:sz w:val="16"/>
              </w:rPr>
              <w:t>(C) Linear and non-homogeneous</w:t>
            </w:r>
          </w:p>
        </w:tc>
      </w:tr>
      <w:tr>
        <w:tc>
          <w:tcPr>
            <w:tcW w:type="dxa" w:w="1606"/>
            <w:shd w:val="clear" w:color="auto" w:fill="F2F2F2"/>
          </w:tcPr>
          <w:p>
            <w:pPr>
              <w:jc w:val="center"/>
            </w:pPr>
            <w:r/>
            <w:r>
              <w:rPr>
                <w:b w:val="0"/>
                <w:sz w:val="16"/>
              </w:rPr>
              <w:t>3 (AG)</w:t>
            </w:r>
          </w:p>
        </w:tc>
        <w:tc>
          <w:tcPr>
            <w:tcW w:type="dxa" w:w="1606"/>
            <w:shd w:val="clear" w:color="auto" w:fill="F2F2F2"/>
          </w:tcPr>
          <w:p>
            <w:r/>
            <w:r>
              <w:rPr>
                <w:b w:val="0"/>
                <w:sz w:val="16"/>
              </w:rPr>
              <w:t>Section 1 — Engineering Mathematics</w:t>
            </w:r>
          </w:p>
        </w:tc>
        <w:tc>
          <w:tcPr>
            <w:tcW w:type="dxa" w:w="1606"/>
            <w:shd w:val="clear" w:color="auto" w:fill="F2F2F2"/>
          </w:tcPr>
          <w:p>
            <w:r/>
            <w:r>
              <w:rPr>
                <w:b w:val="0"/>
                <w:sz w:val="16"/>
              </w:rPr>
              <w:t>partial derivatives</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2 to 2 (exact value = 2)</w:t>
            </w:r>
          </w:p>
        </w:tc>
      </w:tr>
      <w:tr>
        <w:tc>
          <w:tcPr>
            <w:tcW w:type="dxa" w:w="1606"/>
          </w:tcPr>
          <w:p>
            <w:pPr>
              <w:jc w:val="center"/>
            </w:pPr>
            <w:r/>
            <w:r>
              <w:rPr>
                <w:b w:val="0"/>
                <w:sz w:val="16"/>
              </w:rPr>
              <w:t>24 (AG)</w:t>
            </w:r>
          </w:p>
        </w:tc>
        <w:tc>
          <w:tcPr>
            <w:tcW w:type="dxa" w:w="1606"/>
          </w:tcPr>
          <w:p>
            <w:r/>
            <w:r>
              <w:rPr>
                <w:b w:val="0"/>
                <w:sz w:val="16"/>
              </w:rPr>
              <w:t>Section 1 — Engineering Mathematics</w:t>
            </w:r>
          </w:p>
        </w:tc>
        <w:tc>
          <w:tcPr>
            <w:tcW w:type="dxa" w:w="1606"/>
          </w:tcPr>
          <w:p>
            <w:r/>
            <w:r>
              <w:rPr>
                <w:b w:val="0"/>
                <w:sz w:val="16"/>
              </w:rPr>
              <w:t>maxima and minima of function with several independent va...</w:t>
            </w:r>
          </w:p>
        </w:tc>
        <w:tc>
          <w:tcPr>
            <w:tcW w:type="dxa" w:w="1606"/>
          </w:tcPr>
          <w:p>
            <w:pPr>
              <w:jc w:val="center"/>
            </w:pPr>
            <w:r/>
            <w:r>
              <w:rPr>
                <w:b w:val="0"/>
                <w:sz w:val="16"/>
              </w:rPr>
              <w:t>MCQ</w:t>
            </w:r>
          </w:p>
        </w:tc>
        <w:tc>
          <w:tcPr>
            <w:tcW w:type="dxa" w:w="1606"/>
          </w:tcPr>
          <w:p>
            <w:pPr>
              <w:jc w:val="center"/>
            </w:pPr>
            <w:r/>
            <w:r>
              <w:rPr>
                <w:b w:val="0"/>
                <w:sz w:val="16"/>
              </w:rPr>
              <w:t>1</w:t>
            </w:r>
          </w:p>
        </w:tc>
        <w:tc>
          <w:tcPr>
            <w:tcW w:type="dxa" w:w="1606"/>
          </w:tcPr>
          <w:p>
            <w:r/>
            <w:r>
              <w:rPr>
                <w:b w:val="0"/>
                <w:sz w:val="16"/>
              </w:rPr>
              <w:t>(C) 37</w:t>
            </w:r>
          </w:p>
        </w:tc>
      </w:tr>
      <w:tr>
        <w:tc>
          <w:tcPr>
            <w:tcW w:type="dxa" w:w="1606"/>
            <w:shd w:val="clear" w:color="auto" w:fill="F2F2F2"/>
          </w:tcPr>
          <w:p>
            <w:pPr>
              <w:jc w:val="center"/>
            </w:pPr>
            <w:r/>
            <w:r>
              <w:rPr>
                <w:b w:val="0"/>
                <w:sz w:val="16"/>
              </w:rPr>
              <w:t>26 (AG)</w:t>
            </w:r>
          </w:p>
        </w:tc>
        <w:tc>
          <w:tcPr>
            <w:tcW w:type="dxa" w:w="1606"/>
            <w:shd w:val="clear" w:color="auto" w:fill="F2F2F2"/>
          </w:tcPr>
          <w:p>
            <w:r/>
            <w:r>
              <w:rPr>
                <w:b w:val="0"/>
                <w:sz w:val="16"/>
              </w:rPr>
              <w:t>Section 1 — Engineering Mathematics</w:t>
            </w:r>
          </w:p>
        </w:tc>
        <w:tc>
          <w:tcPr>
            <w:tcW w:type="dxa" w:w="1606"/>
            <w:shd w:val="clear" w:color="auto" w:fill="F2F2F2"/>
          </w:tcPr>
          <w:p>
            <w:r/>
            <w:r>
              <w:rPr>
                <w:b w:val="0"/>
                <w:sz w:val="16"/>
              </w:rPr>
              <w:t>Eigen values and Eigen vectors, solutions of linear equat...</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(C) 3 and 4</w:t>
            </w:r>
          </w:p>
        </w:tc>
      </w:tr>
      <w:tr>
        <w:tc>
          <w:tcPr>
            <w:tcW w:type="dxa" w:w="1606"/>
          </w:tcPr>
          <w:p>
            <w:pPr>
              <w:jc w:val="center"/>
            </w:pPr>
            <w:r/>
            <w:r>
              <w:rPr>
                <w:b w:val="0"/>
                <w:sz w:val="16"/>
              </w:rPr>
              <w:t>27 (AG)</w:t>
            </w:r>
          </w:p>
        </w:tc>
        <w:tc>
          <w:tcPr>
            <w:tcW w:type="dxa" w:w="1606"/>
          </w:tcPr>
          <w:p>
            <w:r/>
            <w:r>
              <w:rPr>
                <w:b w:val="0"/>
                <w:sz w:val="16"/>
              </w:rPr>
              <w:t>Section 1 — Engineering Mathematics</w:t>
            </w:r>
          </w:p>
        </w:tc>
        <w:tc>
          <w:tcPr>
            <w:tcW w:type="dxa" w:w="1606"/>
          </w:tcPr>
          <w:p>
            <w:r/>
            <w:r>
              <w:rPr>
                <w:b w:val="0"/>
                <w:sz w:val="16"/>
              </w:rPr>
              <w:t>physical interpretations-line, surface and volume integra...</w:t>
            </w:r>
          </w:p>
        </w:tc>
        <w:tc>
          <w:tcPr>
            <w:tcW w:type="dxa" w:w="1606"/>
          </w:tcPr>
          <w:p>
            <w:pPr>
              <w:jc w:val="center"/>
            </w:pPr>
            <w:r/>
            <w:r>
              <w:rPr>
                <w:b w:val="0"/>
                <w:sz w:val="16"/>
              </w:rPr>
              <w:t>MCQ</w:t>
            </w:r>
          </w:p>
        </w:tc>
        <w:tc>
          <w:tcPr>
            <w:tcW w:type="dxa" w:w="1606"/>
          </w:tcPr>
          <w:p>
            <w:pPr>
              <w:jc w:val="center"/>
            </w:pPr>
            <w:r/>
            <w:r>
              <w:rPr>
                <w:b w:val="0"/>
                <w:sz w:val="16"/>
              </w:rPr>
              <w:t>2</w:t>
            </w:r>
          </w:p>
        </w:tc>
        <w:tc>
          <w:tcPr>
            <w:tcW w:type="dxa" w:w="1606"/>
          </w:tcPr>
          <w:p>
            <w:r/>
            <w:r>
              <w:rPr>
                <w:b w:val="0"/>
                <w:sz w:val="16"/>
              </w:rPr>
              <w:t>(C) −17/15</w:t>
            </w:r>
          </w:p>
        </w:tc>
      </w:tr>
      <w:tr>
        <w:tc>
          <w:tcPr>
            <w:tcW w:type="dxa" w:w="1606"/>
            <w:shd w:val="clear" w:color="auto" w:fill="F2F2F2"/>
          </w:tcPr>
          <w:p>
            <w:pPr>
              <w:jc w:val="center"/>
            </w:pPr>
            <w:r/>
            <w:r>
              <w:rPr>
                <w:b w:val="0"/>
                <w:sz w:val="16"/>
              </w:rPr>
              <w:t>28 (AG)</w:t>
            </w:r>
          </w:p>
        </w:tc>
        <w:tc>
          <w:tcPr>
            <w:tcW w:type="dxa" w:w="1606"/>
            <w:shd w:val="clear" w:color="auto" w:fill="F2F2F2"/>
          </w:tcPr>
          <w:p>
            <w:r/>
            <w:r>
              <w:rPr>
                <w:b w:val="0"/>
                <w:sz w:val="16"/>
              </w:rPr>
              <w:t>Section 1 — Engineering Mathematics</w:t>
            </w:r>
          </w:p>
        </w:tc>
        <w:tc>
          <w:tcPr>
            <w:tcW w:type="dxa" w:w="1606"/>
            <w:shd w:val="clear" w:color="auto" w:fill="F2F2F2"/>
          </w:tcPr>
          <w:p>
            <w:r/>
            <w:r>
              <w:rPr>
                <w:b w:val="0"/>
                <w:sz w:val="16"/>
              </w:rPr>
              <w:t>solutions of linear equations</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1 to 1 (exact value = 1)</w:t>
            </w:r>
          </w:p>
        </w:tc>
      </w:tr>
      <w:tr>
        <w:tc>
          <w:tcPr>
            <w:tcW w:type="dxa" w:w="1606"/>
          </w:tcPr>
          <w:p>
            <w:pPr>
              <w:jc w:val="center"/>
            </w:pPr>
            <w:r/>
            <w:r>
              <w:rPr>
                <w:b w:val="0"/>
                <w:sz w:val="16"/>
              </w:rPr>
              <w:t>29 (AG)</w:t>
            </w:r>
          </w:p>
        </w:tc>
        <w:tc>
          <w:tcPr>
            <w:tcW w:type="dxa" w:w="1606"/>
          </w:tcPr>
          <w:p>
            <w:r/>
            <w:r>
              <w:rPr>
                <w:b w:val="0"/>
                <w:sz w:val="16"/>
              </w:rPr>
              <w:t>Section 1 — Engineering Mathematics</w:t>
            </w:r>
          </w:p>
        </w:tc>
        <w:tc>
          <w:tcPr>
            <w:tcW w:type="dxa" w:w="1606"/>
          </w:tcPr>
          <w:p>
            <w:r/>
            <w:r>
              <w:rPr>
                <w:b w:val="0"/>
                <w:sz w:val="16"/>
              </w:rPr>
              <w:t>Poisson, normal and binomial distributions</w:t>
            </w:r>
          </w:p>
        </w:tc>
        <w:tc>
          <w:tcPr>
            <w:tcW w:type="dxa" w:w="1606"/>
          </w:tcPr>
          <w:p>
            <w:pPr>
              <w:jc w:val="center"/>
            </w:pPr>
            <w:r/>
            <w:r>
              <w:rPr>
                <w:b w:val="0"/>
                <w:sz w:val="16"/>
              </w:rPr>
              <w:t>MCQ</w:t>
            </w:r>
          </w:p>
        </w:tc>
        <w:tc>
          <w:tcPr>
            <w:tcW w:type="dxa" w:w="1606"/>
          </w:tcPr>
          <w:p>
            <w:pPr>
              <w:jc w:val="center"/>
            </w:pPr>
            <w:r/>
            <w:r>
              <w:rPr>
                <w:b w:val="0"/>
                <w:sz w:val="16"/>
              </w:rPr>
              <w:t>2</w:t>
            </w:r>
          </w:p>
        </w:tc>
        <w:tc>
          <w:tcPr>
            <w:tcW w:type="dxa" w:w="1606"/>
          </w:tcPr>
          <w:p>
            <w:r/>
            <w:r>
              <w:rPr>
                <w:b w:val="0"/>
                <w:sz w:val="16"/>
              </w:rPr>
              <w:t>(A) 0.05</w:t>
            </w:r>
          </w:p>
        </w:tc>
      </w:tr>
      <w:tr>
        <w:tc>
          <w:tcPr>
            <w:tcW w:type="dxa" w:w="1606"/>
            <w:shd w:val="clear" w:color="auto" w:fill="F2F2F2"/>
          </w:tcPr>
          <w:p>
            <w:pPr>
              <w:jc w:val="center"/>
            </w:pPr>
            <w:r/>
            <w:r>
              <w:rPr>
                <w:b w:val="0"/>
                <w:sz w:val="16"/>
              </w:rPr>
              <w:t>30 (AG)</w:t>
            </w:r>
          </w:p>
        </w:tc>
        <w:tc>
          <w:tcPr>
            <w:tcW w:type="dxa" w:w="1606"/>
            <w:shd w:val="clear" w:color="auto" w:fill="F2F2F2"/>
          </w:tcPr>
          <w:p>
            <w:r/>
            <w:r>
              <w:rPr>
                <w:b w:val="0"/>
                <w:sz w:val="16"/>
              </w:rPr>
              <w:t>Section 1 — Engineering Mathematics</w:t>
            </w:r>
          </w:p>
        </w:tc>
        <w:tc>
          <w:tcPr>
            <w:tcW w:type="dxa" w:w="1606"/>
            <w:shd w:val="clear" w:color="auto" w:fill="F2F2F2"/>
          </w:tcPr>
          <w:p>
            <w:r/>
            <w:r>
              <w:rPr>
                <w:b w:val="0"/>
                <w:sz w:val="16"/>
              </w:rPr>
              <w:t>Limit, continuity and differentiability; partial derivati...</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(B) π/2 − 1</w:t>
            </w:r>
          </w:p>
        </w:tc>
      </w:tr>
      <w:tr>
        <w:tc>
          <w:tcPr>
            <w:tcW w:type="dxa" w:w="1606"/>
          </w:tcPr>
          <w:p>
            <w:pPr>
              <w:jc w:val="center"/>
            </w:pPr>
            <w:r/>
            <w:r>
              <w:rPr>
                <w:b w:val="0"/>
                <w:sz w:val="16"/>
              </w:rPr>
              <w:t>10 (AG)</w:t>
            </w:r>
          </w:p>
        </w:tc>
        <w:tc>
          <w:tcPr>
            <w:tcW w:type="dxa" w:w="1606"/>
          </w:tcPr>
          <w:p>
            <w:r/>
            <w:r>
              <w:rPr>
                <w:b w:val="0"/>
                <w:sz w:val="16"/>
              </w:rPr>
              <w:t>Section 2 — Machine Design</w:t>
            </w:r>
          </w:p>
        </w:tc>
        <w:tc>
          <w:tcPr>
            <w:tcW w:type="dxa" w:w="1606"/>
          </w:tcPr>
          <w:p>
            <w:r/>
            <w:r>
              <w:rPr>
                <w:b w:val="0"/>
                <w:sz w:val="16"/>
              </w:rPr>
              <w:t>measurement of force, stress, torque, speed, displacement...</w:t>
            </w:r>
          </w:p>
        </w:tc>
        <w:tc>
          <w:tcPr>
            <w:tcW w:type="dxa" w:w="1606"/>
          </w:tcPr>
          <w:p>
            <w:pPr>
              <w:jc w:val="center"/>
            </w:pPr>
            <w:r/>
            <w:r>
              <w:rPr>
                <w:b w:val="0"/>
                <w:sz w:val="16"/>
              </w:rPr>
              <w:t>NAT</w:t>
            </w:r>
          </w:p>
        </w:tc>
        <w:tc>
          <w:tcPr>
            <w:tcW w:type="dxa" w:w="1606"/>
          </w:tcPr>
          <w:p>
            <w:pPr>
              <w:jc w:val="center"/>
            </w:pPr>
            <w:r/>
            <w:r>
              <w:rPr>
                <w:b w:val="0"/>
                <w:sz w:val="16"/>
              </w:rPr>
              <w:t>1</w:t>
            </w:r>
          </w:p>
        </w:tc>
        <w:tc>
          <w:tcPr>
            <w:tcW w:type="dxa" w:w="1606"/>
          </w:tcPr>
          <w:p>
            <w:r/>
            <w:r>
              <w:rPr>
                <w:b w:val="0"/>
                <w:sz w:val="16"/>
              </w:rPr>
              <w:t>22.2 to 22.7 (computed value ≈ 22.64 kJ)</w:t>
            </w:r>
          </w:p>
        </w:tc>
      </w:tr>
      <w:tr>
        <w:tc>
          <w:tcPr>
            <w:tcW w:type="dxa" w:w="1606"/>
            <w:shd w:val="clear" w:color="auto" w:fill="F2F2F2"/>
          </w:tcPr>
          <w:p>
            <w:pPr>
              <w:jc w:val="center"/>
            </w:pPr>
            <w:r/>
            <w:r>
              <w:rPr>
                <w:b w:val="0"/>
                <w:sz w:val="16"/>
              </w:rPr>
              <w:t>7 (AG)</w:t>
            </w:r>
          </w:p>
        </w:tc>
        <w:tc>
          <w:tcPr>
            <w:tcW w:type="dxa" w:w="1606"/>
            <w:shd w:val="clear" w:color="auto" w:fill="F2F2F2"/>
          </w:tcPr>
          <w:p>
            <w:r/>
            <w:r>
              <w:rPr>
                <w:b w:val="0"/>
                <w:sz w:val="16"/>
              </w:rPr>
              <w:t>Section 2 — Farm Machinery</w:t>
            </w:r>
          </w:p>
        </w:tc>
        <w:tc>
          <w:tcPr>
            <w:tcW w:type="dxa" w:w="1606"/>
            <w:shd w:val="clear" w:color="auto" w:fill="F2F2F2"/>
          </w:tcPr>
          <w:p>
            <w:r/>
            <w:r>
              <w:rPr>
                <w:b w:val="0"/>
                <w:sz w:val="16"/>
              </w:rPr>
              <w:t>calculation of performance parameters - field capacity, e...</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(C) 83.33</w:t>
            </w:r>
          </w:p>
        </w:tc>
      </w:tr>
      <w:tr>
        <w:tc>
          <w:tcPr>
            <w:tcW w:type="dxa" w:w="1606"/>
          </w:tcPr>
          <w:p>
            <w:pPr>
              <w:jc w:val="center"/>
            </w:pPr>
            <w:r/>
            <w:r>
              <w:rPr>
                <w:b w:val="0"/>
                <w:sz w:val="16"/>
              </w:rPr>
              <w:t>8 (AG)</w:t>
            </w:r>
          </w:p>
        </w:tc>
        <w:tc>
          <w:tcPr>
            <w:tcW w:type="dxa" w:w="1606"/>
          </w:tcPr>
          <w:p>
            <w:r/>
            <w:r>
              <w:rPr>
                <w:b w:val="0"/>
                <w:sz w:val="16"/>
              </w:rPr>
              <w:t>Section 2 — Farm Machinery</w:t>
            </w:r>
          </w:p>
        </w:tc>
        <w:tc>
          <w:tcPr>
            <w:tcW w:type="dxa" w:w="1606"/>
          </w:tcPr>
          <w:p>
            <w:r/>
            <w:r>
              <w:rPr>
                <w:b w:val="0"/>
                <w:sz w:val="16"/>
              </w:rPr>
              <w:t>Design and selection of machine elements – gears, pulleys...</w:t>
            </w:r>
          </w:p>
        </w:tc>
        <w:tc>
          <w:tcPr>
            <w:tcW w:type="dxa" w:w="1606"/>
          </w:tcPr>
          <w:p>
            <w:pPr>
              <w:jc w:val="center"/>
            </w:pPr>
            <w:r/>
            <w:r>
              <w:rPr>
                <w:b w:val="0"/>
                <w:sz w:val="16"/>
              </w:rPr>
              <w:t>NAT</w:t>
            </w:r>
          </w:p>
        </w:tc>
        <w:tc>
          <w:tcPr>
            <w:tcW w:type="dxa" w:w="1606"/>
          </w:tcPr>
          <w:p>
            <w:pPr>
              <w:jc w:val="center"/>
            </w:pPr>
            <w:r/>
            <w:r>
              <w:rPr>
                <w:b w:val="0"/>
                <w:sz w:val="16"/>
              </w:rPr>
              <w:t>1</w:t>
            </w:r>
          </w:p>
        </w:tc>
        <w:tc>
          <w:tcPr>
            <w:tcW w:type="dxa" w:w="1606"/>
          </w:tcPr>
          <w:p>
            <w:r/>
            <w:r>
              <w:rPr>
                <w:b w:val="0"/>
                <w:sz w:val="16"/>
              </w:rPr>
              <w:t>0.42 to 0.48 (computed value ≈ 0.424 m)</w:t>
            </w:r>
          </w:p>
        </w:tc>
      </w:tr>
      <w:tr>
        <w:tc>
          <w:tcPr>
            <w:tcW w:type="dxa" w:w="1606"/>
            <w:shd w:val="clear" w:color="auto" w:fill="F2F2F2"/>
          </w:tcPr>
          <w:p>
            <w:pPr>
              <w:jc w:val="center"/>
            </w:pPr>
            <w:r/>
            <w:r>
              <w:rPr>
                <w:b w:val="0"/>
                <w:sz w:val="16"/>
              </w:rPr>
              <w:t>11 (AG)</w:t>
            </w:r>
          </w:p>
        </w:tc>
        <w:tc>
          <w:tcPr>
            <w:tcW w:type="dxa" w:w="1606"/>
            <w:shd w:val="clear" w:color="auto" w:fill="F2F2F2"/>
          </w:tcPr>
          <w:p>
            <w:r/>
            <w:r>
              <w:rPr>
                <w:b w:val="0"/>
                <w:sz w:val="16"/>
              </w:rPr>
              <w:t>Section 2 — Farm Machinery</w:t>
            </w:r>
          </w:p>
        </w:tc>
        <w:tc>
          <w:tcPr>
            <w:tcW w:type="dxa" w:w="1606"/>
            <w:shd w:val="clear" w:color="auto" w:fill="F2F2F2"/>
          </w:tcPr>
          <w:p>
            <w:r/>
            <w:r>
              <w:rPr>
                <w:b w:val="0"/>
                <w:sz w:val="16"/>
              </w:rPr>
              <w:t>cost analysis of implements and tractors</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41250 to 41250 (exact value = Rs. 41,250)</w:t>
            </w:r>
          </w:p>
        </w:tc>
      </w:tr>
      <w:tr>
        <w:tc>
          <w:tcPr>
            <w:tcW w:type="dxa" w:w="1606"/>
          </w:tcPr>
          <w:p>
            <w:pPr>
              <w:jc w:val="center"/>
            </w:pPr>
            <w:r/>
            <w:r>
              <w:rPr>
                <w:b w:val="0"/>
                <w:sz w:val="16"/>
              </w:rPr>
              <w:t>33 (AG)</w:t>
            </w:r>
          </w:p>
        </w:tc>
        <w:tc>
          <w:tcPr>
            <w:tcW w:type="dxa" w:w="1606"/>
          </w:tcPr>
          <w:p>
            <w:r/>
            <w:r>
              <w:rPr>
                <w:b w:val="0"/>
                <w:sz w:val="16"/>
              </w:rPr>
              <w:t>Section 2 — Farm Machinery</w:t>
            </w:r>
          </w:p>
        </w:tc>
        <w:tc>
          <w:tcPr>
            <w:tcW w:type="dxa" w:w="1606"/>
          </w:tcPr>
          <w:p>
            <w:r/>
            <w:r>
              <w:rPr>
                <w:b w:val="0"/>
                <w:sz w:val="16"/>
              </w:rPr>
              <w:t>functional requirements, principles of working, construct...</w:t>
            </w:r>
          </w:p>
        </w:tc>
        <w:tc>
          <w:tcPr>
            <w:tcW w:type="dxa" w:w="1606"/>
          </w:tcPr>
          <w:p>
            <w:pPr>
              <w:jc w:val="center"/>
            </w:pPr>
            <w:r/>
            <w:r>
              <w:rPr>
                <w:b w:val="0"/>
                <w:sz w:val="16"/>
              </w:rPr>
              <w:t>MCQ</w:t>
            </w:r>
          </w:p>
        </w:tc>
        <w:tc>
          <w:tcPr>
            <w:tcW w:type="dxa" w:w="1606"/>
          </w:tcPr>
          <w:p>
            <w:pPr>
              <w:jc w:val="center"/>
            </w:pPr>
            <w:r/>
            <w:r>
              <w:rPr>
                <w:b w:val="0"/>
                <w:sz w:val="16"/>
              </w:rPr>
              <w:t>2</w:t>
            </w:r>
          </w:p>
        </w:tc>
        <w:tc>
          <w:tcPr>
            <w:tcW w:type="dxa" w:w="1606"/>
          </w:tcPr>
          <w:p>
            <w:r/>
            <w:r>
              <w:rPr>
                <w:b w:val="0"/>
                <w:sz w:val="16"/>
              </w:rPr>
              <w:t>(C) 2.28</w:t>
            </w:r>
          </w:p>
        </w:tc>
      </w:tr>
      <w:tr>
        <w:tc>
          <w:tcPr>
            <w:tcW w:type="dxa" w:w="1606"/>
            <w:shd w:val="clear" w:color="auto" w:fill="F2F2F2"/>
          </w:tcPr>
          <w:p>
            <w:pPr>
              <w:jc w:val="center"/>
            </w:pPr>
            <w:r/>
            <w:r>
              <w:rPr>
                <w:b w:val="0"/>
                <w:sz w:val="16"/>
              </w:rPr>
              <w:t>37 (AG)</w:t>
            </w:r>
          </w:p>
        </w:tc>
        <w:tc>
          <w:tcPr>
            <w:tcW w:type="dxa" w:w="1606"/>
            <w:shd w:val="clear" w:color="auto" w:fill="F2F2F2"/>
          </w:tcPr>
          <w:p>
            <w:r/>
            <w:r>
              <w:rPr>
                <w:b w:val="0"/>
                <w:sz w:val="16"/>
              </w:rPr>
              <w:t>Section 2 — Farm Machinery</w:t>
            </w:r>
          </w:p>
        </w:tc>
        <w:tc>
          <w:tcPr>
            <w:tcW w:type="dxa" w:w="1606"/>
            <w:shd w:val="clear" w:color="auto" w:fill="F2F2F2"/>
          </w:tcPr>
          <w:p>
            <w:r/>
            <w:r>
              <w:rPr>
                <w:b w:val="0"/>
                <w:sz w:val="16"/>
              </w:rPr>
              <w:t>calculation of performance parameters - field capacity, e...</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(A) 79.84</w:t>
            </w:r>
          </w:p>
        </w:tc>
      </w:tr>
      <w:tr>
        <w:tc>
          <w:tcPr>
            <w:tcW w:type="dxa" w:w="1606"/>
          </w:tcPr>
          <w:p>
            <w:pPr>
              <w:jc w:val="center"/>
            </w:pPr>
            <w:r/>
            <w:r>
              <w:rPr>
                <w:b w:val="0"/>
                <w:sz w:val="16"/>
              </w:rPr>
              <w:t>38 (AG)</w:t>
            </w:r>
          </w:p>
        </w:tc>
        <w:tc>
          <w:tcPr>
            <w:tcW w:type="dxa" w:w="1606"/>
          </w:tcPr>
          <w:p>
            <w:r/>
            <w:r>
              <w:rPr>
                <w:b w:val="0"/>
                <w:sz w:val="16"/>
              </w:rPr>
              <w:t>Section 2 — Farm Machinery</w:t>
            </w:r>
          </w:p>
        </w:tc>
        <w:tc>
          <w:tcPr>
            <w:tcW w:type="dxa" w:w="1606"/>
          </w:tcPr>
          <w:p>
            <w:r/>
            <w:r>
              <w:rPr>
                <w:b w:val="0"/>
                <w:sz w:val="16"/>
              </w:rPr>
              <w:t>functional requirements, principles of working, construct...</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1190 to 1250 (computed value ≈ 1194 kg/ha)</w:t>
            </w:r>
          </w:p>
        </w:tc>
      </w:tr>
      <w:tr>
        <w:tc>
          <w:tcPr>
            <w:tcW w:type="dxa" w:w="1606"/>
            <w:shd w:val="clear" w:color="auto" w:fill="F2F2F2"/>
          </w:tcPr>
          <w:p>
            <w:pPr>
              <w:jc w:val="center"/>
            </w:pPr>
            <w:r/>
            <w:r>
              <w:rPr>
                <w:b w:val="0"/>
                <w:sz w:val="16"/>
              </w:rPr>
              <w:t>6 (AG)</w:t>
            </w:r>
          </w:p>
        </w:tc>
        <w:tc>
          <w:tcPr>
            <w:tcW w:type="dxa" w:w="1606"/>
            <w:shd w:val="clear" w:color="auto" w:fill="F2F2F2"/>
          </w:tcPr>
          <w:p>
            <w:r/>
            <w:r>
              <w:rPr>
                <w:b w:val="0"/>
                <w:sz w:val="16"/>
              </w:rPr>
              <w:t>Section 3 — Sources of Power</w:t>
            </w:r>
          </w:p>
        </w:tc>
        <w:tc>
          <w:tcPr>
            <w:tcW w:type="dxa" w:w="1606"/>
            <w:shd w:val="clear" w:color="auto" w:fill="F2F2F2"/>
          </w:tcPr>
          <w:p>
            <w:r/>
            <w:r>
              <w:rPr>
                <w:b w:val="0"/>
                <w:sz w:val="16"/>
              </w:rPr>
              <w:t>bio-fuels and their use in farm mechanization</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(D) i-d; ii-a; iii-b; iv-c</w:t>
            </w:r>
          </w:p>
        </w:tc>
      </w:tr>
      <w:tr>
        <w:tc>
          <w:tcPr>
            <w:tcW w:type="dxa" w:w="1606"/>
          </w:tcPr>
          <w:p>
            <w:pPr>
              <w:jc w:val="center"/>
            </w:pPr>
            <w:r/>
            <w:r>
              <w:rPr>
                <w:b w:val="0"/>
                <w:sz w:val="16"/>
              </w:rPr>
              <w:t>4 (AG)</w:t>
            </w:r>
          </w:p>
        </w:tc>
        <w:tc>
          <w:tcPr>
            <w:tcW w:type="dxa" w:w="1606"/>
          </w:tcPr>
          <w:p>
            <w:r/>
            <w:r>
              <w:rPr>
                <w:b w:val="0"/>
                <w:sz w:val="16"/>
              </w:rPr>
              <w:t>Section 3 — Farm Power</w:t>
            </w:r>
          </w:p>
        </w:tc>
        <w:tc>
          <w:tcPr>
            <w:tcW w:type="dxa" w:w="1606"/>
          </w:tcPr>
          <w:p>
            <w:r/>
            <w:r>
              <w:rPr>
                <w:b w:val="0"/>
                <w:sz w:val="16"/>
              </w:rPr>
              <w:t>power efficiencies and measurement, engine performance cu...</w:t>
            </w:r>
          </w:p>
        </w:tc>
        <w:tc>
          <w:tcPr>
            <w:tcW w:type="dxa" w:w="1606"/>
          </w:tcPr>
          <w:p>
            <w:pPr>
              <w:jc w:val="center"/>
            </w:pPr>
            <w:r/>
            <w:r>
              <w:rPr>
                <w:b w:val="0"/>
                <w:sz w:val="16"/>
              </w:rPr>
              <w:t>MCQ</w:t>
            </w:r>
          </w:p>
        </w:tc>
        <w:tc>
          <w:tcPr>
            <w:tcW w:type="dxa" w:w="1606"/>
          </w:tcPr>
          <w:p>
            <w:pPr>
              <w:jc w:val="center"/>
            </w:pPr>
            <w:r/>
            <w:r>
              <w:rPr>
                <w:b w:val="0"/>
                <w:sz w:val="16"/>
              </w:rPr>
              <w:t>1</w:t>
            </w:r>
          </w:p>
        </w:tc>
        <w:tc>
          <w:tcPr>
            <w:tcW w:type="dxa" w:w="1606"/>
          </w:tcPr>
          <w:p>
            <w:r/>
            <w:r>
              <w:rPr>
                <w:b w:val="0"/>
                <w:sz w:val="16"/>
              </w:rPr>
              <w:t>(C) 75</w:t>
            </w:r>
          </w:p>
        </w:tc>
      </w:tr>
      <w:tr>
        <w:tc>
          <w:tcPr>
            <w:tcW w:type="dxa" w:w="1606"/>
            <w:shd w:val="clear" w:color="auto" w:fill="F2F2F2"/>
          </w:tcPr>
          <w:p>
            <w:pPr>
              <w:jc w:val="center"/>
            </w:pPr>
            <w:r/>
            <w:r>
              <w:rPr>
                <w:b w:val="0"/>
                <w:sz w:val="16"/>
              </w:rPr>
              <w:t>9 (AG)</w:t>
            </w:r>
          </w:p>
        </w:tc>
        <w:tc>
          <w:tcPr>
            <w:tcW w:type="dxa" w:w="1606"/>
            <w:shd w:val="clear" w:color="auto" w:fill="F2F2F2"/>
          </w:tcPr>
          <w:p>
            <w:r/>
            <w:r>
              <w:rPr>
                <w:b w:val="0"/>
                <w:sz w:val="16"/>
              </w:rPr>
              <w:t>Section 3 — Farm Power</w:t>
            </w:r>
          </w:p>
        </w:tc>
        <w:tc>
          <w:tcPr>
            <w:tcW w:type="dxa" w:w="1606"/>
            <w:shd w:val="clear" w:color="auto" w:fill="F2F2F2"/>
          </w:tcPr>
          <w:p>
            <w:r/>
            <w:r>
              <w:rPr>
                <w:b w:val="0"/>
                <w:sz w:val="16"/>
              </w:rPr>
              <w:t>Thermodynamic principles of I.C. engines” (nearest itemis...</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66.7 to 67.9 (computed value ≈ 67.8)</w:t>
            </w:r>
          </w:p>
        </w:tc>
      </w:tr>
      <w:tr>
        <w:tc>
          <w:tcPr>
            <w:tcW w:type="dxa" w:w="1606"/>
          </w:tcPr>
          <w:p>
            <w:pPr>
              <w:jc w:val="center"/>
            </w:pPr>
            <w:r/>
            <w:r>
              <w:rPr>
                <w:b w:val="0"/>
                <w:sz w:val="16"/>
              </w:rPr>
              <w:t>31 (AG)</w:t>
            </w:r>
          </w:p>
        </w:tc>
        <w:tc>
          <w:tcPr>
            <w:tcW w:type="dxa" w:w="1606"/>
          </w:tcPr>
          <w:p>
            <w:r/>
            <w:r>
              <w:rPr>
                <w:b w:val="0"/>
                <w:sz w:val="16"/>
              </w:rPr>
              <w:t>Section 3 — Farm Power</w:t>
            </w:r>
          </w:p>
        </w:tc>
        <w:tc>
          <w:tcPr>
            <w:tcW w:type="dxa" w:w="1606"/>
          </w:tcPr>
          <w:p>
            <w:r/>
            <w:r>
              <w:rPr>
                <w:b w:val="0"/>
                <w:sz w:val="16"/>
              </w:rPr>
              <w:t>power efficiencies and measurement, engine performance cu...</w:t>
            </w:r>
          </w:p>
        </w:tc>
        <w:tc>
          <w:tcPr>
            <w:tcW w:type="dxa" w:w="1606"/>
          </w:tcPr>
          <w:p>
            <w:pPr>
              <w:jc w:val="center"/>
            </w:pPr>
            <w:r/>
            <w:r>
              <w:rPr>
                <w:b w:val="0"/>
                <w:sz w:val="16"/>
              </w:rPr>
              <w:t>MCQ</w:t>
            </w:r>
          </w:p>
        </w:tc>
        <w:tc>
          <w:tcPr>
            <w:tcW w:type="dxa" w:w="1606"/>
          </w:tcPr>
          <w:p>
            <w:pPr>
              <w:jc w:val="center"/>
            </w:pPr>
            <w:r/>
            <w:r>
              <w:rPr>
                <w:b w:val="0"/>
                <w:sz w:val="16"/>
              </w:rPr>
              <w:t>2</w:t>
            </w:r>
          </w:p>
        </w:tc>
        <w:tc>
          <w:tcPr>
            <w:tcW w:type="dxa" w:w="1606"/>
          </w:tcPr>
          <w:p>
            <w:r/>
            <w:r>
              <w:rPr>
                <w:b w:val="0"/>
                <w:sz w:val="16"/>
              </w:rPr>
              <w:t>(D) 86.50</w:t>
            </w:r>
          </w:p>
        </w:tc>
      </w:tr>
      <w:tr>
        <w:tc>
          <w:tcPr>
            <w:tcW w:type="dxa" w:w="1606"/>
            <w:shd w:val="clear" w:color="auto" w:fill="F2F2F2"/>
          </w:tcPr>
          <w:p>
            <w:pPr>
              <w:jc w:val="center"/>
            </w:pPr>
            <w:r/>
            <w:r>
              <w:rPr>
                <w:b w:val="0"/>
                <w:sz w:val="16"/>
              </w:rPr>
              <w:t>5 (AG)</w:t>
            </w:r>
          </w:p>
        </w:tc>
        <w:tc>
          <w:tcPr>
            <w:tcW w:type="dxa" w:w="1606"/>
            <w:shd w:val="clear" w:color="auto" w:fill="F2F2F2"/>
          </w:tcPr>
          <w:p>
            <w:r/>
            <w:r>
              <w:rPr>
                <w:b w:val="0"/>
                <w:sz w:val="16"/>
              </w:rPr>
              <w:t>Section 3 — Tractors and Power tillers</w:t>
            </w:r>
          </w:p>
        </w:tc>
        <w:tc>
          <w:tcPr>
            <w:tcW w:type="dxa" w:w="1606"/>
            <w:shd w:val="clear" w:color="auto" w:fill="F2F2F2"/>
          </w:tcPr>
          <w:p>
            <w:r/>
            <w:r>
              <w:rPr>
                <w:b w:val="0"/>
                <w:sz w:val="16"/>
              </w:rPr>
              <w:t>steering and hydraulic control systems used in tractors</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(B) cotφ − cotθ = c/b</w:t>
            </w:r>
          </w:p>
        </w:tc>
      </w:tr>
      <w:tr>
        <w:tc>
          <w:tcPr>
            <w:tcW w:type="dxa" w:w="1606"/>
          </w:tcPr>
          <w:p>
            <w:pPr>
              <w:jc w:val="center"/>
            </w:pPr>
            <w:r/>
            <w:r>
              <w:rPr>
                <w:b w:val="0"/>
                <w:sz w:val="16"/>
              </w:rPr>
              <w:t>32 (AG)</w:t>
            </w:r>
          </w:p>
        </w:tc>
        <w:tc>
          <w:tcPr>
            <w:tcW w:type="dxa" w:w="1606"/>
          </w:tcPr>
          <w:p>
            <w:r/>
            <w:r>
              <w:rPr>
                <w:b w:val="0"/>
                <w:sz w:val="16"/>
              </w:rPr>
              <w:t>Section 3 — Tractors and Power tillers</w:t>
            </w:r>
          </w:p>
        </w:tc>
        <w:tc>
          <w:tcPr>
            <w:tcW w:type="dxa" w:w="1606"/>
          </w:tcPr>
          <w:p>
            <w:r/>
            <w:r>
              <w:rPr>
                <w:b w:val="0"/>
                <w:sz w:val="16"/>
              </w:rPr>
              <w:t>mechanics of tractor chassis; traction theory</w:t>
            </w:r>
          </w:p>
        </w:tc>
        <w:tc>
          <w:tcPr>
            <w:tcW w:type="dxa" w:w="1606"/>
          </w:tcPr>
          <w:p>
            <w:pPr>
              <w:jc w:val="center"/>
            </w:pPr>
            <w:r/>
            <w:r>
              <w:rPr>
                <w:b w:val="0"/>
                <w:sz w:val="16"/>
              </w:rPr>
              <w:t>MCQ</w:t>
            </w:r>
          </w:p>
        </w:tc>
        <w:tc>
          <w:tcPr>
            <w:tcW w:type="dxa" w:w="1606"/>
          </w:tcPr>
          <w:p>
            <w:pPr>
              <w:jc w:val="center"/>
            </w:pPr>
            <w:r/>
            <w:r>
              <w:rPr>
                <w:b w:val="0"/>
                <w:sz w:val="16"/>
              </w:rPr>
              <w:t>2</w:t>
            </w:r>
          </w:p>
        </w:tc>
        <w:tc>
          <w:tcPr>
            <w:tcW w:type="dxa" w:w="1606"/>
          </w:tcPr>
          <w:p>
            <w:r/>
            <w:r>
              <w:rPr>
                <w:b w:val="0"/>
                <w:sz w:val="16"/>
              </w:rPr>
              <w:t>(B) 0.4</w:t>
            </w:r>
          </w:p>
        </w:tc>
      </w:tr>
      <w:tr>
        <w:tc>
          <w:tcPr>
            <w:tcW w:type="dxa" w:w="1606"/>
            <w:shd w:val="clear" w:color="auto" w:fill="F2F2F2"/>
          </w:tcPr>
          <w:p>
            <w:pPr>
              <w:jc w:val="center"/>
            </w:pPr>
            <w:r/>
            <w:r>
              <w:rPr>
                <w:b w:val="0"/>
                <w:sz w:val="16"/>
              </w:rPr>
              <w:t>35 (AG)</w:t>
            </w:r>
          </w:p>
        </w:tc>
        <w:tc>
          <w:tcPr>
            <w:tcW w:type="dxa" w:w="1606"/>
            <w:shd w:val="clear" w:color="auto" w:fill="F2F2F2"/>
          </w:tcPr>
          <w:p>
            <w:r/>
            <w:r>
              <w:rPr>
                <w:b w:val="0"/>
                <w:sz w:val="16"/>
              </w:rPr>
              <w:t>Section 3 — Tractors and Power tillers</w:t>
            </w:r>
          </w:p>
        </w:tc>
        <w:tc>
          <w:tcPr>
            <w:tcW w:type="dxa" w:w="1606"/>
            <w:shd w:val="clear" w:color="auto" w:fill="F2F2F2"/>
          </w:tcPr>
          <w:p>
            <w:r/>
            <w:r>
              <w:rPr>
                <w:b w:val="0"/>
                <w:sz w:val="16"/>
              </w:rPr>
              <w:t>power transmission systems – gear trains, differential, f...</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0.74 to 0.76 (computed value ≈ 0.753)</w:t>
            </w:r>
          </w:p>
        </w:tc>
      </w:tr>
      <w:tr>
        <w:tc>
          <w:tcPr>
            <w:tcW w:type="dxa" w:w="1606"/>
          </w:tcPr>
          <w:p>
            <w:pPr>
              <w:jc w:val="center"/>
            </w:pPr>
            <w:r/>
            <w:r>
              <w:rPr>
                <w:b w:val="0"/>
                <w:sz w:val="16"/>
              </w:rPr>
              <w:t>36 (AG)</w:t>
            </w:r>
          </w:p>
        </w:tc>
        <w:tc>
          <w:tcPr>
            <w:tcW w:type="dxa" w:w="1606"/>
          </w:tcPr>
          <w:p>
            <w:r/>
            <w:r>
              <w:rPr>
                <w:b w:val="0"/>
                <w:sz w:val="16"/>
              </w:rPr>
              <w:t>Section 3 — Tractors and Power tillers</w:t>
            </w:r>
          </w:p>
        </w:tc>
        <w:tc>
          <w:tcPr>
            <w:tcW w:type="dxa" w:w="1606"/>
          </w:tcPr>
          <w:p>
            <w:r/>
            <w:r>
              <w:rPr>
                <w:b w:val="0"/>
                <w:sz w:val="16"/>
              </w:rPr>
              <w:t>tractor clutches and brakes</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8.0 to 8.2 (computed value ≈ 8.11 kW)</w:t>
            </w:r>
          </w:p>
        </w:tc>
      </w:tr>
      <w:tr>
        <w:tc>
          <w:tcPr>
            <w:tcW w:type="dxa" w:w="1606"/>
            <w:shd w:val="clear" w:color="auto" w:fill="F2F2F2"/>
          </w:tcPr>
          <w:p>
            <w:pPr>
              <w:jc w:val="center"/>
            </w:pPr>
            <w:r/>
            <w:r>
              <w:rPr>
                <w:b w:val="0"/>
                <w:sz w:val="16"/>
              </w:rPr>
              <w:t>39 (AG)</w:t>
            </w:r>
          </w:p>
        </w:tc>
        <w:tc>
          <w:tcPr>
            <w:tcW w:type="dxa" w:w="1606"/>
            <w:shd w:val="clear" w:color="auto" w:fill="F2F2F2"/>
          </w:tcPr>
          <w:p>
            <w:r/>
            <w:r>
              <w:rPr>
                <w:b w:val="0"/>
                <w:sz w:val="16"/>
              </w:rPr>
              <w:t>Section 3 — Tractors and Power tillers</w:t>
            </w:r>
          </w:p>
        </w:tc>
        <w:tc>
          <w:tcPr>
            <w:tcW w:type="dxa" w:w="1606"/>
            <w:shd w:val="clear" w:color="auto" w:fill="F2F2F2"/>
          </w:tcPr>
          <w:p>
            <w:r/>
            <w:r>
              <w:rPr>
                <w:b w:val="0"/>
                <w:sz w:val="16"/>
              </w:rPr>
              <w:t>steering and hydraulic control systems used in tractors</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(C) 5.31</w:t>
            </w:r>
          </w:p>
        </w:tc>
      </w:tr>
      <w:tr>
        <w:tc>
          <w:tcPr>
            <w:tcW w:type="dxa" w:w="1606"/>
          </w:tcPr>
          <w:p>
            <w:pPr>
              <w:jc w:val="center"/>
            </w:pPr>
            <w:r/>
            <w:r>
              <w:rPr>
                <w:b w:val="0"/>
                <w:sz w:val="16"/>
              </w:rPr>
              <w:t>12 (AG)</w:t>
            </w:r>
          </w:p>
        </w:tc>
        <w:tc>
          <w:tcPr>
            <w:tcW w:type="dxa" w:w="1606"/>
          </w:tcPr>
          <w:p>
            <w:r/>
            <w:r>
              <w:rPr>
                <w:b w:val="0"/>
                <w:sz w:val="16"/>
              </w:rPr>
              <w:t>Section 4 — Fluid Mechanics</w:t>
            </w:r>
          </w:p>
        </w:tc>
        <w:tc>
          <w:tcPr>
            <w:tcW w:type="dxa" w:w="1606"/>
          </w:tcPr>
          <w:p>
            <w:r/>
            <w:r>
              <w:rPr>
                <w:b w:val="0"/>
                <w:sz w:val="16"/>
              </w:rPr>
              <w:t>laminar and turbulent flow in pipes, Darcy- Weisbach and ...</w:t>
            </w:r>
          </w:p>
        </w:tc>
        <w:tc>
          <w:tcPr>
            <w:tcW w:type="dxa" w:w="1606"/>
          </w:tcPr>
          <w:p>
            <w:pPr>
              <w:jc w:val="center"/>
            </w:pPr>
            <w:r/>
            <w:r>
              <w:rPr>
                <w:b w:val="0"/>
                <w:sz w:val="16"/>
              </w:rPr>
              <w:t>MCQ</w:t>
            </w:r>
          </w:p>
        </w:tc>
        <w:tc>
          <w:tcPr>
            <w:tcW w:type="dxa" w:w="1606"/>
          </w:tcPr>
          <w:p>
            <w:pPr>
              <w:jc w:val="center"/>
            </w:pPr>
            <w:r/>
            <w:r>
              <w:rPr>
                <w:b w:val="0"/>
                <w:sz w:val="16"/>
              </w:rPr>
              <w:t>1</w:t>
            </w:r>
          </w:p>
        </w:tc>
        <w:tc>
          <w:tcPr>
            <w:tcW w:type="dxa" w:w="1606"/>
          </w:tcPr>
          <w:p>
            <w:r/>
            <w:r>
              <w:rPr>
                <w:b w:val="0"/>
                <w:sz w:val="16"/>
              </w:rPr>
              <w:t>(B) f ∝ (Re)⁻¹</w:t>
            </w:r>
          </w:p>
        </w:tc>
      </w:tr>
      <w:tr>
        <w:tc>
          <w:tcPr>
            <w:tcW w:type="dxa" w:w="1606"/>
            <w:shd w:val="clear" w:color="auto" w:fill="F2F2F2"/>
          </w:tcPr>
          <w:p>
            <w:pPr>
              <w:jc w:val="center"/>
            </w:pPr>
            <w:r/>
            <w:r>
              <w:rPr>
                <w:b w:val="0"/>
                <w:sz w:val="16"/>
              </w:rPr>
              <w:t>40 (AG)</w:t>
            </w:r>
          </w:p>
        </w:tc>
        <w:tc>
          <w:tcPr>
            <w:tcW w:type="dxa" w:w="1606"/>
            <w:shd w:val="clear" w:color="auto" w:fill="F2F2F2"/>
          </w:tcPr>
          <w:p>
            <w:r/>
            <w:r>
              <w:rPr>
                <w:b w:val="0"/>
                <w:sz w:val="16"/>
              </w:rPr>
              <w:t>Section 4 — Fluid Mechanics</w:t>
            </w:r>
          </w:p>
        </w:tc>
        <w:tc>
          <w:tcPr>
            <w:tcW w:type="dxa" w:w="1606"/>
            <w:shd w:val="clear" w:color="auto" w:fill="F2F2F2"/>
          </w:tcPr>
          <w:p>
            <w:r/>
            <w:r>
              <w:rPr>
                <w:b w:val="0"/>
                <w:sz w:val="16"/>
              </w:rPr>
              <w:t>continuity equation, kinematics and dynamics of flow; Ber...</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80.2 to 81.5 (computed value ≈ 80.98)</w:t>
            </w:r>
          </w:p>
        </w:tc>
      </w:tr>
      <w:tr>
        <w:tc>
          <w:tcPr>
            <w:tcW w:type="dxa" w:w="1606"/>
          </w:tcPr>
          <w:p>
            <w:pPr>
              <w:jc w:val="center"/>
            </w:pPr>
            <w:r/>
            <w:r>
              <w:rPr>
                <w:b w:val="0"/>
                <w:sz w:val="16"/>
              </w:rPr>
              <w:t>34 (AG)</w:t>
            </w:r>
          </w:p>
        </w:tc>
        <w:tc>
          <w:tcPr>
            <w:tcW w:type="dxa" w:w="1606"/>
          </w:tcPr>
          <w:p>
            <w:r/>
            <w:r>
              <w:rPr>
                <w:b w:val="0"/>
                <w:sz w:val="16"/>
              </w:rPr>
              <w:t>Section 4 — Hydrology</w:t>
            </w:r>
          </w:p>
        </w:tc>
        <w:tc>
          <w:tcPr>
            <w:tcW w:type="dxa" w:w="1606"/>
          </w:tcPr>
          <w:p>
            <w:r/>
            <w:r>
              <w:rPr>
                <w:b w:val="0"/>
                <w:sz w:val="16"/>
              </w:rPr>
              <w:t>meteorological parameters and their measurement</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13.50 to 13.55 (computed value ≈ 13.53 h)</w:t>
            </w:r>
          </w:p>
        </w:tc>
      </w:tr>
      <w:tr>
        <w:tc>
          <w:tcPr>
            <w:tcW w:type="dxa" w:w="1606"/>
            <w:shd w:val="clear" w:color="auto" w:fill="F2F2F2"/>
          </w:tcPr>
          <w:p>
            <w:pPr>
              <w:jc w:val="center"/>
            </w:pPr>
            <w:r/>
            <w:r>
              <w:rPr>
                <w:b w:val="0"/>
                <w:sz w:val="16"/>
              </w:rPr>
              <w:t>45 (AG)</w:t>
            </w:r>
          </w:p>
        </w:tc>
        <w:tc>
          <w:tcPr>
            <w:tcW w:type="dxa" w:w="1606"/>
            <w:shd w:val="clear" w:color="auto" w:fill="F2F2F2"/>
          </w:tcPr>
          <w:p>
            <w:r/>
            <w:r>
              <w:rPr>
                <w:b w:val="0"/>
                <w:sz w:val="16"/>
              </w:rPr>
              <w:t>Section 4 — Hydrology</w:t>
            </w:r>
          </w:p>
        </w:tc>
        <w:tc>
          <w:tcPr>
            <w:tcW w:type="dxa" w:w="1606"/>
            <w:shd w:val="clear" w:color="auto" w:fill="F2F2F2"/>
          </w:tcPr>
          <w:p>
            <w:r/>
            <w:r>
              <w:rPr>
                <w:b w:val="0"/>
                <w:sz w:val="16"/>
              </w:rPr>
              <w:t>hydrograph analysis, unit hydrograph theory and application</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(B) 600</w:t>
            </w:r>
          </w:p>
        </w:tc>
      </w:tr>
      <w:tr>
        <w:tc>
          <w:tcPr>
            <w:tcW w:type="dxa" w:w="1606"/>
          </w:tcPr>
          <w:p>
            <w:pPr>
              <w:jc w:val="center"/>
            </w:pPr>
            <w:r/>
            <w:r>
              <w:rPr>
                <w:b w:val="0"/>
                <w:sz w:val="16"/>
              </w:rPr>
              <w:t>46 (AG)</w:t>
            </w:r>
          </w:p>
        </w:tc>
        <w:tc>
          <w:tcPr>
            <w:tcW w:type="dxa" w:w="1606"/>
          </w:tcPr>
          <w:p>
            <w:r/>
            <w:r>
              <w:rPr>
                <w:b w:val="0"/>
                <w:sz w:val="16"/>
              </w:rPr>
              <w:t>Section 4 — Hydrology</w:t>
            </w:r>
          </w:p>
        </w:tc>
        <w:tc>
          <w:tcPr>
            <w:tcW w:type="dxa" w:w="1606"/>
          </w:tcPr>
          <w:p>
            <w:r/>
            <w:r>
              <w:rPr>
                <w:b w:val="0"/>
                <w:sz w:val="16"/>
              </w:rPr>
              <w:t>runoff estimation</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85 to 95 (computed value ≈ 94.5)</w:t>
            </w:r>
          </w:p>
        </w:tc>
      </w:tr>
      <w:tr>
        <w:tc>
          <w:tcPr>
            <w:tcW w:type="dxa" w:w="1606"/>
            <w:shd w:val="clear" w:color="auto" w:fill="F2F2F2"/>
          </w:tcPr>
          <w:p>
            <w:pPr>
              <w:jc w:val="center"/>
            </w:pPr>
            <w:r/>
            <w:r>
              <w:rPr>
                <w:b w:val="0"/>
                <w:sz w:val="16"/>
              </w:rPr>
              <w:t>13 (AG)</w:t>
            </w:r>
          </w:p>
        </w:tc>
        <w:tc>
          <w:tcPr>
            <w:tcW w:type="dxa" w:w="1606"/>
            <w:shd w:val="clear" w:color="auto" w:fill="F2F2F2"/>
          </w:tcPr>
          <w:p>
            <w:r/>
            <w:r>
              <w:rPr>
                <w:b w:val="0"/>
                <w:sz w:val="16"/>
              </w:rPr>
              <w:t>Section 4 — Surveying and Leveling</w:t>
            </w:r>
          </w:p>
        </w:tc>
        <w:tc>
          <w:tcPr>
            <w:tcW w:type="dxa" w:w="1606"/>
            <w:shd w:val="clear" w:color="auto" w:fill="F2F2F2"/>
          </w:tcPr>
          <w:p>
            <w:r/>
            <w:r>
              <w:rPr>
                <w:b w:val="0"/>
                <w:sz w:val="16"/>
              </w:rPr>
              <w:t>types of levelling</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(A) Levelling</w:t>
            </w:r>
          </w:p>
        </w:tc>
      </w:tr>
      <w:tr>
        <w:tc>
          <w:tcPr>
            <w:tcW w:type="dxa" w:w="1606"/>
          </w:tcPr>
          <w:p>
            <w:pPr>
              <w:jc w:val="center"/>
            </w:pPr>
            <w:r/>
            <w:r>
              <w:rPr>
                <w:b w:val="0"/>
                <w:sz w:val="16"/>
              </w:rPr>
              <w:t>16 (AG)</w:t>
            </w:r>
          </w:p>
        </w:tc>
        <w:tc>
          <w:tcPr>
            <w:tcW w:type="dxa" w:w="1606"/>
          </w:tcPr>
          <w:p>
            <w:r/>
            <w:r>
              <w:rPr>
                <w:b w:val="0"/>
                <w:sz w:val="16"/>
              </w:rPr>
              <w:t>Section 4 — Surveying and Leveling</w:t>
            </w:r>
          </w:p>
        </w:tc>
        <w:tc>
          <w:tcPr>
            <w:tcW w:type="dxa" w:w="1606"/>
          </w:tcPr>
          <w:p>
            <w:r/>
            <w:r>
              <w:rPr>
                <w:b w:val="0"/>
                <w:sz w:val="16"/>
              </w:rPr>
              <w:t>chain surveying, methods of traversing</w:t>
            </w:r>
          </w:p>
        </w:tc>
        <w:tc>
          <w:tcPr>
            <w:tcW w:type="dxa" w:w="1606"/>
          </w:tcPr>
          <w:p>
            <w:pPr>
              <w:jc w:val="center"/>
            </w:pPr>
            <w:r/>
            <w:r>
              <w:rPr>
                <w:b w:val="0"/>
                <w:sz w:val="16"/>
              </w:rPr>
              <w:t>NAT</w:t>
            </w:r>
          </w:p>
        </w:tc>
        <w:tc>
          <w:tcPr>
            <w:tcW w:type="dxa" w:w="1606"/>
          </w:tcPr>
          <w:p>
            <w:pPr>
              <w:jc w:val="center"/>
            </w:pPr>
            <w:r/>
            <w:r>
              <w:rPr>
                <w:b w:val="0"/>
                <w:sz w:val="16"/>
              </w:rPr>
              <w:t>1</w:t>
            </w:r>
          </w:p>
        </w:tc>
        <w:tc>
          <w:tcPr>
            <w:tcW w:type="dxa" w:w="1606"/>
          </w:tcPr>
          <w:p>
            <w:r/>
            <w:r>
              <w:rPr>
                <w:b w:val="0"/>
                <w:sz w:val="16"/>
              </w:rPr>
              <w:t>1218.0 to 1218.5 (computed value ≈ 1218.3)</w:t>
            </w:r>
          </w:p>
        </w:tc>
      </w:tr>
      <w:tr>
        <w:tc>
          <w:tcPr>
            <w:tcW w:type="dxa" w:w="1606"/>
            <w:shd w:val="clear" w:color="auto" w:fill="F2F2F2"/>
          </w:tcPr>
          <w:p>
            <w:pPr>
              <w:jc w:val="center"/>
            </w:pPr>
            <w:r/>
            <w:r>
              <w:rPr>
                <w:b w:val="0"/>
                <w:sz w:val="16"/>
              </w:rPr>
              <w:t>47 (AG)</w:t>
            </w:r>
          </w:p>
        </w:tc>
        <w:tc>
          <w:tcPr>
            <w:tcW w:type="dxa" w:w="1606"/>
            <w:shd w:val="clear" w:color="auto" w:fill="F2F2F2"/>
          </w:tcPr>
          <w:p>
            <w:r/>
            <w:r>
              <w:rPr>
                <w:b w:val="0"/>
                <w:sz w:val="16"/>
              </w:rPr>
              <w:t>Section 4 — Soil and Water Erosion</w:t>
            </w:r>
          </w:p>
        </w:tc>
        <w:tc>
          <w:tcPr>
            <w:tcW w:type="dxa" w:w="1606"/>
            <w:shd w:val="clear" w:color="auto" w:fill="F2F2F2"/>
          </w:tcPr>
          <w:p>
            <w:r/>
            <w:r>
              <w:rPr>
                <w:b w:val="0"/>
                <w:sz w:val="16"/>
              </w:rPr>
              <w:t>terraces and bunds</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(A) 2656</w:t>
            </w:r>
          </w:p>
        </w:tc>
      </w:tr>
      <w:tr>
        <w:tc>
          <w:tcPr>
            <w:tcW w:type="dxa" w:w="1606"/>
          </w:tcPr>
          <w:p>
            <w:pPr>
              <w:jc w:val="center"/>
            </w:pPr>
            <w:r/>
            <w:r>
              <w:rPr>
                <w:b w:val="0"/>
                <w:sz w:val="16"/>
              </w:rPr>
              <w:t>48 (AG)</w:t>
            </w:r>
          </w:p>
        </w:tc>
        <w:tc>
          <w:tcPr>
            <w:tcW w:type="dxa" w:w="1606"/>
          </w:tcPr>
          <w:p>
            <w:r/>
            <w:r>
              <w:rPr>
                <w:b w:val="0"/>
                <w:sz w:val="16"/>
              </w:rPr>
              <w:t>Section 4 — Soil and Water Erosion</w:t>
            </w:r>
          </w:p>
        </w:tc>
        <w:tc>
          <w:tcPr>
            <w:tcW w:type="dxa" w:w="1606"/>
          </w:tcPr>
          <w:p>
            <w:r/>
            <w:r>
              <w:rPr>
                <w:b w:val="0"/>
                <w:sz w:val="16"/>
              </w:rPr>
              <w:t>vegetative waterways</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2.70 to 2.75 (computed value ≈ 2.74)</w:t>
            </w:r>
          </w:p>
        </w:tc>
      </w:tr>
      <w:tr>
        <w:tc>
          <w:tcPr>
            <w:tcW w:type="dxa" w:w="1606"/>
            <w:shd w:val="clear" w:color="auto" w:fill="F2F2F2"/>
          </w:tcPr>
          <w:p>
            <w:pPr>
              <w:jc w:val="center"/>
            </w:pPr>
            <w:r/>
            <w:r>
              <w:rPr>
                <w:b w:val="0"/>
                <w:sz w:val="16"/>
              </w:rPr>
              <w:t>42 (AG)</w:t>
            </w:r>
          </w:p>
        </w:tc>
        <w:tc>
          <w:tcPr>
            <w:tcW w:type="dxa" w:w="1606"/>
            <w:shd w:val="clear" w:color="auto" w:fill="F2F2F2"/>
          </w:tcPr>
          <w:p>
            <w:r/>
            <w:r>
              <w:rPr>
                <w:b w:val="0"/>
                <w:sz w:val="16"/>
              </w:rPr>
              <w:t>Section 5 — Soil-Water-Plant Relationship</w:t>
            </w:r>
          </w:p>
        </w:tc>
        <w:tc>
          <w:tcPr>
            <w:tcW w:type="dxa" w:w="1606"/>
            <w:shd w:val="clear" w:color="auto" w:fill="F2F2F2"/>
          </w:tcPr>
          <w:p>
            <w:r/>
            <w:r>
              <w:rPr>
                <w:b w:val="0"/>
                <w:sz w:val="16"/>
              </w:rPr>
              <w:t>Water requirement of crops; consumptive use and evapotran...</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(C) 12</w:t>
            </w:r>
          </w:p>
        </w:tc>
      </w:tr>
      <w:tr>
        <w:tc>
          <w:tcPr>
            <w:tcW w:type="dxa" w:w="1606"/>
          </w:tcPr>
          <w:p>
            <w:pPr>
              <w:jc w:val="center"/>
            </w:pPr>
            <w:r/>
            <w:r>
              <w:rPr>
                <w:b w:val="0"/>
                <w:sz w:val="16"/>
              </w:rPr>
              <w:t>15 (AG)</w:t>
            </w:r>
          </w:p>
        </w:tc>
        <w:tc>
          <w:tcPr>
            <w:tcW w:type="dxa" w:w="1606"/>
          </w:tcPr>
          <w:p>
            <w:r/>
            <w:r>
              <w:rPr>
                <w:b w:val="0"/>
                <w:sz w:val="16"/>
              </w:rPr>
              <w:t>Section 5 — Irrigation Water Conveyance and Application Methods</w:t>
            </w:r>
          </w:p>
        </w:tc>
        <w:tc>
          <w:tcPr>
            <w:tcW w:type="dxa" w:w="1606"/>
          </w:tcPr>
          <w:p>
            <w:r/>
            <w:r>
              <w:rPr>
                <w:b w:val="0"/>
                <w:sz w:val="16"/>
              </w:rPr>
              <w:t>surface, sprinkler and micro irrigation methods, design a...</w:t>
            </w:r>
          </w:p>
        </w:tc>
        <w:tc>
          <w:tcPr>
            <w:tcW w:type="dxa" w:w="1606"/>
          </w:tcPr>
          <w:p>
            <w:pPr>
              <w:jc w:val="center"/>
            </w:pPr>
            <w:r/>
            <w:r>
              <w:rPr>
                <w:b w:val="0"/>
                <w:sz w:val="16"/>
              </w:rPr>
              <w:t>MCQ</w:t>
            </w:r>
          </w:p>
        </w:tc>
        <w:tc>
          <w:tcPr>
            <w:tcW w:type="dxa" w:w="1606"/>
          </w:tcPr>
          <w:p>
            <w:pPr>
              <w:jc w:val="center"/>
            </w:pPr>
            <w:r/>
            <w:r>
              <w:rPr>
                <w:b w:val="0"/>
                <w:sz w:val="16"/>
              </w:rPr>
              <w:t>1</w:t>
            </w:r>
          </w:p>
        </w:tc>
        <w:tc>
          <w:tcPr>
            <w:tcW w:type="dxa" w:w="1606"/>
          </w:tcPr>
          <w:p>
            <w:r/>
            <w:r>
              <w:rPr>
                <w:b w:val="0"/>
                <w:sz w:val="16"/>
              </w:rPr>
              <w:t>(A) 60Q/(LS)</w:t>
            </w:r>
          </w:p>
        </w:tc>
      </w:tr>
      <w:tr>
        <w:tc>
          <w:tcPr>
            <w:tcW w:type="dxa" w:w="1606"/>
            <w:shd w:val="clear" w:color="auto" w:fill="F2F2F2"/>
          </w:tcPr>
          <w:p>
            <w:pPr>
              <w:jc w:val="center"/>
            </w:pPr>
            <w:r/>
            <w:r>
              <w:rPr>
                <w:b w:val="0"/>
                <w:sz w:val="16"/>
              </w:rPr>
              <w:t>43 (AG)</w:t>
            </w:r>
          </w:p>
        </w:tc>
        <w:tc>
          <w:tcPr>
            <w:tcW w:type="dxa" w:w="1606"/>
            <w:shd w:val="clear" w:color="auto" w:fill="F2F2F2"/>
          </w:tcPr>
          <w:p>
            <w:r/>
            <w:r>
              <w:rPr>
                <w:b w:val="0"/>
                <w:sz w:val="16"/>
              </w:rPr>
              <w:t>Section 5 — Irrigation Water Conveyance and Application Methods</w:t>
            </w:r>
          </w:p>
        </w:tc>
        <w:tc>
          <w:tcPr>
            <w:tcW w:type="dxa" w:w="1606"/>
            <w:shd w:val="clear" w:color="auto" w:fill="F2F2F2"/>
          </w:tcPr>
          <w:p>
            <w:r/>
            <w:r>
              <w:rPr>
                <w:b w:val="0"/>
                <w:sz w:val="16"/>
              </w:rPr>
              <w:t>surface, sprinkler and micro irrigation methods, design a...</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(A) 2.7</w:t>
            </w:r>
          </w:p>
        </w:tc>
      </w:tr>
      <w:tr>
        <w:tc>
          <w:tcPr>
            <w:tcW w:type="dxa" w:w="1606"/>
          </w:tcPr>
          <w:p>
            <w:pPr>
              <w:jc w:val="center"/>
            </w:pPr>
            <w:r/>
            <w:r>
              <w:rPr>
                <w:b w:val="0"/>
                <w:sz w:val="16"/>
              </w:rPr>
              <w:t>41 (AG)</w:t>
            </w:r>
          </w:p>
        </w:tc>
        <w:tc>
          <w:tcPr>
            <w:tcW w:type="dxa" w:w="1606"/>
          </w:tcPr>
          <w:p>
            <w:r/>
            <w:r>
              <w:rPr>
                <w:b w:val="0"/>
                <w:sz w:val="16"/>
              </w:rPr>
              <w:t>Section 5 — Agricultural Drainage</w:t>
            </w:r>
          </w:p>
        </w:tc>
        <w:tc>
          <w:tcPr>
            <w:tcW w:type="dxa" w:w="1606"/>
          </w:tcPr>
          <w:p>
            <w:r/>
            <w:r>
              <w:rPr>
                <w:b w:val="0"/>
                <w:sz w:val="16"/>
              </w:rPr>
              <w:t>planning, design and layout of surface and sub- surface d...</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118 to 129 (computed value ≈ 126.1)</w:t>
            </w:r>
          </w:p>
        </w:tc>
      </w:tr>
      <w:tr>
        <w:tc>
          <w:tcPr>
            <w:tcW w:type="dxa" w:w="1606"/>
            <w:shd w:val="clear" w:color="auto" w:fill="F2F2F2"/>
          </w:tcPr>
          <w:p>
            <w:pPr>
              <w:jc w:val="center"/>
            </w:pPr>
            <w:r/>
            <w:r>
              <w:rPr>
                <w:b w:val="0"/>
                <w:sz w:val="16"/>
              </w:rPr>
              <w:t>14 (AG)</w:t>
            </w:r>
          </w:p>
        </w:tc>
        <w:tc>
          <w:tcPr>
            <w:tcW w:type="dxa" w:w="1606"/>
            <w:shd w:val="clear" w:color="auto" w:fill="F2F2F2"/>
          </w:tcPr>
          <w:p>
            <w:r/>
            <w:r>
              <w:rPr>
                <w:b w:val="0"/>
                <w:sz w:val="16"/>
              </w:rPr>
              <w:t>Section 5 — Groundwater Hydrology</w:t>
            </w:r>
          </w:p>
        </w:tc>
        <w:tc>
          <w:tcPr>
            <w:tcW w:type="dxa" w:w="1606"/>
            <w:shd w:val="clear" w:color="auto" w:fill="F2F2F2"/>
          </w:tcPr>
          <w:p>
            <w:r/>
            <w:r>
              <w:rPr>
                <w:b w:val="0"/>
                <w:sz w:val="16"/>
              </w:rPr>
              <w:t>Groundwater occurrence; ground water movement; Darcy's La...</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(B) Piezometric surface</w:t>
            </w:r>
          </w:p>
        </w:tc>
      </w:tr>
      <w:tr>
        <w:tc>
          <w:tcPr>
            <w:tcW w:type="dxa" w:w="1606"/>
          </w:tcPr>
          <w:p>
            <w:pPr>
              <w:jc w:val="center"/>
            </w:pPr>
            <w:r/>
            <w:r>
              <w:rPr>
                <w:b w:val="0"/>
                <w:sz w:val="16"/>
              </w:rPr>
              <w:t>44 (AG)</w:t>
            </w:r>
          </w:p>
        </w:tc>
        <w:tc>
          <w:tcPr>
            <w:tcW w:type="dxa" w:w="1606"/>
          </w:tcPr>
          <w:p>
            <w:r/>
            <w:r>
              <w:rPr>
                <w:b w:val="0"/>
                <w:sz w:val="16"/>
              </w:rPr>
              <w:t>Section 5 — Groundwater Hydrology</w:t>
            </w:r>
          </w:p>
        </w:tc>
        <w:tc>
          <w:tcPr>
            <w:tcW w:type="dxa" w:w="1606"/>
          </w:tcPr>
          <w:p>
            <w:r/>
            <w:r>
              <w:rPr>
                <w:b w:val="0"/>
                <w:sz w:val="16"/>
              </w:rPr>
              <w:t>Groundwater occurrence; ground water movement; Darcy's La...</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1.20 to 1.70 (computed value ≈ 1.67)</w:t>
            </w:r>
          </w:p>
        </w:tc>
      </w:tr>
      <w:tr>
        <w:tc>
          <w:tcPr>
            <w:tcW w:type="dxa" w:w="1606"/>
            <w:shd w:val="clear" w:color="auto" w:fill="F2F2F2"/>
          </w:tcPr>
          <w:p>
            <w:pPr>
              <w:jc w:val="center"/>
            </w:pPr>
            <w:r/>
            <w:r>
              <w:rPr>
                <w:b w:val="0"/>
                <w:sz w:val="16"/>
              </w:rPr>
              <w:t>17 (AG)</w:t>
            </w:r>
          </w:p>
        </w:tc>
        <w:tc>
          <w:tcPr>
            <w:tcW w:type="dxa" w:w="1606"/>
            <w:shd w:val="clear" w:color="auto" w:fill="F2F2F2"/>
          </w:tcPr>
          <w:p>
            <w:r/>
            <w:r>
              <w:rPr>
                <w:b w:val="0"/>
                <w:sz w:val="16"/>
              </w:rPr>
              <w:t>Section 5 — Wells and Pumps</w:t>
            </w:r>
          </w:p>
        </w:tc>
        <w:tc>
          <w:tcPr>
            <w:tcW w:type="dxa" w:w="1606"/>
            <w:shd w:val="clear" w:color="auto" w:fill="F2F2F2"/>
          </w:tcPr>
          <w:p>
            <w:r/>
            <w:r>
              <w:rPr>
                <w:b w:val="0"/>
                <w:sz w:val="16"/>
              </w:rPr>
              <w:t>classification of pumps; pump characteristics; pump selec...</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1.35 to 1.36 (computed value ≈ 1.356)</w:t>
            </w:r>
          </w:p>
        </w:tc>
      </w:tr>
      <w:tr>
        <w:tc>
          <w:tcPr>
            <w:tcW w:type="dxa" w:w="1606"/>
          </w:tcPr>
          <w:p>
            <w:pPr>
              <w:jc w:val="center"/>
            </w:pPr>
            <w:r/>
            <w:r>
              <w:rPr>
                <w:b w:val="0"/>
                <w:sz w:val="16"/>
              </w:rPr>
              <w:t>18 (AG)</w:t>
            </w:r>
          </w:p>
        </w:tc>
        <w:tc>
          <w:tcPr>
            <w:tcW w:type="dxa" w:w="1606"/>
          </w:tcPr>
          <w:p>
            <w:r/>
            <w:r>
              <w:rPr>
                <w:b w:val="0"/>
                <w:sz w:val="16"/>
              </w:rPr>
              <w:t>Section 5 — Wells and Pumps</w:t>
            </w:r>
          </w:p>
        </w:tc>
        <w:tc>
          <w:tcPr>
            <w:tcW w:type="dxa" w:w="1606"/>
          </w:tcPr>
          <w:p>
            <w:r/>
            <w:r>
              <w:rPr>
                <w:b w:val="0"/>
                <w:sz w:val="16"/>
              </w:rPr>
              <w:t>pump characteristics</w:t>
            </w:r>
          </w:p>
        </w:tc>
        <w:tc>
          <w:tcPr>
            <w:tcW w:type="dxa" w:w="1606"/>
          </w:tcPr>
          <w:p>
            <w:pPr>
              <w:jc w:val="center"/>
            </w:pPr>
            <w:r/>
            <w:r>
              <w:rPr>
                <w:b w:val="0"/>
                <w:sz w:val="16"/>
              </w:rPr>
              <w:t>NAT</w:t>
            </w:r>
          </w:p>
        </w:tc>
        <w:tc>
          <w:tcPr>
            <w:tcW w:type="dxa" w:w="1606"/>
          </w:tcPr>
          <w:p>
            <w:pPr>
              <w:jc w:val="center"/>
            </w:pPr>
            <w:r/>
            <w:r>
              <w:rPr>
                <w:b w:val="0"/>
                <w:sz w:val="16"/>
              </w:rPr>
              <w:t>1</w:t>
            </w:r>
          </w:p>
        </w:tc>
        <w:tc>
          <w:tcPr>
            <w:tcW w:type="dxa" w:w="1606"/>
          </w:tcPr>
          <w:p>
            <w:r/>
            <w:r>
              <w:rPr>
                <w:b w:val="0"/>
                <w:sz w:val="16"/>
              </w:rPr>
              <w:t>49 to 50 (computed value ≈ 49.9)</w:t>
            </w:r>
          </w:p>
        </w:tc>
      </w:tr>
      <w:tr>
        <w:tc>
          <w:tcPr>
            <w:tcW w:type="dxa" w:w="1606"/>
            <w:shd w:val="clear" w:color="auto" w:fill="F2F2F2"/>
          </w:tcPr>
          <w:p>
            <w:pPr>
              <w:jc w:val="center"/>
            </w:pPr>
            <w:r/>
            <w:r>
              <w:rPr>
                <w:b w:val="0"/>
                <w:sz w:val="16"/>
              </w:rPr>
              <w:t>25 (AG)</w:t>
            </w:r>
          </w:p>
        </w:tc>
        <w:tc>
          <w:tcPr>
            <w:tcW w:type="dxa" w:w="1606"/>
            <w:shd w:val="clear" w:color="auto" w:fill="F2F2F2"/>
          </w:tcPr>
          <w:p>
            <w:r/>
            <w:r>
              <w:rPr>
                <w:b w:val="0"/>
                <w:sz w:val="16"/>
              </w:rPr>
              <w:t>Section 6 — Evaporation and Drying</w:t>
            </w:r>
          </w:p>
        </w:tc>
        <w:tc>
          <w:tcPr>
            <w:tcW w:type="dxa" w:w="1606"/>
            <w:shd w:val="clear" w:color="auto" w:fill="F2F2F2"/>
          </w:tcPr>
          <w:p>
            <w:r/>
            <w:r>
              <w:rPr>
                <w:b w:val="0"/>
                <w:sz w:val="16"/>
              </w:rPr>
              <w:t>psychrometry – properties of air-water vapor mixture</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70.0 to 70.3 (computed value ≈ 70.2)</w:t>
            </w:r>
          </w:p>
        </w:tc>
      </w:tr>
      <w:tr>
        <w:tc>
          <w:tcPr>
            <w:tcW w:type="dxa" w:w="1606"/>
          </w:tcPr>
          <w:p>
            <w:pPr>
              <w:jc w:val="center"/>
            </w:pPr>
            <w:r/>
            <w:r>
              <w:rPr>
                <w:b w:val="0"/>
                <w:sz w:val="16"/>
              </w:rPr>
              <w:t>54 (AG)</w:t>
            </w:r>
          </w:p>
        </w:tc>
        <w:tc>
          <w:tcPr>
            <w:tcW w:type="dxa" w:w="1606"/>
          </w:tcPr>
          <w:p>
            <w:r/>
            <w:r>
              <w:rPr>
                <w:b w:val="0"/>
                <w:sz w:val="16"/>
              </w:rPr>
              <w:t>Section 6 — Evaporation and Drying</w:t>
            </w:r>
          </w:p>
        </w:tc>
        <w:tc>
          <w:tcPr>
            <w:tcW w:type="dxa" w:w="1606"/>
          </w:tcPr>
          <w:p>
            <w:r/>
            <w:r>
              <w:rPr>
                <w:b w:val="0"/>
                <w:sz w:val="16"/>
              </w:rPr>
              <w:t>drying and milling of cereals, pulses and oilseeds</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749 to 751 (computed value = 750)</w:t>
            </w:r>
          </w:p>
        </w:tc>
      </w:tr>
      <w:tr>
        <w:tc>
          <w:tcPr>
            <w:tcW w:type="dxa" w:w="1606"/>
            <w:shd w:val="clear" w:color="auto" w:fill="F2F2F2"/>
          </w:tcPr>
          <w:p>
            <w:pPr>
              <w:jc w:val="center"/>
            </w:pPr>
            <w:r/>
            <w:r>
              <w:rPr>
                <w:b w:val="0"/>
                <w:sz w:val="16"/>
              </w:rPr>
              <w:t>23 (AG)</w:t>
            </w:r>
          </w:p>
        </w:tc>
        <w:tc>
          <w:tcPr>
            <w:tcW w:type="dxa" w:w="1606"/>
            <w:shd w:val="clear" w:color="auto" w:fill="F2F2F2"/>
          </w:tcPr>
          <w:p>
            <w:r/>
            <w:r>
              <w:rPr>
                <w:b w:val="0"/>
                <w:sz w:val="16"/>
              </w:rPr>
              <w:t>Section 6 — Size Reduction and Material Handling</w:t>
            </w:r>
          </w:p>
        </w:tc>
        <w:tc>
          <w:tcPr>
            <w:tcW w:type="dxa" w:w="1606"/>
            <w:shd w:val="clear" w:color="auto" w:fill="F2F2F2"/>
          </w:tcPr>
          <w:p>
            <w:r/>
            <w:r>
              <w:rPr>
                <w:b w:val="0"/>
                <w:sz w:val="16"/>
              </w:rPr>
              <w:t>cleaning and grading; effectiveness of separation</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0.73 to 0.74 (computed value ≈ 0.723)</w:t>
            </w:r>
          </w:p>
        </w:tc>
      </w:tr>
      <w:tr>
        <w:tc>
          <w:tcPr>
            <w:tcW w:type="dxa" w:w="1606"/>
          </w:tcPr>
          <w:p>
            <w:pPr>
              <w:jc w:val="center"/>
            </w:pPr>
            <w:r/>
            <w:r>
              <w:rPr>
                <w:b w:val="0"/>
                <w:sz w:val="16"/>
              </w:rPr>
              <w:t>51 (AG)</w:t>
            </w:r>
          </w:p>
        </w:tc>
        <w:tc>
          <w:tcPr>
            <w:tcW w:type="dxa" w:w="1606"/>
          </w:tcPr>
          <w:p>
            <w:r/>
            <w:r>
              <w:rPr>
                <w:b w:val="0"/>
                <w:sz w:val="16"/>
              </w:rPr>
              <w:t>Section 6 — Size Reduction and Material Handling</w:t>
            </w:r>
          </w:p>
        </w:tc>
        <w:tc>
          <w:tcPr>
            <w:tcW w:type="dxa" w:w="1606"/>
          </w:tcPr>
          <w:p>
            <w:r/>
            <w:r>
              <w:rPr>
                <w:b w:val="0"/>
                <w:sz w:val="16"/>
              </w:rPr>
              <w:t>centrifugal separation of solids, liquids and gases</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17.5 to 18.5 (computed value ≈ 18.05)</w:t>
            </w:r>
          </w:p>
        </w:tc>
      </w:tr>
      <w:tr>
        <w:tc>
          <w:tcPr>
            <w:tcW w:type="dxa" w:w="1606"/>
            <w:shd w:val="clear" w:color="auto" w:fill="F2F2F2"/>
          </w:tcPr>
          <w:p>
            <w:pPr>
              <w:jc w:val="center"/>
            </w:pPr>
            <w:r/>
            <w:r>
              <w:rPr>
                <w:b w:val="0"/>
                <w:sz w:val="16"/>
              </w:rPr>
              <w:t>52 (AG)</w:t>
            </w:r>
          </w:p>
        </w:tc>
        <w:tc>
          <w:tcPr>
            <w:tcW w:type="dxa" w:w="1606"/>
            <w:shd w:val="clear" w:color="auto" w:fill="F2F2F2"/>
          </w:tcPr>
          <w:p>
            <w:r/>
            <w:r>
              <w:rPr>
                <w:b w:val="0"/>
                <w:sz w:val="16"/>
              </w:rPr>
              <w:t>Section 6 — Size Reduction and Material Handling</w:t>
            </w:r>
          </w:p>
        </w:tc>
        <w:tc>
          <w:tcPr>
            <w:tcW w:type="dxa" w:w="1606"/>
            <w:shd w:val="clear" w:color="auto" w:fill="F2F2F2"/>
          </w:tcPr>
          <w:p>
            <w:r/>
            <w:r>
              <w:rPr>
                <w:b w:val="0"/>
                <w:sz w:val="16"/>
              </w:rPr>
              <w:t>Mechanics and energy requirement in size reduction of agr...</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0.249 to 0.251 (computed value = 0.25)</w:t>
            </w:r>
          </w:p>
        </w:tc>
      </w:tr>
      <w:tr>
        <w:tc>
          <w:tcPr>
            <w:tcW w:type="dxa" w:w="1606"/>
          </w:tcPr>
          <w:p>
            <w:pPr>
              <w:jc w:val="center"/>
            </w:pPr>
            <w:r/>
            <w:r>
              <w:rPr>
                <w:b w:val="0"/>
                <w:sz w:val="16"/>
              </w:rPr>
              <w:t>53 (AG)</w:t>
            </w:r>
          </w:p>
        </w:tc>
        <w:tc>
          <w:tcPr>
            <w:tcW w:type="dxa" w:w="1606"/>
          </w:tcPr>
          <w:p>
            <w:r/>
            <w:r>
              <w:rPr>
                <w:b w:val="0"/>
                <w:sz w:val="16"/>
              </w:rPr>
              <w:t>Section 6 — Size Reduction and Material Handling</w:t>
            </w:r>
          </w:p>
        </w:tc>
        <w:tc>
          <w:tcPr>
            <w:tcW w:type="dxa" w:w="1606"/>
          </w:tcPr>
          <w:p>
            <w:r/>
            <w:r>
              <w:rPr>
                <w:b w:val="0"/>
                <w:sz w:val="16"/>
              </w:rPr>
              <w:t>cleaning and grading; effectiveness of separation</w:t>
            </w:r>
          </w:p>
        </w:tc>
        <w:tc>
          <w:tcPr>
            <w:tcW w:type="dxa" w:w="1606"/>
          </w:tcPr>
          <w:p>
            <w:pPr>
              <w:jc w:val="center"/>
            </w:pPr>
            <w:r/>
            <w:r>
              <w:rPr>
                <w:b w:val="0"/>
                <w:sz w:val="16"/>
              </w:rPr>
              <w:t>MCQ</w:t>
            </w:r>
          </w:p>
        </w:tc>
        <w:tc>
          <w:tcPr>
            <w:tcW w:type="dxa" w:w="1606"/>
          </w:tcPr>
          <w:p>
            <w:pPr>
              <w:jc w:val="center"/>
            </w:pPr>
            <w:r/>
            <w:r>
              <w:rPr>
                <w:b w:val="0"/>
                <w:sz w:val="16"/>
              </w:rPr>
              <w:t>2</w:t>
            </w:r>
          </w:p>
        </w:tc>
        <w:tc>
          <w:tcPr>
            <w:tcW w:type="dxa" w:w="1606"/>
          </w:tcPr>
          <w:p>
            <w:r/>
            <w:r>
              <w:rPr>
                <w:b w:val="0"/>
                <w:sz w:val="16"/>
              </w:rPr>
              <w:t>(D) 0.83 and 3361</w:t>
            </w:r>
          </w:p>
        </w:tc>
      </w:tr>
      <w:tr>
        <w:tc>
          <w:tcPr>
            <w:tcW w:type="dxa" w:w="1606"/>
            <w:shd w:val="clear" w:color="auto" w:fill="F2F2F2"/>
          </w:tcPr>
          <w:p>
            <w:pPr>
              <w:jc w:val="center"/>
            </w:pPr>
            <w:r/>
            <w:r>
              <w:rPr>
                <w:b w:val="0"/>
                <w:sz w:val="16"/>
              </w:rPr>
              <w:t>22 (AG)</w:t>
            </w:r>
          </w:p>
        </w:tc>
        <w:tc>
          <w:tcPr>
            <w:tcW w:type="dxa" w:w="1606"/>
            <w:shd w:val="clear" w:color="auto" w:fill="F2F2F2"/>
          </w:tcPr>
          <w:p>
            <w:r/>
            <w:r>
              <w:rPr>
                <w:b w:val="0"/>
                <w:sz w:val="16"/>
              </w:rPr>
              <w:t>Section 6 — Storage Systems</w:t>
            </w:r>
          </w:p>
        </w:tc>
        <w:tc>
          <w:tcPr>
            <w:tcW w:type="dxa" w:w="1606"/>
            <w:shd w:val="clear" w:color="auto" w:fill="F2F2F2"/>
          </w:tcPr>
          <w:p>
            <w:r/>
            <w:r>
              <w:rPr>
                <w:b w:val="0"/>
                <w:sz w:val="16"/>
              </w:rPr>
              <w:t>godowns, bins and grain silos</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(D) increase initially and then remain ...</w:t>
            </w:r>
          </w:p>
        </w:tc>
      </w:tr>
      <w:tr>
        <w:tc>
          <w:tcPr>
            <w:tcW w:type="dxa" w:w="1606"/>
          </w:tcPr>
          <w:p>
            <w:pPr>
              <w:jc w:val="center"/>
            </w:pPr>
            <w:r/>
            <w:r>
              <w:rPr>
                <w:b w:val="0"/>
                <w:sz w:val="16"/>
              </w:rPr>
              <w:t>19 (AG)</w:t>
            </w:r>
          </w:p>
        </w:tc>
        <w:tc>
          <w:tcPr>
            <w:tcW w:type="dxa" w:w="1606"/>
          </w:tcPr>
          <w:p>
            <w:r/>
            <w:r>
              <w:rPr>
                <w:b w:val="0"/>
                <w:sz w:val="16"/>
              </w:rPr>
              <w:t>Section 7 — Heat and Mass Transfer</w:t>
            </w:r>
          </w:p>
        </w:tc>
        <w:tc>
          <w:tcPr>
            <w:tcW w:type="dxa" w:w="1606"/>
          </w:tcPr>
          <w:p>
            <w:r/>
            <w:r>
              <w:rPr>
                <w:b w:val="0"/>
                <w:sz w:val="16"/>
              </w:rPr>
              <w:t>water activity, sorption and desorption isotherms</w:t>
            </w:r>
          </w:p>
        </w:tc>
        <w:tc>
          <w:tcPr>
            <w:tcW w:type="dxa" w:w="1606"/>
          </w:tcPr>
          <w:p>
            <w:pPr>
              <w:jc w:val="center"/>
            </w:pPr>
            <w:r/>
            <w:r>
              <w:rPr>
                <w:b w:val="0"/>
                <w:sz w:val="16"/>
              </w:rPr>
              <w:t>MCQ</w:t>
            </w:r>
          </w:p>
        </w:tc>
        <w:tc>
          <w:tcPr>
            <w:tcW w:type="dxa" w:w="1606"/>
          </w:tcPr>
          <w:p>
            <w:pPr>
              <w:jc w:val="center"/>
            </w:pPr>
            <w:r/>
            <w:r>
              <w:rPr>
                <w:b w:val="0"/>
                <w:sz w:val="16"/>
              </w:rPr>
              <w:t>1</w:t>
            </w:r>
          </w:p>
        </w:tc>
        <w:tc>
          <w:tcPr>
            <w:tcW w:type="dxa" w:w="1606"/>
          </w:tcPr>
          <w:p>
            <w:r/>
            <w:r>
              <w:rPr>
                <w:b w:val="0"/>
                <w:sz w:val="16"/>
              </w:rPr>
              <w:t>(C) 0.3 &lt; a_w &lt; 0.4</w:t>
            </w:r>
          </w:p>
        </w:tc>
      </w:tr>
      <w:tr>
        <w:tc>
          <w:tcPr>
            <w:tcW w:type="dxa" w:w="1606"/>
            <w:shd w:val="clear" w:color="auto" w:fill="F2F2F2"/>
          </w:tcPr>
          <w:p>
            <w:pPr>
              <w:jc w:val="center"/>
            </w:pPr>
            <w:r/>
            <w:r>
              <w:rPr>
                <w:b w:val="0"/>
                <w:sz w:val="16"/>
              </w:rPr>
              <w:t>20 (AG)</w:t>
            </w:r>
          </w:p>
        </w:tc>
        <w:tc>
          <w:tcPr>
            <w:tcW w:type="dxa" w:w="1606"/>
            <w:shd w:val="clear" w:color="auto" w:fill="F2F2F2"/>
          </w:tcPr>
          <w:p>
            <w:r/>
            <w:r>
              <w:rPr>
                <w:b w:val="0"/>
                <w:sz w:val="16"/>
              </w:rPr>
              <w:t>Section 7 — Heat and Mass Transfer</w:t>
            </w:r>
          </w:p>
        </w:tc>
        <w:tc>
          <w:tcPr>
            <w:tcW w:type="dxa" w:w="1606"/>
            <w:shd w:val="clear" w:color="auto" w:fill="F2F2F2"/>
          </w:tcPr>
          <w:p>
            <w:r/>
            <w:r>
              <w:rPr>
                <w:b w:val="0"/>
                <w:sz w:val="16"/>
              </w:rPr>
              <w:t>Heat and Mass Transfer (Section 7 syllabus text, since th...</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1</w:t>
            </w:r>
          </w:p>
        </w:tc>
        <w:tc>
          <w:tcPr>
            <w:tcW w:type="dxa" w:w="1606"/>
            <w:shd w:val="clear" w:color="auto" w:fill="F2F2F2"/>
          </w:tcPr>
          <w:p>
            <w:r/>
            <w:r>
              <w:rPr>
                <w:b w:val="0"/>
                <w:sz w:val="16"/>
              </w:rPr>
              <w:t>(C) Biot number is relevant in heat tra...</w:t>
            </w:r>
          </w:p>
        </w:tc>
      </w:tr>
      <w:tr>
        <w:tc>
          <w:tcPr>
            <w:tcW w:type="dxa" w:w="1606"/>
          </w:tcPr>
          <w:p>
            <w:pPr>
              <w:jc w:val="center"/>
            </w:pPr>
            <w:r/>
            <w:r>
              <w:rPr>
                <w:b w:val="0"/>
                <w:sz w:val="16"/>
              </w:rPr>
              <w:t>21 (AG)</w:t>
            </w:r>
          </w:p>
        </w:tc>
        <w:tc>
          <w:tcPr>
            <w:tcW w:type="dxa" w:w="1606"/>
          </w:tcPr>
          <w:p>
            <w:r/>
            <w:r>
              <w:rPr>
                <w:b w:val="0"/>
                <w:sz w:val="16"/>
              </w:rPr>
              <w:t>Section 7 — Heat and Mass Transfer</w:t>
            </w:r>
          </w:p>
        </w:tc>
        <w:tc>
          <w:tcPr>
            <w:tcW w:type="dxa" w:w="1606"/>
          </w:tcPr>
          <w:p>
            <w:r/>
            <w:r>
              <w:rPr>
                <w:b w:val="0"/>
                <w:sz w:val="16"/>
              </w:rPr>
              <w:t>working principles of heat exchangers</w:t>
            </w:r>
          </w:p>
        </w:tc>
        <w:tc>
          <w:tcPr>
            <w:tcW w:type="dxa" w:w="1606"/>
          </w:tcPr>
          <w:p>
            <w:pPr>
              <w:jc w:val="center"/>
            </w:pPr>
            <w:r/>
            <w:r>
              <w:rPr>
                <w:b w:val="0"/>
                <w:sz w:val="16"/>
              </w:rPr>
              <w:t>MCQ</w:t>
            </w:r>
          </w:p>
        </w:tc>
        <w:tc>
          <w:tcPr>
            <w:tcW w:type="dxa" w:w="1606"/>
          </w:tcPr>
          <w:p>
            <w:pPr>
              <w:jc w:val="center"/>
            </w:pPr>
            <w:r/>
            <w:r>
              <w:rPr>
                <w:b w:val="0"/>
                <w:sz w:val="16"/>
              </w:rPr>
              <w:t>1</w:t>
            </w:r>
          </w:p>
        </w:tc>
        <w:tc>
          <w:tcPr>
            <w:tcW w:type="dxa" w:w="1606"/>
          </w:tcPr>
          <w:p>
            <w:r/>
            <w:r>
              <w:rPr>
                <w:b w:val="0"/>
                <w:sz w:val="16"/>
              </w:rPr>
              <w:t>(B) Only P and Q are true</w:t>
            </w:r>
          </w:p>
        </w:tc>
      </w:tr>
      <w:tr>
        <w:tc>
          <w:tcPr>
            <w:tcW w:type="dxa" w:w="1606"/>
            <w:shd w:val="clear" w:color="auto" w:fill="F2F2F2"/>
          </w:tcPr>
          <w:p>
            <w:pPr>
              <w:jc w:val="center"/>
            </w:pPr>
            <w:r/>
            <w:r>
              <w:rPr>
                <w:b w:val="0"/>
                <w:sz w:val="16"/>
              </w:rPr>
              <w:t>49 (AG)</w:t>
            </w:r>
          </w:p>
        </w:tc>
        <w:tc>
          <w:tcPr>
            <w:tcW w:type="dxa" w:w="1606"/>
            <w:shd w:val="clear" w:color="auto" w:fill="F2F2F2"/>
          </w:tcPr>
          <w:p>
            <w:r/>
            <w:r>
              <w:rPr>
                <w:b w:val="0"/>
                <w:sz w:val="16"/>
              </w:rPr>
              <w:t>Section 7 — Heat and Mass Transfer</w:t>
            </w:r>
          </w:p>
        </w:tc>
        <w:tc>
          <w:tcPr>
            <w:tcW w:type="dxa" w:w="1606"/>
            <w:shd w:val="clear" w:color="auto" w:fill="F2F2F2"/>
          </w:tcPr>
          <w:p>
            <w:r/>
            <w:r>
              <w:rPr>
                <w:b w:val="0"/>
                <w:sz w:val="16"/>
              </w:rPr>
              <w:t>transient heat transfer in simple geometry</w:t>
            </w:r>
          </w:p>
        </w:tc>
        <w:tc>
          <w:tcPr>
            <w:tcW w:type="dxa" w:w="1606"/>
            <w:shd w:val="clear" w:color="auto" w:fill="F2F2F2"/>
          </w:tcPr>
          <w:p>
            <w:pPr>
              <w:jc w:val="center"/>
            </w:pPr>
            <w:r/>
            <w:r>
              <w:rPr>
                <w:b w:val="0"/>
                <w:sz w:val="16"/>
              </w:rPr>
              <w:t>NAT</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65 to 66 (computed value ≈ 65.7)</w:t>
            </w:r>
          </w:p>
        </w:tc>
      </w:tr>
      <w:tr>
        <w:tc>
          <w:tcPr>
            <w:tcW w:type="dxa" w:w="1606"/>
          </w:tcPr>
          <w:p>
            <w:pPr>
              <w:jc w:val="center"/>
            </w:pPr>
            <w:r/>
            <w:r>
              <w:rPr>
                <w:b w:val="0"/>
                <w:sz w:val="16"/>
              </w:rPr>
              <w:t>55 (AG)</w:t>
            </w:r>
          </w:p>
        </w:tc>
        <w:tc>
          <w:tcPr>
            <w:tcW w:type="dxa" w:w="1606"/>
          </w:tcPr>
          <w:p>
            <w:r/>
            <w:r>
              <w:rPr>
                <w:b w:val="0"/>
                <w:sz w:val="16"/>
              </w:rPr>
              <w:t>Section 7 — Heat and Mass Transfer</w:t>
            </w:r>
          </w:p>
        </w:tc>
        <w:tc>
          <w:tcPr>
            <w:tcW w:type="dxa" w:w="1606"/>
          </w:tcPr>
          <w:p>
            <w:r/>
            <w:r>
              <w:rPr>
                <w:b w:val="0"/>
                <w:sz w:val="16"/>
              </w:rPr>
              <w:t>material and energy balances in food processing systems</w:t>
            </w:r>
          </w:p>
        </w:tc>
        <w:tc>
          <w:tcPr>
            <w:tcW w:type="dxa" w:w="1606"/>
          </w:tcPr>
          <w:p>
            <w:pPr>
              <w:jc w:val="center"/>
            </w:pPr>
            <w:r/>
            <w:r>
              <w:rPr>
                <w:b w:val="0"/>
                <w:sz w:val="16"/>
              </w:rPr>
              <w:t>NAT</w:t>
            </w:r>
          </w:p>
        </w:tc>
        <w:tc>
          <w:tcPr>
            <w:tcW w:type="dxa" w:w="1606"/>
          </w:tcPr>
          <w:p>
            <w:pPr>
              <w:jc w:val="center"/>
            </w:pPr>
            <w:r/>
            <w:r>
              <w:rPr>
                <w:b w:val="0"/>
                <w:sz w:val="16"/>
              </w:rPr>
              <w:t>2</w:t>
            </w:r>
          </w:p>
        </w:tc>
        <w:tc>
          <w:tcPr>
            <w:tcW w:type="dxa" w:w="1606"/>
          </w:tcPr>
          <w:p>
            <w:r/>
            <w:r>
              <w:rPr>
                <w:b w:val="0"/>
                <w:sz w:val="16"/>
              </w:rPr>
              <w:t>82 to 83 (computed value ≈ 82.8)</w:t>
            </w:r>
          </w:p>
        </w:tc>
      </w:tr>
      <w:tr>
        <w:tc>
          <w:tcPr>
            <w:tcW w:type="dxa" w:w="1606"/>
            <w:shd w:val="clear" w:color="auto" w:fill="F2F2F2"/>
          </w:tcPr>
          <w:p>
            <w:pPr>
              <w:jc w:val="center"/>
            </w:pPr>
            <w:r/>
            <w:r>
              <w:rPr>
                <w:b w:val="0"/>
                <w:sz w:val="16"/>
              </w:rPr>
              <w:t>50 (AG)</w:t>
            </w:r>
          </w:p>
        </w:tc>
        <w:tc>
          <w:tcPr>
            <w:tcW w:type="dxa" w:w="1606"/>
            <w:shd w:val="clear" w:color="auto" w:fill="F2F2F2"/>
          </w:tcPr>
          <w:p>
            <w:r/>
            <w:r>
              <w:rPr>
                <w:b w:val="0"/>
                <w:sz w:val="16"/>
              </w:rPr>
              <w:t>Section 7 — Preservation of Food</w:t>
            </w:r>
          </w:p>
        </w:tc>
        <w:tc>
          <w:tcPr>
            <w:tcW w:type="dxa" w:w="1606"/>
            <w:shd w:val="clear" w:color="auto" w:fill="F2F2F2"/>
          </w:tcPr>
          <w:p>
            <w:r/>
            <w:r>
              <w:rPr>
                <w:b w:val="0"/>
                <w:sz w:val="16"/>
              </w:rPr>
              <w:t>preservation of food by cooling and freezing; refrigerati...</w:t>
            </w:r>
          </w:p>
        </w:tc>
        <w:tc>
          <w:tcPr>
            <w:tcW w:type="dxa" w:w="1606"/>
            <w:shd w:val="clear" w:color="auto" w:fill="F2F2F2"/>
          </w:tcPr>
          <w:p>
            <w:pPr>
              <w:jc w:val="center"/>
            </w:pPr>
            <w:r/>
            <w:r>
              <w:rPr>
                <w:b w:val="0"/>
                <w:sz w:val="16"/>
              </w:rPr>
              <w:t>MCQ</w:t>
            </w:r>
          </w:p>
        </w:tc>
        <w:tc>
          <w:tcPr>
            <w:tcW w:type="dxa" w:w="1606"/>
            <w:shd w:val="clear" w:color="auto" w:fill="F2F2F2"/>
          </w:tcPr>
          <w:p>
            <w:pPr>
              <w:jc w:val="center"/>
            </w:pPr>
            <w:r/>
            <w:r>
              <w:rPr>
                <w:b w:val="0"/>
                <w:sz w:val="16"/>
              </w:rPr>
              <w:t>2</w:t>
            </w:r>
          </w:p>
        </w:tc>
        <w:tc>
          <w:tcPr>
            <w:tcW w:type="dxa" w:w="1606"/>
            <w:shd w:val="clear" w:color="auto" w:fill="F2F2F2"/>
          </w:tcPr>
          <w:p>
            <w:r/>
            <w:r>
              <w:rPr>
                <w:b w:val="0"/>
                <w:sz w:val="16"/>
              </w:rPr>
              <w:t>(C) 51.5</w:t>
            </w:r>
          </w:p>
        </w:tc>
      </w:tr>
    </w:tbl>
    <w:p>
      <w:r>
        <w:br w:type="page"/>
      </w:r>
    </w:p>
    <w:p>
      <w:pPr>
        <w:keepNext/>
        <w:spacing w:before="320" w:after="160"/>
        <w:pBdr>
          <w:bottom w:val="single" w:sz="8" w:space="4" w:color="1D4E89"/>
        </w:pBdr>
      </w:pPr>
      <w:r>
        <w:rPr>
          <w:b/>
          <w:color w:val="1D4E89"/>
          <w:sz w:val="30"/>
        </w:rPr>
        <w:t>Appendix B — Section-wise Weightage &amp; Preparation Observations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4252"/>
            <w:shd w:val="clear" w:color="auto" w:fill="1D4E89"/>
          </w:tcPr>
          <w:p>
            <w:pPr>
              <w:jc w:val="center"/>
            </w:pPr>
            <w:r/>
            <w:r>
              <w:rPr>
                <w:b/>
                <w:color w:val="FFFFFF"/>
                <w:sz w:val="19"/>
              </w:rPr>
              <w:t>Section</w:t>
            </w:r>
          </w:p>
        </w:tc>
        <w:tc>
          <w:tcPr>
            <w:tcW w:type="dxa" w:w="1701"/>
            <w:shd w:val="clear" w:color="auto" w:fill="1D4E89"/>
          </w:tcPr>
          <w:p>
            <w:pPr>
              <w:jc w:val="center"/>
            </w:pPr>
            <w:r/>
            <w:r>
              <w:rPr>
                <w:b/>
                <w:color w:val="FFFFFF"/>
                <w:sz w:val="19"/>
              </w:rPr>
              <w:t>No. of Questions</w:t>
            </w:r>
          </w:p>
        </w:tc>
        <w:tc>
          <w:tcPr>
            <w:tcW w:type="dxa" w:w="1417"/>
            <w:shd w:val="clear" w:color="auto" w:fill="1D4E89"/>
          </w:tcPr>
          <w:p>
            <w:pPr>
              <w:jc w:val="center"/>
            </w:pPr>
            <w:r/>
            <w:r>
              <w:rPr>
                <w:b/>
                <w:color w:val="FFFFFF"/>
                <w:sz w:val="19"/>
              </w:rPr>
              <w:t>Total Marks</w:t>
            </w:r>
          </w:p>
        </w:tc>
        <w:tc>
          <w:tcPr>
            <w:tcW w:type="dxa" w:w="1701"/>
            <w:shd w:val="clear" w:color="auto" w:fill="1D4E89"/>
          </w:tcPr>
          <w:p>
            <w:pPr>
              <w:jc w:val="center"/>
            </w:pPr>
            <w:r/>
            <w:r>
              <w:rPr>
                <w:b/>
                <w:color w:val="FFFFFF"/>
                <w:sz w:val="19"/>
              </w:rPr>
              <w:t>% of Paper (100 marks)</w:t>
            </w:r>
          </w:p>
        </w:tc>
      </w:tr>
      <w:tr>
        <w:tc>
          <w:tcPr>
            <w:tcW w:type="dxa" w:w="2409"/>
            <w:shd w:val="clear" w:color="auto" w:fill="F2F2F2"/>
          </w:tcPr>
          <w:p>
            <w:r/>
            <w:r>
              <w:rPr>
                <w:b w:val="0"/>
                <w:sz w:val="18"/>
              </w:rPr>
              <w:t>General Aptitude (GA)</w:t>
            </w:r>
          </w:p>
        </w:tc>
        <w:tc>
          <w:tcPr>
            <w:tcW w:type="dxa" w:w="2409"/>
            <w:shd w:val="clear" w:color="auto" w:fill="F2F2F2"/>
          </w:tcPr>
          <w:p>
            <w:pPr>
              <w:jc w:val="center"/>
            </w:pPr>
            <w:r/>
            <w:r>
              <w:rPr>
                <w:b w:val="0"/>
                <w:sz w:val="18"/>
              </w:rPr>
              <w:t>10</w:t>
            </w:r>
          </w:p>
        </w:tc>
        <w:tc>
          <w:tcPr>
            <w:tcW w:type="dxa" w:w="2409"/>
            <w:shd w:val="clear" w:color="auto" w:fill="F2F2F2"/>
          </w:tcPr>
          <w:p>
            <w:pPr>
              <w:jc w:val="center"/>
            </w:pPr>
            <w:r/>
            <w:r>
              <w:rPr>
                <w:b w:val="0"/>
                <w:sz w:val="18"/>
              </w:rPr>
              <w:t>15</w:t>
            </w:r>
          </w:p>
        </w:tc>
        <w:tc>
          <w:tcPr>
            <w:tcW w:type="dxa" w:w="2409"/>
            <w:shd w:val="clear" w:color="auto" w:fill="F2F2F2"/>
          </w:tcPr>
          <w:p>
            <w:pPr>
              <w:jc w:val="center"/>
            </w:pPr>
            <w:r/>
            <w:r>
              <w:rPr>
                <w:b w:val="0"/>
                <w:sz w:val="18"/>
              </w:rPr>
              <w:t>15.0%</w:t>
            </w:r>
          </w:p>
        </w:tc>
      </w:tr>
      <w:tr>
        <w:tc>
          <w:tcPr>
            <w:tcW w:type="dxa" w:w="2409"/>
          </w:tcPr>
          <w:p>
            <w:r/>
            <w:r>
              <w:rPr>
                <w:b w:val="0"/>
                <w:sz w:val="18"/>
              </w:rPr>
              <w:t>Section 1 — Engineering Mathematics</w:t>
            </w:r>
          </w:p>
        </w:tc>
        <w:tc>
          <w:tcPr>
            <w:tcW w:type="dxa" w:w="2409"/>
          </w:tcPr>
          <w:p>
            <w:pPr>
              <w:jc w:val="center"/>
            </w:pPr>
            <w:r/>
            <w:r>
              <w:rPr>
                <w:b w:val="0"/>
                <w:sz w:val="18"/>
              </w:rPr>
              <w:t>9</w:t>
            </w:r>
          </w:p>
        </w:tc>
        <w:tc>
          <w:tcPr>
            <w:tcW w:type="dxa" w:w="2409"/>
          </w:tcPr>
          <w:p>
            <w:pPr>
              <w:jc w:val="center"/>
            </w:pPr>
            <w:r/>
            <w:r>
              <w:rPr>
                <w:b w:val="0"/>
                <w:sz w:val="18"/>
              </w:rPr>
              <w:t>14</w:t>
            </w:r>
          </w:p>
        </w:tc>
        <w:tc>
          <w:tcPr>
            <w:tcW w:type="dxa" w:w="2409"/>
          </w:tcPr>
          <w:p>
            <w:pPr>
              <w:jc w:val="center"/>
            </w:pPr>
            <w:r/>
            <w:r>
              <w:rPr>
                <w:b w:val="0"/>
                <w:sz w:val="18"/>
              </w:rPr>
              <w:t>14.0%</w:t>
            </w:r>
          </w:p>
        </w:tc>
      </w:tr>
      <w:tr>
        <w:tc>
          <w:tcPr>
            <w:tcW w:type="dxa" w:w="2409"/>
            <w:shd w:val="clear" w:color="auto" w:fill="F2F2F2"/>
          </w:tcPr>
          <w:p>
            <w:r/>
            <w:r>
              <w:rPr>
                <w:b w:val="0"/>
                <w:sz w:val="18"/>
              </w:rPr>
              <w:t>Section 2 — Farm Machinery</w:t>
            </w:r>
          </w:p>
        </w:tc>
        <w:tc>
          <w:tcPr>
            <w:tcW w:type="dxa" w:w="2409"/>
            <w:shd w:val="clear" w:color="auto" w:fill="F2F2F2"/>
          </w:tcPr>
          <w:p>
            <w:pPr>
              <w:jc w:val="center"/>
            </w:pPr>
            <w:r/>
            <w:r>
              <w:rPr>
                <w:b w:val="0"/>
                <w:sz w:val="18"/>
              </w:rPr>
              <w:t>7</w:t>
            </w:r>
          </w:p>
        </w:tc>
        <w:tc>
          <w:tcPr>
            <w:tcW w:type="dxa" w:w="2409"/>
            <w:shd w:val="clear" w:color="auto" w:fill="F2F2F2"/>
          </w:tcPr>
          <w:p>
            <w:pPr>
              <w:jc w:val="center"/>
            </w:pPr>
            <w:r/>
            <w:r>
              <w:rPr>
                <w:b w:val="0"/>
                <w:sz w:val="18"/>
              </w:rPr>
              <w:t>10</w:t>
            </w:r>
          </w:p>
        </w:tc>
        <w:tc>
          <w:tcPr>
            <w:tcW w:type="dxa" w:w="2409"/>
            <w:shd w:val="clear" w:color="auto" w:fill="F2F2F2"/>
          </w:tcPr>
          <w:p>
            <w:pPr>
              <w:jc w:val="center"/>
            </w:pPr>
            <w:r/>
            <w:r>
              <w:rPr>
                <w:b w:val="0"/>
                <w:sz w:val="18"/>
              </w:rPr>
              <w:t>10.0%</w:t>
            </w:r>
          </w:p>
        </w:tc>
      </w:tr>
      <w:tr>
        <w:tc>
          <w:tcPr>
            <w:tcW w:type="dxa" w:w="2409"/>
          </w:tcPr>
          <w:p>
            <w:r/>
            <w:r>
              <w:rPr>
                <w:b w:val="0"/>
                <w:sz w:val="18"/>
              </w:rPr>
              <w:t>Section 3 — Farm Power</w:t>
            </w:r>
          </w:p>
        </w:tc>
        <w:tc>
          <w:tcPr>
            <w:tcW w:type="dxa" w:w="2409"/>
          </w:tcPr>
          <w:p>
            <w:pPr>
              <w:jc w:val="center"/>
            </w:pPr>
            <w:r/>
            <w:r>
              <w:rPr>
                <w:b w:val="0"/>
                <w:sz w:val="18"/>
              </w:rPr>
              <w:t>9</w:t>
            </w:r>
          </w:p>
        </w:tc>
        <w:tc>
          <w:tcPr>
            <w:tcW w:type="dxa" w:w="2409"/>
          </w:tcPr>
          <w:p>
            <w:pPr>
              <w:jc w:val="center"/>
            </w:pPr>
            <w:r/>
            <w:r>
              <w:rPr>
                <w:b w:val="0"/>
                <w:sz w:val="18"/>
              </w:rPr>
              <w:t>14</w:t>
            </w:r>
          </w:p>
        </w:tc>
        <w:tc>
          <w:tcPr>
            <w:tcW w:type="dxa" w:w="2409"/>
          </w:tcPr>
          <w:p>
            <w:pPr>
              <w:jc w:val="center"/>
            </w:pPr>
            <w:r/>
            <w:r>
              <w:rPr>
                <w:b w:val="0"/>
                <w:sz w:val="18"/>
              </w:rPr>
              <w:t>14.0%</w:t>
            </w:r>
          </w:p>
        </w:tc>
      </w:tr>
      <w:tr>
        <w:tc>
          <w:tcPr>
            <w:tcW w:type="dxa" w:w="2409"/>
            <w:shd w:val="clear" w:color="auto" w:fill="F2F2F2"/>
          </w:tcPr>
          <w:p>
            <w:r/>
            <w:r>
              <w:rPr>
                <w:b w:val="0"/>
                <w:sz w:val="18"/>
              </w:rPr>
              <w:t>Section 4 — Soil and Water Conservation Engineering</w:t>
            </w:r>
          </w:p>
        </w:tc>
        <w:tc>
          <w:tcPr>
            <w:tcW w:type="dxa" w:w="2409"/>
            <w:shd w:val="clear" w:color="auto" w:fill="F2F2F2"/>
          </w:tcPr>
          <w:p>
            <w:pPr>
              <w:jc w:val="center"/>
            </w:pPr>
            <w:r/>
            <w:r>
              <w:rPr>
                <w:b w:val="0"/>
                <w:sz w:val="18"/>
              </w:rPr>
              <w:t>9</w:t>
            </w:r>
          </w:p>
        </w:tc>
        <w:tc>
          <w:tcPr>
            <w:tcW w:type="dxa" w:w="2409"/>
            <w:shd w:val="clear" w:color="auto" w:fill="F2F2F2"/>
          </w:tcPr>
          <w:p>
            <w:pPr>
              <w:jc w:val="center"/>
            </w:pPr>
            <w:r/>
            <w:r>
              <w:rPr>
                <w:b w:val="0"/>
                <w:sz w:val="18"/>
              </w:rPr>
              <w:t>15</w:t>
            </w:r>
          </w:p>
        </w:tc>
        <w:tc>
          <w:tcPr>
            <w:tcW w:type="dxa" w:w="2409"/>
            <w:shd w:val="clear" w:color="auto" w:fill="F2F2F2"/>
          </w:tcPr>
          <w:p>
            <w:pPr>
              <w:jc w:val="center"/>
            </w:pPr>
            <w:r/>
            <w:r>
              <w:rPr>
                <w:b w:val="0"/>
                <w:sz w:val="18"/>
              </w:rPr>
              <w:t>15.0%</w:t>
            </w:r>
          </w:p>
        </w:tc>
      </w:tr>
      <w:tr>
        <w:tc>
          <w:tcPr>
            <w:tcW w:type="dxa" w:w="2409"/>
          </w:tcPr>
          <w:p>
            <w:r/>
            <w:r>
              <w:rPr>
                <w:b w:val="0"/>
                <w:sz w:val="18"/>
              </w:rPr>
              <w:t>Section 5 — Irrigation and Drainage Engineering</w:t>
            </w:r>
          </w:p>
        </w:tc>
        <w:tc>
          <w:tcPr>
            <w:tcW w:type="dxa" w:w="2409"/>
          </w:tcPr>
          <w:p>
            <w:pPr>
              <w:jc w:val="center"/>
            </w:pPr>
            <w:r/>
            <w:r>
              <w:rPr>
                <w:b w:val="0"/>
                <w:sz w:val="18"/>
              </w:rPr>
              <w:t>8</w:t>
            </w:r>
          </w:p>
        </w:tc>
        <w:tc>
          <w:tcPr>
            <w:tcW w:type="dxa" w:w="2409"/>
          </w:tcPr>
          <w:p>
            <w:pPr>
              <w:jc w:val="center"/>
            </w:pPr>
            <w:r/>
            <w:r>
              <w:rPr>
                <w:b w:val="0"/>
                <w:sz w:val="18"/>
              </w:rPr>
              <w:t>12</w:t>
            </w:r>
          </w:p>
        </w:tc>
        <w:tc>
          <w:tcPr>
            <w:tcW w:type="dxa" w:w="2409"/>
          </w:tcPr>
          <w:p>
            <w:pPr>
              <w:jc w:val="center"/>
            </w:pPr>
            <w:r/>
            <w:r>
              <w:rPr>
                <w:b w:val="0"/>
                <w:sz w:val="18"/>
              </w:rPr>
              <w:t>12.0%</w:t>
            </w:r>
          </w:p>
        </w:tc>
      </w:tr>
      <w:tr>
        <w:tc>
          <w:tcPr>
            <w:tcW w:type="dxa" w:w="2409"/>
            <w:shd w:val="clear" w:color="auto" w:fill="F2F2F2"/>
          </w:tcPr>
          <w:p>
            <w:r/>
            <w:r>
              <w:rPr>
                <w:b w:val="0"/>
                <w:sz w:val="18"/>
              </w:rPr>
              <w:t>Section 6 — Agricultural Process Engineering</w:t>
            </w:r>
          </w:p>
        </w:tc>
        <w:tc>
          <w:tcPr>
            <w:tcW w:type="dxa" w:w="2409"/>
            <w:shd w:val="clear" w:color="auto" w:fill="F2F2F2"/>
          </w:tcPr>
          <w:p>
            <w:pPr>
              <w:jc w:val="center"/>
            </w:pPr>
            <w:r/>
            <w:r>
              <w:rPr>
                <w:b w:val="0"/>
                <w:sz w:val="18"/>
              </w:rPr>
              <w:t>7</w:t>
            </w:r>
          </w:p>
        </w:tc>
        <w:tc>
          <w:tcPr>
            <w:tcW w:type="dxa" w:w="2409"/>
            <w:shd w:val="clear" w:color="auto" w:fill="F2F2F2"/>
          </w:tcPr>
          <w:p>
            <w:pPr>
              <w:jc w:val="center"/>
            </w:pPr>
            <w:r/>
            <w:r>
              <w:rPr>
                <w:b w:val="0"/>
                <w:sz w:val="18"/>
              </w:rPr>
              <w:t>11</w:t>
            </w:r>
          </w:p>
        </w:tc>
        <w:tc>
          <w:tcPr>
            <w:tcW w:type="dxa" w:w="2409"/>
            <w:shd w:val="clear" w:color="auto" w:fill="F2F2F2"/>
          </w:tcPr>
          <w:p>
            <w:pPr>
              <w:jc w:val="center"/>
            </w:pPr>
            <w:r/>
            <w:r>
              <w:rPr>
                <w:b w:val="0"/>
                <w:sz w:val="18"/>
              </w:rPr>
              <w:t>11.0%</w:t>
            </w:r>
          </w:p>
        </w:tc>
      </w:tr>
      <w:tr>
        <w:tc>
          <w:tcPr>
            <w:tcW w:type="dxa" w:w="2409"/>
          </w:tcPr>
          <w:p>
            <w:r/>
            <w:r>
              <w:rPr>
                <w:b w:val="0"/>
                <w:sz w:val="18"/>
              </w:rPr>
              <w:t>Section 7 — Dairy and Food Engineering</w:t>
            </w:r>
          </w:p>
        </w:tc>
        <w:tc>
          <w:tcPr>
            <w:tcW w:type="dxa" w:w="2409"/>
          </w:tcPr>
          <w:p>
            <w:pPr>
              <w:jc w:val="center"/>
            </w:pPr>
            <w:r/>
            <w:r>
              <w:rPr>
                <w:b w:val="0"/>
                <w:sz w:val="18"/>
              </w:rPr>
              <w:t>6</w:t>
            </w:r>
          </w:p>
        </w:tc>
        <w:tc>
          <w:tcPr>
            <w:tcW w:type="dxa" w:w="2409"/>
          </w:tcPr>
          <w:p>
            <w:pPr>
              <w:jc w:val="center"/>
            </w:pPr>
            <w:r/>
            <w:r>
              <w:rPr>
                <w:b w:val="0"/>
                <w:sz w:val="18"/>
              </w:rPr>
              <w:t>9</w:t>
            </w:r>
          </w:p>
        </w:tc>
        <w:tc>
          <w:tcPr>
            <w:tcW w:type="dxa" w:w="2409"/>
          </w:tcPr>
          <w:p>
            <w:pPr>
              <w:jc w:val="center"/>
            </w:pPr>
            <w:r/>
            <w:r>
              <w:rPr>
                <w:b w:val="0"/>
                <w:sz w:val="18"/>
              </w:rPr>
              <w:t>9.0%</w:t>
            </w:r>
          </w:p>
        </w:tc>
      </w:tr>
      <w:tr>
        <w:tc>
          <w:tcPr>
            <w:tcW w:type="dxa" w:w="2409"/>
            <w:shd w:val="clear" w:color="auto" w:fill="D9E2F3"/>
          </w:tcPr>
          <w:p>
            <w:r/>
            <w:r>
              <w:rPr>
                <w:b/>
                <w:sz w:val="19"/>
              </w:rPr>
              <w:t>TOTAL</w:t>
            </w:r>
          </w:p>
        </w:tc>
        <w:tc>
          <w:tcPr>
            <w:tcW w:type="dxa" w:w="2409"/>
            <w:shd w:val="clear" w:color="auto" w:fill="D9E2F3"/>
          </w:tcPr>
          <w:p>
            <w:pPr>
              <w:jc w:val="center"/>
            </w:pPr>
            <w:r/>
            <w:r>
              <w:rPr>
                <w:b/>
                <w:sz w:val="19"/>
              </w:rPr>
              <w:t>65</w:t>
            </w:r>
          </w:p>
        </w:tc>
        <w:tc>
          <w:tcPr>
            <w:tcW w:type="dxa" w:w="2409"/>
            <w:shd w:val="clear" w:color="auto" w:fill="D9E2F3"/>
          </w:tcPr>
          <w:p>
            <w:pPr>
              <w:jc w:val="center"/>
            </w:pPr>
            <w:r/>
            <w:r>
              <w:rPr>
                <w:b/>
                <w:sz w:val="19"/>
              </w:rPr>
              <w:t>100</w:t>
            </w:r>
          </w:p>
        </w:tc>
        <w:tc>
          <w:tcPr>
            <w:tcW w:type="dxa" w:w="2409"/>
            <w:shd w:val="clear" w:color="auto" w:fill="D9E2F3"/>
          </w:tcPr>
          <w:p>
            <w:pPr>
              <w:jc w:val="center"/>
            </w:pPr>
            <w:r/>
            <w:r>
              <w:rPr>
                <w:b/>
                <w:sz w:val="19"/>
              </w:rPr>
              <w:t>100.0%</w:t>
            </w:r>
          </w:p>
        </w:tc>
      </w:tr>
    </w:tbl>
    <w:p>
      <w:pPr>
        <w:spacing w:after="80"/>
      </w:pPr>
    </w:p>
    <w:p>
      <w:pPr>
        <w:spacing w:before="280"/>
      </w:pPr>
      <w:r>
        <w:rPr>
          <w:b/>
          <w:color w:val="1D4E89"/>
          <w:sz w:val="24"/>
        </w:rPr>
        <w:t>Preparation Observations</w:t>
      </w:r>
    </w:p>
    <w:p>
      <w:pPr>
        <w:pStyle w:val="ListBullet"/>
      </w:pPr>
      <w:r>
        <w:rPr>
          <w:sz w:val="20"/>
        </w:rPr>
      </w:r>
      <w:r>
        <w:rPr>
          <w:b/>
          <w:sz w:val="20"/>
        </w:rPr>
        <w:t>GA carries a fixed 15% weight</w:t>
      </w:r>
      <w:r>
        <w:rPr>
          <w:sz w:val="20"/>
        </w:rPr>
        <w:t xml:space="preserve"> (10 questions / 15 marks) every year; treat it as a high-ROI, low-syllabus-depth block — quick daily practice on verbal reasoning, data interpretation and simple quantitative aptitude yields disproportionate score gains relative to preparation time.</w:t>
      </w:r>
    </w:p>
    <w:p>
      <w:pPr>
        <w:pStyle w:val="ListBullet"/>
      </w:pPr>
      <w:r>
        <w:rPr>
          <w:sz w:val="20"/>
        </w:rPr>
      </w:r>
      <w:r>
        <w:rPr>
          <w:b/>
          <w:sz w:val="20"/>
        </w:rPr>
        <w:t>Section 4 (Soil &amp; Water Conservation Engineering) and Section 5 (Irrigation &amp; Drainage Engineering) together dominate the subject paper</w:t>
      </w:r>
      <w:r>
        <w:rPr>
          <w:sz w:val="20"/>
        </w:rPr>
        <w:t xml:space="preserve"> in this set, spanning fluid mechanics, surveying, hydrology, erosion control and irrigation/drainage/groundwater design — these should receive the largest sustained study block, with particular attention to numerical (NAT) design-formula problems (Thiem equation, Manning's equation, rational-method runoff, drip/sprinkler system sizing), which recur almost every year.</w:t>
      </w:r>
    </w:p>
    <w:p>
      <w:pPr>
        <w:pStyle w:val="ListBullet"/>
      </w:pPr>
      <w:r>
        <w:rPr>
          <w:sz w:val="20"/>
        </w:rPr>
      </w:r>
      <w:r>
        <w:rPr>
          <w:b/>
          <w:sz w:val="20"/>
        </w:rPr>
        <w:t>Section 3 (Farm Power) and Section 2 (Farm Machinery)</w:t>
      </w:r>
      <w:r>
        <w:rPr>
          <w:sz w:val="20"/>
        </w:rPr>
        <w:t xml:space="preserve"> questions in this set were dominated by applied numericals (Morse test, volumetric efficiency, field efficiency, gear ratios, clutch torque) rather than pure theory — mastering the standard formula set and unit-conversion discipline (rpm↔rad/s, L/min↔m³/s, kPa↔Pa) is more valuable than memorising definitions alone.</w:t>
      </w:r>
    </w:p>
    <w:p>
      <w:pPr>
        <w:pStyle w:val="ListBullet"/>
      </w:pPr>
      <w:r>
        <w:rPr>
          <w:sz w:val="20"/>
        </w:rPr>
      </w:r>
      <w:r>
        <w:rPr>
          <w:b/>
          <w:sz w:val="20"/>
        </w:rPr>
        <w:t>Section 6 and Section 7 (Process/Dairy/Food Engineering)</w:t>
      </w:r>
      <w:r>
        <w:rPr>
          <w:sz w:val="20"/>
        </w:rPr>
        <w:t xml:space="preserve"> questions leaned heavily on mass-and-energy balance style numericals (moisture-content balances, refrigeration load, lumped-capacitance heating, separator effectiveness) — practice setting up basis-1-hour/1-kg mass balances quickly, as most marks are lost to balance-equation setup errors rather than arithmetic.</w:t>
      </w:r>
    </w:p>
    <w:p>
      <w:pPr>
        <w:pStyle w:val="ListBullet"/>
      </w:pPr>
      <w:r>
        <w:rPr>
          <w:sz w:val="20"/>
        </w:rPr>
      </w:r>
      <w:r>
        <w:rPr>
          <w:b/>
          <w:sz w:val="20"/>
        </w:rPr>
        <w:t>Section 1 (Engineering Mathematics)</w:t>
      </w:r>
      <w:r>
        <w:rPr>
          <w:sz w:val="20"/>
        </w:rPr>
        <w:t xml:space="preserve"> questions were computationally short but appeared across every sub-topic (linear algebra, vector calculus, PDE classification, probability, definite integrals) — since these are typically quick, high-certainty marks, they should be attempted first in the exam to bank early confidence and time.</w:t>
      </w:r>
    </w:p>
    <w:p>
      <w:pPr>
        <w:pStyle w:val="ListBullet"/>
      </w:pPr>
      <w:r>
        <w:rPr>
          <w:sz w:val="20"/>
        </w:rPr>
      </w:r>
      <w:r>
        <w:rPr>
          <w:b/>
          <w:sz w:val="20"/>
        </w:rPr>
        <w:t>NAT (numerical answer type) questions carry no negative marking</w:t>
      </w:r>
      <w:r>
        <w:rPr>
          <w:sz w:val="20"/>
        </w:rPr>
        <w:t>, unlike MCQs (−⅓ mark for a 1-mark MCQ, −⅔ for a 2-mark MCQ) — for borderline/uncertain questions, prioritise attempting NAT items even under time pressure, and apply elimination-based guessing only for MCQs where at least two options can be confidently ruled out.</w:t>
      </w:r>
    </w:p>
    <w:p>
      <w:pPr>
        <w:pStyle w:val="ListBullet"/>
      </w:pPr>
      <w:r>
        <w:rPr>
          <w:sz w:val="20"/>
        </w:rPr>
      </w:r>
      <w:r>
        <w:rPr>
          <w:b/>
          <w:sz w:val="20"/>
        </w:rPr>
        <w:t>A small number of this set's questions rely on specialised design-handbook formulae</w:t>
      </w:r>
      <w:r>
        <w:rPr>
          <w:sz w:val="20"/>
        </w:rPr>
        <w:t xml:space="preserve"> not derivable from first principles alone (e.g. bench-terrace earthwork with battered risers, nozzle application-rate scaling, grain-recycle load in a two-product separator) — these are worth flagging in study notes as 'formula-recall' items to memorise directly from a standard reference (e.g. Ram Babu et al. for soil conservation engineering) rather than re-derived under exam time pressure.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