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3A8A"/>
          <w:sz w:val="28"/>
        </w:rPr>
        <w:t>GRADUATE APTITUDE TEST IN ENGINEERING</w:t>
        <w:br/>
      </w:r>
      <w:r>
        <w:rPr>
          <w:rFonts w:ascii="Times New Roman" w:hAnsi="Times New Roman"/>
          <w:b/>
          <w:color w:val="1E40AF"/>
          <w:sz w:val="26"/>
        </w:rPr>
        <w:t>GATE 2027 — AGRICULTURAL ENGINEERING (AG)</w:t>
        <w:br/>
      </w:r>
      <w:r>
        <w:rPr>
          <w:rFonts w:ascii="Times New Roman" w:hAnsi="Times New Roman"/>
          <w:b/>
          <w:color w:val="047857"/>
          <w:sz w:val="24"/>
        </w:rPr>
        <w:t>Full-Length Custom Mock Test Paper — Set 01</w:t>
        <w:br/>
      </w:r>
    </w:p>
    <w:p>
      <w:pPr>
        <w:jc w:val="center"/>
      </w:pPr>
      <w:r>
        <w:rPr>
          <w:rFonts w:ascii="Times New Roman" w:hAnsi="Times New Roman"/>
          <w:b/>
          <w:color w:val="9CA3AF"/>
          <w:sz w:val="22"/>
        </w:rPr>
        <w:t>════════════════════════════════════════════════════════════</w:t>
      </w:r>
    </w:p>
    <w:p>
      <w:pPr>
        <w:jc w:val="center"/>
      </w:pPr>
      <w:r>
        <w:rPr>
          <w:rFonts w:ascii="Times New Roman" w:hAnsi="Times New Roman"/>
          <w:b/>
          <w:color w:val="111827"/>
          <w:sz w:val="28"/>
        </w:rPr>
        <w:t>QUESTION PAPER</w:t>
      </w:r>
    </w:p>
    <w:p>
      <w:pPr>
        <w:spacing w:before="120" w:after="240"/>
        <w:ind w:left="288" w:right="288"/>
      </w:pPr>
      <w:r>
        <w:rPr>
          <w:rFonts w:ascii="Times New Roman" w:hAnsi="Times New Roman"/>
          <w:b/>
          <w:color w:val="1E3A8A"/>
          <w:sz w:val="22"/>
        </w:rPr>
        <w:t>GENERAL INSTRUCTIONS &amp; MARKING SCHEME</w:t>
        <w:br/>
      </w:r>
      <w:r>
        <w:rPr>
          <w:rFonts w:ascii="Times New Roman" w:hAnsi="Times New Roman"/>
          <w:sz w:val="19"/>
        </w:rPr>
        <w:t>1. Total Duration: 180 Minutes (3 Hours) | Maximum Marks: 100 | Total Questions: 65.</w:t>
        <w:br/>
        <w:t>2. Section Breakdown:</w:t>
        <w:br/>
        <w:t xml:space="preserve">   • Section 1: General Aptitude (GA) — Q.1 to Q.10 (15 Marks total)</w:t>
        <w:br/>
        <w:t xml:space="preserve">     - Q.1 to Q.5 carry 1 Mark each; Q.6 to Q.10 carry 2 Marks each.</w:t>
        <w:br/>
        <w:t xml:space="preserve">   • Section 2: Agricultural Engineering (AG) — Q.11 to Q.65 (85 Marks total)</w:t>
        <w:br/>
        <w:t xml:space="preserve">     - Q.11 to Q.35 carry 1 Mark each; Q.36 to Q.65 carry 2 Marks each.</w:t>
        <w:br/>
        <w:t>3. Question Types &amp; Negative Marking:</w:t>
        <w:br/>
        <w:t xml:space="preserve">   • Multiple Choice Questions (MCQ): 4 options, 1 correct. Negative marking: −1/3 for 1-mark, −2/3 for 2-mark.</w:t>
        <w:br/>
        <w:t xml:space="preserve">   • Multiple Select Questions (MSQ): 4 options, 1 or more correct. NO negative marking. NO partial credit.</w:t>
        <w:br/>
        <w:t xml:space="preserve">   • Numerical Answer Type (NAT): Numerical entry. NO negative marking.</w:t>
      </w:r>
    </w:p>
    <w:p>
      <w:pPr>
        <w:spacing w:before="280" w:after="160"/>
        <w:jc w:val="left"/>
      </w:pPr>
      <w:r>
        <w:rPr>
          <w:rFonts w:ascii="Times New Roman" w:hAnsi="Times New Roman"/>
          <w:b/>
          <w:color w:val="1E3A8A"/>
          <w:sz w:val="24"/>
        </w:rPr>
        <w:t>■ SECTION 1: GENERAL APTITUDE</w:t>
      </w:r>
    </w:p>
    <w:p>
      <w:pPr>
        <w:spacing w:before="160" w:after="80"/>
      </w:pPr>
      <w:r>
        <w:rPr>
          <w:rFonts w:ascii="Times New Roman" w:hAnsi="Times New Roman"/>
          <w:b/>
          <w:color w:val="0F172A"/>
          <w:sz w:val="22"/>
        </w:rPr>
        <w:t>Q.1  [MCQ — 1 Mark]</w:t>
        <w:br/>
      </w:r>
      <w:r>
        <w:rPr>
          <w:rFonts w:ascii="Times New Roman" w:hAnsi="Times New Roman"/>
          <w:sz w:val="21"/>
        </w:rPr>
        <w:t>Choose the word most nearly SIMILAR in meaning to "Meticulous".</w:t>
        <w:br/>
      </w:r>
    </w:p>
    <w:p>
      <w:pPr>
        <w:spacing w:before="20" w:after="20"/>
        <w:ind w:left="432"/>
      </w:pPr>
      <w:r>
        <w:rPr>
          <w:rFonts w:ascii="Times New Roman" w:hAnsi="Times New Roman"/>
          <w:sz w:val="20"/>
        </w:rPr>
        <w:t>(A) Careless</w:t>
      </w:r>
    </w:p>
    <w:p>
      <w:pPr>
        <w:spacing w:before="20" w:after="20"/>
        <w:ind w:left="432"/>
      </w:pPr>
      <w:r>
        <w:rPr>
          <w:rFonts w:ascii="Times New Roman" w:hAnsi="Times New Roman"/>
          <w:sz w:val="20"/>
        </w:rPr>
        <w:t>(B) Painstaking</w:t>
      </w:r>
    </w:p>
    <w:p>
      <w:pPr>
        <w:spacing w:before="20" w:after="20"/>
        <w:ind w:left="432"/>
      </w:pPr>
      <w:r>
        <w:rPr>
          <w:rFonts w:ascii="Times New Roman" w:hAnsi="Times New Roman"/>
          <w:sz w:val="20"/>
        </w:rPr>
        <w:t>(C) Hasty</w:t>
      </w:r>
    </w:p>
    <w:p>
      <w:pPr>
        <w:spacing w:before="20" w:after="20"/>
        <w:ind w:left="432"/>
      </w:pPr>
      <w:r>
        <w:rPr>
          <w:rFonts w:ascii="Times New Roman" w:hAnsi="Times New Roman"/>
          <w:sz w:val="20"/>
        </w:rPr>
        <w:t>(D) Indifferent</w:t>
      </w:r>
    </w:p>
    <w:p>
      <w:pPr>
        <w:spacing w:before="160" w:after="80"/>
      </w:pPr>
      <w:r>
        <w:rPr>
          <w:rFonts w:ascii="Times New Roman" w:hAnsi="Times New Roman"/>
          <w:b/>
          <w:color w:val="0F172A"/>
          <w:sz w:val="22"/>
        </w:rPr>
        <w:t>Q.2  [MCQ — 1 Mark]</w:t>
        <w:br/>
      </w:r>
      <w:r>
        <w:rPr>
          <w:rFonts w:ascii="Times New Roman" w:hAnsi="Times New Roman"/>
          <w:sz w:val="21"/>
        </w:rPr>
        <w:t>Despite the heavy rain, the farmers continued working in the fields, ______ to the weather.</w:t>
        <w:br/>
      </w:r>
    </w:p>
    <w:p>
      <w:pPr>
        <w:spacing w:before="20" w:after="20"/>
        <w:ind w:left="432"/>
      </w:pPr>
      <w:r>
        <w:rPr>
          <w:rFonts w:ascii="Times New Roman" w:hAnsi="Times New Roman"/>
          <w:sz w:val="20"/>
        </w:rPr>
        <w:t>(A) indifferent</w:t>
      </w:r>
    </w:p>
    <w:p>
      <w:pPr>
        <w:spacing w:before="20" w:after="20"/>
        <w:ind w:left="432"/>
      </w:pPr>
      <w:r>
        <w:rPr>
          <w:rFonts w:ascii="Times New Roman" w:hAnsi="Times New Roman"/>
          <w:sz w:val="20"/>
        </w:rPr>
        <w:t>(B) sensitive</w:t>
      </w:r>
    </w:p>
    <w:p>
      <w:pPr>
        <w:spacing w:before="20" w:after="20"/>
        <w:ind w:left="432"/>
      </w:pPr>
      <w:r>
        <w:rPr>
          <w:rFonts w:ascii="Times New Roman" w:hAnsi="Times New Roman"/>
          <w:sz w:val="20"/>
        </w:rPr>
        <w:t>(C) vulnerable</w:t>
      </w:r>
    </w:p>
    <w:p>
      <w:pPr>
        <w:spacing w:before="20" w:after="20"/>
        <w:ind w:left="432"/>
      </w:pPr>
      <w:r>
        <w:rPr>
          <w:rFonts w:ascii="Times New Roman" w:hAnsi="Times New Roman"/>
          <w:sz w:val="20"/>
        </w:rPr>
        <w:t>(D) susceptible</w:t>
      </w:r>
    </w:p>
    <w:p>
      <w:pPr>
        <w:spacing w:before="160" w:after="80"/>
      </w:pPr>
      <w:r>
        <w:rPr>
          <w:rFonts w:ascii="Times New Roman" w:hAnsi="Times New Roman"/>
          <w:b/>
          <w:color w:val="0F172A"/>
          <w:sz w:val="22"/>
        </w:rPr>
        <w:t>Q.3  [MCQ — 1 Mark]</w:t>
        <w:br/>
      </w:r>
      <w:r>
        <w:rPr>
          <w:rFonts w:ascii="Times New Roman" w:hAnsi="Times New Roman"/>
          <w:sz w:val="21"/>
        </w:rPr>
        <w:t>Select the grammatically correct sentence.</w:t>
        <w:br/>
      </w:r>
    </w:p>
    <w:p>
      <w:pPr>
        <w:spacing w:before="20" w:after="20"/>
        <w:ind w:left="432"/>
      </w:pPr>
      <w:r>
        <w:rPr>
          <w:rFonts w:ascii="Times New Roman" w:hAnsi="Times New Roman"/>
          <w:sz w:val="20"/>
        </w:rPr>
        <w:t>(A) Neither the farmer nor the labourers was aware of the new subsidy scheme.</w:t>
      </w:r>
    </w:p>
    <w:p>
      <w:pPr>
        <w:spacing w:before="20" w:after="20"/>
        <w:ind w:left="432"/>
      </w:pPr>
      <w:r>
        <w:rPr>
          <w:rFonts w:ascii="Times New Roman" w:hAnsi="Times New Roman"/>
          <w:sz w:val="20"/>
        </w:rPr>
        <w:t>(B) Neither the farmer nor the labourers were aware of the new subsidy scheme.</w:t>
      </w:r>
    </w:p>
    <w:p>
      <w:pPr>
        <w:spacing w:before="20" w:after="20"/>
        <w:ind w:left="432"/>
      </w:pPr>
      <w:r>
        <w:rPr>
          <w:rFonts w:ascii="Times New Roman" w:hAnsi="Times New Roman"/>
          <w:sz w:val="20"/>
        </w:rPr>
        <w:t>(C) Neither the farmer or the labourers were aware of the new subsidy scheme.</w:t>
      </w:r>
    </w:p>
    <w:p>
      <w:pPr>
        <w:spacing w:before="20" w:after="20"/>
        <w:ind w:left="432"/>
      </w:pPr>
      <w:r>
        <w:rPr>
          <w:rFonts w:ascii="Times New Roman" w:hAnsi="Times New Roman"/>
          <w:sz w:val="20"/>
        </w:rPr>
        <w:t>(D) Neither the farmer nor the labourers is aware of the new subsidy scheme.</w:t>
      </w:r>
    </w:p>
    <w:p>
      <w:pPr>
        <w:spacing w:before="160" w:after="80"/>
      </w:pPr>
      <w:r>
        <w:rPr>
          <w:rFonts w:ascii="Times New Roman" w:hAnsi="Times New Roman"/>
          <w:b/>
          <w:color w:val="0F172A"/>
          <w:sz w:val="22"/>
        </w:rPr>
        <w:t>Q.4  [MCQ — 1 Mark]</w:t>
        <w:br/>
      </w:r>
      <w:r>
        <w:rPr>
          <w:rFonts w:ascii="Times New Roman" w:hAnsi="Times New Roman"/>
          <w:sz w:val="21"/>
        </w:rPr>
        <w:t>The average yield of a crop increased from 2400 kg/ha to 2760 kg/ha in one season. The percentage increase in yield is:</w:t>
        <w:br/>
      </w:r>
    </w:p>
    <w:p>
      <w:pPr>
        <w:spacing w:before="20" w:after="20"/>
        <w:ind w:left="432"/>
      </w:pPr>
      <w:r>
        <w:rPr>
          <w:rFonts w:ascii="Times New Roman" w:hAnsi="Times New Roman"/>
          <w:sz w:val="20"/>
        </w:rPr>
        <w:t>(A) 10%</w:t>
      </w:r>
    </w:p>
    <w:p>
      <w:pPr>
        <w:spacing w:before="20" w:after="20"/>
        <w:ind w:left="432"/>
      </w:pPr>
      <w:r>
        <w:rPr>
          <w:rFonts w:ascii="Times New Roman" w:hAnsi="Times New Roman"/>
          <w:sz w:val="20"/>
        </w:rPr>
        <w:t>(B) 12%</w:t>
      </w:r>
    </w:p>
    <w:p>
      <w:pPr>
        <w:spacing w:before="20" w:after="20"/>
        <w:ind w:left="432"/>
      </w:pPr>
      <w:r>
        <w:rPr>
          <w:rFonts w:ascii="Times New Roman" w:hAnsi="Times New Roman"/>
          <w:sz w:val="20"/>
        </w:rPr>
        <w:t>(C) 15%</w:t>
      </w:r>
    </w:p>
    <w:p>
      <w:pPr>
        <w:spacing w:before="20" w:after="20"/>
        <w:ind w:left="432"/>
      </w:pPr>
      <w:r>
        <w:rPr>
          <w:rFonts w:ascii="Times New Roman" w:hAnsi="Times New Roman"/>
          <w:sz w:val="20"/>
        </w:rPr>
        <w:t>(D) 18%</w:t>
      </w:r>
    </w:p>
    <w:p>
      <w:pPr>
        <w:spacing w:before="160" w:after="80"/>
      </w:pPr>
      <w:r>
        <w:rPr>
          <w:rFonts w:ascii="Times New Roman" w:hAnsi="Times New Roman"/>
          <w:b/>
          <w:color w:val="0F172A"/>
          <w:sz w:val="22"/>
        </w:rPr>
        <w:t>Q.5  [MCQ — 1 Mark]</w:t>
        <w:br/>
      </w:r>
      <w:r>
        <w:rPr>
          <w:rFonts w:ascii="Times New Roman" w:hAnsi="Times New Roman"/>
          <w:sz w:val="21"/>
        </w:rPr>
        <w:t>Find the next term in the series: 3, 7, 15, 31, 63, ?</w:t>
        <w:br/>
      </w:r>
    </w:p>
    <w:p>
      <w:pPr>
        <w:spacing w:before="20" w:after="20"/>
        <w:ind w:left="432"/>
      </w:pPr>
      <w:r>
        <w:rPr>
          <w:rFonts w:ascii="Times New Roman" w:hAnsi="Times New Roman"/>
          <w:sz w:val="20"/>
        </w:rPr>
        <w:t>(A) 121</w:t>
      </w:r>
    </w:p>
    <w:p>
      <w:pPr>
        <w:spacing w:before="20" w:after="20"/>
        <w:ind w:left="432"/>
      </w:pPr>
      <w:r>
        <w:rPr>
          <w:rFonts w:ascii="Times New Roman" w:hAnsi="Times New Roman"/>
          <w:sz w:val="20"/>
        </w:rPr>
        <w:t>(B) 125</w:t>
      </w:r>
    </w:p>
    <w:p>
      <w:pPr>
        <w:spacing w:before="20" w:after="20"/>
        <w:ind w:left="432"/>
      </w:pPr>
      <w:r>
        <w:rPr>
          <w:rFonts w:ascii="Times New Roman" w:hAnsi="Times New Roman"/>
          <w:sz w:val="20"/>
        </w:rPr>
        <w:t>(C) 127</w:t>
      </w:r>
    </w:p>
    <w:p>
      <w:pPr>
        <w:spacing w:before="20" w:after="20"/>
        <w:ind w:left="432"/>
      </w:pPr>
      <w:r>
        <w:rPr>
          <w:rFonts w:ascii="Times New Roman" w:hAnsi="Times New Roman"/>
          <w:sz w:val="20"/>
        </w:rPr>
        <w:t>(D) 129</w:t>
      </w:r>
    </w:p>
    <w:p>
      <w:pPr>
        <w:spacing w:before="160" w:after="80"/>
      </w:pPr>
      <w:r>
        <w:rPr>
          <w:rFonts w:ascii="Times New Roman" w:hAnsi="Times New Roman"/>
          <w:b/>
          <w:color w:val="0F172A"/>
          <w:sz w:val="22"/>
        </w:rPr>
        <w:t>Q.6  [MCQ — 2 Marks]</w:t>
        <w:br/>
      </w:r>
      <w:r>
        <w:rPr>
          <w:rFonts w:ascii="Times New Roman" w:hAnsi="Times New Roman"/>
          <w:sz w:val="21"/>
        </w:rPr>
        <w:t>Two inlet pipes can fill a tank in 6 hours and 8 hours respectively, while a third outlet pipe can empty the full tank in 12 hours. If all three pipes are opened together, the time taken to fill the empty tank is:</w:t>
        <w:br/>
      </w:r>
    </w:p>
    <w:p>
      <w:pPr>
        <w:spacing w:before="20" w:after="20"/>
        <w:ind w:left="432"/>
      </w:pPr>
      <w:r>
        <w:rPr>
          <w:rFonts w:ascii="Times New Roman" w:hAnsi="Times New Roman"/>
          <w:sz w:val="20"/>
        </w:rPr>
        <w:t>(A) 4 hours</w:t>
      </w:r>
    </w:p>
    <w:p>
      <w:pPr>
        <w:spacing w:before="20" w:after="20"/>
        <w:ind w:left="432"/>
      </w:pPr>
      <w:r>
        <w:rPr>
          <w:rFonts w:ascii="Times New Roman" w:hAnsi="Times New Roman"/>
          <w:sz w:val="20"/>
        </w:rPr>
        <w:t>(B) 4.8 hours</w:t>
      </w:r>
    </w:p>
    <w:p>
      <w:pPr>
        <w:spacing w:before="20" w:after="20"/>
        <w:ind w:left="432"/>
      </w:pPr>
      <w:r>
        <w:rPr>
          <w:rFonts w:ascii="Times New Roman" w:hAnsi="Times New Roman"/>
          <w:sz w:val="20"/>
        </w:rPr>
        <w:t>(C) 5.2 hours</w:t>
      </w:r>
    </w:p>
    <w:p>
      <w:pPr>
        <w:spacing w:before="20" w:after="20"/>
        <w:ind w:left="432"/>
      </w:pPr>
      <w:r>
        <w:rPr>
          <w:rFonts w:ascii="Times New Roman" w:hAnsi="Times New Roman"/>
          <w:sz w:val="20"/>
        </w:rPr>
        <w:t>(D) 6 hours</w:t>
      </w:r>
    </w:p>
    <w:p>
      <w:pPr>
        <w:spacing w:before="160" w:after="80"/>
      </w:pPr>
      <w:r>
        <w:rPr>
          <w:rFonts w:ascii="Times New Roman" w:hAnsi="Times New Roman"/>
          <w:b/>
          <w:color w:val="0F172A"/>
          <w:sz w:val="22"/>
        </w:rPr>
        <w:t>Q.7  [MCQ — 2 Marks]</w:t>
        <w:br/>
      </w:r>
      <w:r>
        <w:rPr>
          <w:rFonts w:ascii="Times New Roman" w:hAnsi="Times New Roman"/>
          <w:sz w:val="21"/>
        </w:rPr>
        <w:t>Question 7</w:t>
        <w:br/>
      </w:r>
    </w:p>
    <w:p>
      <w:pPr>
        <w:spacing w:before="20" w:after="20"/>
        <w:ind w:left="432"/>
      </w:pPr>
      <w:r>
        <w:rPr>
          <w:rFonts w:ascii="Times New Roman" w:hAnsi="Times New Roman"/>
          <w:sz w:val="20"/>
        </w:rPr>
        <w:t>(A) trader mixes 40 kg of wheat costing ₹18/kg with 60 kg of wheat costing ₹24/kg. The average cost of the mixture per kg is:</w:t>
      </w:r>
    </w:p>
    <w:p>
      <w:pPr>
        <w:spacing w:before="20" w:after="20"/>
        <w:ind w:left="432"/>
      </w:pPr>
      <w:r>
        <w:rPr>
          <w:rFonts w:ascii="Times New Roman" w:hAnsi="Times New Roman"/>
          <w:sz w:val="20"/>
        </w:rPr>
        <w:t>(B) ₹21</w:t>
      </w:r>
    </w:p>
    <w:p>
      <w:pPr>
        <w:spacing w:before="20" w:after="20"/>
        <w:ind w:left="432"/>
      </w:pPr>
      <w:r>
        <w:rPr>
          <w:rFonts w:ascii="Times New Roman" w:hAnsi="Times New Roman"/>
          <w:sz w:val="20"/>
        </w:rPr>
        <w:t>(C) ₹21.60</w:t>
      </w:r>
    </w:p>
    <w:p>
      <w:pPr>
        <w:spacing w:before="20" w:after="20"/>
        <w:ind w:left="432"/>
      </w:pPr>
      <w:r>
        <w:rPr>
          <w:rFonts w:ascii="Times New Roman" w:hAnsi="Times New Roman"/>
          <w:sz w:val="20"/>
        </w:rPr>
        <w:t>(D) ₹22</w:t>
      </w:r>
    </w:p>
    <w:p>
      <w:pPr>
        <w:spacing w:before="160" w:after="80"/>
      </w:pPr>
      <w:r>
        <w:rPr>
          <w:rFonts w:ascii="Times New Roman" w:hAnsi="Times New Roman"/>
          <w:b/>
          <w:color w:val="0F172A"/>
          <w:sz w:val="22"/>
        </w:rPr>
        <w:t>Q.8  [MCQ — 2 Marks]</w:t>
        <w:br/>
      </w:r>
      <w:r>
        <w:rPr>
          <w:rFonts w:ascii="Times New Roman" w:hAnsi="Times New Roman"/>
          <w:sz w:val="21"/>
        </w:rPr>
        <w:t>Statements: (1) All irrigated fields are productive. (2) Some productive fields are profitable.Which one of the following conclusions logically follows?</w:t>
        <w:br/>
      </w:r>
    </w:p>
    <w:p>
      <w:pPr>
        <w:spacing w:before="20" w:after="20"/>
        <w:ind w:left="432"/>
      </w:pPr>
      <w:r>
        <w:rPr>
          <w:rFonts w:ascii="Times New Roman" w:hAnsi="Times New Roman"/>
          <w:sz w:val="20"/>
        </w:rPr>
        <w:t>(A) All irrigated fields are profitable.</w:t>
      </w:r>
    </w:p>
    <w:p>
      <w:pPr>
        <w:spacing w:before="20" w:after="20"/>
        <w:ind w:left="432"/>
      </w:pPr>
      <w:r>
        <w:rPr>
          <w:rFonts w:ascii="Times New Roman" w:hAnsi="Times New Roman"/>
          <w:sz w:val="20"/>
        </w:rPr>
        <w:t>(B) Some irrigated fields may be profitable.</w:t>
      </w:r>
    </w:p>
    <w:p>
      <w:pPr>
        <w:spacing w:before="20" w:after="20"/>
        <w:ind w:left="432"/>
      </w:pPr>
      <w:r>
        <w:rPr>
          <w:rFonts w:ascii="Times New Roman" w:hAnsi="Times New Roman"/>
          <w:sz w:val="20"/>
        </w:rPr>
        <w:t>(C) No irrigated field is profitable.</w:t>
      </w:r>
    </w:p>
    <w:p>
      <w:pPr>
        <w:spacing w:before="20" w:after="20"/>
        <w:ind w:left="432"/>
      </w:pPr>
      <w:r>
        <w:rPr>
          <w:rFonts w:ascii="Times New Roman" w:hAnsi="Times New Roman"/>
          <w:sz w:val="20"/>
        </w:rPr>
        <w:t>(D) All profitable fields are irrigated.</w:t>
      </w:r>
    </w:p>
    <w:p>
      <w:pPr>
        <w:spacing w:before="160" w:after="80"/>
      </w:pPr>
      <w:r>
        <w:rPr>
          <w:rFonts w:ascii="Times New Roman" w:hAnsi="Times New Roman"/>
          <w:b/>
          <w:color w:val="0F172A"/>
          <w:sz w:val="22"/>
        </w:rPr>
        <w:t>Q.9  [MCQ — 2 Marks]</w:t>
        <w:br/>
      </w:r>
      <w:r>
        <w:rPr>
          <w:rFonts w:ascii="Times New Roman" w:hAnsi="Times New Roman"/>
          <w:sz w:val="21"/>
        </w:rPr>
        <w:t>Question 9</w:t>
        <w:br/>
      </w:r>
    </w:p>
    <w:p>
      <w:pPr>
        <w:spacing w:before="20" w:after="20"/>
        <w:ind w:left="432"/>
      </w:pPr>
      <w:r>
        <w:rPr>
          <w:rFonts w:ascii="Times New Roman" w:hAnsi="Times New Roman"/>
          <w:sz w:val="20"/>
        </w:rPr>
        <w:t>(A) row of five square tiles is shown. Each tile contains a triangle rotated 45° clockwise relative to the triangle in the previous tile, with a number of dots marked inside it: 1, 2, 4, 7, 11 respectively</w:t>
      </w:r>
    </w:p>
    <w:p>
      <w:pPr>
        <w:spacing w:before="20" w:after="20"/>
        <w:ind w:left="432"/>
      </w:pPr>
      <w:r>
        <w:rPr>
          <w:rFonts w:ascii="Times New Roman" w:hAnsi="Times New Roman"/>
          <w:sz w:val="20"/>
        </w:rPr>
        <w:t>(B) 15</w:t>
      </w:r>
    </w:p>
    <w:p>
      <w:pPr>
        <w:spacing w:before="20" w:after="20"/>
        <w:ind w:left="432"/>
      </w:pPr>
      <w:r>
        <w:rPr>
          <w:rFonts w:ascii="Times New Roman" w:hAnsi="Times New Roman"/>
          <w:sz w:val="20"/>
        </w:rPr>
        <w:t>(C) 16</w:t>
      </w:r>
    </w:p>
    <w:p>
      <w:pPr>
        <w:spacing w:before="20" w:after="20"/>
        <w:ind w:left="432"/>
      </w:pPr>
      <w:r>
        <w:rPr>
          <w:rFonts w:ascii="Times New Roman" w:hAnsi="Times New Roman"/>
          <w:sz w:val="20"/>
        </w:rPr>
        <w:t>(D) 18</w:t>
      </w:r>
    </w:p>
    <w:p>
      <w:pPr>
        <w:spacing w:before="160" w:after="80"/>
      </w:pPr>
      <w:r>
        <w:rPr>
          <w:rFonts w:ascii="Times New Roman" w:hAnsi="Times New Roman"/>
          <w:b/>
          <w:color w:val="0F172A"/>
          <w:sz w:val="22"/>
        </w:rPr>
        <w:t>Q.10 [MCQ — 2 Marks]</w:t>
        <w:br/>
      </w:r>
      <w:r>
        <w:rPr>
          <w:rFonts w:ascii="Times New Roman" w:hAnsi="Times New Roman"/>
          <w:sz w:val="21"/>
        </w:rPr>
        <w:t>The table shows foodgrain production (in lakh tonnes) of four states in two consecutive years.State | 2024 | 2025P | 120 | 138Q | 95 | 100R | 150 | 165S | 80 | 90Which state recorded the highest percentage increase in production?</w:t>
        <w:br/>
      </w:r>
    </w:p>
    <w:p>
      <w:pPr>
        <w:spacing w:before="20" w:after="20"/>
        <w:ind w:left="432"/>
      </w:pPr>
      <w:r>
        <w:rPr>
          <w:rFonts w:ascii="Times New Roman" w:hAnsi="Times New Roman"/>
          <w:sz w:val="20"/>
        </w:rPr>
        <w:t>(A) P</w:t>
      </w:r>
    </w:p>
    <w:p>
      <w:pPr>
        <w:spacing w:before="20" w:after="20"/>
        <w:ind w:left="432"/>
      </w:pPr>
      <w:r>
        <w:rPr>
          <w:rFonts w:ascii="Times New Roman" w:hAnsi="Times New Roman"/>
          <w:sz w:val="20"/>
        </w:rPr>
        <w:t>(B) Q</w:t>
      </w:r>
    </w:p>
    <w:p>
      <w:pPr>
        <w:spacing w:before="20" w:after="20"/>
        <w:ind w:left="432"/>
      </w:pPr>
      <w:r>
        <w:rPr>
          <w:rFonts w:ascii="Times New Roman" w:hAnsi="Times New Roman"/>
          <w:sz w:val="20"/>
        </w:rPr>
        <w:t>(C) R</w:t>
      </w:r>
    </w:p>
    <w:p>
      <w:pPr>
        <w:spacing w:before="20" w:after="20"/>
        <w:ind w:left="432"/>
      </w:pPr>
      <w:r>
        <w:rPr>
          <w:rFonts w:ascii="Times New Roman" w:hAnsi="Times New Roman"/>
          <w:sz w:val="20"/>
        </w:rPr>
        <w:t>(D) S</w:t>
      </w:r>
    </w:p>
    <w:p>
      <w:pPr>
        <w:spacing w:before="280" w:after="160"/>
        <w:jc w:val="left"/>
      </w:pPr>
      <w:r>
        <w:rPr>
          <w:rFonts w:ascii="Times New Roman" w:hAnsi="Times New Roman"/>
          <w:b/>
          <w:color w:val="1E3A8A"/>
          <w:sz w:val="24"/>
        </w:rPr>
        <w:t>■ SECTION 2: AGRICULTURAL ENGINEERING</w:t>
      </w:r>
    </w:p>
    <w:p>
      <w:pPr>
        <w:spacing w:before="160" w:after="80"/>
      </w:pPr>
      <w:r>
        <w:rPr>
          <w:rFonts w:ascii="Times New Roman" w:hAnsi="Times New Roman"/>
          <w:b/>
          <w:color w:val="0F172A"/>
          <w:sz w:val="22"/>
        </w:rPr>
        <w:t>Q.11 [MCQ — 1 Mark]</w:t>
        <w:br/>
      </w:r>
      <w:r>
        <w:rPr>
          <w:rFonts w:ascii="Times New Roman" w:hAnsi="Times New Roman"/>
          <w:sz w:val="21"/>
        </w:rPr>
        <w:t>If a 3×3 square matrix A has all three of its rows identical, then the determinant of A is:</w:t>
        <w:br/>
      </w:r>
    </w:p>
    <w:p>
      <w:pPr>
        <w:spacing w:before="20" w:after="20"/>
        <w:ind w:left="432"/>
      </w:pPr>
      <w:r>
        <w:rPr>
          <w:rFonts w:ascii="Times New Roman" w:hAnsi="Times New Roman"/>
          <w:sz w:val="20"/>
        </w:rPr>
        <w:t>(A) Equal to the trace of A</w:t>
      </w:r>
    </w:p>
    <w:p>
      <w:pPr>
        <w:spacing w:before="20" w:after="20"/>
        <w:ind w:left="432"/>
      </w:pPr>
      <w:r>
        <w:rPr>
          <w:rFonts w:ascii="Times New Roman" w:hAnsi="Times New Roman"/>
          <w:sz w:val="20"/>
        </w:rPr>
        <w:t>(B) Always zero</w:t>
      </w:r>
    </w:p>
    <w:p>
      <w:pPr>
        <w:spacing w:before="20" w:after="20"/>
        <w:ind w:left="432"/>
      </w:pPr>
      <w:r>
        <w:rPr>
          <w:rFonts w:ascii="Times New Roman" w:hAnsi="Times New Roman"/>
          <w:sz w:val="20"/>
        </w:rPr>
        <w:t>(C) Equal to 1</w:t>
      </w:r>
    </w:p>
    <w:p>
      <w:pPr>
        <w:spacing w:before="20" w:after="20"/>
        <w:ind w:left="432"/>
      </w:pPr>
      <w:r>
        <w:rPr>
          <w:rFonts w:ascii="Times New Roman" w:hAnsi="Times New Roman"/>
          <w:sz w:val="20"/>
        </w:rPr>
        <w:t>(D) Equal to |Aᵀ|, which is nonzero</w:t>
      </w:r>
    </w:p>
    <w:p>
      <w:pPr>
        <w:spacing w:before="160" w:after="80"/>
      </w:pPr>
      <w:r>
        <w:rPr>
          <w:rFonts w:ascii="Times New Roman" w:hAnsi="Times New Roman"/>
          <w:b/>
          <w:color w:val="0F172A"/>
          <w:sz w:val="22"/>
        </w:rPr>
        <w:t>Q.12 [MCQ — 1 Mark]</w:t>
        <w:br/>
      </w:r>
      <w:r>
        <w:rPr>
          <w:rFonts w:ascii="Times New Roman" w:hAnsi="Times New Roman"/>
          <w:sz w:val="21"/>
        </w:rPr>
        <w:t>The value of 2627\lim_{x \to 0} \frac{sin(3x) }{tan(5x)]}2627 is:</w:t>
        <w:br/>
      </w:r>
    </w:p>
    <w:p>
      <w:pPr>
        <w:spacing w:before="20" w:after="20"/>
        <w:ind w:left="432"/>
      </w:pPr>
      <w:r>
        <w:rPr>
          <w:rFonts w:ascii="Times New Roman" w:hAnsi="Times New Roman"/>
          <w:sz w:val="20"/>
        </w:rPr>
        <w:t>(A) 3/5</w:t>
      </w:r>
    </w:p>
    <w:p>
      <w:pPr>
        <w:spacing w:before="20" w:after="20"/>
        <w:ind w:left="432"/>
      </w:pPr>
      <w:r>
        <w:rPr>
          <w:rFonts w:ascii="Times New Roman" w:hAnsi="Times New Roman"/>
          <w:sz w:val="20"/>
        </w:rPr>
        <w:t>(B) 5/3</w:t>
      </w:r>
    </w:p>
    <w:p>
      <w:pPr>
        <w:spacing w:before="20" w:after="20"/>
        <w:ind w:left="432"/>
      </w:pPr>
      <w:r>
        <w:rPr>
          <w:rFonts w:ascii="Times New Roman" w:hAnsi="Times New Roman"/>
          <w:sz w:val="20"/>
        </w:rPr>
        <w:t>(C) 1</w:t>
      </w:r>
    </w:p>
    <w:p>
      <w:pPr>
        <w:spacing w:before="20" w:after="20"/>
        <w:ind w:left="432"/>
      </w:pPr>
      <w:r>
        <w:rPr>
          <w:rFonts w:ascii="Times New Roman" w:hAnsi="Times New Roman"/>
          <w:sz w:val="20"/>
        </w:rPr>
        <w:t>(D) 0</w:t>
      </w:r>
    </w:p>
    <w:p>
      <w:pPr>
        <w:spacing w:before="160" w:after="80"/>
      </w:pPr>
      <w:r>
        <w:rPr>
          <w:rFonts w:ascii="Times New Roman" w:hAnsi="Times New Roman"/>
          <w:b/>
          <w:color w:val="0F172A"/>
          <w:sz w:val="22"/>
        </w:rPr>
        <w:t>Q.13 [MCQ — 1 Mark]</w:t>
        <w:br/>
      </w:r>
      <w:r>
        <w:rPr>
          <w:rFonts w:ascii="Times New Roman" w:hAnsi="Times New Roman"/>
          <w:sz w:val="21"/>
        </w:rPr>
        <w:t>The rank of the matrix 2627\begin{pmatrix} 1 &amp; 2 &amp; 3 \ 2 &amp; 4 &amp; 6 \ 1 &amp; 1 &amp; 1 \end{pmatrix}2627 is:</w:t>
        <w:br/>
      </w:r>
    </w:p>
    <w:p>
      <w:pPr>
        <w:spacing w:before="20" w:after="20"/>
        <w:ind w:left="432"/>
      </w:pPr>
      <w:r>
        <w:rPr>
          <w:rFonts w:ascii="Times New Roman" w:hAnsi="Times New Roman"/>
          <w:sz w:val="20"/>
        </w:rPr>
        <w:t>(A) 0</w:t>
      </w:r>
    </w:p>
    <w:p>
      <w:pPr>
        <w:spacing w:before="20" w:after="20"/>
        <w:ind w:left="432"/>
      </w:pPr>
      <w:r>
        <w:rPr>
          <w:rFonts w:ascii="Times New Roman" w:hAnsi="Times New Roman"/>
          <w:sz w:val="20"/>
        </w:rPr>
        <w:t>(B) 1</w:t>
      </w:r>
    </w:p>
    <w:p>
      <w:pPr>
        <w:spacing w:before="20" w:after="20"/>
        <w:ind w:left="432"/>
      </w:pPr>
      <w:r>
        <w:rPr>
          <w:rFonts w:ascii="Times New Roman" w:hAnsi="Times New Roman"/>
          <w:sz w:val="20"/>
        </w:rPr>
        <w:t>(C) 2</w:t>
      </w:r>
    </w:p>
    <w:p>
      <w:pPr>
        <w:spacing w:before="20" w:after="20"/>
        <w:ind w:left="432"/>
      </w:pPr>
      <w:r>
        <w:rPr>
          <w:rFonts w:ascii="Times New Roman" w:hAnsi="Times New Roman"/>
          <w:sz w:val="20"/>
        </w:rPr>
        <w:t>(D) 3</w:t>
      </w:r>
    </w:p>
    <w:p>
      <w:pPr>
        <w:spacing w:before="160" w:after="80"/>
      </w:pPr>
      <w:r>
        <w:rPr>
          <w:rFonts w:ascii="Times New Roman" w:hAnsi="Times New Roman"/>
          <w:b/>
          <w:color w:val="0F172A"/>
          <w:sz w:val="22"/>
        </w:rPr>
        <w:t>Q.14 [NAT — 1 Mark]</w:t>
        <w:br/>
      </w:r>
      <w:r>
        <w:rPr>
          <w:rFonts w:ascii="Times New Roman" w:hAnsi="Times New Roman"/>
          <w:sz w:val="21"/>
        </w:rPr>
        <w:t>Using the Newton–Raphson method to solve x³ − 2x − 5 = 0, starting with x₀ = 2, the value of x₁ (rounded to two decimal places) is ______.</w:t>
        <w:br/>
      </w:r>
    </w:p>
    <w:p>
      <w:pPr>
        <w:spacing w:before="160" w:after="80"/>
      </w:pPr>
      <w:r>
        <w:rPr>
          <w:rFonts w:ascii="Times New Roman" w:hAnsi="Times New Roman"/>
          <w:b/>
          <w:color w:val="0F172A"/>
          <w:sz w:val="22"/>
        </w:rPr>
        <w:t>Q.15 [NAT — 1 Mark]</w:t>
        <w:br/>
      </w:r>
      <w:r>
        <w:rPr>
          <w:rFonts w:ascii="Times New Roman" w:hAnsi="Times New Roman"/>
          <w:sz w:val="21"/>
        </w:rPr>
        <w:t>Two fair, six-sided dice are rolled simultaneously. The probability that the sum of the numbers obtained is greater than 9 is ______ (rounded to two decimal places).</w:t>
        <w:br/>
      </w:r>
    </w:p>
    <w:p>
      <w:pPr>
        <w:spacing w:before="160" w:after="80"/>
      </w:pPr>
      <w:r>
        <w:rPr>
          <w:rFonts w:ascii="Times New Roman" w:hAnsi="Times New Roman"/>
          <w:b/>
          <w:color w:val="0F172A"/>
          <w:sz w:val="22"/>
        </w:rPr>
        <w:t>Q.16 [MCQ — 1 Mark]</w:t>
        <w:br/>
      </w:r>
      <w:r>
        <w:rPr>
          <w:rFonts w:ascii="Times New Roman" w:hAnsi="Times New Roman"/>
          <w:sz w:val="21"/>
        </w:rPr>
        <w:t>For achieving uniform pesticide deposition across a boom-sprayer swath with minimum spray drift, the most suitable nozzle type is:</w:t>
        <w:br/>
      </w:r>
    </w:p>
    <w:p>
      <w:pPr>
        <w:spacing w:before="20" w:after="20"/>
        <w:ind w:left="432"/>
      </w:pPr>
      <w:r>
        <w:rPr>
          <w:rFonts w:ascii="Times New Roman" w:hAnsi="Times New Roman"/>
          <w:sz w:val="20"/>
        </w:rPr>
        <w:t>(A) Flood-jet nozzle</w:t>
      </w:r>
    </w:p>
    <w:p>
      <w:pPr>
        <w:spacing w:before="20" w:after="20"/>
        <w:ind w:left="432"/>
      </w:pPr>
      <w:r>
        <w:rPr>
          <w:rFonts w:ascii="Times New Roman" w:hAnsi="Times New Roman"/>
          <w:sz w:val="20"/>
        </w:rPr>
        <w:t>(B) Hollow-cone nozzle</w:t>
      </w:r>
    </w:p>
    <w:p>
      <w:pPr>
        <w:spacing w:before="20" w:after="20"/>
        <w:ind w:left="432"/>
      </w:pPr>
      <w:r>
        <w:rPr>
          <w:rFonts w:ascii="Times New Roman" w:hAnsi="Times New Roman"/>
          <w:sz w:val="20"/>
        </w:rPr>
        <w:t>(C) Flat-fan nozzle</w:t>
      </w:r>
    </w:p>
    <w:p>
      <w:pPr>
        <w:spacing w:before="20" w:after="20"/>
        <w:ind w:left="432"/>
      </w:pPr>
      <w:r>
        <w:rPr>
          <w:rFonts w:ascii="Times New Roman" w:hAnsi="Times New Roman"/>
          <w:sz w:val="20"/>
        </w:rPr>
        <w:t>(D) Solid-cone nozzle</w:t>
      </w:r>
    </w:p>
    <w:p>
      <w:pPr>
        <w:spacing w:before="160" w:after="80"/>
      </w:pPr>
      <w:r>
        <w:rPr>
          <w:rFonts w:ascii="Times New Roman" w:hAnsi="Times New Roman"/>
          <w:b/>
          <w:color w:val="0F172A"/>
          <w:sz w:val="22"/>
        </w:rPr>
        <w:t>Q.17 [MCQ — 1 Mark]</w:t>
        <w:br/>
      </w:r>
      <w:r>
        <w:rPr>
          <w:rFonts w:ascii="Times New Roman" w:hAnsi="Times New Roman"/>
          <w:sz w:val="21"/>
        </w:rPr>
        <w:t>The factor of safety used in the design of a machine element is defined as the ratio of:</w:t>
        <w:br/>
      </w:r>
    </w:p>
    <w:p>
      <w:pPr>
        <w:spacing w:before="20" w:after="20"/>
        <w:ind w:left="432"/>
      </w:pPr>
      <w:r>
        <w:rPr>
          <w:rFonts w:ascii="Times New Roman" w:hAnsi="Times New Roman"/>
          <w:sz w:val="20"/>
        </w:rPr>
        <w:t>(A) Working stress to allowable stress</w:t>
      </w:r>
    </w:p>
    <w:p>
      <w:pPr>
        <w:spacing w:before="20" w:after="20"/>
        <w:ind w:left="432"/>
      </w:pPr>
      <w:r>
        <w:rPr>
          <w:rFonts w:ascii="Times New Roman" w:hAnsi="Times New Roman"/>
          <w:sz w:val="20"/>
        </w:rPr>
        <w:t>(B) Ultimate (or yield) stress to the working (design) stress</w:t>
      </w:r>
    </w:p>
    <w:p>
      <w:pPr>
        <w:spacing w:before="20" w:after="20"/>
        <w:ind w:left="432"/>
      </w:pPr>
      <w:r>
        <w:rPr>
          <w:rFonts w:ascii="Times New Roman" w:hAnsi="Times New Roman"/>
          <w:sz w:val="20"/>
        </w:rPr>
        <w:t>(C) Design stress to ultimate stress</w:t>
      </w:r>
    </w:p>
    <w:p>
      <w:pPr>
        <w:spacing w:before="20" w:after="20"/>
        <w:ind w:left="432"/>
      </w:pPr>
      <w:r>
        <w:rPr>
          <w:rFonts w:ascii="Times New Roman" w:hAnsi="Times New Roman"/>
          <w:sz w:val="20"/>
        </w:rPr>
        <w:t>(D) Yield stress to working load</w:t>
      </w:r>
    </w:p>
    <w:p>
      <w:pPr>
        <w:spacing w:before="160" w:after="80"/>
      </w:pPr>
      <w:r>
        <w:rPr>
          <w:rFonts w:ascii="Times New Roman" w:hAnsi="Times New Roman"/>
          <w:b/>
          <w:color w:val="0F172A"/>
          <w:sz w:val="22"/>
        </w:rPr>
        <w:t>Q.18 [NAT — 1 Mark]</w:t>
        <w:br/>
      </w:r>
      <w:r>
        <w:rPr>
          <w:rFonts w:ascii="Times New Roman" w:hAnsi="Times New Roman"/>
          <w:sz w:val="21"/>
        </w:rPr>
        <w:t>six-row fluted-roller seed drill with 30 cm row spacing is operated at a forward speed of 3 km/h. For a desired seed rate of 40 kg/ha, the mass flow rate of seed to be metered by the drill is ______ kg/h (rounded to one decimal place).</w:t>
        <w:br/>
      </w:r>
    </w:p>
    <w:p>
      <w:pPr>
        <w:spacing w:before="160" w:after="80"/>
      </w:pPr>
      <w:r>
        <w:rPr>
          <w:rFonts w:ascii="Times New Roman" w:hAnsi="Times New Roman"/>
          <w:b/>
          <w:color w:val="0F172A"/>
          <w:sz w:val="22"/>
        </w:rPr>
        <w:t>Q.19 [MCQ — 1 Mark]</w:t>
        <w:br/>
      </w:r>
      <w:r>
        <w:rPr>
          <w:rFonts w:ascii="Times New Roman" w:hAnsi="Times New Roman"/>
          <w:sz w:val="21"/>
        </w:rPr>
        <w:t>Question 19</w:t>
        <w:br/>
      </w:r>
    </w:p>
    <w:p>
      <w:pPr>
        <w:spacing w:before="20" w:after="20"/>
        <w:ind w:left="432"/>
      </w:pPr>
      <w:r>
        <w:rPr>
          <w:rFonts w:ascii="Times New Roman" w:hAnsi="Times New Roman"/>
          <w:sz w:val="20"/>
        </w:rPr>
        <w:t>(A) higher cetane number of a diesel fuel indicates:</w:t>
      </w:r>
    </w:p>
    <w:p>
      <w:pPr>
        <w:spacing w:before="20" w:after="20"/>
        <w:ind w:left="432"/>
      </w:pPr>
      <w:r>
        <w:rPr>
          <w:rFonts w:ascii="Times New Roman" w:hAnsi="Times New Roman"/>
          <w:sz w:val="20"/>
        </w:rPr>
        <w:t>(B) Better ignition quality and a shorter ignition delay</w:t>
      </w:r>
    </w:p>
    <w:p>
      <w:pPr>
        <w:spacing w:before="20" w:after="20"/>
        <w:ind w:left="432"/>
      </w:pPr>
      <w:r>
        <w:rPr>
          <w:rFonts w:ascii="Times New Roman" w:hAnsi="Times New Roman"/>
          <w:sz w:val="20"/>
        </w:rPr>
        <w:t>(C) A higher calorific value of the fuel</w:t>
      </w:r>
    </w:p>
    <w:p>
      <w:pPr>
        <w:spacing w:before="20" w:after="20"/>
        <w:ind w:left="432"/>
      </w:pPr>
      <w:r>
        <w:rPr>
          <w:rFonts w:ascii="Times New Roman" w:hAnsi="Times New Roman"/>
          <w:sz w:val="20"/>
        </w:rPr>
        <w:t>(D) A lower viscosity of the fuel</w:t>
      </w:r>
    </w:p>
    <w:p>
      <w:pPr>
        <w:spacing w:before="160" w:after="80"/>
      </w:pPr>
      <w:r>
        <w:rPr>
          <w:rFonts w:ascii="Times New Roman" w:hAnsi="Times New Roman"/>
          <w:b/>
          <w:color w:val="0F172A"/>
          <w:sz w:val="22"/>
        </w:rPr>
        <w:t>Q.20 [MCQ — 1 Mark]</w:t>
        <w:br/>
      </w:r>
      <w:r>
        <w:rPr>
          <w:rFonts w:ascii="Times New Roman" w:hAnsi="Times New Roman"/>
          <w:sz w:val="21"/>
        </w:rPr>
        <w:t>In tractor seat design, whole-body vibration transmitted to the operator is primarily reduced by:</w:t>
        <w:br/>
      </w:r>
    </w:p>
    <w:p>
      <w:pPr>
        <w:spacing w:before="20" w:after="20"/>
        <w:ind w:left="432"/>
      </w:pPr>
      <w:r>
        <w:rPr>
          <w:rFonts w:ascii="Times New Roman" w:hAnsi="Times New Roman"/>
          <w:sz w:val="20"/>
        </w:rPr>
        <w:t>(A) Increasing tyre inflation pressure</w:t>
      </w:r>
    </w:p>
    <w:p>
      <w:pPr>
        <w:spacing w:before="20" w:after="20"/>
        <w:ind w:left="432"/>
      </w:pPr>
      <w:r>
        <w:rPr>
          <w:rFonts w:ascii="Times New Roman" w:hAnsi="Times New Roman"/>
          <w:sz w:val="20"/>
        </w:rPr>
        <w:t>(B) Providing a suspension (cushioned/sprung) seat</w:t>
      </w:r>
    </w:p>
    <w:p>
      <w:pPr>
        <w:spacing w:before="20" w:after="20"/>
        <w:ind w:left="432"/>
      </w:pPr>
      <w:r>
        <w:rPr>
          <w:rFonts w:ascii="Times New Roman" w:hAnsi="Times New Roman"/>
          <w:sz w:val="20"/>
        </w:rPr>
        <w:t>(C) Increasing engine rpm</w:t>
      </w:r>
    </w:p>
    <w:p>
      <w:pPr>
        <w:spacing w:before="20" w:after="20"/>
        <w:ind w:left="432"/>
      </w:pPr>
      <w:r>
        <w:rPr>
          <w:rFonts w:ascii="Times New Roman" w:hAnsi="Times New Roman"/>
          <w:sz w:val="20"/>
        </w:rPr>
        <w:t>(D) Reducing the wheelbase</w:t>
      </w:r>
    </w:p>
    <w:p>
      <w:pPr>
        <w:spacing w:before="160" w:after="80"/>
      </w:pPr>
      <w:r>
        <w:rPr>
          <w:rFonts w:ascii="Times New Roman" w:hAnsi="Times New Roman"/>
          <w:b/>
          <w:color w:val="0F172A"/>
          <w:sz w:val="22"/>
        </w:rPr>
        <w:t>Q.21 [NAT — 1 Mark]</w:t>
        <w:br/>
      </w:r>
      <w:r>
        <w:rPr>
          <w:rFonts w:ascii="Times New Roman" w:hAnsi="Times New Roman"/>
          <w:sz w:val="21"/>
        </w:rPr>
        <w:t>An engine develops a torque of 150 N·m at a speed of 2000 rpm. The brake power developed is ______ kW (rounded to two decimal places).</w:t>
        <w:br/>
      </w:r>
    </w:p>
    <w:p>
      <w:pPr>
        <w:spacing w:before="160" w:after="80"/>
      </w:pPr>
      <w:r>
        <w:rPr>
          <w:rFonts w:ascii="Times New Roman" w:hAnsi="Times New Roman"/>
          <w:b/>
          <w:color w:val="0F172A"/>
          <w:sz w:val="22"/>
        </w:rPr>
        <w:t>Q.22 [NAT — 1 Mark]</w:t>
        <w:br/>
      </w:r>
      <w:r>
        <w:rPr>
          <w:rFonts w:ascii="Times New Roman" w:hAnsi="Times New Roman"/>
          <w:sz w:val="21"/>
        </w:rPr>
        <w:t>An engine consumes 3.5 kg of fuel per hour while developing a brake power of 25 kW. The specific fuel consumption is ______ kg/kWh (rounded to two decimal places).</w:t>
        <w:br/>
      </w:r>
    </w:p>
    <w:p>
      <w:pPr>
        <w:spacing w:before="160" w:after="80"/>
      </w:pPr>
      <w:r>
        <w:rPr>
          <w:rFonts w:ascii="Times New Roman" w:hAnsi="Times New Roman"/>
          <w:b/>
          <w:color w:val="0F172A"/>
          <w:sz w:val="22"/>
        </w:rPr>
        <w:t>Q.23 [MCQ — 1 Mark]</w:t>
        <w:br/>
      </w:r>
      <w:r>
        <w:rPr>
          <w:rFonts w:ascii="Times New Roman" w:hAnsi="Times New Roman"/>
          <w:sz w:val="21"/>
        </w:rPr>
        <w:t>For a fully saturated soil sample, the relationship between the void ratio (e) and the water content at saturation (w), for a soil of specific gravity G, is given by:</w:t>
        <w:br/>
      </w:r>
    </w:p>
    <w:p>
      <w:pPr>
        <w:spacing w:before="20" w:after="20"/>
        <w:ind w:left="432"/>
      </w:pPr>
      <w:r>
        <w:rPr>
          <w:rFonts w:ascii="Times New Roman" w:hAnsi="Times New Roman"/>
          <w:sz w:val="20"/>
        </w:rPr>
        <w:t>(A) e = wG</w:t>
      </w:r>
    </w:p>
    <w:p>
      <w:pPr>
        <w:spacing w:before="20" w:after="20"/>
        <w:ind w:left="432"/>
      </w:pPr>
      <w:r>
        <w:rPr>
          <w:rFonts w:ascii="Times New Roman" w:hAnsi="Times New Roman"/>
          <w:sz w:val="20"/>
        </w:rPr>
        <w:t>(B) e = w/G</w:t>
      </w:r>
    </w:p>
    <w:p>
      <w:pPr>
        <w:spacing w:before="20" w:after="20"/>
        <w:ind w:left="432"/>
      </w:pPr>
      <w:r>
        <w:rPr>
          <w:rFonts w:ascii="Times New Roman" w:hAnsi="Times New Roman"/>
          <w:sz w:val="20"/>
        </w:rPr>
        <w:t>(C) e = G/w</w:t>
      </w:r>
    </w:p>
    <w:p>
      <w:pPr>
        <w:spacing w:before="20" w:after="20"/>
        <w:ind w:left="432"/>
      </w:pPr>
      <w:r>
        <w:rPr>
          <w:rFonts w:ascii="Times New Roman" w:hAnsi="Times New Roman"/>
          <w:sz w:val="20"/>
        </w:rPr>
        <w:t>(D) e = w + G</w:t>
      </w:r>
    </w:p>
    <w:p>
      <w:pPr>
        <w:spacing w:before="160" w:after="80"/>
      </w:pPr>
      <w:r>
        <w:rPr>
          <w:rFonts w:ascii="Times New Roman" w:hAnsi="Times New Roman"/>
          <w:b/>
          <w:color w:val="0F172A"/>
          <w:sz w:val="22"/>
        </w:rPr>
        <w:t>Q.24 [MCQ — 1 Mark]</w:t>
        <w:br/>
      </w:r>
      <w:r>
        <w:rPr>
          <w:rFonts w:ascii="Times New Roman" w:hAnsi="Times New Roman"/>
          <w:sz w:val="21"/>
        </w:rPr>
        <w:t>In chain surveying, when the chain used for measurement is longer than the standard length, the correction to be applied to the measured length is:</w:t>
        <w:br/>
      </w:r>
    </w:p>
    <w:p>
      <w:pPr>
        <w:spacing w:before="20" w:after="20"/>
        <w:ind w:left="432"/>
      </w:pPr>
      <w:r>
        <w:rPr>
          <w:rFonts w:ascii="Times New Roman" w:hAnsi="Times New Roman"/>
          <w:sz w:val="20"/>
        </w:rPr>
        <w:t>(A) Subtracted from the measured length</w:t>
      </w:r>
    </w:p>
    <w:p>
      <w:pPr>
        <w:spacing w:before="20" w:after="20"/>
        <w:ind w:left="432"/>
      </w:pPr>
      <w:r>
        <w:rPr>
          <w:rFonts w:ascii="Times New Roman" w:hAnsi="Times New Roman"/>
          <w:sz w:val="20"/>
        </w:rPr>
        <w:t>(B) Added to the measured length</w:t>
      </w:r>
    </w:p>
    <w:p>
      <w:pPr>
        <w:spacing w:before="20" w:after="20"/>
        <w:ind w:left="432"/>
      </w:pPr>
      <w:r>
        <w:rPr>
          <w:rFonts w:ascii="Times New Roman" w:hAnsi="Times New Roman"/>
          <w:sz w:val="20"/>
        </w:rPr>
        <w:t>(C) Ignored, since it does not affect the computed area</w:t>
      </w:r>
    </w:p>
    <w:p>
      <w:pPr>
        <w:spacing w:before="20" w:after="20"/>
        <w:ind w:left="432"/>
      </w:pPr>
      <w:r>
        <w:rPr>
          <w:rFonts w:ascii="Times New Roman" w:hAnsi="Times New Roman"/>
          <w:sz w:val="20"/>
        </w:rPr>
        <w:t>(D) Applied only when the survey forms a closed traverse</w:t>
      </w:r>
    </w:p>
    <w:p>
      <w:pPr>
        <w:spacing w:before="160" w:after="80"/>
      </w:pPr>
      <w:r>
        <w:rPr>
          <w:rFonts w:ascii="Times New Roman" w:hAnsi="Times New Roman"/>
          <w:b/>
          <w:color w:val="0F172A"/>
          <w:sz w:val="22"/>
        </w:rPr>
        <w:t>Q.25 [NAT — 1 Mark]</w:t>
        <w:br/>
      </w:r>
      <w:r>
        <w:rPr>
          <w:rFonts w:ascii="Times New Roman" w:hAnsi="Times New Roman"/>
          <w:sz w:val="21"/>
        </w:rPr>
        <w:t>For a 25 ha agricultural watershed with a runoff coefficient of 0.35, subjected to a rainfall intensity of 60 mm/h, the peak runoff rate estimated by the Rational Method is ______ m³/s (rounded to two decimal places).</w:t>
        <w:br/>
      </w:r>
    </w:p>
    <w:p>
      <w:pPr>
        <w:spacing w:before="160" w:after="80"/>
      </w:pPr>
      <w:r>
        <w:rPr>
          <w:rFonts w:ascii="Times New Roman" w:hAnsi="Times New Roman"/>
          <w:b/>
          <w:color w:val="0F172A"/>
          <w:sz w:val="22"/>
        </w:rPr>
        <w:t>Q.26 [NAT — 1 Mark]</w:t>
        <w:br/>
      </w:r>
      <w:r>
        <w:rPr>
          <w:rFonts w:ascii="Times New Roman" w:hAnsi="Times New Roman"/>
          <w:sz w:val="21"/>
        </w:rPr>
        <w:t>soil sample has a bulk density of 1.4 g/cm³ and a particle density of 2.65 g/cm³. The porosity of the soil is ______ % (rounded to one decimal place).</w:t>
        <w:br/>
      </w:r>
    </w:p>
    <w:p>
      <w:pPr>
        <w:spacing w:before="160" w:after="80"/>
      </w:pPr>
      <w:r>
        <w:rPr>
          <w:rFonts w:ascii="Times New Roman" w:hAnsi="Times New Roman"/>
          <w:b/>
          <w:color w:val="0F172A"/>
          <w:sz w:val="22"/>
        </w:rPr>
        <w:t>Q.27 [MCQ — 1 Mark]</w:t>
        <w:br/>
      </w:r>
      <w:r>
        <w:rPr>
          <w:rFonts w:ascii="Times New Roman" w:hAnsi="Times New Roman"/>
          <w:sz w:val="21"/>
        </w:rPr>
        <w:t>The drainage coefficient used in the design of a sub-surface drainage system represents:</w:t>
        <w:br/>
      </w:r>
    </w:p>
    <w:p>
      <w:pPr>
        <w:spacing w:before="20" w:after="20"/>
        <w:ind w:left="432"/>
      </w:pPr>
      <w:r>
        <w:rPr>
          <w:rFonts w:ascii="Times New Roman" w:hAnsi="Times New Roman"/>
          <w:sz w:val="20"/>
        </w:rPr>
        <w:t>(A) The total annual rainfall of the region</w:t>
      </w:r>
    </w:p>
    <w:p>
      <w:pPr>
        <w:spacing w:before="20" w:after="20"/>
        <w:ind w:left="432"/>
      </w:pPr>
      <w:r>
        <w:rPr>
          <w:rFonts w:ascii="Times New Roman" w:hAnsi="Times New Roman"/>
          <w:sz w:val="20"/>
        </w:rPr>
        <w:t>(B) The design discharge rate to be removed per unit drained area per unit time</w:t>
      </w:r>
    </w:p>
    <w:p>
      <w:pPr>
        <w:spacing w:before="20" w:after="20"/>
        <w:ind w:left="432"/>
      </w:pPr>
      <w:r>
        <w:rPr>
          <w:rFonts w:ascii="Times New Roman" w:hAnsi="Times New Roman"/>
          <w:sz w:val="20"/>
        </w:rPr>
        <w:t>(C) The hydraulic conductivity of the soil</w:t>
      </w:r>
    </w:p>
    <w:p>
      <w:pPr>
        <w:spacing w:before="20" w:after="20"/>
        <w:ind w:left="432"/>
      </w:pPr>
      <w:r>
        <w:rPr>
          <w:rFonts w:ascii="Times New Roman" w:hAnsi="Times New Roman"/>
          <w:sz w:val="20"/>
        </w:rPr>
        <w:t>(D) The depth of drain installation below the ground surface</w:t>
      </w:r>
    </w:p>
    <w:p>
      <w:pPr>
        <w:spacing w:before="160" w:after="80"/>
      </w:pPr>
      <w:r>
        <w:rPr>
          <w:rFonts w:ascii="Times New Roman" w:hAnsi="Times New Roman"/>
          <w:b/>
          <w:color w:val="0F172A"/>
          <w:sz w:val="22"/>
        </w:rPr>
        <w:t>Q.28 [NAT — 1 Mark]</w:t>
        <w:br/>
      </w:r>
      <w:r>
        <w:rPr>
          <w:rFonts w:ascii="Times New Roman" w:hAnsi="Times New Roman"/>
          <w:sz w:val="21"/>
        </w:rPr>
        <w:t>crop has a seasonal consumptive use of 450 mm. The effective rainfall during the season is 120 mm, and the field application efficiency is 65%. The gross irrigation requirement is ______ mm (rounded to one decimal place).</w:t>
        <w:br/>
      </w:r>
    </w:p>
    <w:p>
      <w:pPr>
        <w:spacing w:before="160" w:after="80"/>
      </w:pPr>
      <w:r>
        <w:rPr>
          <w:rFonts w:ascii="Times New Roman" w:hAnsi="Times New Roman"/>
          <w:b/>
          <w:color w:val="0F172A"/>
          <w:sz w:val="22"/>
        </w:rPr>
        <w:t>Q.29 [MCQ — 1 Mark]</w:t>
        <w:br/>
      </w:r>
      <w:r>
        <w:rPr>
          <w:rFonts w:ascii="Times New Roman" w:hAnsi="Times New Roman"/>
          <w:sz w:val="21"/>
        </w:rPr>
        <w:t>The angle of repose of a granular agricultural material is best described as the:</w:t>
        <w:br/>
      </w:r>
    </w:p>
    <w:p>
      <w:pPr>
        <w:spacing w:before="20" w:after="20"/>
        <w:ind w:left="432"/>
      </w:pPr>
      <w:r>
        <w:rPr>
          <w:rFonts w:ascii="Times New Roman" w:hAnsi="Times New Roman"/>
          <w:sz w:val="20"/>
        </w:rPr>
        <w:t>(A) Angle between the horizontal and the slope of a freely formed heap of the material</w:t>
      </w:r>
    </w:p>
    <w:p>
      <w:pPr>
        <w:spacing w:before="20" w:after="20"/>
        <w:ind w:left="432"/>
      </w:pPr>
      <w:r>
        <w:rPr>
          <w:rFonts w:ascii="Times New Roman" w:hAnsi="Times New Roman"/>
          <w:sz w:val="20"/>
        </w:rPr>
        <w:t>(B) Angle of the hopper wall required for gravity flow of the material</w:t>
      </w:r>
    </w:p>
    <w:p>
      <w:pPr>
        <w:spacing w:before="20" w:after="20"/>
        <w:ind w:left="432"/>
      </w:pPr>
      <w:r>
        <w:rPr>
          <w:rFonts w:ascii="Times New Roman" w:hAnsi="Times New Roman"/>
          <w:sz w:val="20"/>
        </w:rPr>
        <w:t>(C) Angle between the direction of applied force and the failure plane</w:t>
      </w:r>
    </w:p>
    <w:p>
      <w:pPr>
        <w:spacing w:before="20" w:after="20"/>
        <w:ind w:left="432"/>
      </w:pPr>
      <w:r>
        <w:rPr>
          <w:rFonts w:ascii="Times New Roman" w:hAnsi="Times New Roman"/>
          <w:sz w:val="20"/>
        </w:rPr>
        <w:t>(D) Angle subtended by a grain at the centre of a storage bin</w:t>
      </w:r>
    </w:p>
    <w:p>
      <w:pPr>
        <w:spacing w:before="160" w:after="80"/>
      </w:pPr>
      <w:r>
        <w:rPr>
          <w:rFonts w:ascii="Times New Roman" w:hAnsi="Times New Roman"/>
          <w:b/>
          <w:color w:val="0F172A"/>
          <w:sz w:val="22"/>
        </w:rPr>
        <w:t>Q.30 [MCQ — 1 Mark]</w:t>
        <w:br/>
      </w:r>
      <w:r>
        <w:rPr>
          <w:rFonts w:ascii="Times New Roman" w:hAnsi="Times New Roman"/>
          <w:sz w:val="21"/>
        </w:rPr>
        <w:t>During the drying of a moist agricultural product, the constant-rate drying period ends and the falling-rate period begins at the:</w:t>
        <w:br/>
      </w:r>
    </w:p>
    <w:p>
      <w:pPr>
        <w:spacing w:before="20" w:after="20"/>
        <w:ind w:left="432"/>
      </w:pPr>
      <w:r>
        <w:rPr>
          <w:rFonts w:ascii="Times New Roman" w:hAnsi="Times New Roman"/>
          <w:sz w:val="20"/>
        </w:rPr>
        <w:t>(A) Initial moisture content</w:t>
      </w:r>
    </w:p>
    <w:p>
      <w:pPr>
        <w:spacing w:before="20" w:after="20"/>
        <w:ind w:left="432"/>
      </w:pPr>
      <w:r>
        <w:rPr>
          <w:rFonts w:ascii="Times New Roman" w:hAnsi="Times New Roman"/>
          <w:sz w:val="20"/>
        </w:rPr>
        <w:t>(B) Critical moisture content</w:t>
      </w:r>
    </w:p>
    <w:p>
      <w:pPr>
        <w:spacing w:before="20" w:after="20"/>
        <w:ind w:left="432"/>
      </w:pPr>
      <w:r>
        <w:rPr>
          <w:rFonts w:ascii="Times New Roman" w:hAnsi="Times New Roman"/>
          <w:sz w:val="20"/>
        </w:rPr>
        <w:t>(C) Equilibrium moisture content</w:t>
      </w:r>
    </w:p>
    <w:p>
      <w:pPr>
        <w:spacing w:before="20" w:after="20"/>
        <w:ind w:left="432"/>
      </w:pPr>
      <w:r>
        <w:rPr>
          <w:rFonts w:ascii="Times New Roman" w:hAnsi="Times New Roman"/>
          <w:sz w:val="20"/>
        </w:rPr>
        <w:t>(D) Bound moisture content</w:t>
      </w:r>
    </w:p>
    <w:p>
      <w:pPr>
        <w:spacing w:before="160" w:after="80"/>
      </w:pPr>
      <w:r>
        <w:rPr>
          <w:rFonts w:ascii="Times New Roman" w:hAnsi="Times New Roman"/>
          <w:b/>
          <w:color w:val="0F172A"/>
          <w:sz w:val="22"/>
        </w:rPr>
        <w:t>Q.31 [NAT — 1 Mark]</w:t>
        <w:br/>
      </w:r>
      <w:r>
        <w:rPr>
          <w:rFonts w:ascii="Times New Roman" w:hAnsi="Times New Roman"/>
          <w:sz w:val="21"/>
        </w:rPr>
        <w:t>sample of paddy has a moisture content of 20% on a wet basis. Its moisture content on a dry basis is ______ % (rounded to one decimal place).</w:t>
        <w:br/>
      </w:r>
    </w:p>
    <w:p>
      <w:pPr>
        <w:spacing w:before="160" w:after="80"/>
      </w:pPr>
      <w:r>
        <w:rPr>
          <w:rFonts w:ascii="Times New Roman" w:hAnsi="Times New Roman"/>
          <w:b/>
          <w:color w:val="0F172A"/>
          <w:sz w:val="22"/>
        </w:rPr>
        <w:t>Q.32 [NAT — 1 Mark]</w:t>
        <w:br/>
      </w:r>
      <w:r>
        <w:rPr>
          <w:rFonts w:ascii="Times New Roman" w:hAnsi="Times New Roman"/>
          <w:sz w:val="21"/>
        </w:rPr>
        <w:t>100 kg of a wet agricultural product with an initial moisture content of 25% (wet basis) is dried to a final moisture content of 10% (wet basis). The mass of water removed during drying is ______ kg (rounded to two decimal places).</w:t>
        <w:br/>
      </w:r>
    </w:p>
    <w:p>
      <w:pPr>
        <w:spacing w:before="160" w:after="80"/>
      </w:pPr>
      <w:r>
        <w:rPr>
          <w:rFonts w:ascii="Times New Roman" w:hAnsi="Times New Roman"/>
          <w:b/>
          <w:color w:val="0F172A"/>
          <w:sz w:val="22"/>
        </w:rPr>
        <w:t>Q.33 [NAT — 1 Mark]</w:t>
        <w:br/>
      </w:r>
      <w:r>
        <w:rPr>
          <w:rFonts w:ascii="Times New Roman" w:hAnsi="Times New Roman"/>
          <w:sz w:val="21"/>
        </w:rPr>
        <w:t>spherical grain of diameter 6 mm and density 1250 kg/m³ falls freely through still air (density 1.2 kg/m³). Taking the drag coefficient as 0.5, the terminal velocity of the grain is ______ m/s (rounded to two decimal places).</w:t>
        <w:br/>
      </w:r>
    </w:p>
    <w:p>
      <w:pPr>
        <w:spacing w:before="160" w:after="80"/>
      </w:pPr>
      <w:r>
        <w:rPr>
          <w:rFonts w:ascii="Times New Roman" w:hAnsi="Times New Roman"/>
          <w:b/>
          <w:color w:val="0F172A"/>
          <w:sz w:val="22"/>
        </w:rPr>
        <w:t>Q.34 [MCQ — 1 Mark]</w:t>
        <w:br/>
      </w:r>
      <w:r>
        <w:rPr>
          <w:rFonts w:ascii="Times New Roman" w:hAnsi="Times New Roman"/>
          <w:sz w:val="21"/>
        </w:rPr>
        <w:t>In a plate heat exchanger used for milk pasteurization, the overall heat transfer coefficient is primarily influenced by:</w:t>
        <w:br/>
      </w:r>
    </w:p>
    <w:p>
      <w:pPr>
        <w:spacing w:before="20" w:after="20"/>
        <w:ind w:left="432"/>
      </w:pPr>
      <w:r>
        <w:rPr>
          <w:rFonts w:ascii="Times New Roman" w:hAnsi="Times New Roman"/>
          <w:sz w:val="20"/>
        </w:rPr>
        <w:t>(A) The colour of the plates</w:t>
      </w:r>
    </w:p>
    <w:p>
      <w:pPr>
        <w:spacing w:before="20" w:after="20"/>
        <w:ind w:left="432"/>
      </w:pPr>
      <w:r>
        <w:rPr>
          <w:rFonts w:ascii="Times New Roman" w:hAnsi="Times New Roman"/>
          <w:sz w:val="20"/>
        </w:rPr>
        <w:t>(B) The individual film heat-transfer coefficients on both sides and the fouling resistance</w:t>
      </w:r>
    </w:p>
    <w:p>
      <w:pPr>
        <w:spacing w:before="20" w:after="20"/>
        <w:ind w:left="432"/>
      </w:pPr>
      <w:r>
        <w:rPr>
          <w:rFonts w:ascii="Times New Roman" w:hAnsi="Times New Roman"/>
          <w:sz w:val="20"/>
        </w:rPr>
        <w:t>(C) The total floor area of the processing plant</w:t>
      </w:r>
    </w:p>
    <w:p>
      <w:pPr>
        <w:spacing w:before="20" w:after="20"/>
        <w:ind w:left="432"/>
      </w:pPr>
      <w:r>
        <w:rPr>
          <w:rFonts w:ascii="Times New Roman" w:hAnsi="Times New Roman"/>
          <w:sz w:val="20"/>
        </w:rPr>
        <w:t>(D) The type of pump used to circulate the milk</w:t>
      </w:r>
    </w:p>
    <w:p>
      <w:pPr>
        <w:spacing w:before="160" w:after="80"/>
      </w:pPr>
      <w:r>
        <w:rPr>
          <w:rFonts w:ascii="Times New Roman" w:hAnsi="Times New Roman"/>
          <w:b/>
          <w:color w:val="0F172A"/>
          <w:sz w:val="22"/>
        </w:rPr>
        <w:t>Q.35 [MSQ — 1 Mark]</w:t>
        <w:br/>
      </w:r>
      <w:r>
        <w:rPr>
          <w:rFonts w:ascii="Times New Roman" w:hAnsi="Times New Roman"/>
          <w:sz w:val="21"/>
        </w:rPr>
        <w:t>Which of the following are recognised methods of extending the shelf life of perishable food products?</w:t>
        <w:br/>
      </w:r>
    </w:p>
    <w:p>
      <w:pPr>
        <w:spacing w:before="20" w:after="20"/>
        <w:ind w:left="432"/>
      </w:pPr>
      <w:r>
        <w:rPr>
          <w:rFonts w:ascii="Times New Roman" w:hAnsi="Times New Roman"/>
          <w:sz w:val="20"/>
        </w:rPr>
        <w:t>(A) Refrigeration</w:t>
      </w:r>
    </w:p>
    <w:p>
      <w:pPr>
        <w:spacing w:before="20" w:after="20"/>
        <w:ind w:left="432"/>
      </w:pPr>
      <w:r>
        <w:rPr>
          <w:rFonts w:ascii="Times New Roman" w:hAnsi="Times New Roman"/>
          <w:sz w:val="20"/>
        </w:rPr>
        <w:t>(B) Pasteurization</w:t>
      </w:r>
    </w:p>
    <w:p>
      <w:pPr>
        <w:spacing w:before="20" w:after="20"/>
        <w:ind w:left="432"/>
      </w:pPr>
      <w:r>
        <w:rPr>
          <w:rFonts w:ascii="Times New Roman" w:hAnsi="Times New Roman"/>
          <w:sz w:val="20"/>
        </w:rPr>
        <w:t>(C) Increasing the water activity of the product</w:t>
      </w:r>
    </w:p>
    <w:p>
      <w:pPr>
        <w:spacing w:before="20" w:after="20"/>
        <w:ind w:left="432"/>
      </w:pPr>
      <w:r>
        <w:rPr>
          <w:rFonts w:ascii="Times New Roman" w:hAnsi="Times New Roman"/>
          <w:sz w:val="20"/>
        </w:rPr>
        <w:t>(D) Modified atmosphere packaging</w:t>
      </w:r>
    </w:p>
    <w:p>
      <w:pPr>
        <w:spacing w:before="160" w:after="80"/>
      </w:pPr>
      <w:r>
        <w:rPr>
          <w:rFonts w:ascii="Times New Roman" w:hAnsi="Times New Roman"/>
          <w:b/>
          <w:color w:val="0F172A"/>
          <w:sz w:val="22"/>
        </w:rPr>
        <w:t>Q.36 [MCQ — 2 Marks]</w:t>
        <w:br/>
      </w:r>
      <w:r>
        <w:rPr>
          <w:rFonts w:ascii="Times New Roman" w:hAnsi="Times New Roman"/>
          <w:sz w:val="21"/>
        </w:rPr>
        <w:t>The eigenvalues of the matrix 2627\begin{pmatrix} 4 &amp; 1 \ 2 &amp; 3 \end{pmatrix}2627 are:</w:t>
        <w:br/>
      </w:r>
    </w:p>
    <w:p>
      <w:pPr>
        <w:spacing w:before="20" w:after="20"/>
        <w:ind w:left="432"/>
      </w:pPr>
      <w:r>
        <w:rPr>
          <w:rFonts w:ascii="Times New Roman" w:hAnsi="Times New Roman"/>
          <w:sz w:val="20"/>
        </w:rPr>
        <w:t>(A) 2 and 3</w:t>
      </w:r>
    </w:p>
    <w:p>
      <w:pPr>
        <w:spacing w:before="20" w:after="20"/>
        <w:ind w:left="432"/>
      </w:pPr>
      <w:r>
        <w:rPr>
          <w:rFonts w:ascii="Times New Roman" w:hAnsi="Times New Roman"/>
          <w:sz w:val="20"/>
        </w:rPr>
        <w:t>(B) 2 and 5</w:t>
      </w:r>
    </w:p>
    <w:p>
      <w:pPr>
        <w:spacing w:before="20" w:after="20"/>
        <w:ind w:left="432"/>
      </w:pPr>
      <w:r>
        <w:rPr>
          <w:rFonts w:ascii="Times New Roman" w:hAnsi="Times New Roman"/>
          <w:sz w:val="20"/>
        </w:rPr>
        <w:t>(C) 1 and 4</w:t>
      </w:r>
    </w:p>
    <w:p>
      <w:pPr>
        <w:spacing w:before="20" w:after="20"/>
        <w:ind w:left="432"/>
      </w:pPr>
      <w:r>
        <w:rPr>
          <w:rFonts w:ascii="Times New Roman" w:hAnsi="Times New Roman"/>
          <w:sz w:val="20"/>
        </w:rPr>
        <w:t>(D) 3 and 4</w:t>
      </w:r>
    </w:p>
    <w:p>
      <w:pPr>
        <w:spacing w:before="160" w:after="80"/>
      </w:pPr>
      <w:r>
        <w:rPr>
          <w:rFonts w:ascii="Times New Roman" w:hAnsi="Times New Roman"/>
          <w:b/>
          <w:color w:val="0F172A"/>
          <w:sz w:val="22"/>
        </w:rPr>
        <w:t>Q.37 [MCQ — 2 Marks]</w:t>
        <w:br/>
      </w:r>
      <w:r>
        <w:rPr>
          <w:rFonts w:ascii="Times New Roman" w:hAnsi="Times New Roman"/>
          <w:sz w:val="21"/>
        </w:rPr>
        <w:t>For the function f(x) = x³ − 6x² + 9x + 2, the nature of the critical points is:</w:t>
        <w:br/>
      </w:r>
    </w:p>
    <w:p>
      <w:pPr>
        <w:spacing w:before="20" w:after="20"/>
        <w:ind w:left="432"/>
      </w:pPr>
      <w:r>
        <w:rPr>
          <w:rFonts w:ascii="Times New Roman" w:hAnsi="Times New Roman"/>
          <w:sz w:val="20"/>
        </w:rPr>
        <w:t>(A) Maximum at x=1 and minimum at x=3</w:t>
      </w:r>
    </w:p>
    <w:p>
      <w:pPr>
        <w:spacing w:before="20" w:after="20"/>
        <w:ind w:left="432"/>
      </w:pPr>
      <w:r>
        <w:rPr>
          <w:rFonts w:ascii="Times New Roman" w:hAnsi="Times New Roman"/>
          <w:sz w:val="20"/>
        </w:rPr>
        <w:t>(B) Minimum at x=1 and maximum at x=3</w:t>
      </w:r>
    </w:p>
    <w:p>
      <w:pPr>
        <w:spacing w:before="20" w:after="20"/>
        <w:ind w:left="432"/>
      </w:pPr>
      <w:r>
        <w:rPr>
          <w:rFonts w:ascii="Times New Roman" w:hAnsi="Times New Roman"/>
          <w:sz w:val="20"/>
        </w:rPr>
        <w:t>(C) Maximum at both x=1 and x=3</w:t>
      </w:r>
    </w:p>
    <w:p>
      <w:pPr>
        <w:spacing w:before="20" w:after="20"/>
        <w:ind w:left="432"/>
      </w:pPr>
      <w:r>
        <w:rPr>
          <w:rFonts w:ascii="Times New Roman" w:hAnsi="Times New Roman"/>
          <w:sz w:val="20"/>
        </w:rPr>
        <w:t>(D) Minimum at both x=1 and x=3</w:t>
      </w:r>
    </w:p>
    <w:p>
      <w:pPr>
        <w:spacing w:before="160" w:after="80"/>
      </w:pPr>
      <w:r>
        <w:rPr>
          <w:rFonts w:ascii="Times New Roman" w:hAnsi="Times New Roman"/>
          <w:b/>
          <w:color w:val="0F172A"/>
          <w:sz w:val="22"/>
        </w:rPr>
        <w:t>Q.38 [MCQ — 2 Marks]</w:t>
        <w:br/>
      </w:r>
      <w:r>
        <w:rPr>
          <w:rFonts w:ascii="Times New Roman" w:hAnsi="Times New Roman"/>
          <w:sz w:val="21"/>
        </w:rPr>
        <w:t>The series Σ (n=1 to ∞) 1/nᵖ converges if and only if:</w:t>
        <w:br/>
      </w:r>
    </w:p>
    <w:p>
      <w:pPr>
        <w:spacing w:before="20" w:after="20"/>
        <w:ind w:left="432"/>
      </w:pPr>
      <w:r>
        <w:rPr>
          <w:rFonts w:ascii="Times New Roman" w:hAnsi="Times New Roman"/>
          <w:sz w:val="20"/>
        </w:rPr>
        <w:t>(A) p &lt; 1</w:t>
      </w:r>
    </w:p>
    <w:p>
      <w:pPr>
        <w:spacing w:before="20" w:after="20"/>
        <w:ind w:left="432"/>
      </w:pPr>
      <w:r>
        <w:rPr>
          <w:rFonts w:ascii="Times New Roman" w:hAnsi="Times New Roman"/>
          <w:sz w:val="20"/>
        </w:rPr>
        <w:t>(B) p = 1</w:t>
      </w:r>
    </w:p>
    <w:p>
      <w:pPr>
        <w:spacing w:before="20" w:after="20"/>
        <w:ind w:left="432"/>
      </w:pPr>
      <w:r>
        <w:rPr>
          <w:rFonts w:ascii="Times New Roman" w:hAnsi="Times New Roman"/>
          <w:sz w:val="20"/>
        </w:rPr>
        <w:t>(C) p &gt; 1</w:t>
      </w:r>
    </w:p>
    <w:p>
      <w:pPr>
        <w:spacing w:before="20" w:after="20"/>
        <w:ind w:left="432"/>
      </w:pPr>
      <w:r>
        <w:rPr>
          <w:rFonts w:ascii="Times New Roman" w:hAnsi="Times New Roman"/>
          <w:sz w:val="20"/>
        </w:rPr>
        <w:t>(D) p ≤ 1</w:t>
      </w:r>
    </w:p>
    <w:p>
      <w:pPr>
        <w:spacing w:before="160" w:after="80"/>
      </w:pPr>
      <w:r>
        <w:rPr>
          <w:rFonts w:ascii="Times New Roman" w:hAnsi="Times New Roman"/>
          <w:b/>
          <w:color w:val="0F172A"/>
          <w:sz w:val="22"/>
        </w:rPr>
        <w:t>Q.39 [NAT — 2 Marks]</w:t>
        <w:br/>
      </w:r>
      <w:r>
        <w:rPr>
          <w:rFonts w:ascii="Times New Roman" w:hAnsi="Times New Roman"/>
          <w:sz w:val="21"/>
        </w:rPr>
        <w:t>The Laplace transform of f(t) = t·e^{−2t} is F(s) = 1/(s+2)². The value of F(3) (rounded to two decimal places) is ______.SECTION 2 — FARM MACHINERY</w:t>
        <w:br/>
      </w:r>
    </w:p>
    <w:p>
      <w:pPr>
        <w:spacing w:before="160" w:after="80"/>
      </w:pPr>
      <w:r>
        <w:rPr>
          <w:rFonts w:ascii="Times New Roman" w:hAnsi="Times New Roman"/>
          <w:b/>
          <w:color w:val="0F172A"/>
          <w:sz w:val="22"/>
        </w:rPr>
        <w:t>Q.40 [MCQ — 2 Marks]</w:t>
        <w:br/>
      </w:r>
      <w:r>
        <w:rPr>
          <w:rFonts w:ascii="Times New Roman" w:hAnsi="Times New Roman"/>
          <w:sz w:val="21"/>
        </w:rPr>
        <w:t>Question 40</w:t>
        <w:br/>
      </w:r>
    </w:p>
    <w:p>
      <w:pPr>
        <w:spacing w:before="20" w:after="20"/>
        <w:ind w:left="432"/>
      </w:pPr>
      <w:r>
        <w:rPr>
          <w:rFonts w:ascii="Times New Roman" w:hAnsi="Times New Roman"/>
          <w:sz w:val="20"/>
        </w:rPr>
        <w:t>(A) shaft transmits 20 kW of power at a rotational speed of 400 rpm. The torque transmitted by the shaft is closest to:</w:t>
      </w:r>
    </w:p>
    <w:p>
      <w:pPr>
        <w:spacing w:before="20" w:after="20"/>
        <w:ind w:left="432"/>
      </w:pPr>
      <w:r>
        <w:rPr>
          <w:rFonts w:ascii="Times New Roman" w:hAnsi="Times New Roman"/>
          <w:sz w:val="20"/>
        </w:rPr>
        <w:t>(B) 400 N·m</w:t>
      </w:r>
    </w:p>
    <w:p>
      <w:pPr>
        <w:spacing w:before="20" w:after="20"/>
        <w:ind w:left="432"/>
      </w:pPr>
      <w:r>
        <w:rPr>
          <w:rFonts w:ascii="Times New Roman" w:hAnsi="Times New Roman"/>
          <w:sz w:val="20"/>
        </w:rPr>
        <w:t>(C) 477 N·m</w:t>
      </w:r>
    </w:p>
    <w:p>
      <w:pPr>
        <w:spacing w:before="20" w:after="20"/>
        <w:ind w:left="432"/>
      </w:pPr>
      <w:r>
        <w:rPr>
          <w:rFonts w:ascii="Times New Roman" w:hAnsi="Times New Roman"/>
          <w:sz w:val="20"/>
        </w:rPr>
        <w:t>(D) 550 N·m</w:t>
      </w:r>
    </w:p>
    <w:p>
      <w:pPr>
        <w:spacing w:before="160" w:after="80"/>
      </w:pPr>
      <w:r>
        <w:rPr>
          <w:rFonts w:ascii="Times New Roman" w:hAnsi="Times New Roman"/>
          <w:b/>
          <w:color w:val="0F172A"/>
          <w:sz w:val="22"/>
        </w:rPr>
        <w:t>Q.41 [NAT — 2 Marks]</w:t>
        <w:br/>
      </w:r>
      <w:r>
        <w:rPr>
          <w:rFonts w:ascii="Times New Roman" w:hAnsi="Times New Roman"/>
          <w:sz w:val="21"/>
        </w:rPr>
        <w:t>tractor-drawn implement with an effective working width of 2.1 m is operated at a field speed of 5 km/h. Taking the field efficiency as 75%, the effective field capacity is ______ ha/h (rounded to two decimal places).</w:t>
        <w:br/>
      </w:r>
    </w:p>
    <w:p>
      <w:pPr>
        <w:spacing w:before="160" w:after="80"/>
      </w:pPr>
      <w:r>
        <w:rPr>
          <w:rFonts w:ascii="Times New Roman" w:hAnsi="Times New Roman"/>
          <w:b/>
          <w:color w:val="0F172A"/>
          <w:sz w:val="22"/>
        </w:rPr>
        <w:t>Q.42 [NAT — 2 Marks]</w:t>
        <w:br/>
      </w:r>
      <w:r>
        <w:rPr>
          <w:rFonts w:ascii="Times New Roman" w:hAnsi="Times New Roman"/>
          <w:sz w:val="21"/>
        </w:rPr>
        <w:t>tillage implement requires a draft of 3.5 kN while being pulled at a forward speed of 4.5 km/h. The drawbar power required is ______ kW (rounded to two decimal places).</w:t>
        <w:br/>
      </w:r>
    </w:p>
    <w:p>
      <w:pPr>
        <w:spacing w:before="160" w:after="80"/>
      </w:pPr>
      <w:r>
        <w:rPr>
          <w:rFonts w:ascii="Times New Roman" w:hAnsi="Times New Roman"/>
          <w:b/>
          <w:color w:val="0F172A"/>
          <w:sz w:val="22"/>
        </w:rPr>
        <w:t>Q.43 [NAT — 2 Marks]</w:t>
        <w:br/>
      </w:r>
      <w:r>
        <w:rPr>
          <w:rFonts w:ascii="Times New Roman" w:hAnsi="Times New Roman"/>
          <w:sz w:val="21"/>
        </w:rPr>
        <w:t>farm tractor is purchased for ₹8,00,000. It has a useful life of 10 years and a salvage value equal to 10% of the purchase price. Using the straight-line method, the annual depreciation is ₹______ (rounded to the nearest hundred).</w:t>
        <w:br/>
      </w:r>
    </w:p>
    <w:p>
      <w:pPr>
        <w:spacing w:before="160" w:after="80"/>
      </w:pPr>
      <w:r>
        <w:rPr>
          <w:rFonts w:ascii="Times New Roman" w:hAnsi="Times New Roman"/>
          <w:b/>
          <w:color w:val="0F172A"/>
          <w:sz w:val="22"/>
        </w:rPr>
        <w:t>Q.44 [MCQ — 2 Marks]</w:t>
        <w:br/>
      </w:r>
      <w:r>
        <w:rPr>
          <w:rFonts w:ascii="Times New Roman" w:hAnsi="Times New Roman"/>
          <w:sz w:val="21"/>
        </w:rPr>
        <w:t>Among the renewable farm power sources, which one has a power output that varies with the CUBE of the resource's velocity?</w:t>
        <w:br/>
      </w:r>
    </w:p>
    <w:p>
      <w:pPr>
        <w:spacing w:before="20" w:after="20"/>
        <w:ind w:left="432"/>
      </w:pPr>
      <w:r>
        <w:rPr>
          <w:rFonts w:ascii="Times New Roman" w:hAnsi="Times New Roman"/>
          <w:sz w:val="20"/>
        </w:rPr>
        <w:t>(A) Solar photovoltaic power</w:t>
      </w:r>
    </w:p>
    <w:p>
      <w:pPr>
        <w:spacing w:before="20" w:after="20"/>
        <w:ind w:left="432"/>
      </w:pPr>
      <w:r>
        <w:rPr>
          <w:rFonts w:ascii="Times New Roman" w:hAnsi="Times New Roman"/>
          <w:sz w:val="20"/>
        </w:rPr>
        <w:t>(B) Wind power</w:t>
      </w:r>
    </w:p>
    <w:p>
      <w:pPr>
        <w:spacing w:before="20" w:after="20"/>
        <w:ind w:left="432"/>
      </w:pPr>
      <w:r>
        <w:rPr>
          <w:rFonts w:ascii="Times New Roman" w:hAnsi="Times New Roman"/>
          <w:sz w:val="20"/>
        </w:rPr>
        <w:t>(C) Biomass gasifier power</w:t>
      </w:r>
    </w:p>
    <w:p>
      <w:pPr>
        <w:spacing w:before="20" w:after="20"/>
        <w:ind w:left="432"/>
      </w:pPr>
      <w:r>
        <w:rPr>
          <w:rFonts w:ascii="Times New Roman" w:hAnsi="Times New Roman"/>
          <w:sz w:val="20"/>
        </w:rPr>
        <w:t>(D) Micro-hydel power at a fixed head</w:t>
      </w:r>
    </w:p>
    <w:p>
      <w:pPr>
        <w:spacing w:before="160" w:after="80"/>
      </w:pPr>
      <w:r>
        <w:rPr>
          <w:rFonts w:ascii="Times New Roman" w:hAnsi="Times New Roman"/>
          <w:b/>
          <w:color w:val="0F172A"/>
          <w:sz w:val="22"/>
        </w:rPr>
        <w:t>Q.45 [NAT — 2 Marks]</w:t>
        <w:br/>
      </w:r>
      <w:r>
        <w:rPr>
          <w:rFonts w:ascii="Times New Roman" w:hAnsi="Times New Roman"/>
          <w:sz w:val="21"/>
        </w:rPr>
        <w:t>An air-standard Otto cycle operates with a compression ratio of 8. Taking the ratio of specific heats γ = 1.4, the thermal efficiency of the cycle is ______ % (rounded to one decimal place).</w:t>
        <w:br/>
      </w:r>
    </w:p>
    <w:p>
      <w:pPr>
        <w:spacing w:before="160" w:after="80"/>
      </w:pPr>
      <w:r>
        <w:rPr>
          <w:rFonts w:ascii="Times New Roman" w:hAnsi="Times New Roman"/>
          <w:b/>
          <w:color w:val="0F172A"/>
          <w:sz w:val="22"/>
        </w:rPr>
        <w:t>Q.46 [NAT — 2 Marks]</w:t>
        <w:br/>
      </w:r>
      <w:r>
        <w:rPr>
          <w:rFonts w:ascii="Times New Roman" w:hAnsi="Times New Roman"/>
          <w:sz w:val="21"/>
        </w:rPr>
        <w:t>wind turbine has a rotor diameter of 15 m and operates in a wind speed of 10 m/s. Taking air density as 1.225 kg/m³ and a power coefficient Cp = 0.40, the power extracted by the turbine is ______ kW (rounded to one decimal place).</w:t>
        <w:br/>
      </w:r>
    </w:p>
    <w:p>
      <w:pPr>
        <w:spacing w:before="160" w:after="80"/>
      </w:pPr>
      <w:r>
        <w:rPr>
          <w:rFonts w:ascii="Times New Roman" w:hAnsi="Times New Roman"/>
          <w:b/>
          <w:color w:val="0F172A"/>
          <w:sz w:val="22"/>
        </w:rPr>
        <w:t>Q.47 [NAT — 2 Marks]</w:t>
        <w:br/>
      </w:r>
      <w:r>
        <w:rPr>
          <w:rFonts w:ascii="Times New Roman" w:hAnsi="Times New Roman"/>
          <w:sz w:val="21"/>
        </w:rPr>
        <w:t>tractor develops a tractive effort of 12 kN while travelling at 6 km/h. The drawbar power developed is ______ kW (rounded to one decimal place).</w:t>
        <w:br/>
      </w:r>
    </w:p>
    <w:p>
      <w:pPr>
        <w:spacing w:before="160" w:after="80"/>
      </w:pPr>
      <w:r>
        <w:rPr>
          <w:rFonts w:ascii="Times New Roman" w:hAnsi="Times New Roman"/>
          <w:b/>
          <w:color w:val="0F172A"/>
          <w:sz w:val="22"/>
        </w:rPr>
        <w:t>Q.48 [NAT — 2 Marks]</w:t>
        <w:br/>
      </w:r>
      <w:r>
        <w:rPr>
          <w:rFonts w:ascii="Times New Roman" w:hAnsi="Times New Roman"/>
          <w:sz w:val="21"/>
        </w:rPr>
        <w:t>tractor weighing 18 kN travels on a soil surface with a rolling resistance coefficient of 0.06. The rolling resistance force is ______ kN (rounded to two decimal places).</w:t>
        <w:br/>
      </w:r>
    </w:p>
    <w:p>
      <w:pPr>
        <w:spacing w:before="160" w:after="80"/>
      </w:pPr>
      <w:r>
        <w:rPr>
          <w:rFonts w:ascii="Times New Roman" w:hAnsi="Times New Roman"/>
          <w:b/>
          <w:color w:val="0F172A"/>
          <w:sz w:val="22"/>
        </w:rPr>
        <w:t>Q.49 [MCQ — 2 Marks]</w:t>
        <w:br/>
      </w:r>
      <w:r>
        <w:rPr>
          <w:rFonts w:ascii="Times New Roman" w:hAnsi="Times New Roman"/>
          <w:sz w:val="21"/>
        </w:rPr>
        <w:t>Bernoulli's theorem for the steady flow of an ideal, incompressible fluid along a streamline expresses the conservation of:</w:t>
        <w:br/>
      </w:r>
    </w:p>
    <w:p>
      <w:pPr>
        <w:spacing w:before="20" w:after="20"/>
        <w:ind w:left="432"/>
      </w:pPr>
      <w:r>
        <w:rPr>
          <w:rFonts w:ascii="Times New Roman" w:hAnsi="Times New Roman"/>
          <w:sz w:val="20"/>
        </w:rPr>
        <w:t>(A) Mass alone</w:t>
      </w:r>
    </w:p>
    <w:p>
      <w:pPr>
        <w:spacing w:before="20" w:after="20"/>
        <w:ind w:left="432"/>
      </w:pPr>
      <w:r>
        <w:rPr>
          <w:rFonts w:ascii="Times New Roman" w:hAnsi="Times New Roman"/>
          <w:sz w:val="20"/>
        </w:rPr>
        <w:t>(B) Momentum alone</w:t>
      </w:r>
    </w:p>
    <w:p>
      <w:pPr>
        <w:spacing w:before="20" w:after="20"/>
        <w:ind w:left="432"/>
      </w:pPr>
      <w:r>
        <w:rPr>
          <w:rFonts w:ascii="Times New Roman" w:hAnsi="Times New Roman"/>
          <w:sz w:val="20"/>
        </w:rPr>
        <w:t>(C) Total mechanical energy per unit weight</w:t>
      </w:r>
    </w:p>
    <w:p>
      <w:pPr>
        <w:spacing w:before="20" w:after="20"/>
        <w:ind w:left="432"/>
      </w:pPr>
      <w:r>
        <w:rPr>
          <w:rFonts w:ascii="Times New Roman" w:hAnsi="Times New Roman"/>
          <w:sz w:val="20"/>
        </w:rPr>
        <w:t>(D) Angular momentum</w:t>
      </w:r>
    </w:p>
    <w:p>
      <w:pPr>
        <w:spacing w:before="160" w:after="80"/>
      </w:pPr>
      <w:r>
        <w:rPr>
          <w:rFonts w:ascii="Times New Roman" w:hAnsi="Times New Roman"/>
          <w:b/>
          <w:color w:val="0F172A"/>
          <w:sz w:val="22"/>
        </w:rPr>
        <w:t>Q.50 [MCQ — 2 Marks]</w:t>
        <w:br/>
      </w:r>
      <w:r>
        <w:rPr>
          <w:rFonts w:ascii="Times New Roman" w:hAnsi="Times New Roman"/>
          <w:sz w:val="21"/>
        </w:rPr>
        <w:t>In the Universal Soil Loss Equation (USLE), the factor that accounts for the combined effect of vegetative cover and crop-management practices on soil loss is:</w:t>
        <w:br/>
      </w:r>
    </w:p>
    <w:p>
      <w:pPr>
        <w:spacing w:before="20" w:after="20"/>
        <w:ind w:left="432"/>
      </w:pPr>
      <w:r>
        <w:rPr>
          <w:rFonts w:ascii="Times New Roman" w:hAnsi="Times New Roman"/>
          <w:sz w:val="20"/>
        </w:rPr>
        <w:t>(A) R — rainfall erosivity factor</w:t>
      </w:r>
    </w:p>
    <w:p>
      <w:pPr>
        <w:spacing w:before="20" w:after="20"/>
        <w:ind w:left="432"/>
      </w:pPr>
      <w:r>
        <w:rPr>
          <w:rFonts w:ascii="Times New Roman" w:hAnsi="Times New Roman"/>
          <w:sz w:val="20"/>
        </w:rPr>
        <w:t>(B) K — soil erodibility factor</w:t>
      </w:r>
    </w:p>
    <w:p>
      <w:pPr>
        <w:spacing w:before="20" w:after="20"/>
        <w:ind w:left="432"/>
      </w:pPr>
      <w:r>
        <w:rPr>
          <w:rFonts w:ascii="Times New Roman" w:hAnsi="Times New Roman"/>
          <w:sz w:val="20"/>
        </w:rPr>
        <w:t>(C) C — cover-management factor</w:t>
      </w:r>
    </w:p>
    <w:p>
      <w:pPr>
        <w:spacing w:before="20" w:after="20"/>
        <w:ind w:left="432"/>
      </w:pPr>
      <w:r>
        <w:rPr>
          <w:rFonts w:ascii="Times New Roman" w:hAnsi="Times New Roman"/>
          <w:sz w:val="20"/>
        </w:rPr>
        <w:t>(D) LS — slope length-steepness factor</w:t>
      </w:r>
    </w:p>
    <w:p>
      <w:pPr>
        <w:spacing w:before="160" w:after="80"/>
      </w:pPr>
      <w:r>
        <w:rPr>
          <w:rFonts w:ascii="Times New Roman" w:hAnsi="Times New Roman"/>
          <w:b/>
          <w:color w:val="0F172A"/>
          <w:sz w:val="22"/>
        </w:rPr>
        <w:t>Q.51 [NAT — 2 Marks]</w:t>
        <w:br/>
      </w:r>
      <w:r>
        <w:rPr>
          <w:rFonts w:ascii="Times New Roman" w:hAnsi="Times New Roman"/>
          <w:sz w:val="21"/>
        </w:rPr>
        <w:t>trapezoidal open channel has a cross-sectional flow area of 2.5 m², hydraulic radius of 0.8 m, longitudinal bed slope of 0.0016, and Manning's roughness coefficient n = 0.02. The discharge through the channel is ______ m³/s (rounded to two decimal places).</w:t>
        <w:br/>
      </w:r>
    </w:p>
    <w:p>
      <w:pPr>
        <w:spacing w:before="160" w:after="80"/>
      </w:pPr>
      <w:r>
        <w:rPr>
          <w:rFonts w:ascii="Times New Roman" w:hAnsi="Times New Roman"/>
          <w:b/>
          <w:color w:val="0F172A"/>
          <w:sz w:val="22"/>
        </w:rPr>
        <w:t>Q.52 [NAT — 2 Marks]</w:t>
        <w:br/>
      </w:r>
      <w:r>
        <w:rPr>
          <w:rFonts w:ascii="Times New Roman" w:hAnsi="Times New Roman"/>
          <w:sz w:val="21"/>
        </w:rPr>
        <w:t>For a field with rainfall erosivity factor R = 250 (MJ·mm/ha·h·yr), soil erodibility factor K = 0.30 (t·ha·h/ha·MJ·mm), slope length-steepness factor LS = 1.2, cover-management factor C = 0.20, and support-practice factor P = 0.50, the estimated annual soil loss using USLE is ______ t/ha/yr (rounded to one decimal place).</w:t>
        <w:br/>
      </w:r>
    </w:p>
    <w:p>
      <w:pPr>
        <w:spacing w:before="160" w:after="80"/>
      </w:pPr>
      <w:r>
        <w:rPr>
          <w:rFonts w:ascii="Times New Roman" w:hAnsi="Times New Roman"/>
          <w:b/>
          <w:color w:val="0F172A"/>
          <w:sz w:val="22"/>
        </w:rPr>
        <w:t>Q.53 [NAT — 2 Marks]</w:t>
        <w:br/>
      </w:r>
      <w:r>
        <w:rPr>
          <w:rFonts w:ascii="Times New Roman" w:hAnsi="Times New Roman"/>
          <w:sz w:val="21"/>
        </w:rPr>
        <w:t>Using Horton's infiltration equation with an initial infiltration rate f₀ = 60 mm/h, a final (constant) infiltration rate fc = 8 mm/h, and a decay constant k = 0.5 per hour, the infiltration rate at t = 2 hours is ______ mm/h (rounded to one decimal place).</w:t>
        <w:br/>
      </w:r>
    </w:p>
    <w:p>
      <w:pPr>
        <w:spacing w:before="160" w:after="80"/>
      </w:pPr>
      <w:r>
        <w:rPr>
          <w:rFonts w:ascii="Times New Roman" w:hAnsi="Times New Roman"/>
          <w:b/>
          <w:color w:val="0F172A"/>
          <w:sz w:val="22"/>
        </w:rPr>
        <w:t>Q.54 [NAT — 2 Marks]</w:t>
        <w:br/>
      </w:r>
      <w:r>
        <w:rPr>
          <w:rFonts w:ascii="Times New Roman" w:hAnsi="Times New Roman"/>
          <w:sz w:val="21"/>
        </w:rPr>
        <w:t>saturated clay layer 4 m thick has a compression index Cc = 0.30 and an initial void ratio e₀ = 0.90. The effective overburden pressure at the mid-depth of the layer increases from 100 kPa to 180 kPa owing to a new structure. The primary consolidation settlement of the layer is ______ m (rounded to three decimal places).</w:t>
        <w:br/>
      </w:r>
    </w:p>
    <w:p>
      <w:pPr>
        <w:spacing w:before="160" w:after="80"/>
      </w:pPr>
      <w:r>
        <w:rPr>
          <w:rFonts w:ascii="Times New Roman" w:hAnsi="Times New Roman"/>
          <w:b/>
          <w:color w:val="0F172A"/>
          <w:sz w:val="22"/>
        </w:rPr>
        <w:t>Q.55 [MSQ — 2 Marks]</w:t>
        <w:br/>
      </w:r>
      <w:r>
        <w:rPr>
          <w:rFonts w:ascii="Times New Roman" w:hAnsi="Times New Roman"/>
          <w:sz w:val="21"/>
        </w:rPr>
        <w:t>Which of the following statements regarding confined and unconfined aquifers are CORRECT?</w:t>
        <w:br/>
      </w:r>
    </w:p>
    <w:p>
      <w:pPr>
        <w:spacing w:before="20" w:after="20"/>
        <w:ind w:left="432"/>
      </w:pPr>
      <w:r>
        <w:rPr>
          <w:rFonts w:ascii="Times New Roman" w:hAnsi="Times New Roman"/>
          <w:sz w:val="20"/>
        </w:rPr>
        <w:t>(A) In a confined aquifer, the water table coincides with the piezometric surface.</w:t>
      </w:r>
    </w:p>
    <w:p>
      <w:pPr>
        <w:spacing w:before="20" w:after="20"/>
        <w:ind w:left="432"/>
      </w:pPr>
      <w:r>
        <w:rPr>
          <w:rFonts w:ascii="Times New Roman" w:hAnsi="Times New Roman"/>
          <w:sz w:val="20"/>
        </w:rPr>
        <w:t>(B) In a confined aquifer, water is under pressure greater than atmospheric, so a well drilled into it rises above the top of the aquifer.</w:t>
      </w:r>
    </w:p>
    <w:p>
      <w:pPr>
        <w:spacing w:before="20" w:after="20"/>
        <w:ind w:left="432"/>
      </w:pPr>
      <w:r>
        <w:rPr>
          <w:rFonts w:ascii="Times New Roman" w:hAnsi="Times New Roman"/>
          <w:sz w:val="20"/>
        </w:rPr>
        <w:t>(C) An unconfined aquifer is bounded below by an impermeable layer and, at its upper surface, by the water table.</w:t>
      </w:r>
    </w:p>
    <w:p>
      <w:pPr>
        <w:spacing w:before="20" w:after="20"/>
        <w:ind w:left="432"/>
      </w:pPr>
      <w:r>
        <w:rPr>
          <w:rFonts w:ascii="Times New Roman" w:hAnsi="Times New Roman"/>
          <w:sz w:val="20"/>
        </w:rPr>
        <w:t>(D) The coefficient of storage of a confined aquifer is generally much smaller than that of an unconfined aquifer.</w:t>
      </w:r>
    </w:p>
    <w:p>
      <w:pPr>
        <w:spacing w:before="160" w:after="80"/>
      </w:pPr>
      <w:r>
        <w:rPr>
          <w:rFonts w:ascii="Times New Roman" w:hAnsi="Times New Roman"/>
          <w:b/>
          <w:color w:val="0F172A"/>
          <w:sz w:val="22"/>
        </w:rPr>
        <w:t>Q.56 [NAT — 2 Marks]</w:t>
        <w:br/>
      </w:r>
      <w:r>
        <w:rPr>
          <w:rFonts w:ascii="Times New Roman" w:hAnsi="Times New Roman"/>
          <w:sz w:val="21"/>
        </w:rPr>
        <w:t>centrifugal pump delivers 0.08 m³/s of water against a total head of 25 m. If the overall pump efficiency is 70%, the shaft power required to drive the pump is ______ kW (rounded to two decimal places).</w:t>
        <w:br/>
      </w:r>
    </w:p>
    <w:p>
      <w:pPr>
        <w:spacing w:before="160" w:after="80"/>
      </w:pPr>
      <w:r>
        <w:rPr>
          <w:rFonts w:ascii="Times New Roman" w:hAnsi="Times New Roman"/>
          <w:b/>
          <w:color w:val="0F172A"/>
          <w:sz w:val="22"/>
        </w:rPr>
        <w:t>Q.57 [NAT — 2 Marks]</w:t>
        <w:br/>
      </w:r>
      <w:r>
        <w:rPr>
          <w:rFonts w:ascii="Times New Roman" w:hAnsi="Times New Roman"/>
          <w:sz w:val="21"/>
        </w:rPr>
        <w:t>During an irrigation event, 1000 m³ of water is applied to a field, of which 800 m³ is stored within the crop root zone. The water application efficiency is ______ % (rounded to one decimal place).</w:t>
        <w:br/>
      </w:r>
    </w:p>
    <w:p>
      <w:pPr>
        <w:spacing w:before="160" w:after="80"/>
      </w:pPr>
      <w:r>
        <w:rPr>
          <w:rFonts w:ascii="Times New Roman" w:hAnsi="Times New Roman"/>
          <w:b/>
          <w:color w:val="0F172A"/>
          <w:sz w:val="22"/>
        </w:rPr>
        <w:t>Q.58 [NAT — 2 Marks]</w:t>
        <w:br/>
      </w:r>
      <w:r>
        <w:rPr>
          <w:rFonts w:ascii="Times New Roman" w:hAnsi="Times New Roman"/>
          <w:sz w:val="21"/>
        </w:rPr>
        <w:t>sub-surface drainage system is designed for a drainage coefficient of 12 mm/day over a drained area of 40 hectares. The design discharge is ______ m³/s (rounded to four decimal places).</w:t>
        <w:br/>
      </w:r>
    </w:p>
    <w:p>
      <w:pPr>
        <w:spacing w:before="160" w:after="80"/>
      </w:pPr>
      <w:r>
        <w:rPr>
          <w:rFonts w:ascii="Times New Roman" w:hAnsi="Times New Roman"/>
          <w:b/>
          <w:color w:val="0F172A"/>
          <w:sz w:val="22"/>
        </w:rPr>
        <w:t>Q.59 [MSQ — 2 Marks]</w:t>
        <w:br/>
      </w:r>
      <w:r>
        <w:rPr>
          <w:rFonts w:ascii="Times New Roman" w:hAnsi="Times New Roman"/>
          <w:sz w:val="21"/>
        </w:rPr>
        <w:t>Which of the following statements regarding the laws of size reduction are CORRECT?</w:t>
        <w:br/>
      </w:r>
    </w:p>
    <w:p>
      <w:pPr>
        <w:spacing w:before="20" w:after="20"/>
        <w:ind w:left="432"/>
      </w:pPr>
      <w:r>
        <w:rPr>
          <w:rFonts w:ascii="Times New Roman" w:hAnsi="Times New Roman"/>
          <w:sz w:val="20"/>
        </w:rPr>
        <w:t>(A) Rittinger's law states that the energy required for size reduction is proportional to the new surface area created.</w:t>
      </w:r>
    </w:p>
    <w:p>
      <w:pPr>
        <w:spacing w:before="20" w:after="20"/>
        <w:ind w:left="432"/>
      </w:pPr>
      <w:r>
        <w:rPr>
          <w:rFonts w:ascii="Times New Roman" w:hAnsi="Times New Roman"/>
          <w:sz w:val="20"/>
        </w:rPr>
        <w:t>(B) Kick's law states that the energy required is proportional to the logarithm of the size reduction ratio.</w:t>
      </w:r>
    </w:p>
    <w:p>
      <w:pPr>
        <w:spacing w:before="20" w:after="20"/>
        <w:ind w:left="432"/>
      </w:pPr>
      <w:r>
        <w:rPr>
          <w:rFonts w:ascii="Times New Roman" w:hAnsi="Times New Roman"/>
          <w:sz w:val="20"/>
        </w:rPr>
        <w:t>(C) Bond's law states that the energy required is inversely proportional to the square root of the product particle size (and directly related to the reduction achieved).</w:t>
      </w:r>
    </w:p>
    <w:p>
      <w:pPr>
        <w:spacing w:before="20" w:after="20"/>
        <w:ind w:left="432"/>
      </w:pPr>
      <w:r>
        <w:rPr>
          <w:rFonts w:ascii="Times New Roman" w:hAnsi="Times New Roman"/>
          <w:sz w:val="20"/>
        </w:rPr>
        <w:t>(D) Rittinger's, Kick's, and Bond's laws give identical energy predictions for all size-reduction ratios.</w:t>
      </w:r>
    </w:p>
    <w:p>
      <w:pPr>
        <w:spacing w:before="160" w:after="80"/>
      </w:pPr>
      <w:r>
        <w:rPr>
          <w:rFonts w:ascii="Times New Roman" w:hAnsi="Times New Roman"/>
          <w:b/>
          <w:color w:val="0F172A"/>
          <w:sz w:val="22"/>
        </w:rPr>
        <w:t>Q.60 [NAT — 2 Marks]</w:t>
        <w:br/>
      </w:r>
      <w:r>
        <w:rPr>
          <w:rFonts w:ascii="Times New Roman" w:hAnsi="Times New Roman"/>
          <w:sz w:val="21"/>
        </w:rPr>
        <w:t>Using Rittinger's law, a material with an initial particle size of 5 mm is to be reduced to 1 mm. If the Rittinger's constant is 0.8 kWh per unit change in (1/size, in mm⁻¹) per tonne, the specific energy required for size reduction is ______ kWh/tonne (rounded to two decimal places).</w:t>
        <w:br/>
      </w:r>
    </w:p>
    <w:p>
      <w:pPr>
        <w:spacing w:before="160" w:after="80"/>
      </w:pPr>
      <w:r>
        <w:rPr>
          <w:rFonts w:ascii="Times New Roman" w:hAnsi="Times New Roman"/>
          <w:b/>
          <w:color w:val="0F172A"/>
          <w:sz w:val="22"/>
        </w:rPr>
        <w:t>Q.61 [NAT — 2 Marks]</w:t>
        <w:br/>
      </w:r>
      <w:r>
        <w:rPr>
          <w:rFonts w:ascii="Times New Roman" w:hAnsi="Times New Roman"/>
          <w:sz w:val="21"/>
        </w:rPr>
        <w:t>batch of grain containing 50 kg of dry matter is to be dried from an initial moisture content of 0.35 kg water/kg dry solid to a critical moisture content of 0.15 kg water/kg dry solid. If drying occurs at a constant rate of 1.2 kg water/(m²·h) over a drying surface area of 2 m², the time required for the constant-rate period is ______ h (rounded to two decimal places).</w:t>
        <w:br/>
      </w:r>
    </w:p>
    <w:p>
      <w:pPr>
        <w:spacing w:before="160" w:after="80"/>
      </w:pPr>
      <w:r>
        <w:rPr>
          <w:rFonts w:ascii="Times New Roman" w:hAnsi="Times New Roman"/>
          <w:b/>
          <w:color w:val="0F172A"/>
          <w:sz w:val="22"/>
        </w:rPr>
        <w:t>Q.62 [NAT — 2 Marks]</w:t>
        <w:br/>
      </w:r>
      <w:r>
        <w:rPr>
          <w:rFonts w:ascii="Times New Roman" w:hAnsi="Times New Roman"/>
          <w:sz w:val="21"/>
        </w:rPr>
        <w:t>Grain of bulk density 750 kg/m³ is stored in a cylindrical bin of diameter 6 m to a depth of 4 m. Taking the coefficient of friction between grain and wall as 0.4 and the ratio of lateral to vertical pressure as 0.4, the vertical pressure at the base of the grain mass, computed using Janssen's equation, is ______ kPa (rounded to two decimal places).SECTION 7 — DAIRY AND FOOD ENGINEERING</w:t>
        <w:br/>
      </w:r>
    </w:p>
    <w:p>
      <w:pPr>
        <w:spacing w:before="160" w:after="80"/>
      </w:pPr>
      <w:r>
        <w:rPr>
          <w:rFonts w:ascii="Times New Roman" w:hAnsi="Times New Roman"/>
          <w:b/>
          <w:color w:val="0F172A"/>
          <w:sz w:val="22"/>
        </w:rPr>
        <w:t>Q.63 [MSQ — 2 Marks]</w:t>
        <w:br/>
      </w:r>
      <w:r>
        <w:rPr>
          <w:rFonts w:ascii="Times New Roman" w:hAnsi="Times New Roman"/>
          <w:sz w:val="21"/>
        </w:rPr>
        <w:t>Which of the following statements about heat exchangers used in dairy and food processing are CORRECT?</w:t>
        <w:br/>
      </w:r>
    </w:p>
    <w:p>
      <w:pPr>
        <w:spacing w:before="20" w:after="20"/>
        <w:ind w:left="432"/>
      </w:pPr>
      <w:r>
        <w:rPr>
          <w:rFonts w:ascii="Times New Roman" w:hAnsi="Times New Roman"/>
          <w:sz w:val="20"/>
        </w:rPr>
        <w:t>(A) For the same terminal temperatures, the log mean temperature difference (LMTD) of a counter-current exchanger is generally higher than that of a co-current (parallel-flow) exchanger.</w:t>
      </w:r>
    </w:p>
    <w:p>
      <w:pPr>
        <w:spacing w:before="20" w:after="20"/>
        <w:ind w:left="432"/>
      </w:pPr>
      <w:r>
        <w:rPr>
          <w:rFonts w:ascii="Times New Roman" w:hAnsi="Times New Roman"/>
          <w:sz w:val="20"/>
        </w:rPr>
        <w:t>(B) In a parallel-flow (co-current) heat exchanger, the outlet temperature of the cold fluid can exceed the outlet temperature of the hot fluid.</w:t>
      </w:r>
    </w:p>
    <w:p>
      <w:pPr>
        <w:spacing w:before="20" w:after="20"/>
        <w:ind w:left="432"/>
      </w:pPr>
      <w:r>
        <w:rPr>
          <w:rFonts w:ascii="Times New Roman" w:hAnsi="Times New Roman"/>
          <w:sz w:val="20"/>
        </w:rPr>
        <w:t>(C) Plate heat exchangers generally provide a higher heat transfer coefficient per unit floor area than shell-and-tube exchangers.</w:t>
      </w:r>
    </w:p>
    <w:p>
      <w:pPr>
        <w:spacing w:before="20" w:after="20"/>
        <w:ind w:left="432"/>
      </w:pPr>
      <w:r>
        <w:rPr>
          <w:rFonts w:ascii="Times New Roman" w:hAnsi="Times New Roman"/>
          <w:sz w:val="20"/>
        </w:rPr>
        <w:t>(D) Fouling on heat transfer surfaces decreases the overall heat transfer coefficient.</w:t>
      </w:r>
    </w:p>
    <w:p>
      <w:pPr>
        <w:spacing w:before="160" w:after="80"/>
      </w:pPr>
      <w:r>
        <w:rPr>
          <w:rFonts w:ascii="Times New Roman" w:hAnsi="Times New Roman"/>
          <w:b/>
          <w:color w:val="0F172A"/>
          <w:sz w:val="22"/>
        </w:rPr>
        <w:t>Q.64 [NAT — 2 Marks]</w:t>
        <w:br/>
      </w:r>
      <w:r>
        <w:rPr>
          <w:rFonts w:ascii="Times New Roman" w:hAnsi="Times New Roman"/>
          <w:sz w:val="21"/>
        </w:rPr>
        <w:t>thermal process is designed to reduce the microbial population of a target organism from an initial count of 10⁶ per gram to 1 per gram. If the decimal reduction time D = 15 seconds at the reference (process) temperature, the required process F-value is ______ seconds (rounded to the nearest second).</w:t>
        <w:br/>
      </w:r>
    </w:p>
    <w:p>
      <w:pPr>
        <w:spacing w:before="160" w:after="80"/>
      </w:pPr>
      <w:r>
        <w:rPr>
          <w:rFonts w:ascii="Times New Roman" w:hAnsi="Times New Roman"/>
          <w:b/>
          <w:color w:val="0F172A"/>
          <w:sz w:val="22"/>
        </w:rPr>
        <w:t>Q.65 [NAT — 2 Marks]</w:t>
        <w:br/>
      </w:r>
      <w:r>
        <w:rPr>
          <w:rFonts w:ascii="Times New Roman" w:hAnsi="Times New Roman"/>
          <w:sz w:val="21"/>
        </w:rPr>
        <w:t>refrigeration cycle operates between an evaporator temperature of −10°C and a condenser temperature of 40°C. The Carnot (theoretical maximum) coefficient of performance of the cycle is ______ (rounded to two decimal places).</w:t>
        <w:br/>
      </w:r>
    </w:p>
    <w:p>
      <w:pPr>
        <w:spacing w:before="400" w:after="200"/>
        <w:jc w:val="center"/>
      </w:pPr>
      <w:r>
        <w:rPr>
          <w:rFonts w:ascii="Times New Roman" w:hAnsi="Times New Roman"/>
          <w:b/>
          <w:color w:val="1E3A8A"/>
          <w:sz w:val="28"/>
        </w:rPr>
        <w:t>ANSWER KEY — SET 01</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864"/>
            <w:shd w:fill="1E3A8A"/>
            <w:tcMar>
              <w:top w:w="80" w:type="dxa"/>
              <w:bottom w:w="80" w:type="dxa"/>
              <w:left w:w="100" w:type="dxa"/>
              <w:right w:w="100" w:type="dxa"/>
            </w:tcMar>
          </w:tcPr>
          <w:p>
            <w:pPr>
              <w:jc w:val="center"/>
            </w:pPr>
            <w:r>
              <w:rPr>
                <w:rFonts w:ascii="Times New Roman" w:hAnsi="Times New Roman"/>
                <w:b/>
                <w:color w:val="FFFFFF"/>
                <w:sz w:val="19"/>
              </w:rPr>
              <w:t>Q.No.</w:t>
            </w:r>
          </w:p>
        </w:tc>
        <w:tc>
          <w:tcPr>
            <w:tcW w:type="dxa" w:w="2160"/>
            <w:shd w:fill="1E3A8A"/>
            <w:tcMar>
              <w:top w:w="80" w:type="dxa"/>
              <w:bottom w:w="80" w:type="dxa"/>
              <w:left w:w="100" w:type="dxa"/>
              <w:right w:w="100" w:type="dxa"/>
            </w:tcMar>
          </w:tcPr>
          <w:p>
            <w:pPr>
              <w:jc w:val="center"/>
            </w:pPr>
            <w:r>
              <w:rPr>
                <w:rFonts w:ascii="Times New Roman" w:hAnsi="Times New Roman"/>
                <w:b/>
                <w:color w:val="FFFFFF"/>
                <w:sz w:val="19"/>
              </w:rPr>
              <w:t>Section</w:t>
            </w:r>
          </w:p>
        </w:tc>
        <w:tc>
          <w:tcPr>
            <w:tcW w:type="dxa" w:w="3168"/>
            <w:shd w:fill="1E3A8A"/>
            <w:tcMar>
              <w:top w:w="80" w:type="dxa"/>
              <w:bottom w:w="80" w:type="dxa"/>
              <w:left w:w="100" w:type="dxa"/>
              <w:right w:w="100" w:type="dxa"/>
            </w:tcMar>
          </w:tcPr>
          <w:p>
            <w:pPr>
              <w:jc w:val="center"/>
            </w:pPr>
            <w:r>
              <w:rPr>
                <w:rFonts w:ascii="Times New Roman" w:hAnsi="Times New Roman"/>
                <w:b/>
                <w:color w:val="FFFFFF"/>
                <w:sz w:val="19"/>
              </w:rPr>
              <w:t>Sub-Topic</w:t>
            </w:r>
          </w:p>
        </w:tc>
        <w:tc>
          <w:tcPr>
            <w:tcW w:type="dxa" w:w="1008"/>
            <w:shd w:fill="1E3A8A"/>
            <w:tcMar>
              <w:top w:w="80" w:type="dxa"/>
              <w:bottom w:w="80" w:type="dxa"/>
              <w:left w:w="100" w:type="dxa"/>
              <w:right w:w="100" w:type="dxa"/>
            </w:tcMar>
          </w:tcPr>
          <w:p>
            <w:pPr>
              <w:jc w:val="center"/>
            </w:pPr>
            <w:r>
              <w:rPr>
                <w:rFonts w:ascii="Times New Roman" w:hAnsi="Times New Roman"/>
                <w:b/>
                <w:color w:val="FFFFFF"/>
                <w:sz w:val="19"/>
              </w:rPr>
              <w:t>Type</w:t>
            </w:r>
          </w:p>
        </w:tc>
        <w:tc>
          <w:tcPr>
            <w:tcW w:type="dxa" w:w="864"/>
            <w:shd w:fill="1E3A8A"/>
            <w:tcMar>
              <w:top w:w="80" w:type="dxa"/>
              <w:bottom w:w="80" w:type="dxa"/>
              <w:left w:w="100" w:type="dxa"/>
              <w:right w:w="100" w:type="dxa"/>
            </w:tcMar>
          </w:tcPr>
          <w:p>
            <w:pPr>
              <w:jc w:val="center"/>
            </w:pPr>
            <w:r>
              <w:rPr>
                <w:rFonts w:ascii="Times New Roman" w:hAnsi="Times New Roman"/>
                <w:b/>
                <w:color w:val="FFFFFF"/>
                <w:sz w:val="19"/>
              </w:rPr>
              <w:t>Marks</w:t>
            </w:r>
          </w:p>
        </w:tc>
        <w:tc>
          <w:tcPr>
            <w:tcW w:type="dxa" w:w="1728"/>
            <w:shd w:fill="1E3A8A"/>
            <w:tcMar>
              <w:top w:w="80" w:type="dxa"/>
              <w:bottom w:w="80" w:type="dxa"/>
              <w:left w:w="100" w:type="dxa"/>
              <w:right w:w="100" w:type="dxa"/>
            </w:tcMar>
          </w:tcPr>
          <w:p>
            <w:pPr>
              <w:jc w:val="center"/>
            </w:pPr>
            <w:r>
              <w:rPr>
                <w:rFonts w:ascii="Times New Roman" w:hAnsi="Times New Roman"/>
                <w:b/>
                <w:color w:val="FFFFFF"/>
                <w:sz w:val="19"/>
              </w:rPr>
              <w:t>Correct Answer</w:t>
            </w:r>
          </w:p>
        </w:tc>
      </w:tr>
      <w:tr>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Verbal Ability — Vocabulary</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Verbal Ability — Usage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3</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Verbal Ability — Grammar (Subject-Verb Agreement)</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4</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Quantitative Aptitude — Percentage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5</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Analytical Aptitude — Number Series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6</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Quantitative Aptitude — Time and Work</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7</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Quantitative Aptitude — Averages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8</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Analytical Aptitude — Logical Deduction</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9</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Spatial Aptitude — Figure Pattern</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10</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Data Interpretation — Percentage Change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11</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Linear Algebra: Matrices and determinants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12</w:t>
            </w:r>
          </w:p>
        </w:tc>
        <w:tc>
          <w:tcPr>
            <w:tcW w:type="dxa" w:w="2160"/>
            <w:shd w:fill="FFFFFF"/>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FFFFF"/>
            <w:tcMar>
              <w:top w:w="60" w:type="dxa"/>
              <w:bottom w:w="60" w:type="dxa"/>
              <w:left w:w="80" w:type="dxa"/>
              <w:right w:w="80" w:type="dxa"/>
            </w:tcMar>
          </w:tcPr>
          <w:p>
            <w:pPr>
              <w:jc w:val="left"/>
            </w:pPr>
            <w:r>
              <w:rPr>
                <w:rFonts w:ascii="Times New Roman" w:hAnsi="Times New Roman"/>
                <w:sz w:val="18"/>
              </w:rPr>
              <w:t>Calculus: limit, continuity and differentiability</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13</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Linear Algebra: Matrices and determinants (rank)</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14</w:t>
            </w:r>
          </w:p>
        </w:tc>
        <w:tc>
          <w:tcPr>
            <w:tcW w:type="dxa" w:w="2160"/>
            <w:shd w:fill="FFFFFF"/>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FFFFF"/>
            <w:tcMar>
              <w:top w:w="60" w:type="dxa"/>
              <w:bottom w:w="60" w:type="dxa"/>
              <w:left w:w="80" w:type="dxa"/>
              <w:right w:w="80" w:type="dxa"/>
            </w:tcMar>
          </w:tcPr>
          <w:p>
            <w:pPr>
              <w:jc w:val="left"/>
            </w:pPr>
            <w:r>
              <w:rPr>
                <w:rFonts w:ascii="Times New Roman" w:hAnsi="Times New Roman"/>
                <w:sz w:val="18"/>
              </w:rPr>
              <w:t>Numerical Methods: iterative methods for root finding</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2.08 to 2.12</w:t>
            </w:r>
          </w:p>
        </w:tc>
      </w:tr>
      <w:tr>
        <w:tc>
          <w:tcPr>
            <w:tcW w:type="dxa" w:w="864"/>
            <w:shd w:fill="F8FAFC"/>
            <w:tcMar>
              <w:top w:w="60" w:type="dxa"/>
              <w:bottom w:w="60" w:type="dxa"/>
              <w:left w:w="80" w:type="dxa"/>
              <w:right w:w="80" w:type="dxa"/>
            </w:tcMar>
          </w:tcPr>
          <w:p>
            <w:pPr>
              <w:jc w:val="center"/>
            </w:pPr>
            <w:r>
              <w:rPr>
                <w:rFonts w:ascii="Times New Roman" w:hAnsi="Times New Roman"/>
                <w:sz w:val="18"/>
              </w:rPr>
              <w:t>15</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Probability and Statistics: probability, random variables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0.15 to 0.18</w:t>
            </w:r>
          </w:p>
        </w:tc>
      </w:tr>
      <w:tr>
        <w:tc>
          <w:tcPr>
            <w:tcW w:type="dxa" w:w="864"/>
            <w:shd w:fill="FFFFFF"/>
            <w:tcMar>
              <w:top w:w="60" w:type="dxa"/>
              <w:bottom w:w="60" w:type="dxa"/>
              <w:left w:w="80" w:type="dxa"/>
              <w:right w:w="80" w:type="dxa"/>
            </w:tcMar>
          </w:tcPr>
          <w:p>
            <w:pPr>
              <w:jc w:val="center"/>
            </w:pPr>
            <w:r>
              <w:rPr>
                <w:rFonts w:ascii="Times New Roman" w:hAnsi="Times New Roman"/>
                <w:sz w:val="18"/>
              </w:rPr>
              <w:t>16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Farm Machinery: equipment for spraying</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17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Machine Design: design and selection of machine elements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18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Farm Machinery: equipment for sowing; calibration</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21.0 to 22.0</w:t>
            </w:r>
          </w:p>
        </w:tc>
      </w:tr>
      <w:tr>
        <w:tc>
          <w:tcPr>
            <w:tcW w:type="dxa" w:w="864"/>
            <w:shd w:fill="F8FAFC"/>
            <w:tcMar>
              <w:top w:w="60" w:type="dxa"/>
              <w:bottom w:w="60" w:type="dxa"/>
              <w:left w:w="80" w:type="dxa"/>
              <w:right w:w="80" w:type="dxa"/>
            </w:tcMar>
          </w:tcPr>
          <w:p>
            <w:pPr>
              <w:jc w:val="center"/>
            </w:pPr>
            <w:r>
              <w:rPr>
                <w:rFonts w:ascii="Times New Roman" w:hAnsi="Times New Roman"/>
                <w:sz w:val="18"/>
              </w:rPr>
              <w:t>19</w:t>
            </w:r>
          </w:p>
        </w:tc>
        <w:tc>
          <w:tcPr>
            <w:tcW w:type="dxa" w:w="2160"/>
            <w:shd w:fill="F8FAFC"/>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8FAFC"/>
            <w:tcMar>
              <w:top w:w="60" w:type="dxa"/>
              <w:bottom w:w="60" w:type="dxa"/>
              <w:left w:w="80" w:type="dxa"/>
              <w:right w:w="80" w:type="dxa"/>
            </w:tcMar>
          </w:tcPr>
          <w:p>
            <w:pPr>
              <w:jc w:val="left"/>
            </w:pPr>
            <w:r>
              <w:rPr>
                <w:rFonts w:ascii="Times New Roman" w:hAnsi="Times New Roman"/>
                <w:sz w:val="18"/>
              </w:rPr>
              <w:t>Farm Power: fuels and combustion</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20</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Tractors and Power tillers: human engineering and safety considerations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21</w:t>
            </w:r>
          </w:p>
        </w:tc>
        <w:tc>
          <w:tcPr>
            <w:tcW w:type="dxa" w:w="2160"/>
            <w:shd w:fill="F8FAFC"/>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8FAFC"/>
            <w:tcMar>
              <w:top w:w="60" w:type="dxa"/>
              <w:bottom w:w="60" w:type="dxa"/>
              <w:left w:w="80" w:type="dxa"/>
              <w:right w:w="80" w:type="dxa"/>
            </w:tcMar>
          </w:tcPr>
          <w:p>
            <w:pPr>
              <w:jc w:val="left"/>
            </w:pPr>
            <w:r>
              <w:rPr>
                <w:rFonts w:ascii="Times New Roman" w:hAnsi="Times New Roman"/>
                <w:sz w:val="18"/>
              </w:rPr>
              <w:t>Farm Power: calculation of power, torque, fuel consumption</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31.30 to 31.50</w:t>
            </w:r>
          </w:p>
        </w:tc>
      </w:tr>
      <w:tr>
        <w:tc>
          <w:tcPr>
            <w:tcW w:type="dxa" w:w="864"/>
            <w:shd w:fill="FFFFFF"/>
            <w:tcMar>
              <w:top w:w="60" w:type="dxa"/>
              <w:bottom w:w="60" w:type="dxa"/>
              <w:left w:w="80" w:type="dxa"/>
              <w:right w:w="80" w:type="dxa"/>
            </w:tcMar>
          </w:tcPr>
          <w:p>
            <w:pPr>
              <w:jc w:val="center"/>
            </w:pPr>
            <w:r>
              <w:rPr>
                <w:rFonts w:ascii="Times New Roman" w:hAnsi="Times New Roman"/>
                <w:sz w:val="18"/>
              </w:rPr>
              <w:t>22</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Farm Power: calculation of power, torque, fuel consumption</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0.13 to 0.15</w:t>
            </w:r>
          </w:p>
        </w:tc>
      </w:tr>
      <w:tr>
        <w:tc>
          <w:tcPr>
            <w:tcW w:type="dxa" w:w="864"/>
            <w:shd w:fill="F8FAFC"/>
            <w:tcMar>
              <w:top w:w="60" w:type="dxa"/>
              <w:bottom w:w="60" w:type="dxa"/>
              <w:left w:w="80" w:type="dxa"/>
              <w:right w:w="80" w:type="dxa"/>
            </w:tcMar>
          </w:tcPr>
          <w:p>
            <w:pPr>
              <w:jc w:val="center"/>
            </w:pPr>
            <w:r>
              <w:rPr>
                <w:rFonts w:ascii="Times New Roman" w:hAnsi="Times New Roman"/>
                <w:sz w:val="18"/>
              </w:rPr>
              <w:t>23</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Soil Mechanics: index properties of soils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24</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Surveying and Leveling: chain surveying</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25</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Hydrology: rainfall–runoff relationship (Rational Method)</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1.40 to 1.50</w:t>
            </w:r>
          </w:p>
        </w:tc>
      </w:tr>
      <w:tr>
        <w:tc>
          <w:tcPr>
            <w:tcW w:type="dxa" w:w="864"/>
            <w:shd w:fill="FFFFFF"/>
            <w:tcMar>
              <w:top w:w="60" w:type="dxa"/>
              <w:bottom w:w="60" w:type="dxa"/>
              <w:left w:w="80" w:type="dxa"/>
              <w:right w:w="80" w:type="dxa"/>
            </w:tcMar>
          </w:tcPr>
          <w:p>
            <w:pPr>
              <w:jc w:val="center"/>
            </w:pPr>
            <w:r>
              <w:rPr>
                <w:rFonts w:ascii="Times New Roman" w:hAnsi="Times New Roman"/>
                <w:sz w:val="18"/>
              </w:rPr>
              <w:t>26</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 Mechanics: engineering properties of soils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46.5 to 47.8</w:t>
            </w:r>
          </w:p>
        </w:tc>
      </w:tr>
      <w:tr>
        <w:tc>
          <w:tcPr>
            <w:tcW w:type="dxa" w:w="864"/>
            <w:shd w:fill="F8FAFC"/>
            <w:tcMar>
              <w:top w:w="60" w:type="dxa"/>
              <w:bottom w:w="60" w:type="dxa"/>
              <w:left w:w="80" w:type="dxa"/>
              <w:right w:w="80" w:type="dxa"/>
            </w:tcMar>
          </w:tcPr>
          <w:p>
            <w:pPr>
              <w:jc w:val="center"/>
            </w:pPr>
            <w:r>
              <w:rPr>
                <w:rFonts w:ascii="Times New Roman" w:hAnsi="Times New Roman"/>
                <w:sz w:val="18"/>
              </w:rPr>
              <w:t>27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Agricultural Drainage: drainage coefficient</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28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Soil-Water-Plant Relationship: irrigation requirement</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500.0 to 515.0</w:t>
            </w:r>
          </w:p>
        </w:tc>
      </w:tr>
      <w:tr>
        <w:tc>
          <w:tcPr>
            <w:tcW w:type="dxa" w:w="864"/>
            <w:shd w:fill="F8FAFC"/>
            <w:tcMar>
              <w:top w:w="60" w:type="dxa"/>
              <w:bottom w:w="60" w:type="dxa"/>
              <w:left w:w="80" w:type="dxa"/>
              <w:right w:w="80" w:type="dxa"/>
            </w:tcMar>
          </w:tcPr>
          <w:p>
            <w:pPr>
              <w:jc w:val="center"/>
            </w:pPr>
            <w:r>
              <w:rPr>
                <w:rFonts w:ascii="Times New Roman" w:hAnsi="Times New Roman"/>
                <w:sz w:val="18"/>
              </w:rPr>
              <w:t>29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Engineering properties of agricultural produce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30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FFFFF"/>
            <w:tcMar>
              <w:top w:w="60" w:type="dxa"/>
              <w:bottom w:w="60" w:type="dxa"/>
              <w:left w:w="80" w:type="dxa"/>
              <w:right w:w="80" w:type="dxa"/>
            </w:tcMar>
          </w:tcPr>
          <w:p>
            <w:pPr>
              <w:jc w:val="left"/>
            </w:pPr>
            <w:r>
              <w:rPr>
                <w:rFonts w:ascii="Times New Roman" w:hAnsi="Times New Roman"/>
                <w:sz w:val="18"/>
              </w:rPr>
              <w:t>Evaporation and Drying: drying curve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31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Engineering properties: moisture content (wet basis to dry basis)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24.5 to 25.5</w:t>
            </w:r>
          </w:p>
        </w:tc>
      </w:tr>
      <w:tr>
        <w:tc>
          <w:tcPr>
            <w:tcW w:type="dxa" w:w="864"/>
            <w:shd w:fill="FFFFFF"/>
            <w:tcMar>
              <w:top w:w="60" w:type="dxa"/>
              <w:bottom w:w="60" w:type="dxa"/>
              <w:left w:w="80" w:type="dxa"/>
              <w:right w:w="80" w:type="dxa"/>
            </w:tcMar>
          </w:tcPr>
          <w:p>
            <w:pPr>
              <w:jc w:val="center"/>
            </w:pPr>
            <w:r>
              <w:rPr>
                <w:rFonts w:ascii="Times New Roman" w:hAnsi="Times New Roman"/>
                <w:sz w:val="18"/>
              </w:rPr>
              <w:t>32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FFFFF"/>
            <w:tcMar>
              <w:top w:w="60" w:type="dxa"/>
              <w:bottom w:w="60" w:type="dxa"/>
              <w:left w:w="80" w:type="dxa"/>
              <w:right w:w="80" w:type="dxa"/>
            </w:tcMar>
          </w:tcPr>
          <w:p>
            <w:pPr>
              <w:jc w:val="left"/>
            </w:pPr>
            <w:r>
              <w:rPr>
                <w:rFonts w:ascii="Times New Roman" w:hAnsi="Times New Roman"/>
                <w:sz w:val="18"/>
              </w:rPr>
              <w:t>Evaporation and Drying: mass balance</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16.30 to 17.00</w:t>
            </w:r>
          </w:p>
        </w:tc>
      </w:tr>
      <w:tr>
        <w:tc>
          <w:tcPr>
            <w:tcW w:type="dxa" w:w="864"/>
            <w:shd w:fill="F8FAFC"/>
            <w:tcMar>
              <w:top w:w="60" w:type="dxa"/>
              <w:bottom w:w="60" w:type="dxa"/>
              <w:left w:w="80" w:type="dxa"/>
              <w:right w:w="80" w:type="dxa"/>
            </w:tcMar>
          </w:tcPr>
          <w:p>
            <w:pPr>
              <w:jc w:val="center"/>
            </w:pPr>
            <w:r>
              <w:rPr>
                <w:rFonts w:ascii="Times New Roman" w:hAnsi="Times New Roman"/>
                <w:sz w:val="18"/>
              </w:rPr>
              <w:t>33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Engineering properties: aerodynamic (terminal velocity)</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12.40 to 13.10</w:t>
            </w:r>
          </w:p>
        </w:tc>
      </w:tr>
      <w:tr>
        <w:tc>
          <w:tcPr>
            <w:tcW w:type="dxa" w:w="864"/>
            <w:shd w:fill="FFFFFF"/>
            <w:tcMar>
              <w:top w:w="60" w:type="dxa"/>
              <w:bottom w:w="60" w:type="dxa"/>
              <w:left w:w="80" w:type="dxa"/>
              <w:right w:w="80" w:type="dxa"/>
            </w:tcMar>
          </w:tcPr>
          <w:p>
            <w:pPr>
              <w:jc w:val="center"/>
            </w:pPr>
            <w:r>
              <w:rPr>
                <w:rFonts w:ascii="Times New Roman" w:hAnsi="Times New Roman"/>
                <w:sz w:val="18"/>
              </w:rPr>
              <w:t>34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Heat and Mass Transfer: heat exchangers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35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Preservation of Food: methods of preservation</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B, D</w:t>
            </w:r>
          </w:p>
        </w:tc>
      </w:tr>
      <w:tr>
        <w:tc>
          <w:tcPr>
            <w:tcW w:type="dxa" w:w="864"/>
            <w:shd w:fill="FFFFFF"/>
            <w:tcMar>
              <w:top w:w="60" w:type="dxa"/>
              <w:bottom w:w="60" w:type="dxa"/>
              <w:left w:w="80" w:type="dxa"/>
              <w:right w:w="80" w:type="dxa"/>
            </w:tcMar>
          </w:tcPr>
          <w:p>
            <w:pPr>
              <w:jc w:val="center"/>
            </w:pPr>
            <w:r>
              <w:rPr>
                <w:rFonts w:ascii="Times New Roman" w:hAnsi="Times New Roman"/>
                <w:sz w:val="18"/>
              </w:rPr>
              <w:t>36</w:t>
            </w:r>
          </w:p>
        </w:tc>
        <w:tc>
          <w:tcPr>
            <w:tcW w:type="dxa" w:w="2160"/>
            <w:shd w:fill="FFFFFF"/>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FFFFF"/>
            <w:tcMar>
              <w:top w:w="60" w:type="dxa"/>
              <w:bottom w:w="60" w:type="dxa"/>
              <w:left w:w="80" w:type="dxa"/>
              <w:right w:w="80" w:type="dxa"/>
            </w:tcMar>
          </w:tcPr>
          <w:p>
            <w:pPr>
              <w:jc w:val="left"/>
            </w:pPr>
            <w:r>
              <w:rPr>
                <w:rFonts w:ascii="Times New Roman" w:hAnsi="Times New Roman"/>
                <w:sz w:val="18"/>
              </w:rPr>
              <w:t>Linear Algebra: Eigen values and Eigen vectors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37</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Calculus: maxima and minima of function of one variable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38</w:t>
            </w:r>
          </w:p>
        </w:tc>
        <w:tc>
          <w:tcPr>
            <w:tcW w:type="dxa" w:w="2160"/>
            <w:shd w:fill="FFFFFF"/>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FFFFF"/>
            <w:tcMar>
              <w:top w:w="60" w:type="dxa"/>
              <w:bottom w:w="60" w:type="dxa"/>
              <w:left w:w="80" w:type="dxa"/>
              <w:right w:w="80" w:type="dxa"/>
            </w:tcMar>
          </w:tcPr>
          <w:p>
            <w:pPr>
              <w:jc w:val="left"/>
            </w:pPr>
            <w:r>
              <w:rPr>
                <w:rFonts w:ascii="Times New Roman" w:hAnsi="Times New Roman"/>
                <w:sz w:val="18"/>
              </w:rPr>
              <w:t>Calculus: sequences and series — tests for convergence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39</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Differential Equations: Laplace transforms and their inverse</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0.03 to 0.05</w:t>
            </w:r>
          </w:p>
        </w:tc>
      </w:tr>
      <w:tr>
        <w:tc>
          <w:tcPr>
            <w:tcW w:type="dxa" w:w="864"/>
            <w:shd w:fill="FFFFFF"/>
            <w:tcMar>
              <w:top w:w="60" w:type="dxa"/>
              <w:bottom w:w="60" w:type="dxa"/>
              <w:left w:w="80" w:type="dxa"/>
              <w:right w:w="80" w:type="dxa"/>
            </w:tcMar>
          </w:tcPr>
          <w:p>
            <w:pPr>
              <w:jc w:val="center"/>
            </w:pPr>
            <w:r>
              <w:rPr>
                <w:rFonts w:ascii="Times New Roman" w:hAnsi="Times New Roman"/>
                <w:sz w:val="18"/>
              </w:rPr>
              <w:t>40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Machine Design: measurement of force, stress, torque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41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Farm Machinery: calculation of performance parameters — field capacity, efficiency</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0.75 to 0.82</w:t>
            </w:r>
          </w:p>
        </w:tc>
      </w:tr>
      <w:tr>
        <w:tc>
          <w:tcPr>
            <w:tcW w:type="dxa" w:w="864"/>
            <w:shd w:fill="FFFFFF"/>
            <w:tcMar>
              <w:top w:w="60" w:type="dxa"/>
              <w:bottom w:w="60" w:type="dxa"/>
              <w:left w:w="80" w:type="dxa"/>
              <w:right w:w="80" w:type="dxa"/>
            </w:tcMar>
          </w:tcPr>
          <w:p>
            <w:pPr>
              <w:jc w:val="center"/>
            </w:pPr>
            <w:r>
              <w:rPr>
                <w:rFonts w:ascii="Times New Roman" w:hAnsi="Times New Roman"/>
                <w:sz w:val="18"/>
              </w:rPr>
              <w:t>42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Farm Machinery: forces acting on a tillage tool</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4.30 to 4.45</w:t>
            </w:r>
          </w:p>
        </w:tc>
      </w:tr>
      <w:tr>
        <w:tc>
          <w:tcPr>
            <w:tcW w:type="dxa" w:w="864"/>
            <w:shd w:fill="F8FAFC"/>
            <w:tcMar>
              <w:top w:w="60" w:type="dxa"/>
              <w:bottom w:w="60" w:type="dxa"/>
              <w:left w:w="80" w:type="dxa"/>
              <w:right w:w="80" w:type="dxa"/>
            </w:tcMar>
          </w:tcPr>
          <w:p>
            <w:pPr>
              <w:jc w:val="center"/>
            </w:pPr>
            <w:r>
              <w:rPr>
                <w:rFonts w:ascii="Times New Roman" w:hAnsi="Times New Roman"/>
                <w:sz w:val="18"/>
              </w:rPr>
              <w:t>43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Farm Machinery: cost analysis of implements and tractors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71500 to 72500</w:t>
            </w:r>
          </w:p>
        </w:tc>
      </w:tr>
      <w:tr>
        <w:tc>
          <w:tcPr>
            <w:tcW w:type="dxa" w:w="864"/>
            <w:shd w:fill="FFFFFF"/>
            <w:tcMar>
              <w:top w:w="60" w:type="dxa"/>
              <w:bottom w:w="60" w:type="dxa"/>
              <w:left w:w="80" w:type="dxa"/>
              <w:right w:w="80" w:type="dxa"/>
            </w:tcMar>
          </w:tcPr>
          <w:p>
            <w:pPr>
              <w:jc w:val="center"/>
            </w:pPr>
            <w:r>
              <w:rPr>
                <w:rFonts w:ascii="Times New Roman" w:hAnsi="Times New Roman"/>
                <w:sz w:val="18"/>
              </w:rPr>
              <w:t>44</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Sources of Power: mechanical, electrical, wind, solar and biomass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45</w:t>
            </w:r>
          </w:p>
        </w:tc>
        <w:tc>
          <w:tcPr>
            <w:tcW w:type="dxa" w:w="2160"/>
            <w:shd w:fill="F8FAFC"/>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8FAFC"/>
            <w:tcMar>
              <w:top w:w="60" w:type="dxa"/>
              <w:bottom w:w="60" w:type="dxa"/>
              <w:left w:w="80" w:type="dxa"/>
              <w:right w:w="80" w:type="dxa"/>
            </w:tcMar>
          </w:tcPr>
          <w:p>
            <w:pPr>
              <w:jc w:val="left"/>
            </w:pPr>
            <w:r>
              <w:rPr>
                <w:rFonts w:ascii="Times New Roman" w:hAnsi="Times New Roman"/>
                <w:sz w:val="18"/>
              </w:rPr>
              <w:t>Farm Power: Thermodynamic principles of I.C. engines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56.0 to 57.0</w:t>
            </w:r>
          </w:p>
        </w:tc>
      </w:tr>
      <w:tr>
        <w:tc>
          <w:tcPr>
            <w:tcW w:type="dxa" w:w="864"/>
            <w:shd w:fill="FFFFFF"/>
            <w:tcMar>
              <w:top w:w="60" w:type="dxa"/>
              <w:bottom w:w="60" w:type="dxa"/>
              <w:left w:w="80" w:type="dxa"/>
              <w:right w:w="80" w:type="dxa"/>
            </w:tcMar>
          </w:tcPr>
          <w:p>
            <w:pPr>
              <w:jc w:val="center"/>
            </w:pPr>
            <w:r>
              <w:rPr>
                <w:rFonts w:ascii="Times New Roman" w:hAnsi="Times New Roman"/>
                <w:sz w:val="18"/>
              </w:rPr>
              <w:t>46</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Sources of Power: wind</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42.5 to 44.0</w:t>
            </w:r>
          </w:p>
        </w:tc>
      </w:tr>
      <w:tr>
        <w:tc>
          <w:tcPr>
            <w:tcW w:type="dxa" w:w="864"/>
            <w:shd w:fill="F8FAFC"/>
            <w:tcMar>
              <w:top w:w="60" w:type="dxa"/>
              <w:bottom w:w="60" w:type="dxa"/>
              <w:left w:w="80" w:type="dxa"/>
              <w:right w:w="80" w:type="dxa"/>
            </w:tcMar>
          </w:tcPr>
          <w:p>
            <w:pPr>
              <w:jc w:val="center"/>
            </w:pPr>
            <w:r>
              <w:rPr>
                <w:rFonts w:ascii="Times New Roman" w:hAnsi="Times New Roman"/>
                <w:sz w:val="18"/>
              </w:rPr>
              <w:t>47</w:t>
            </w:r>
          </w:p>
        </w:tc>
        <w:tc>
          <w:tcPr>
            <w:tcW w:type="dxa" w:w="2160"/>
            <w:shd w:fill="F8FAFC"/>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8FAFC"/>
            <w:tcMar>
              <w:top w:w="60" w:type="dxa"/>
              <w:bottom w:w="60" w:type="dxa"/>
              <w:left w:w="80" w:type="dxa"/>
              <w:right w:w="80" w:type="dxa"/>
            </w:tcMar>
          </w:tcPr>
          <w:p>
            <w:pPr>
              <w:jc w:val="left"/>
            </w:pPr>
            <w:r>
              <w:rPr>
                <w:rFonts w:ascii="Times New Roman" w:hAnsi="Times New Roman"/>
                <w:sz w:val="18"/>
              </w:rPr>
              <w:t>Tractors and Power tillers: traction theory</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19.5 to 20.5</w:t>
            </w:r>
          </w:p>
        </w:tc>
      </w:tr>
      <w:tr>
        <w:tc>
          <w:tcPr>
            <w:tcW w:type="dxa" w:w="864"/>
            <w:shd w:fill="FFFFFF"/>
            <w:tcMar>
              <w:top w:w="60" w:type="dxa"/>
              <w:bottom w:w="60" w:type="dxa"/>
              <w:left w:w="80" w:type="dxa"/>
              <w:right w:w="80" w:type="dxa"/>
            </w:tcMar>
          </w:tcPr>
          <w:p>
            <w:pPr>
              <w:jc w:val="center"/>
            </w:pPr>
            <w:r>
              <w:rPr>
                <w:rFonts w:ascii="Times New Roman" w:hAnsi="Times New Roman"/>
                <w:sz w:val="18"/>
              </w:rPr>
              <w:t>48</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Tractors and Power tillers: traction theory (rolling resistance)</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1.05 to 1.11</w:t>
            </w:r>
          </w:p>
        </w:tc>
      </w:tr>
      <w:tr>
        <w:tc>
          <w:tcPr>
            <w:tcW w:type="dxa" w:w="864"/>
            <w:shd w:fill="F8FAFC"/>
            <w:tcMar>
              <w:top w:w="60" w:type="dxa"/>
              <w:bottom w:w="60" w:type="dxa"/>
              <w:left w:w="80" w:type="dxa"/>
              <w:right w:w="80" w:type="dxa"/>
            </w:tcMar>
          </w:tcPr>
          <w:p>
            <w:pPr>
              <w:jc w:val="center"/>
            </w:pPr>
            <w:r>
              <w:rPr>
                <w:rFonts w:ascii="Times New Roman" w:hAnsi="Times New Roman"/>
                <w:sz w:val="18"/>
              </w:rPr>
              <w:t>49</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Fluid Mechanics: ideal and real fluids, energy equations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50</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 and Water Erosion: Universal Soil Loss Equation (USLE)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51</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Fluid Mechanics: open channel flow (Manning's equation)</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4.20 to 4.40</w:t>
            </w:r>
          </w:p>
        </w:tc>
      </w:tr>
      <w:tr>
        <w:tc>
          <w:tcPr>
            <w:tcW w:type="dxa" w:w="864"/>
            <w:shd w:fill="FFFFFF"/>
            <w:tcMar>
              <w:top w:w="60" w:type="dxa"/>
              <w:bottom w:w="60" w:type="dxa"/>
              <w:left w:w="80" w:type="dxa"/>
              <w:right w:w="80" w:type="dxa"/>
            </w:tcMar>
          </w:tcPr>
          <w:p>
            <w:pPr>
              <w:jc w:val="center"/>
            </w:pPr>
            <w:r>
              <w:rPr>
                <w:rFonts w:ascii="Times New Roman" w:hAnsi="Times New Roman"/>
                <w:sz w:val="18"/>
              </w:rPr>
              <w:t>52</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 and Water Erosion: USLE application</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8.5 to 9.5</w:t>
            </w:r>
          </w:p>
        </w:tc>
      </w:tr>
      <w:tr>
        <w:tc>
          <w:tcPr>
            <w:tcW w:type="dxa" w:w="864"/>
            <w:shd w:fill="F8FAFC"/>
            <w:tcMar>
              <w:top w:w="60" w:type="dxa"/>
              <w:bottom w:w="60" w:type="dxa"/>
              <w:left w:w="80" w:type="dxa"/>
              <w:right w:w="80" w:type="dxa"/>
            </w:tcMar>
          </w:tcPr>
          <w:p>
            <w:pPr>
              <w:jc w:val="center"/>
            </w:pPr>
            <w:r>
              <w:rPr>
                <w:rFonts w:ascii="Times New Roman" w:hAnsi="Times New Roman"/>
                <w:sz w:val="18"/>
              </w:rPr>
              <w:t>53</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Hydrology: infiltration (Horton's equation)</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26.5 to 27.8</w:t>
            </w:r>
          </w:p>
        </w:tc>
      </w:tr>
      <w:tr>
        <w:tc>
          <w:tcPr>
            <w:tcW w:type="dxa" w:w="864"/>
            <w:shd w:fill="FFFFFF"/>
            <w:tcMar>
              <w:top w:w="60" w:type="dxa"/>
              <w:bottom w:w="60" w:type="dxa"/>
              <w:left w:w="80" w:type="dxa"/>
              <w:right w:w="80" w:type="dxa"/>
            </w:tcMar>
          </w:tcPr>
          <w:p>
            <w:pPr>
              <w:jc w:val="center"/>
            </w:pPr>
            <w:r>
              <w:rPr>
                <w:rFonts w:ascii="Times New Roman" w:hAnsi="Times New Roman"/>
                <w:sz w:val="18"/>
              </w:rPr>
              <w:t>54</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 Mechanics: consolidation and settlement</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0.150 to 0.172</w:t>
            </w:r>
          </w:p>
        </w:tc>
      </w:tr>
      <w:tr>
        <w:tc>
          <w:tcPr>
            <w:tcW w:type="dxa" w:w="864"/>
            <w:shd w:fill="F8FAFC"/>
            <w:tcMar>
              <w:top w:w="60" w:type="dxa"/>
              <w:bottom w:w="60" w:type="dxa"/>
              <w:left w:w="80" w:type="dxa"/>
              <w:right w:w="80" w:type="dxa"/>
            </w:tcMar>
          </w:tcPr>
          <w:p>
            <w:pPr>
              <w:jc w:val="center"/>
            </w:pPr>
            <w:r>
              <w:rPr>
                <w:rFonts w:ascii="Times New Roman" w:hAnsi="Times New Roman"/>
                <w:sz w:val="18"/>
              </w:rPr>
              <w:t>55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Groundwater Hydrology: confined and unconfined aquifers</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 C, D</w:t>
            </w:r>
          </w:p>
        </w:tc>
      </w:tr>
      <w:tr>
        <w:tc>
          <w:tcPr>
            <w:tcW w:type="dxa" w:w="864"/>
            <w:shd w:fill="FFFFFF"/>
            <w:tcMar>
              <w:top w:w="60" w:type="dxa"/>
              <w:bottom w:w="60" w:type="dxa"/>
              <w:left w:w="80" w:type="dxa"/>
              <w:right w:w="80" w:type="dxa"/>
            </w:tcMar>
          </w:tcPr>
          <w:p>
            <w:pPr>
              <w:jc w:val="center"/>
            </w:pPr>
            <w:r>
              <w:rPr>
                <w:rFonts w:ascii="Times New Roman" w:hAnsi="Times New Roman"/>
                <w:sz w:val="18"/>
              </w:rPr>
              <w:t>56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Wells and Pumps: pump selection</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27.50 to 28.60</w:t>
            </w:r>
          </w:p>
        </w:tc>
      </w:tr>
      <w:tr>
        <w:tc>
          <w:tcPr>
            <w:tcW w:type="dxa" w:w="864"/>
            <w:shd w:fill="F8FAFC"/>
            <w:tcMar>
              <w:top w:w="60" w:type="dxa"/>
              <w:bottom w:w="60" w:type="dxa"/>
              <w:left w:w="80" w:type="dxa"/>
              <w:right w:w="80" w:type="dxa"/>
            </w:tcMar>
          </w:tcPr>
          <w:p>
            <w:pPr>
              <w:jc w:val="center"/>
            </w:pPr>
            <w:r>
              <w:rPr>
                <w:rFonts w:ascii="Times New Roman" w:hAnsi="Times New Roman"/>
                <w:sz w:val="18"/>
              </w:rPr>
              <w:t>57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Irrigation Water Conveyance and Application Methods: efficiency</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79.0 to 81.0</w:t>
            </w:r>
          </w:p>
        </w:tc>
      </w:tr>
      <w:tr>
        <w:tc>
          <w:tcPr>
            <w:tcW w:type="dxa" w:w="864"/>
            <w:shd w:fill="FFFFFF"/>
            <w:tcMar>
              <w:top w:w="60" w:type="dxa"/>
              <w:bottom w:w="60" w:type="dxa"/>
              <w:left w:w="80" w:type="dxa"/>
              <w:right w:w="80" w:type="dxa"/>
            </w:tcMar>
          </w:tcPr>
          <w:p>
            <w:pPr>
              <w:jc w:val="center"/>
            </w:pPr>
            <w:r>
              <w:rPr>
                <w:rFonts w:ascii="Times New Roman" w:hAnsi="Times New Roman"/>
                <w:sz w:val="18"/>
              </w:rPr>
              <w:t>58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Agricultural Drainage: design discharge</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0.0530 to 0.0580</w:t>
            </w:r>
          </w:p>
        </w:tc>
      </w:tr>
      <w:tr>
        <w:tc>
          <w:tcPr>
            <w:tcW w:type="dxa" w:w="864"/>
            <w:shd w:fill="F8FAFC"/>
            <w:tcMar>
              <w:top w:w="60" w:type="dxa"/>
              <w:bottom w:w="60" w:type="dxa"/>
              <w:left w:w="80" w:type="dxa"/>
              <w:right w:w="80" w:type="dxa"/>
            </w:tcMar>
          </w:tcPr>
          <w:p>
            <w:pPr>
              <w:jc w:val="center"/>
            </w:pPr>
            <w:r>
              <w:rPr>
                <w:rFonts w:ascii="Times New Roman" w:hAnsi="Times New Roman"/>
                <w:sz w:val="18"/>
              </w:rPr>
              <w:t>59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Size Reduction: laws of size reduction</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B, C</w:t>
            </w:r>
          </w:p>
        </w:tc>
      </w:tr>
      <w:tr>
        <w:tc>
          <w:tcPr>
            <w:tcW w:type="dxa" w:w="864"/>
            <w:shd w:fill="FFFFFF"/>
            <w:tcMar>
              <w:top w:w="60" w:type="dxa"/>
              <w:bottom w:w="60" w:type="dxa"/>
              <w:left w:w="80" w:type="dxa"/>
              <w:right w:w="80" w:type="dxa"/>
            </w:tcMar>
          </w:tcPr>
          <w:p>
            <w:pPr>
              <w:jc w:val="center"/>
            </w:pPr>
            <w:r>
              <w:rPr>
                <w:rFonts w:ascii="Times New Roman" w:hAnsi="Times New Roman"/>
                <w:sz w:val="18"/>
              </w:rPr>
              <w:t>60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Size Reduction: Rittinger's law</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0.60 to 0.68</w:t>
            </w:r>
          </w:p>
        </w:tc>
      </w:tr>
      <w:tr>
        <w:tc>
          <w:tcPr>
            <w:tcW w:type="dxa" w:w="864"/>
            <w:shd w:fill="F8FAFC"/>
            <w:tcMar>
              <w:top w:w="60" w:type="dxa"/>
              <w:bottom w:w="60" w:type="dxa"/>
              <w:left w:w="80" w:type="dxa"/>
              <w:right w:w="80" w:type="dxa"/>
            </w:tcMar>
          </w:tcPr>
          <w:p>
            <w:pPr>
              <w:jc w:val="center"/>
            </w:pPr>
            <w:r>
              <w:rPr>
                <w:rFonts w:ascii="Times New Roman" w:hAnsi="Times New Roman"/>
                <w:sz w:val="18"/>
              </w:rPr>
              <w:t>61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Evaporation and Drying: constant-rate drying period</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4.00 to 4.35</w:t>
            </w:r>
          </w:p>
        </w:tc>
      </w:tr>
      <w:tr>
        <w:tc>
          <w:tcPr>
            <w:tcW w:type="dxa" w:w="864"/>
            <w:shd w:fill="FFFFFF"/>
            <w:tcMar>
              <w:top w:w="60" w:type="dxa"/>
              <w:bottom w:w="60" w:type="dxa"/>
              <w:left w:w="80" w:type="dxa"/>
              <w:right w:w="80" w:type="dxa"/>
            </w:tcMar>
          </w:tcPr>
          <w:p>
            <w:pPr>
              <w:jc w:val="center"/>
            </w:pPr>
            <w:r>
              <w:rPr>
                <w:rFonts w:ascii="Times New Roman" w:hAnsi="Times New Roman"/>
                <w:sz w:val="18"/>
              </w:rPr>
              <w:t>62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Storage Systems: bin/silo wall pressure (Janssen equation)</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23.00 to 25.00</w:t>
            </w:r>
          </w:p>
        </w:tc>
      </w:tr>
      <w:tr>
        <w:tc>
          <w:tcPr>
            <w:tcW w:type="dxa" w:w="864"/>
            <w:shd w:fill="F8FAFC"/>
            <w:tcMar>
              <w:top w:w="60" w:type="dxa"/>
              <w:bottom w:w="60" w:type="dxa"/>
              <w:left w:w="80" w:type="dxa"/>
              <w:right w:w="80" w:type="dxa"/>
            </w:tcMar>
          </w:tcPr>
          <w:p>
            <w:pPr>
              <w:jc w:val="center"/>
            </w:pPr>
            <w:r>
              <w:rPr>
                <w:rFonts w:ascii="Times New Roman" w:hAnsi="Times New Roman"/>
                <w:sz w:val="18"/>
              </w:rPr>
              <w:t>63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Heat and Mass Transfer: heat exchanger configurations</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C, D</w:t>
            </w:r>
          </w:p>
        </w:tc>
      </w:tr>
      <w:tr>
        <w:tc>
          <w:tcPr>
            <w:tcW w:type="dxa" w:w="864"/>
            <w:shd w:fill="FFFFFF"/>
            <w:tcMar>
              <w:top w:w="60" w:type="dxa"/>
              <w:bottom w:w="60" w:type="dxa"/>
              <w:left w:w="80" w:type="dxa"/>
              <w:right w:w="80" w:type="dxa"/>
            </w:tcMar>
          </w:tcPr>
          <w:p>
            <w:pPr>
              <w:jc w:val="center"/>
            </w:pPr>
            <w:r>
              <w:rPr>
                <w:rFonts w:ascii="Times New Roman" w:hAnsi="Times New Roman"/>
                <w:sz w:val="18"/>
              </w:rPr>
              <w:t>64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Preservation of Food: thermal process design (D and F values)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88 to 92</w:t>
            </w:r>
          </w:p>
        </w:tc>
      </w:tr>
      <w:tr>
        <w:tc>
          <w:tcPr>
            <w:tcW w:type="dxa" w:w="864"/>
            <w:shd w:fill="F8FAFC"/>
            <w:tcMar>
              <w:top w:w="60" w:type="dxa"/>
              <w:bottom w:w="60" w:type="dxa"/>
              <w:left w:w="80" w:type="dxa"/>
              <w:right w:w="80" w:type="dxa"/>
            </w:tcMar>
          </w:tcPr>
          <w:p>
            <w:pPr>
              <w:jc w:val="center"/>
            </w:pPr>
            <w:r>
              <w:rPr>
                <w:rFonts w:ascii="Times New Roman" w:hAnsi="Times New Roman"/>
                <w:sz w:val="18"/>
              </w:rPr>
              <w:t>65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Preservation of Food: refrigeration and cold storage</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5.15 to 5.35</w:t>
            </w:r>
          </w:p>
        </w:tc>
      </w:tr>
    </w:tbl>
    <w:p>
      <w:pPr>
        <w:spacing w:before="480" w:after="240"/>
        <w:jc w:val="center"/>
      </w:pPr>
      <w:r>
        <w:rPr>
          <w:rFonts w:ascii="Times New Roman" w:hAnsi="Times New Roman"/>
          <w:b/>
          <w:color w:val="1E3A8A"/>
          <w:sz w:val="28"/>
        </w:rPr>
        <w:t>DETAILED STEP-BY-STEP SOLUTIONS — SET 01</w:t>
      </w:r>
    </w:p>
    <w:p>
      <w:pPr>
        <w:spacing w:before="200" w:after="80"/>
      </w:pPr>
      <w:r>
        <w:rPr>
          <w:rFonts w:ascii="Times New Roman" w:hAnsi="Times New Roman"/>
          <w:b/>
          <w:color w:val="0F172A"/>
          <w:sz w:val="22"/>
        </w:rPr>
        <w:t>Q.1 Solution:</w:t>
        <w:br/>
      </w:r>
      <w:r>
        <w:rPr>
          <w:rFonts w:ascii="Times New Roman" w:hAnsi="Times New Roman"/>
          <w:b/>
          <w:color w:val="047857"/>
          <w:sz w:val="20"/>
        </w:rPr>
        <w:t>• Correct Answer: B</w:t>
        <w:br/>
      </w:r>
      <w:r>
        <w:rPr>
          <w:rFonts w:ascii="Times New Roman" w:hAnsi="Times New Roman"/>
          <w:color w:val="475569"/>
          <w:sz w:val="19"/>
        </w:rPr>
        <w:t>• Section: General Aptitude | Sub-topic: Verbal Ability — Vocabulary | Type: MCQ | Marks: 1</w:t>
        <w:br/>
        <w:br/>
      </w:r>
      <w:r>
        <w:rPr>
          <w:rFonts w:ascii="Times New Roman" w:hAnsi="Times New Roman"/>
          <w:sz w:val="20"/>
        </w:rPr>
        <w:t>Q.1 Solution:• Correct Answer: B• Section: General Aptitude | Sub-topic: Verbal Ability — Vocabulary | Type: MCQ | Marks: 1Q.1   Verbal Ability — VocabularyType &amp; Marks: MCQ — 1 markQuestion:Choose the word most nearly SIMILAR in meaning to "Meticulous".(A) Careless(B) Painstaking(C) Hasty(D) IndifferentAnswer: BDetailed Explanation:"Meticulous" means showing great attention to detail; extremely careful and precise. "Painstaking" carries the same sense of careful, thorough effort. "Careless" (A) and "Hasty" (C) are near-opposites; "Indifferent" (D) means lacking concern, unrelated to precision.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 Solution:</w:t>
        <w:br/>
      </w:r>
      <w:r>
        <w:rPr>
          <w:rFonts w:ascii="Times New Roman" w:hAnsi="Times New Roman"/>
          <w:b/>
          <w:color w:val="047857"/>
          <w:sz w:val="20"/>
        </w:rPr>
        <w:t>• Correct Answer: A</w:t>
        <w:br/>
      </w:r>
      <w:r>
        <w:rPr>
          <w:rFonts w:ascii="Times New Roman" w:hAnsi="Times New Roman"/>
          <w:color w:val="475569"/>
          <w:sz w:val="19"/>
        </w:rPr>
        <w:t>• Section: General Aptitude | Sub-topic: Verbal Ability — Usage | Type: MCQ | Marks: 1</w:t>
        <w:br/>
        <w:br/>
      </w:r>
      <w:r>
        <w:rPr>
          <w:rFonts w:ascii="Times New Roman" w:hAnsi="Times New Roman"/>
          <w:sz w:val="20"/>
        </w:rPr>
        <w:t>Q.2 Solution:• Correct Answer: A• Section: General Aptitude | Sub-topic: Verbal Ability — Usage | Type: MCQ | Marks: 1Q.2   Verbal Ability — UsageType &amp; Marks: MCQ — 1 markQuestion:Despite the heavy rain, the farmers continued working in the fields, ______ to the weather.(A) indifferent(B) sensitive(C) vulnerable(D) susceptibleAnswer: ADetailed Explanation:"Indifferent to" means unaffected by or unconcerned about something — exactly the sense required: the farmers kept working without being deterred by the rain. "Sensitive to", "vulnerable to" and "susceptible to" all imply being affected or at risk, which contradicts the idea of continuing to work despite the rain.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 Solution:</w:t>
        <w:br/>
      </w:r>
      <w:r>
        <w:rPr>
          <w:rFonts w:ascii="Times New Roman" w:hAnsi="Times New Roman"/>
          <w:b/>
          <w:color w:val="047857"/>
          <w:sz w:val="20"/>
        </w:rPr>
        <w:t>• Correct Answer: B</w:t>
        <w:br/>
      </w:r>
      <w:r>
        <w:rPr>
          <w:rFonts w:ascii="Times New Roman" w:hAnsi="Times New Roman"/>
          <w:color w:val="475569"/>
          <w:sz w:val="19"/>
        </w:rPr>
        <w:t>• Section: General Aptitude | Sub-topic: Verbal Ability — Grammar (Subject-Verb Agreement) | Type: MCQ | Marks: 1</w:t>
        <w:br/>
        <w:br/>
      </w:r>
      <w:r>
        <w:rPr>
          <w:rFonts w:ascii="Times New Roman" w:hAnsi="Times New Roman"/>
          <w:sz w:val="20"/>
        </w:rPr>
        <w:t>Q.3 Solution:• Correct Answer: B• Section: General Aptitude | Sub-topic: Verbal Ability — Grammar (Subject-Verb Agreement) | Type: MCQ | Marks: 1Q.3   Verbal Ability — Grammar (Subject-Verb Agreement)Type &amp; Marks: MCQ — 1 markQuestion:Select the grammatically correct sentence.(A) Neither the farmer nor the labourers was aware of the new subsidy scheme.(B) Neither the farmer nor the labourers were aware of the new subsidy scheme.(C) Neither the farmer or the labourers were aware of the new subsidy scheme.(D) Neither the farmer nor the labourers is aware of the new subsidy scheme.Answer: BDetailed Explanation:With "neither...nor", the verb agrees with the subject nearer to it — here, the plural "labourers" — so the correct verb is "were". Option (A) and (D) wrongly use singular verbs; option (C) incorrectly pairs "neither" with "or" instead of "nor".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 Solution:</w:t>
        <w:br/>
      </w:r>
      <w:r>
        <w:rPr>
          <w:rFonts w:ascii="Times New Roman" w:hAnsi="Times New Roman"/>
          <w:b/>
          <w:color w:val="047857"/>
          <w:sz w:val="20"/>
        </w:rPr>
        <w:t>• Correct Answer: C</w:t>
        <w:br/>
      </w:r>
      <w:r>
        <w:rPr>
          <w:rFonts w:ascii="Times New Roman" w:hAnsi="Times New Roman"/>
          <w:color w:val="475569"/>
          <w:sz w:val="19"/>
        </w:rPr>
        <w:t>• Section: General Aptitude | Sub-topic: Quantitative Aptitude — Percentage | Type: MCQ | Marks: 1</w:t>
        <w:br/>
        <w:br/>
      </w:r>
      <w:r>
        <w:rPr>
          <w:rFonts w:ascii="Times New Roman" w:hAnsi="Times New Roman"/>
          <w:sz w:val="20"/>
        </w:rPr>
        <w:t>Q.4 Solution:• Correct Answer: C• Section: General Aptitude | Sub-topic: Quantitative Aptitude — Percentage | Type: MCQ | Marks: 1Q.4   Quantitative Aptitude — PercentageType &amp; Marks: MCQ — 1 markQuestion:The average yield of a crop increased from 2400 kg/ha to 2760 kg/ha in one season. The percentage increase in yield is:(A) 10%(B) 12%(C) 15%(D) 18%Answer: CDetailed Explanation:Increase = 2760 − 2400 = 360 kg/ha. Percentage increase = (360/2400) × 100 = 15%.</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 Solution:</w:t>
        <w:br/>
      </w:r>
      <w:r>
        <w:rPr>
          <w:rFonts w:ascii="Times New Roman" w:hAnsi="Times New Roman"/>
          <w:b/>
          <w:color w:val="047857"/>
          <w:sz w:val="20"/>
        </w:rPr>
        <w:t>• Correct Answer: C</w:t>
        <w:br/>
      </w:r>
      <w:r>
        <w:rPr>
          <w:rFonts w:ascii="Times New Roman" w:hAnsi="Times New Roman"/>
          <w:color w:val="475569"/>
          <w:sz w:val="19"/>
        </w:rPr>
        <w:t>• Section: General Aptitude | Sub-topic: Analytical Aptitude — Number Series | Type: MCQ | Marks: 1</w:t>
        <w:br/>
        <w:br/>
      </w:r>
      <w:r>
        <w:rPr>
          <w:rFonts w:ascii="Times New Roman" w:hAnsi="Times New Roman"/>
          <w:sz w:val="20"/>
        </w:rPr>
        <w:t>Q.5 Solution:• Correct Answer: C• Section: General Aptitude | Sub-topic: Analytical Aptitude — Number Series | Type: MCQ | Marks: 1Q.5   Analytical Aptitude — Number SeriesType &amp; Marks: MCQ — 1 markQuestion:Find the next term in the series: 3, 7, 15, 31, 63, ?(A) 121(B) 125(C) 127(D) 129Answer: CDetailed Explanation:Each term follows the rule (previous term × 2) + 1: 3×2+1=7, 7×2+1=15, 15×2+1=31, 31×2+1=63, 63×2+1=127.</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 Solution:</w:t>
        <w:br/>
      </w:r>
      <w:r>
        <w:rPr>
          <w:rFonts w:ascii="Times New Roman" w:hAnsi="Times New Roman"/>
          <w:b/>
          <w:color w:val="047857"/>
          <w:sz w:val="20"/>
        </w:rPr>
        <w:t>• Correct Answer: B</w:t>
        <w:br/>
      </w:r>
      <w:r>
        <w:rPr>
          <w:rFonts w:ascii="Times New Roman" w:hAnsi="Times New Roman"/>
          <w:color w:val="475569"/>
          <w:sz w:val="19"/>
        </w:rPr>
        <w:t>• Section: General Aptitude | Sub-topic: Quantitative Aptitude — Time and Work | Type: MCQ | Marks: 2</w:t>
        <w:br/>
        <w:br/>
      </w:r>
      <w:r>
        <w:rPr>
          <w:rFonts w:ascii="Times New Roman" w:hAnsi="Times New Roman"/>
          <w:sz w:val="20"/>
        </w:rPr>
        <w:t>Q.6 Solution:• Correct Answer: B• Section: General Aptitude | Sub-topic: Quantitative Aptitude — Time and Work | Type: MCQ | Marks: 2Q.6   Quantitative Aptitude — Time and WorkType &amp; Marks: MCQ — 2 marksQuestion:Two inlet pipes can fill a tank in 6 hours and 8 hours respectively, while a third outlet pipe can empty the full tank in 12 hours. If all three pipes are opened together, the time taken to fill the empty tank is:(A) 4 hours(B) 4.8 hours(C) 5.2 hours(D) 6 hoursAnswer: BDetailed Explanation:Combined rate = 1/6 + 1/8 − 1/12 = (4 + 3 − 2)/24 = 5/24 of the tank per hour. Time to fill = 24/5 = 4.8 hours.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Q.7 Solution:</w:t>
        <w:br/>
      </w:r>
      <w:r>
        <w:rPr>
          <w:rFonts w:ascii="Times New Roman" w:hAnsi="Times New Roman"/>
          <w:b/>
          <w:color w:val="047857"/>
          <w:sz w:val="20"/>
        </w:rPr>
        <w:t>• Correct Answer: C</w:t>
        <w:br/>
      </w:r>
      <w:r>
        <w:rPr>
          <w:rFonts w:ascii="Times New Roman" w:hAnsi="Times New Roman"/>
          <w:color w:val="475569"/>
          <w:sz w:val="19"/>
        </w:rPr>
        <w:t>• Section: General Aptitude | Sub-topic: Quantitative Aptitude — Averages | Type: MCQ | Marks: 2</w:t>
        <w:br/>
        <w:br/>
      </w:r>
      <w:r>
        <w:rPr>
          <w:rFonts w:ascii="Times New Roman" w:hAnsi="Times New Roman"/>
          <w:sz w:val="20"/>
        </w:rPr>
        <w:t>Q.7 Solution:• Correct Answer: C• Section: General Aptitude | Sub-topic: Quantitative Aptitude — Averages | Type: MCQ | Marks: 2Q.7   Quantitative Aptitude — AveragesType &amp; Marks: MCQ — 2 marksQuestion:A trader mixes 40 kg of wheat costing ₹18/kg with 60 kg of wheat costing ₹24/kg. The average cost of the mixture per kg is:(A) ₹20(B) ₹21(C) ₹21.60(D) ₹22Answer: CDetailed Explanation:Total cost = (40 × 18) + (60 × 24) = 720 + 1440 = ₹2160. Total quantity = 100 kg. Average cost = 2160/100 = ₹21.60/kg.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Q.8 Solution:</w:t>
        <w:br/>
      </w:r>
      <w:r>
        <w:rPr>
          <w:rFonts w:ascii="Times New Roman" w:hAnsi="Times New Roman"/>
          <w:b/>
          <w:color w:val="047857"/>
          <w:sz w:val="20"/>
        </w:rPr>
        <w:t>• Correct Answer: B</w:t>
        <w:br/>
      </w:r>
      <w:r>
        <w:rPr>
          <w:rFonts w:ascii="Times New Roman" w:hAnsi="Times New Roman"/>
          <w:color w:val="475569"/>
          <w:sz w:val="19"/>
        </w:rPr>
        <w:t>• Section: General Aptitude | Sub-topic: Analytical Aptitude — Logical Deduction | Type: MCQ | Marks: 2</w:t>
        <w:br/>
        <w:br/>
      </w:r>
      <w:r>
        <w:rPr>
          <w:rFonts w:ascii="Times New Roman" w:hAnsi="Times New Roman"/>
          <w:sz w:val="20"/>
        </w:rPr>
        <w:t>Q.8 Solution:• Correct Answer: B• Section: General Aptitude | Sub-topic: Analytical Aptitude — Logical Deduction | Type: MCQ | Marks: 2Q.8   Analytical Aptitude — Logical DeductionType &amp; Marks: MCQ — 2 marksQuestion:Statements: (1) All irrigated fields are productive. (2) Some productive fields are profitable.Which one of the following conclusions logically follows?(A) All irrigated fields are profitable.(B) Some irrigated fields may be profitable.(C) No irrigated field is profitable.(D) All profitable fields are irrigated.Answer: BDetailed Explanation:From (1), the set of irrigated fields is wholly inside productive fields. From (2), only some productive fields are profitable — that overlap may or may not include irrigated fields. The only conclusion that follows without over-claiming is the possibility statement in (B); (A) and (D) over-generalise, and (C) contradicts the given possibility.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Q.9 Solution:</w:t>
        <w:br/>
      </w:r>
      <w:r>
        <w:rPr>
          <w:rFonts w:ascii="Times New Roman" w:hAnsi="Times New Roman"/>
          <w:b/>
          <w:color w:val="047857"/>
          <w:sz w:val="20"/>
        </w:rPr>
        <w:t>• Correct Answer: C</w:t>
        <w:br/>
      </w:r>
      <w:r>
        <w:rPr>
          <w:rFonts w:ascii="Times New Roman" w:hAnsi="Times New Roman"/>
          <w:color w:val="475569"/>
          <w:sz w:val="19"/>
        </w:rPr>
        <w:t>• Section: General Aptitude | Sub-topic: Spatial Aptitude — Figure Pattern | Type: MCQ | Marks: 2</w:t>
        <w:br/>
        <w:br/>
      </w:r>
      <w:r>
        <w:rPr>
          <w:rFonts w:ascii="Times New Roman" w:hAnsi="Times New Roman"/>
          <w:sz w:val="20"/>
        </w:rPr>
        <w:t>Q.9 Solution:• Correct Answer: C• Section: General Aptitude | Sub-topic: Spatial Aptitude — Figure Pattern | Type: MCQ | Marks: 2Q.9   Spatial Aptitude — Figure PatternType &amp; Marks: MCQ — 2 marksQuestion:[Figure description: A row of five square tiles is shown. Each tile contains a triangle rotated 45° clockwise relative to the triangle in the previous tile, with a number of dots marked inside it: 1, 2, 4, 7, 11 respectively (the difference between successive dot-counts increases by one each time: +1, +2, +3, +4). A sixth tile, marked with "?", continues the same rotation.]How many dots should the sixth tile (marked "?") contain, following the established pattern?(A) 14(B) 15(C) 16(D) 18Answer: CDetailed Explanation:The first differences of the dot sequence 1, 2, 4, 7, 11 are 1, 2, 3, 4 — increasing by one each step. The next difference is therefore 5, giving the sixth term as 11 + 5 = 16 dots (with the triangle rotated a further 45° clockwise).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Q.10 Solution:</w:t>
        <w:br/>
      </w:r>
      <w:r>
        <w:rPr>
          <w:rFonts w:ascii="Times New Roman" w:hAnsi="Times New Roman"/>
          <w:b/>
          <w:color w:val="047857"/>
          <w:sz w:val="20"/>
        </w:rPr>
        <w:t>• Correct Answer: A</w:t>
        <w:br/>
      </w:r>
      <w:r>
        <w:rPr>
          <w:rFonts w:ascii="Times New Roman" w:hAnsi="Times New Roman"/>
          <w:color w:val="475569"/>
          <w:sz w:val="19"/>
        </w:rPr>
        <w:t>• Section: General Aptitude | Sub-topic: Data Interpretation — Percentage Change | Type: MCQ | Marks: 2</w:t>
        <w:br/>
        <w:br/>
      </w:r>
      <w:r>
        <w:rPr>
          <w:rFonts w:ascii="Times New Roman" w:hAnsi="Times New Roman"/>
          <w:sz w:val="20"/>
        </w:rPr>
        <w:t>Q.10 Solution:• Correct Answer: A• Section: General Aptitude | Sub-topic: Data Interpretation — Percentage Change | Type: MCQ | Marks: 2Q.10   Data Interpretation — Percentage ChangeType &amp; Marks: MCQ — 2 marksQuestion:The table shows foodgrain production (in lakh tonnes) of four states in two consecutive years.State | 2024 | 2025P | 120 | 138Q | 95 | 100R | 150 | 165S | 80 | 90Which state recorded the highest percentage increase in production?(A) P(B) Q(C) R(D) SAnswer: ADetailed Explanation:Percentage increase: P = (18/120)×100 = 15.0%; Q = (5/95)×100 ≈ 5.3%; R = (15/150)×100 = 10.0%; S = (10/80)×100 = 12.5%. P has the highest percentage increase at 15.0%.SECTION 1 — ENGINEERING MATHEMATICS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Q.11 Solution:</w:t>
        <w:br/>
      </w:r>
      <w:r>
        <w:rPr>
          <w:rFonts w:ascii="Times New Roman" w:hAnsi="Times New Roman"/>
          <w:b/>
          <w:color w:val="047857"/>
          <w:sz w:val="20"/>
        </w:rPr>
        <w:t>• Correct Answer: B</w:t>
        <w:br/>
      </w:r>
      <w:r>
        <w:rPr>
          <w:rFonts w:ascii="Times New Roman" w:hAnsi="Times New Roman"/>
          <w:color w:val="475569"/>
          <w:sz w:val="19"/>
        </w:rPr>
        <w:t>• Section: Engineering Mathematics | Sub-topic: Linear Algebra: Matrices and determinants | Type: MCQ | Marks: 1</w:t>
        <w:br/>
        <w:br/>
      </w:r>
      <w:r>
        <w:rPr>
          <w:rFonts w:ascii="Times New Roman" w:hAnsi="Times New Roman"/>
          <w:sz w:val="20"/>
        </w:rPr>
        <w:t>Q.11 Solution:• Correct Answer: B• Section: Engineering Mathematics | Sub-topic: Linear Algebra: Matrices and determinants | Type: MCQ | Marks: 1Q.11   Linear Algebra: Matrices and determinantsType &amp; Marks: MCQ — 1 markQuestion:If a 3×3 square matrix A has all three of its rows identical, then the determinant of A is:(A) Equal to the trace of A(B) Always zero(C) Equal to 1(D) Equal to |Aᵀ|, which is nonzeroAnswer: BDetailed Explanation:If all rows of a matrix are identical, the rows are linearly dependent (each row equals the others), so the rank of the matrix is less than its order. A determinant is zero whenever the rows (or columns) are linearly dependent — hence |A| = 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Q.12 Solution:</w:t>
        <w:br/>
      </w:r>
      <w:r>
        <w:rPr>
          <w:rFonts w:ascii="Times New Roman" w:hAnsi="Times New Roman"/>
          <w:b/>
          <w:color w:val="047857"/>
          <w:sz w:val="20"/>
        </w:rPr>
        <w:t>• Correct Answer: A</w:t>
        <w:br/>
      </w:r>
      <w:r>
        <w:rPr>
          <w:rFonts w:ascii="Times New Roman" w:hAnsi="Times New Roman"/>
          <w:color w:val="475569"/>
          <w:sz w:val="19"/>
        </w:rPr>
        <w:t>• Section: Engineering Mathematics | Sub-topic: Calculus: limit, continuity and differentiability | Type: MCQ | Marks: 1</w:t>
        <w:br/>
        <w:br/>
      </w:r>
      <w:r>
        <w:rPr>
          <w:rFonts w:ascii="Times New Roman" w:hAnsi="Times New Roman"/>
          <w:sz w:val="20"/>
        </w:rPr>
        <w:t>Q.12 Solution:• Correct Answer: A• Section: Engineering Mathematics | Sub-topic: Calculus: limit, continuity and differentiability | Type: MCQ | Marks: 1Q.12   Calculus: limit, continuity and differentiabilityType &amp; Marks: MCQ — 1 markQuestion:The value of 2627\lim_{x \to 0} \frac{sin(3x) }{tan(5x)]}2627 is:(A) 3/5(B) 5/3(C) 1(D) 0Answer: ADetailed Explanation:For small x, sin(3x) ≈ 3x and tan(5x) ≈ 5x. So the limit reduces to 3x/5x = 3/5.</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Q.13 Solution:</w:t>
        <w:br/>
      </w:r>
      <w:r>
        <w:rPr>
          <w:rFonts w:ascii="Times New Roman" w:hAnsi="Times New Roman"/>
          <w:b/>
          <w:color w:val="047857"/>
          <w:sz w:val="20"/>
        </w:rPr>
        <w:t>• Correct Answer: C</w:t>
        <w:br/>
      </w:r>
      <w:r>
        <w:rPr>
          <w:rFonts w:ascii="Times New Roman" w:hAnsi="Times New Roman"/>
          <w:color w:val="475569"/>
          <w:sz w:val="19"/>
        </w:rPr>
        <w:t>• Section: Engineering Mathematics | Sub-topic: Linear Algebra: Matrices and determinants (rank) | Type: MCQ | Marks: 1</w:t>
        <w:br/>
        <w:br/>
      </w:r>
      <w:r>
        <w:rPr>
          <w:rFonts w:ascii="Times New Roman" w:hAnsi="Times New Roman"/>
          <w:sz w:val="20"/>
        </w:rPr>
        <w:t>Q.13 Solution:• Correct Answer: C• Section: Engineering Mathematics | Sub-topic: Linear Algebra: Matrices and determinants (rank) | Type: MCQ | Marks: 1Q.13   Linear Algebra: Matrices and determinants (rank)Type &amp; Marks: MCQ — 1 markQuestion:The rank of the matrix 2627\begin{pmatrix} 1 &amp; 2 &amp; 3 \ 2 &amp; 4 &amp; 6 \ 1 &amp; 1 &amp; 1 \end{pmatrix}2627 is:(A) 0(B) 1(C) 2(D) 3Answer: CDetailed Explanation:Row 2 = 2 × Row 1, so Row 1 and Row 2 are linearly dependent, reducing the rank below 3. Row 1 and Row 3 are not proportional to each other, so at least a 2×2 non-zero minor exists (e.g., using Row 1 and Row 3). Hence rank = 2.</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Q.14 Solution:</w:t>
        <w:br/>
      </w:r>
      <w:r>
        <w:rPr>
          <w:rFonts w:ascii="Times New Roman" w:hAnsi="Times New Roman"/>
          <w:b/>
          <w:color w:val="047857"/>
          <w:sz w:val="20"/>
        </w:rPr>
        <w:t>• Correct Answer: 2.08 to 2.12</w:t>
        <w:br/>
      </w:r>
      <w:r>
        <w:rPr>
          <w:rFonts w:ascii="Times New Roman" w:hAnsi="Times New Roman"/>
          <w:color w:val="475569"/>
          <w:sz w:val="19"/>
        </w:rPr>
        <w:t>• Section: Engineering Mathematics | Sub-topic: Numerical Methods: iterative methods for root finding | Type: NAT | Marks: 1</w:t>
        <w:br/>
        <w:br/>
      </w:r>
      <w:r>
        <w:rPr>
          <w:rFonts w:ascii="Times New Roman" w:hAnsi="Times New Roman"/>
          <w:sz w:val="20"/>
        </w:rPr>
        <w:t>Q.14 Solution:• Correct Answer: 2.08 to 2.12• Section: Engineering Mathematics | Sub-topic: Numerical Methods: iterative methods for root finding | Type: NAT | Marks: 1Q.14   Numerical Methods: iterative methods for root findingType &amp; Marks: NAT — 1 markQuestion:Using the Newton–Raphson method to solve x³ − 2x − 5 = 0, starting with x₀ = 2, the value of x₁ (rounded to two decimal places) is ______.Answer: 2.08 to 2.12Detailed Explanation:f(x) = x³ − 2x − 5, f'(x) = 3x² − 2. At x₀ = 2: f(2) = 8 − 4 − 5 = −1; f'(2) = 12 − 2 = 10. x₁ = x₀ − f(x₀)/f'(x₀) = 2 − (−1/10) = 2.10.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Q.15 Solution:</w:t>
        <w:br/>
      </w:r>
      <w:r>
        <w:rPr>
          <w:rFonts w:ascii="Times New Roman" w:hAnsi="Times New Roman"/>
          <w:b/>
          <w:color w:val="047857"/>
          <w:sz w:val="20"/>
        </w:rPr>
        <w:t>• Correct Answer: 0.15 to 0.18</w:t>
        <w:br/>
      </w:r>
      <w:r>
        <w:rPr>
          <w:rFonts w:ascii="Times New Roman" w:hAnsi="Times New Roman"/>
          <w:color w:val="475569"/>
          <w:sz w:val="19"/>
        </w:rPr>
        <w:t>• Section: Engineering Mathematics | Sub-topic: Probability and Statistics: probability, random variables | Type: NAT | Marks: 1</w:t>
        <w:br/>
        <w:br/>
      </w:r>
      <w:r>
        <w:rPr>
          <w:rFonts w:ascii="Times New Roman" w:hAnsi="Times New Roman"/>
          <w:sz w:val="20"/>
        </w:rPr>
        <w:t>Q.15 Solution:• Correct Answer: 0.15 to 0.18• Section: Engineering Mathematics | Sub-topic: Probability and Statistics: probability, random variables | Type: NAT | Marks: 1Q.15   Probability and Statistics: probability, random variablesType &amp; Marks: NAT — 1 markQuestion:Two fair, six-sided dice are rolled simultaneously. The probability that the sum of the numbers obtained is greater than 9 is ______ (rounded to two decimal places).Answer: 0.15 to 0.18Detailed Explanation:Sums greater than 9 are 10, 11, 12. Favourable outcomes: sum=10 → (4,6),(5,5),(6,4) = 3; sum=11 → (5,6),(6,5) = 2; sum=12 → (6,6) = 1. Total favourable = 6 out of 36 total outcomes. Probability = 6/36 = 0.1667 ≈ 0.17.</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Q.16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Farm Machinery: equipment for spraying | Type: MCQ | Marks: 1</w:t>
        <w:br/>
        <w:br/>
      </w:r>
      <w:r>
        <w:rPr>
          <w:rFonts w:ascii="Times New Roman" w:hAnsi="Times New Roman"/>
          <w:sz w:val="20"/>
        </w:rPr>
        <w:t>Q.16 Solution:• Correct Answer: C• Section: Agricultural Engineering | Sub-topic: Farm Machinery: equipment for spraying | Type: MCQ | Marks: 1Q.16   Farm Machinery: equipment for sprayingType &amp; Marks: MCQ — 1 markQuestion:For achieving uniform pesticide deposition across a boom-sprayer swath with minimum spray drift, the most suitable nozzle type is:(A) Flood-jet nozzle(B) Hollow-cone nozzle(C) Flat-fan nozzle(D) Solid-cone nozzleAnswer: CDetailed Explanation:Flat-fan nozzles produce a tapered, elliptical spray pattern designed to overlap uniformly along a boom, giving even coverage with comparatively larger droplets and lower drift than hollow-cone or solid-cone nozzles, which are designed for penetration into canopies rather than uniform boom coverage.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Q.17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Machine Design: design and selection of machine elements | Type: MCQ | Marks: 1</w:t>
        <w:br/>
        <w:br/>
      </w:r>
      <w:r>
        <w:rPr>
          <w:rFonts w:ascii="Times New Roman" w:hAnsi="Times New Roman"/>
          <w:sz w:val="20"/>
        </w:rPr>
        <w:t>Q.17 Solution:• Correct Answer: B• Section: Agricultural Engineering | Sub-topic: Machine Design: design and selection of machine elements | Type: MCQ | Marks: 1Q.17   Machine Design: design and selection of machine elementsType &amp; Marks: MCQ — 1 markQuestion:The factor of safety used in the design of a machine element is defined as the ratio of:(A) Working stress to allowable stress(B) Ultimate (or yield) stress to the working (design) stress(C) Design stress to ultimate stress(D) Yield stress to working loadAnswer: BDetailed Explanation:Factor of safety = (Ultimate or yield stress) / (Permissible working/design stress). It expresses how much stronger the material is than the stress it is actually designed to bear, providing a margin against uncertainty in loading, material properties, and manufacturing.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Q.18 Solution:</w:t>
        <w:br/>
      </w:r>
      <w:r>
        <w:rPr>
          <w:rFonts w:ascii="Times New Roman" w:hAnsi="Times New Roman"/>
          <w:b/>
          <w:color w:val="047857"/>
          <w:sz w:val="20"/>
        </w:rPr>
        <w:t>• Correct Answer: 21.0 to 22.0</w:t>
        <w:br/>
      </w:r>
      <w:r>
        <w:rPr>
          <w:rFonts w:ascii="Times New Roman" w:hAnsi="Times New Roman"/>
          <w:color w:val="475569"/>
          <w:sz w:val="19"/>
        </w:rPr>
        <w:t>• Section: Agricultural Engineering | Sub-topic: Farm Machinery: equipment for sowing; calibration | Type: NAT | Marks: 1</w:t>
        <w:br/>
        <w:br/>
      </w:r>
      <w:r>
        <w:rPr>
          <w:rFonts w:ascii="Times New Roman" w:hAnsi="Times New Roman"/>
          <w:sz w:val="20"/>
        </w:rPr>
        <w:t>Q.18 Solution:• Correct Answer: 21.0 to 22.0• Section: Agricultural Engineering | Sub-topic: Farm Machinery: equipment for sowing; calibration | Type: NAT | Marks: 1Q.18   Farm Machinery: equipment for sowing; calibrationType &amp; Marks: NAT — 1 markQuestion:A six-row fluted-roller seed drill with 30 cm row spacing is operated at a forward speed of 3 km/h. For a desired seed rate of 40 kg/ha, the mass flow rate of seed to be metered by the drill is ______ kg/h (rounded to one decimal place).Answer: 21.0 to 22.0Detailed Explanation:Effective width = 6 rows × 0.30 m = 1.8 m. Speed = 3 km/h = 0.833 m/s. Area covered per hour = width × speed × 3600 / 10000 = 1.8 × 0.833 × 3600/10000 = 0.54 ha/h. Seed flow rate = 0.54 ha/h × 40 kg/ha = 21.6 kg/h.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Q.19 Solution:</w:t>
        <w:br/>
      </w:r>
      <w:r>
        <w:rPr>
          <w:rFonts w:ascii="Times New Roman" w:hAnsi="Times New Roman"/>
          <w:b/>
          <w:color w:val="047857"/>
          <w:sz w:val="20"/>
        </w:rPr>
        <w:t>• Correct Answer: B</w:t>
        <w:br/>
      </w:r>
      <w:r>
        <w:rPr>
          <w:rFonts w:ascii="Times New Roman" w:hAnsi="Times New Roman"/>
          <w:color w:val="475569"/>
          <w:sz w:val="19"/>
        </w:rPr>
        <w:t>• Section: Farm Power and Machinery | Sub-topic: Farm Power: fuels and combustion | Type: MCQ | Marks: 1</w:t>
        <w:br/>
        <w:br/>
      </w:r>
      <w:r>
        <w:rPr>
          <w:rFonts w:ascii="Times New Roman" w:hAnsi="Times New Roman"/>
          <w:sz w:val="20"/>
        </w:rPr>
        <w:t>Q.19 Solution:• Correct Answer: B• Section: Farm Power and Machinery | Sub-topic: Farm Power: fuels and combustion | Type: MCQ | Marks: 1Q.19   Farm Power: fuels and combustionType &amp; Marks: MCQ — 1 markQuestion:A higher cetane number of a diesel fuel indicates:(A) Poorer ignition quality and a longer ignition delay(B) Better ignition quality and a shorter ignition delay(C) A higher calorific value of the fuel(D) A lower viscosity of the fuelAnswer: BDetailed Explanation:The cetane number is a measure of a diesel fuel's ignition quality — how readily it self-ignites under compression. A higher cetane number means the fuel ignites more readily, giving a shorter ignition delay and smoother combustion, and is unrelated to calorific value or viscosity as such.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Q.20 Solution:</w:t>
        <w:br/>
      </w:r>
      <w:r>
        <w:rPr>
          <w:rFonts w:ascii="Times New Roman" w:hAnsi="Times New Roman"/>
          <w:b/>
          <w:color w:val="047857"/>
          <w:sz w:val="20"/>
        </w:rPr>
        <w:t>• Correct Answer: B</w:t>
        <w:br/>
      </w:r>
      <w:r>
        <w:rPr>
          <w:rFonts w:ascii="Times New Roman" w:hAnsi="Times New Roman"/>
          <w:color w:val="475569"/>
          <w:sz w:val="19"/>
        </w:rPr>
        <w:t>• Section: Farm Power and Machinery | Sub-topic: Tractors and Power tillers: human engineering and safety considerations | Type: MCQ | Marks: 1</w:t>
        <w:br/>
        <w:br/>
      </w:r>
      <w:r>
        <w:rPr>
          <w:rFonts w:ascii="Times New Roman" w:hAnsi="Times New Roman"/>
          <w:sz w:val="20"/>
        </w:rPr>
        <w:t>Q.20 Solution:• Correct Answer: B• Section: Farm Power and Machinery | Sub-topic: Tractors and Power tillers: human engineering and safety considerations | Type: MCQ | Marks: 1Q.20   Tractors and Power tillers: human engineering and safety considerationsType &amp; Marks: MCQ — 1 markQuestion:In tractor seat design, whole-body vibration transmitted to the operator is primarily reduced by:(A) Increasing tyre inflation pressure(B) Providing a suspension (cushioned/sprung) seat(C) Increasing engine rpm(D) Reducing the wheelbaseAnswer: BDetailed Explanation:A suspension or cushioned seat isolates the operator from vibrations transmitted through the tractor chassis and axles, damping the motion before it reaches the operator's body. Increasing tyre pressure or engine rpm would, if anything, increase transmitted vibration; wheelbase affects stability, not vibration isolation.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Q.21 Solution:</w:t>
        <w:br/>
      </w:r>
      <w:r>
        <w:rPr>
          <w:rFonts w:ascii="Times New Roman" w:hAnsi="Times New Roman"/>
          <w:b/>
          <w:color w:val="047857"/>
          <w:sz w:val="20"/>
        </w:rPr>
        <w:t>• Correct Answer: 31.30 to 31.50</w:t>
        <w:br/>
      </w:r>
      <w:r>
        <w:rPr>
          <w:rFonts w:ascii="Times New Roman" w:hAnsi="Times New Roman"/>
          <w:color w:val="475569"/>
          <w:sz w:val="19"/>
        </w:rPr>
        <w:t>• Section: Farm Power and Machinery | Sub-topic: Farm Power: calculation of power, torque, fuel consumption | Type: NAT | Marks: 1</w:t>
        <w:br/>
        <w:br/>
      </w:r>
      <w:r>
        <w:rPr>
          <w:rFonts w:ascii="Times New Roman" w:hAnsi="Times New Roman"/>
          <w:sz w:val="20"/>
        </w:rPr>
        <w:t>Q.21 Solution:• Correct Answer: 31.30 to 31.50• Section: Farm Power and Machinery | Sub-topic: Farm Power: calculation of power, torque, fuel consumption | Type: NAT | Marks: 1Q.21   Farm Power: calculation of power, torque, fuel consumptionType &amp; Marks: NAT — 1 markQuestion:An engine develops a torque of 150 N·m at a speed of 2000 rpm. The brake power developed is ______ kW (rounded to two decimal places).Answer: 31.30 to 31.50Detailed Explanation:Brake power BP = 2πNT/60000 (kW), with N in rpm and T in N·m. BP = (2π × 2000 × 150)/60000 = 1,884,956/60000 ≈ 31.42 kW.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Q.22 Solution:</w:t>
        <w:br/>
      </w:r>
      <w:r>
        <w:rPr>
          <w:rFonts w:ascii="Times New Roman" w:hAnsi="Times New Roman"/>
          <w:b/>
          <w:color w:val="047857"/>
          <w:sz w:val="20"/>
        </w:rPr>
        <w:t>• Correct Answer: 0.13 to 0.15</w:t>
        <w:br/>
      </w:r>
      <w:r>
        <w:rPr>
          <w:rFonts w:ascii="Times New Roman" w:hAnsi="Times New Roman"/>
          <w:color w:val="475569"/>
          <w:sz w:val="19"/>
        </w:rPr>
        <w:t>• Section: Farm Power and Machinery | Sub-topic: Farm Power: calculation of power, torque, fuel consumption | Type: NAT | Marks: 1</w:t>
        <w:br/>
        <w:br/>
      </w:r>
      <w:r>
        <w:rPr>
          <w:rFonts w:ascii="Times New Roman" w:hAnsi="Times New Roman"/>
          <w:sz w:val="20"/>
        </w:rPr>
        <w:t>Q.22 Solution:• Correct Answer: 0.13 to 0.15• Section: Farm Power and Machinery | Sub-topic: Farm Power: calculation of power, torque, fuel consumption | Type: NAT | Marks: 1Q.22   Farm Power: calculation of power, torque, fuel consumptionType &amp; Marks: NAT — 1 markQuestion:An engine consumes 3.5 kg of fuel per hour while developing a brake power of 25 kW. The specific fuel consumption is ______ kg/kWh (rounded to two decimal places).Answer: 0.13 to 0.15Detailed Explanation:Specific fuel consumption = Fuel consumption rate / Brake power = 3.5/25 = 0.14 kg/kWh.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Q.23 Solution:</w:t>
        <w:br/>
      </w:r>
      <w:r>
        <w:rPr>
          <w:rFonts w:ascii="Times New Roman" w:hAnsi="Times New Roman"/>
          <w:b/>
          <w:color w:val="047857"/>
          <w:sz w:val="20"/>
        </w:rPr>
        <w:t>• Correct Answer: A</w:t>
        <w:br/>
      </w:r>
      <w:r>
        <w:rPr>
          <w:rFonts w:ascii="Times New Roman" w:hAnsi="Times New Roman"/>
          <w:color w:val="475569"/>
          <w:sz w:val="19"/>
        </w:rPr>
        <w:t>• Section: Soil and Water Conservation Engineering | Sub-topic: Soil Mechanics: index properties of soils | Type: MCQ | Marks: 1</w:t>
        <w:br/>
        <w:br/>
      </w:r>
      <w:r>
        <w:rPr>
          <w:rFonts w:ascii="Times New Roman" w:hAnsi="Times New Roman"/>
          <w:sz w:val="20"/>
        </w:rPr>
        <w:t>Q.23 Solution:• Correct Answer: A• Section: Soil and Water Conservation Engineering | Sub-topic: Soil Mechanics: index properties of soils | Type: MCQ | Marks: 1Q.23   Soil Mechanics: index properties of soilsType &amp; Marks: MCQ — 1 markQuestion:For a fully saturated soil sample, the relationship between the void ratio (e) and the water content at saturation (w), for a soil of specific gravity G, is given by:(A) e = wG(B) e = w/G(C) e = G/w(D) e = w + GAnswer: ADetailed Explanation:For any soil, Se = wG, where S is the degree of saturation. At full saturation, S = 1, so e = wG.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Q.24 Solution:</w:t>
        <w:br/>
      </w:r>
      <w:r>
        <w:rPr>
          <w:rFonts w:ascii="Times New Roman" w:hAnsi="Times New Roman"/>
          <w:b/>
          <w:color w:val="047857"/>
          <w:sz w:val="20"/>
        </w:rPr>
        <w:t>• Correct Answer: B</w:t>
        <w:br/>
      </w:r>
      <w:r>
        <w:rPr>
          <w:rFonts w:ascii="Times New Roman" w:hAnsi="Times New Roman"/>
          <w:color w:val="475569"/>
          <w:sz w:val="19"/>
        </w:rPr>
        <w:t>• Section: Soil and Water Conservation Engineering | Sub-topic: Surveying and Leveling: chain surveying | Type: MCQ | Marks: 1</w:t>
        <w:br/>
        <w:br/>
      </w:r>
      <w:r>
        <w:rPr>
          <w:rFonts w:ascii="Times New Roman" w:hAnsi="Times New Roman"/>
          <w:sz w:val="20"/>
        </w:rPr>
        <w:t>Q.24 Solution:• Correct Answer: B• Section: Soil and Water Conservation Engineering | Sub-topic: Surveying and Leveling: chain surveying | Type: MCQ | Marks: 1Q.24   Surveying and Leveling: chain surveyingType &amp; Marks: MCQ — 1 markQuestion:In chain surveying, when the chain used for measurement is longer than the standard length, the correction to be applied to the measured length is:(A) Subtracted from the measured length(B) Added to the measured length(C) Ignored, since it does not affect the computed area(D) Applied only when the survey forms a closed traverseAnswer: BDetailed Explanation:If the chain is longer than standard, each "chain length" recorded actually corresponds to a greater true distance than assumed, so the measured (recorded) length under-states the true length. The correction — equal to (measured length) × (error in chain length/standard length) — must therefore be added to obtain the true length.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Q.25 Solution:</w:t>
        <w:br/>
      </w:r>
      <w:r>
        <w:rPr>
          <w:rFonts w:ascii="Times New Roman" w:hAnsi="Times New Roman"/>
          <w:b/>
          <w:color w:val="047857"/>
          <w:sz w:val="20"/>
        </w:rPr>
        <w:t>• Correct Answer: 1.40 to 1.50</w:t>
        <w:br/>
      </w:r>
      <w:r>
        <w:rPr>
          <w:rFonts w:ascii="Times New Roman" w:hAnsi="Times New Roman"/>
          <w:color w:val="475569"/>
          <w:sz w:val="19"/>
        </w:rPr>
        <w:t>• Section: Soil and Water Conservation Engineering | Sub-topic: Hydrology: rainfall–runoff relationship (Rational Method) | Type: NAT | Marks: 1</w:t>
        <w:br/>
        <w:br/>
      </w:r>
      <w:r>
        <w:rPr>
          <w:rFonts w:ascii="Times New Roman" w:hAnsi="Times New Roman"/>
          <w:sz w:val="20"/>
        </w:rPr>
        <w:t>Q.25 Solution:• Correct Answer: 1.40 to 1.50• Section: Soil and Water Conservation Engineering | Sub-topic: Hydrology: rainfall–runoff relationship (Rational Method) | Type: NAT | Marks: 1Q.25   Hydrology: rainfall–runoff relationship (Rational Method)Type &amp; Marks: NAT — 1 markQuestion:For a 25 ha agricultural watershed with a runoff coefficient of 0.35, subjected to a rainfall intensity of 60 mm/h, the peak runoff rate estimated by the Rational Method is ______ m³/s (rounded to two decimal places).Answer: 1.40 to 1.50Detailed Explanation:Rational formula: Q = CiA/360, where C is dimensionless, i is in mm/h, A is in hectares, and Q is in m³/s. Q = (0.35 × 60 × 25)/360 = 525/360 = 1.458 m³/s.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Q.26 Solution:</w:t>
        <w:br/>
      </w:r>
      <w:r>
        <w:rPr>
          <w:rFonts w:ascii="Times New Roman" w:hAnsi="Times New Roman"/>
          <w:b/>
          <w:color w:val="047857"/>
          <w:sz w:val="20"/>
        </w:rPr>
        <w:t>• Correct Answer: 46.5 to 47.8</w:t>
        <w:br/>
      </w:r>
      <w:r>
        <w:rPr>
          <w:rFonts w:ascii="Times New Roman" w:hAnsi="Times New Roman"/>
          <w:color w:val="475569"/>
          <w:sz w:val="19"/>
        </w:rPr>
        <w:t>• Section: Soil and Water Conservation Engineering | Sub-topic: Soil Mechanics: engineering properties of soils | Type: NAT | Marks: 1</w:t>
        <w:br/>
        <w:br/>
      </w:r>
      <w:r>
        <w:rPr>
          <w:rFonts w:ascii="Times New Roman" w:hAnsi="Times New Roman"/>
          <w:sz w:val="20"/>
        </w:rPr>
        <w:t>Q.26 Solution:• Correct Answer: 46.5 to 47.8• Section: Soil and Water Conservation Engineering | Sub-topic: Soil Mechanics: engineering properties of soils | Type: NAT | Marks: 1Q.26   Soil Mechanics: engineering properties of soilsType &amp; Marks: NAT — 1 markQuestion:A soil sample has a bulk density of 1.4 g/cm³ and a particle density of 2.65 g/cm³. The porosity of the soil is ______ % (rounded to one decimal place).Answer: 46.5 to 47.8Detailed Explanation:Porosity, n = (1 − bulk density/particle density) × 100 = (1 − 1.4/2.65) × 100 = (1 − 0.5283) × 100 = 47.17%.</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Q.27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Agricultural Drainage: drainage coefficient | Type: MCQ | Marks: 1</w:t>
        <w:br/>
        <w:br/>
      </w:r>
      <w:r>
        <w:rPr>
          <w:rFonts w:ascii="Times New Roman" w:hAnsi="Times New Roman"/>
          <w:sz w:val="20"/>
        </w:rPr>
        <w:t>Q.27 Solution:• Correct Answer: B• Section: General Aptitude | Sub-topic: Agricultural Drainage: drainage coefficient | Type: MCQ | Marks: 1Q.27   Agricultural Drainage: drainage coefficientType &amp; Marks: MCQ — 1 markQuestion:The drainage coefficient used in the design of a sub-surface drainage system represents:(A) The total annual rainfall of the region(B) The design discharge rate to be removed per unit drained area per unit time(C) The hydraulic conductivity of the soil(D) The depth of drain installation below the ground surfaceAnswer: BDetailed Explanation:The drainage coefficient is the rate (commonly expressed in mm/day) at which excess water must be removed from the drained area to keep the water table at the desired depth — i.e., the design discharge per unit area per unit time. It is not itself the rainfall, the soil's hydraulic conductivity, or the installation depth, although it is influenced by all three.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Q.28 Solution:</w:t>
        <w:br/>
      </w:r>
      <w:r>
        <w:rPr>
          <w:rFonts w:ascii="Times New Roman" w:hAnsi="Times New Roman"/>
          <w:b/>
          <w:color w:val="047857"/>
          <w:sz w:val="20"/>
        </w:rPr>
        <w:t>• Correct Answer: 500.0 to 515.0</w:t>
        <w:br/>
      </w:r>
      <w:r>
        <w:rPr>
          <w:rFonts w:ascii="Times New Roman" w:hAnsi="Times New Roman"/>
          <w:color w:val="475569"/>
          <w:sz w:val="19"/>
        </w:rPr>
        <w:t>• Section: Agricultural Engineering | Sub-topic: Soil-Water-Plant Relationship: irrigation requirement | Type: NAT | Marks: 1</w:t>
        <w:br/>
        <w:br/>
      </w:r>
      <w:r>
        <w:rPr>
          <w:rFonts w:ascii="Times New Roman" w:hAnsi="Times New Roman"/>
          <w:sz w:val="20"/>
        </w:rPr>
        <w:t>Q.28 Solution:• Correct Answer: 500.0 to 515.0• Section: General Aptitude | Sub-topic: Soil-Water-Plant Relationship: irrigation requirement | Type: NAT | Marks: 1Q.28   Soil-Water-Plant Relationship: irrigation requirementType &amp; Marks: NAT — 1 markQuestion:A crop has a seasonal consumptive use of 450 mm. The effective rainfall during the season is 120 mm, and the field application efficiency is 65%. The gross irrigation requirement is ______ mm (rounded to one decimal place).Answer: 500.0 to 515.0Detailed Explanation:Net irrigation requirement, NIR = Consumptive use − Effective rainfall = 450 − 120 = 330 mm. Gross irrigation requirement, GIR = NIR/Application efficiency = 330/0.65 = 507.7 mm.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Q.29 Solution:</w:t>
        <w:br/>
      </w:r>
      <w:r>
        <w:rPr>
          <w:rFonts w:ascii="Times New Roman" w:hAnsi="Times New Roman"/>
          <w:b/>
          <w:color w:val="047857"/>
          <w:sz w:val="20"/>
        </w:rPr>
        <w:t>• Correct Answer: A</w:t>
        <w:br/>
      </w:r>
      <w:r>
        <w:rPr>
          <w:rFonts w:ascii="Times New Roman" w:hAnsi="Times New Roman"/>
          <w:color w:val="475569"/>
          <w:sz w:val="19"/>
        </w:rPr>
        <w:t>• Section: Agricultural Process Engineering | Sub-topic: Engineering properties of agricultural produce | Type: MCQ | Marks: 1</w:t>
        <w:br/>
        <w:br/>
      </w:r>
      <w:r>
        <w:rPr>
          <w:rFonts w:ascii="Times New Roman" w:hAnsi="Times New Roman"/>
          <w:sz w:val="20"/>
        </w:rPr>
        <w:t>Q.29 Solution:• Correct Answer: A• Section: Agricultural Process Engineering | Sub-topic: Engineering properties of agricultural produce | Type: MCQ | Marks: 1Q.29   Engineering properties of agricultural produceType &amp; Marks: MCQ — 1 markQuestion:The angle of repose of a granular agricultural material is best described as the:(A) Angle between the horizontal and the slope of a freely formed heap of the material(B) Angle of the hopper wall required for gravity flow of the material(C) Angle between the direction of applied force and the failure plane(D) Angle subtended by a grain at the centre of a storage binAnswer: ADetailed Explanation:The angle of repose is the maximum angle, measured from the horizontal, at which a heap of loose granular material remains stable without slumping when poured freely — a fundamental property used in designing hoppers, bins, and conveying systems.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Q.30 Solution:</w:t>
        <w:br/>
      </w:r>
      <w:r>
        <w:rPr>
          <w:rFonts w:ascii="Times New Roman" w:hAnsi="Times New Roman"/>
          <w:b/>
          <w:color w:val="047857"/>
          <w:sz w:val="20"/>
        </w:rPr>
        <w:t>• Correct Answer: B</w:t>
        <w:br/>
      </w:r>
      <w:r>
        <w:rPr>
          <w:rFonts w:ascii="Times New Roman" w:hAnsi="Times New Roman"/>
          <w:color w:val="475569"/>
          <w:sz w:val="19"/>
        </w:rPr>
        <w:t>• Section: Agricultural Process Engineering | Sub-topic: Evaporation and Drying: drying curve | Type: MCQ | Marks: 1</w:t>
        <w:br/>
        <w:br/>
      </w:r>
      <w:r>
        <w:rPr>
          <w:rFonts w:ascii="Times New Roman" w:hAnsi="Times New Roman"/>
          <w:sz w:val="20"/>
        </w:rPr>
        <w:t>Q.30 Solution:• Correct Answer: B• Section: Agricultural Process Engineering | Sub-topic: Evaporation and Drying: drying curve | Type: MCQ | Marks: 1Q.30   Evaporation and Drying: drying curveType &amp; Marks: MCQ — 1 markQuestion:During the drying of a moist agricultural product, the constant-rate drying period ends and the falling-rate period begins at the:(A) Initial moisture content(B) Critical moisture content(C) Equilibrium moisture content(D) Bound moisture contentAnswer: BDetailed Explanation:The critical moisture content is the point on the drying curve at which the rate of moisture movement from the interior of the material to its surface can no longer keep pace with the rate of surface evaporation. Beyond this point, drying enters the falling-rate period, where the drying rate progressively decreases.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Q.31 Solution:</w:t>
        <w:br/>
      </w:r>
      <w:r>
        <w:rPr>
          <w:rFonts w:ascii="Times New Roman" w:hAnsi="Times New Roman"/>
          <w:b/>
          <w:color w:val="047857"/>
          <w:sz w:val="20"/>
        </w:rPr>
        <w:t>• Correct Answer: 24.5 to 25.5</w:t>
        <w:br/>
      </w:r>
      <w:r>
        <w:rPr>
          <w:rFonts w:ascii="Times New Roman" w:hAnsi="Times New Roman"/>
          <w:color w:val="475569"/>
          <w:sz w:val="19"/>
        </w:rPr>
        <w:t>• Section: Agricultural Process Engineering | Sub-topic: Engineering properties: moisture content (wet basis to dry basis) | Type: NAT | Marks: 1</w:t>
        <w:br/>
        <w:br/>
      </w:r>
      <w:r>
        <w:rPr>
          <w:rFonts w:ascii="Times New Roman" w:hAnsi="Times New Roman"/>
          <w:sz w:val="20"/>
        </w:rPr>
        <w:t>Q.31 Solution:• Correct Answer: 24.5 to 25.5• Section: Agricultural Process Engineering | Sub-topic: Engineering properties: moisture content (wet basis to dry basis) | Type: NAT | Marks: 1Q.31   Engineering properties: moisture content (wet basis to dry basis)Type &amp; Marks: NAT — 1 markQuestion:A sample of paddy has a moisture content of 20% on a wet basis. Its moisture content on a dry basis is ______ % (rounded to one decimal place).Answer: 24.5 to 25.5Detailed Explanation:Moisture content (dry basis) = [Mwb/(100 − Mwb)] × 100 = [20/(100−20)] × 100 = (20/80) × 100 = 25.0%.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Q.32 Solution:</w:t>
        <w:br/>
      </w:r>
      <w:r>
        <w:rPr>
          <w:rFonts w:ascii="Times New Roman" w:hAnsi="Times New Roman"/>
          <w:b/>
          <w:color w:val="047857"/>
          <w:sz w:val="20"/>
        </w:rPr>
        <w:t>• Correct Answer: 16.30 to 17.00</w:t>
        <w:br/>
      </w:r>
      <w:r>
        <w:rPr>
          <w:rFonts w:ascii="Times New Roman" w:hAnsi="Times New Roman"/>
          <w:color w:val="475569"/>
          <w:sz w:val="19"/>
        </w:rPr>
        <w:t>• Section: Agricultural Process Engineering | Sub-topic: Evaporation and Drying: mass balance | Type: NAT | Marks: 1</w:t>
        <w:br/>
        <w:br/>
      </w:r>
      <w:r>
        <w:rPr>
          <w:rFonts w:ascii="Times New Roman" w:hAnsi="Times New Roman"/>
          <w:sz w:val="20"/>
        </w:rPr>
        <w:t>Q.32 Solution:• Correct Answer: 16.30 to 17.00• Section: Agricultural Process Engineering | Sub-topic: Evaporation and Drying: mass balance | Type: NAT | Marks: 1Q.32   Evaporation and Drying: mass balanceType &amp; Marks: NAT — 1 markQuestion:100 kg of a wet agricultural product with an initial moisture content of 25% (wet basis) is dried to a final moisture content of 10% (wet basis). The mass of water removed during drying is ______ kg (rounded to two decimal places).Answer: 16.30 to 17.00Detailed Explanation:Dry matter mass = 100 × (1 − 0.25) = 75 kg (remains constant during drying). Final total mass = Dry matter/(1 − final moisture fraction) = 75/(1 − 0.10) = 83.33 kg. Water removed = Initial mass − Final mass = 100 − 83.33 = 16.67 kg.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Q.33 Solution:</w:t>
        <w:br/>
      </w:r>
      <w:r>
        <w:rPr>
          <w:rFonts w:ascii="Times New Roman" w:hAnsi="Times New Roman"/>
          <w:b/>
          <w:color w:val="047857"/>
          <w:sz w:val="20"/>
        </w:rPr>
        <w:t>• Correct Answer: 12.40 to 13.10</w:t>
        <w:br/>
      </w:r>
      <w:r>
        <w:rPr>
          <w:rFonts w:ascii="Times New Roman" w:hAnsi="Times New Roman"/>
          <w:color w:val="475569"/>
          <w:sz w:val="19"/>
        </w:rPr>
        <w:t>• Section: Agricultural Process Engineering | Sub-topic: Engineering properties: aerodynamic (terminal velocity) | Type: NAT | Marks: 1</w:t>
        <w:br/>
        <w:br/>
      </w:r>
      <w:r>
        <w:rPr>
          <w:rFonts w:ascii="Times New Roman" w:hAnsi="Times New Roman"/>
          <w:sz w:val="20"/>
        </w:rPr>
        <w:t>Q.33 Solution:• Correct Answer: 12.40 to 13.10• Section: Agricultural Process Engineering | Sub-topic: Engineering properties: aerodynamic (terminal velocity) | Type: NAT | Marks: 1Q.33   Engineering properties: aerodynamic (terminal velocity)Type &amp; Marks: NAT — 1 markQuestion:A spherical grain of diameter 6 mm and density 1250 kg/m³ falls freely through still air (density 1.2 kg/m³). Taking the drag coefficient as 0.5, the terminal velocity of the grain is ______ m/s (rounded to two decimal places).Answer: 12.40 to 13.10Detailed Explanation:At terminal velocity, drag force balances the net gravitational force: Vt = √[4gd(ρp − ρa) / (3Cd·ρa)]. Substituting g=9.81 m/s², d=0.006 m, ρp=1250 kg/m³, ρa=1.2 kg/m³, Cd=0.5: Vt = √[(4×9.81×0.006×1248.8)/(3×0.5×1.2)] = √[293.9/1.8] = √163.3 ≈ 12.78 m/s.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Q.34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Heat and Mass Transfer: heat exchangers | Type: MCQ | Marks: 1</w:t>
        <w:br/>
        <w:br/>
      </w:r>
      <w:r>
        <w:rPr>
          <w:rFonts w:ascii="Times New Roman" w:hAnsi="Times New Roman"/>
          <w:sz w:val="20"/>
        </w:rPr>
        <w:t>Q.34 Solution:• Correct Answer: B• Section: Agricultural Engineering | Sub-topic: Heat and Mass Transfer: heat exchangers | Type: MCQ | Marks: 1Q.34   Heat and Mass Transfer: heat exchangersType &amp; Marks: MCQ — 1 markQuestion:In a plate heat exchanger used for milk pasteurization, the overall heat transfer coefficient is primarily influenced by:(A) The colour of the plates(B) The individual film heat-transfer coefficients on both sides and the fouling resistance(C) The total floor area of the processing plant(D) The type of pump used to circulate the milkAnswer: BDetailed Explanation:The overall heat transfer coefficient in a plate heat exchanger is governed by the resistances in series: the convective film coefficients of the hot and cold fluids, the conductive resistance of the plate material, and any fouling deposits on the surfaces. Plate colour, plant floor area, and pump type do not directly determine the heat transfer coefficient.</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Q.35 Solution:</w:t>
        <w:br/>
      </w:r>
      <w:r>
        <w:rPr>
          <w:rFonts w:ascii="Times New Roman" w:hAnsi="Times New Roman"/>
          <w:b/>
          <w:color w:val="047857"/>
          <w:sz w:val="20"/>
        </w:rPr>
        <w:t>• Correct Answer: A, B, D</w:t>
        <w:br/>
      </w:r>
      <w:r>
        <w:rPr>
          <w:rFonts w:ascii="Times New Roman" w:hAnsi="Times New Roman"/>
          <w:color w:val="475569"/>
          <w:sz w:val="19"/>
        </w:rPr>
        <w:t>• Section: Agricultural Engineering | Sub-topic: Preservation of Food: methods of preservation | Type: MSQ | Marks: 1</w:t>
        <w:br/>
        <w:br/>
      </w:r>
      <w:r>
        <w:rPr>
          <w:rFonts w:ascii="Times New Roman" w:hAnsi="Times New Roman"/>
          <w:sz w:val="20"/>
        </w:rPr>
        <w:t>Q.35 Solution:• Correct Answer: A, B, D• Section: Agricultural Engineering | Sub-topic: Preservation of Food: methods of preservation | Type: MSQ | Marks: 1Q.35   Preservation of Food: methods of preservationType &amp; Marks: MSQ — 1 markQuestion:Which of the following are recognised methods of extending the shelf life of perishable food products?(A) Refrigeration(B) Pasteurization(C) Increasing the water activity of the product(D) Modified atmosphere packagingAnswer: A, B, DDetailed Explanation:Refrigeration (A) slows microbial and enzymatic activity; pasteurization (B) inactivates pathogenic and spoilage microorganisms; modified atmosphere packaging (D) alters the gas composition around the product to slow deterioration. Increasing water activity (C) makes water more available for microbial growth and chemical reactions, which shortens rather than extends shelf life — it is therefore not a preservation method.</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Q.36 Solution:</w:t>
        <w:br/>
      </w:r>
      <w:r>
        <w:rPr>
          <w:rFonts w:ascii="Times New Roman" w:hAnsi="Times New Roman"/>
          <w:b/>
          <w:color w:val="047857"/>
          <w:sz w:val="20"/>
        </w:rPr>
        <w:t>• Correct Answer: B</w:t>
        <w:br/>
      </w:r>
      <w:r>
        <w:rPr>
          <w:rFonts w:ascii="Times New Roman" w:hAnsi="Times New Roman"/>
          <w:color w:val="475569"/>
          <w:sz w:val="19"/>
        </w:rPr>
        <w:t>• Section: Engineering Mathematics | Sub-topic: Linear Algebra: Eigen values and Eigen vectors | Type: MCQ | Marks: 2</w:t>
        <w:br/>
        <w:br/>
      </w:r>
      <w:r>
        <w:rPr>
          <w:rFonts w:ascii="Times New Roman" w:hAnsi="Times New Roman"/>
          <w:sz w:val="20"/>
        </w:rPr>
        <w:t>Q.36 Solution:• Correct Answer: B• Section: Engineering Mathematics | Sub-topic: Linear Algebra: Eigen values and Eigen vectors | Type: MCQ | Marks: 2Q.36   Linear Algebra: Eigen values and Eigen vectorsType &amp; Marks: MCQ — 2 marksQuestion:The eigenvalues of the matrix 2627\begin{pmatrix} 4 &amp; 1 \ 2 &amp; 3 \end{pmatrix}2627 are:(A) 2 and 3(B) 2 and 5(C) 1 and 4(D) 3 and 4Answer: BDetailed Explanation:Characteristic equation: det(A − λI) = 0 → (4−λ)(3−λ) − (1)(2) = 0 → λ² − 7λ + 10 = 0 → (λ−2)(λ−5) = 0. So λ = 2, 5.</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Q.37 Solution:</w:t>
        <w:br/>
      </w:r>
      <w:r>
        <w:rPr>
          <w:rFonts w:ascii="Times New Roman" w:hAnsi="Times New Roman"/>
          <w:b/>
          <w:color w:val="047857"/>
          <w:sz w:val="20"/>
        </w:rPr>
        <w:t>• Correct Answer: A</w:t>
        <w:br/>
      </w:r>
      <w:r>
        <w:rPr>
          <w:rFonts w:ascii="Times New Roman" w:hAnsi="Times New Roman"/>
          <w:color w:val="475569"/>
          <w:sz w:val="19"/>
        </w:rPr>
        <w:t>• Section: Engineering Mathematics | Sub-topic: Calculus: maxima and minima of function of one variable | Type: MCQ | Marks: 2</w:t>
        <w:br/>
        <w:br/>
      </w:r>
      <w:r>
        <w:rPr>
          <w:rFonts w:ascii="Times New Roman" w:hAnsi="Times New Roman"/>
          <w:sz w:val="20"/>
        </w:rPr>
        <w:t>Q.37 Solution:• Correct Answer: A• Section: Engineering Mathematics | Sub-topic: Calculus: maxima and minima of function of one variable | Type: MCQ | Marks: 2Q.37   Calculus: maxima and minima of function of one variableType &amp; Marks: MCQ — 2 marksQuestion:For the function f(x) = x³ − 6x² + 9x + 2, the nature of the critical points is:(A) Maximum at x=1 and minimum at x=3(B) Minimum at x=1 and maximum at x=3(C) Maximum at both x=1 and x=3(D) Minimum at both x=1 and x=3Answer: ADetailed Explanation:f'(x) = 3x² − 12x + 9 = 3(x²−4x+3) = 3(x−1)(x−3) = 0 → x = 1, 3. f''(x) = 6x − 12. At x=1: f''(1) = −6 &lt; 0 → maximum. At x=3: f''(3) = 6 &gt; 0 → minimum.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Q.38 Solution:</w:t>
        <w:br/>
      </w:r>
      <w:r>
        <w:rPr>
          <w:rFonts w:ascii="Times New Roman" w:hAnsi="Times New Roman"/>
          <w:b/>
          <w:color w:val="047857"/>
          <w:sz w:val="20"/>
        </w:rPr>
        <w:t>• Correct Answer: C</w:t>
        <w:br/>
      </w:r>
      <w:r>
        <w:rPr>
          <w:rFonts w:ascii="Times New Roman" w:hAnsi="Times New Roman"/>
          <w:color w:val="475569"/>
          <w:sz w:val="19"/>
        </w:rPr>
        <w:t>• Section: Engineering Mathematics | Sub-topic: Calculus: sequences and series — tests for convergence | Type: MCQ | Marks: 2</w:t>
        <w:br/>
        <w:br/>
      </w:r>
      <w:r>
        <w:rPr>
          <w:rFonts w:ascii="Times New Roman" w:hAnsi="Times New Roman"/>
          <w:sz w:val="20"/>
        </w:rPr>
        <w:t>Q.38 Solution:• Correct Answer: C• Section: Engineering Mathematics | Sub-topic: Calculus: sequences and series — tests for convergence | Type: MCQ | Marks: 2Q.38   Calculus: sequences and series — tests for convergenceType &amp; Marks: MCQ — 2 marksQuestion:The series Σ (n=1 to ∞) 1/nᵖ converges if and only if:(A) p &lt; 1(B) p = 1(C) p &gt; 1(D) p ≤ 1Answer: CDetailed Explanation:This is the standard p-series. By the integral test, ∫(1 to ∞) x⁻ᵖ dx converges only when p &gt; 1; at p = 1 the series is the harmonic series, which diverges; for p &lt; 1 the terms decay even more slowly, so it also diverges.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Q.39 Solution:</w:t>
        <w:br/>
      </w:r>
      <w:r>
        <w:rPr>
          <w:rFonts w:ascii="Times New Roman" w:hAnsi="Times New Roman"/>
          <w:b/>
          <w:color w:val="047857"/>
          <w:sz w:val="20"/>
        </w:rPr>
        <w:t>• Correct Answer: 0.03 to 0.05</w:t>
        <w:br/>
      </w:r>
      <w:r>
        <w:rPr>
          <w:rFonts w:ascii="Times New Roman" w:hAnsi="Times New Roman"/>
          <w:color w:val="475569"/>
          <w:sz w:val="19"/>
        </w:rPr>
        <w:t>• Section: Engineering Mathematics | Sub-topic: Differential Equations: Laplace transforms and their inverse | Type: NAT | Marks: 2</w:t>
        <w:br/>
        <w:br/>
      </w:r>
      <w:r>
        <w:rPr>
          <w:rFonts w:ascii="Times New Roman" w:hAnsi="Times New Roman"/>
          <w:sz w:val="20"/>
        </w:rPr>
        <w:t>Q.39 Solution:• Correct Answer: 0.03 to 0.05• Section: Engineering Mathematics | Sub-topic: Differential Equations: Laplace transforms and their inverse | Type: NAT | Marks: 2Q.39   Differential Equations: Laplace transforms and their inverseType &amp; Marks: NAT — 2 marksQuestion:The Laplace transform of f(t) = t·e^{−2t} is F(s) = 1/(s+2)². The value of F(3) (rounded to two decimal places) is ______.Answer: 0.03 to 0.05Detailed Explanation:F(3) = 1/(3+2)² = 1/25 = 0.04.SECTION 2 — FARM MACHINERY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Q.40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Machine Design: measurement of force, stress, torque | Type: MCQ | Marks: 2</w:t>
        <w:br/>
        <w:br/>
      </w:r>
      <w:r>
        <w:rPr>
          <w:rFonts w:ascii="Times New Roman" w:hAnsi="Times New Roman"/>
          <w:sz w:val="20"/>
        </w:rPr>
        <w:t>Q.40 Solution:• Correct Answer: C• Section: Agricultural Engineering | Sub-topic: Machine Design: measurement of force, stress, torque | Type: MCQ | Marks: 2Q.40   Machine Design: measurement of force, stress, torqueType &amp; Marks: MCQ — 2 marksQuestion:A shaft transmits 20 kW of power at a rotational speed of 400 rpm. The torque transmitted by the shaft is closest to:(A) 350 N·m(B) 400 N·m(C) 477 N·m(D) 550 N·mAnswer: CDetailed Explanation:Power P = 2πNT/60, so T = 60P/(2πN) = (60 × 20000)/(2π × 400) = 1,200,000/2513.3 ≈ 477.5 N·m.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Q.41 Solution:</w:t>
        <w:br/>
      </w:r>
      <w:r>
        <w:rPr>
          <w:rFonts w:ascii="Times New Roman" w:hAnsi="Times New Roman"/>
          <w:b/>
          <w:color w:val="047857"/>
          <w:sz w:val="20"/>
        </w:rPr>
        <w:t>• Correct Answer: 0.75 to 0.82</w:t>
        <w:br/>
      </w:r>
      <w:r>
        <w:rPr>
          <w:rFonts w:ascii="Times New Roman" w:hAnsi="Times New Roman"/>
          <w:color w:val="475569"/>
          <w:sz w:val="19"/>
        </w:rPr>
        <w:t>• Section: Agricultural Engineering | Sub-topic: Farm Machinery: calculation of performance parameters — field capacity, efficiency | Type: NAT | Marks: 2</w:t>
        <w:br/>
        <w:br/>
      </w:r>
      <w:r>
        <w:rPr>
          <w:rFonts w:ascii="Times New Roman" w:hAnsi="Times New Roman"/>
          <w:sz w:val="20"/>
        </w:rPr>
        <w:t>Q.41 Solution:• Correct Answer: 0.75 to 0.82• Section: Agricultural Engineering | Sub-topic: Farm Machinery: calculation of performance parameters — field capacity, efficiency | Type: NAT | Marks: 2Q.41   Farm Machinery: calculation of performance parameters — field capacity, efficiencyType &amp; Marks: NAT — 2 marksQuestion:A tractor-drawn implement with an effective working width of 2.1 m is operated at a field speed of 5 km/h. Taking the field efficiency as 75%, the effective field capacity is ______ ha/h (rounded to two decimal places).Answer: 0.75 to 0.82Detailed Explanation:Theoretical field capacity, TFC = (width × speed)/10 = (2.1 × 5)/10 = 1.05 ha/h. Effective field capacity, EFC = TFC × field efficiency = 1.05 × 0.75 = 0.7875 ≈ 0.79 ha/h.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Q.42 Solution:</w:t>
        <w:br/>
      </w:r>
      <w:r>
        <w:rPr>
          <w:rFonts w:ascii="Times New Roman" w:hAnsi="Times New Roman"/>
          <w:b/>
          <w:color w:val="047857"/>
          <w:sz w:val="20"/>
        </w:rPr>
        <w:t>• Correct Answer: 4.30 to 4.45</w:t>
        <w:br/>
      </w:r>
      <w:r>
        <w:rPr>
          <w:rFonts w:ascii="Times New Roman" w:hAnsi="Times New Roman"/>
          <w:color w:val="475569"/>
          <w:sz w:val="19"/>
        </w:rPr>
        <w:t>• Section: Agricultural Engineering | Sub-topic: Farm Machinery: forces acting on a tillage tool | Type: NAT | Marks: 2</w:t>
        <w:br/>
        <w:br/>
      </w:r>
      <w:r>
        <w:rPr>
          <w:rFonts w:ascii="Times New Roman" w:hAnsi="Times New Roman"/>
          <w:sz w:val="20"/>
        </w:rPr>
        <w:t>Q.42 Solution:• Correct Answer: 4.30 to 4.45• Section: Agricultural Engineering | Sub-topic: Farm Machinery: forces acting on a tillage tool | Type: NAT | Marks: 2Q.42   Farm Machinery: forces acting on a tillage toolType &amp; Marks: NAT — 2 marksQuestion:A tillage implement requires a draft of 3.5 kN while being pulled at a forward speed of 4.5 km/h. The drawbar power required is ______ kW (rounded to two decimal places).Answer: 4.30 to 4.45Detailed Explanation:Drawbar power = Draft (kN) × speed (km/h) / 3.6 = (3.5 × 4.5)/3.6 = 15.75/3.6 = 4.375 kW.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Q.43 Solution:</w:t>
        <w:br/>
      </w:r>
      <w:r>
        <w:rPr>
          <w:rFonts w:ascii="Times New Roman" w:hAnsi="Times New Roman"/>
          <w:b/>
          <w:color w:val="047857"/>
          <w:sz w:val="20"/>
        </w:rPr>
        <w:t>• Correct Answer: 71500 to 72500</w:t>
        <w:br/>
      </w:r>
      <w:r>
        <w:rPr>
          <w:rFonts w:ascii="Times New Roman" w:hAnsi="Times New Roman"/>
          <w:color w:val="475569"/>
          <w:sz w:val="19"/>
        </w:rPr>
        <w:t>• Section: Agricultural Engineering | Sub-topic: Farm Machinery: cost analysis of implements and tractors | Type: NAT | Marks: 2</w:t>
        <w:br/>
        <w:br/>
      </w:r>
      <w:r>
        <w:rPr>
          <w:rFonts w:ascii="Times New Roman" w:hAnsi="Times New Roman"/>
          <w:sz w:val="20"/>
        </w:rPr>
        <w:t>Q.43 Solution:• Correct Answer: 71500 to 72500• Section: Agricultural Engineering | Sub-topic: Farm Machinery: cost analysis of implements and tractors | Type: NAT | Marks: 2Q.43   Farm Machinery: cost analysis of implements and tractorsType &amp; Marks: NAT — 2 marksQuestion:A farm tractor is purchased for ₹8,00,000. It has a useful life of 10 years and a salvage value equal to 10% of the purchase price. Using the straight-line method, the annual depreciation is ₹______ (rounded to the nearest hundred).Answer: 71500 to 72500Detailed Explanation:Salvage value = 10% of 8,00,000 = ₹80,000. Annual depreciation = (Purchase price − Salvage value)/Useful life = (8,00,000 − 80,000)/10 = 7,20,000/10 = ₹72,000.SECTION 3 — FARM POWER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Q.44 Solution:</w:t>
        <w:br/>
      </w:r>
      <w:r>
        <w:rPr>
          <w:rFonts w:ascii="Times New Roman" w:hAnsi="Times New Roman"/>
          <w:b/>
          <w:color w:val="047857"/>
          <w:sz w:val="20"/>
        </w:rPr>
        <w:t>• Correct Answer: B</w:t>
        <w:br/>
      </w:r>
      <w:r>
        <w:rPr>
          <w:rFonts w:ascii="Times New Roman" w:hAnsi="Times New Roman"/>
          <w:color w:val="475569"/>
          <w:sz w:val="19"/>
        </w:rPr>
        <w:t>• Section: Farm Power and Machinery | Sub-topic: Sources of Power: mechanical, electrical, wind, solar and biomass | Type: MCQ | Marks: 2</w:t>
        <w:br/>
        <w:br/>
      </w:r>
      <w:r>
        <w:rPr>
          <w:rFonts w:ascii="Times New Roman" w:hAnsi="Times New Roman"/>
          <w:sz w:val="20"/>
        </w:rPr>
        <w:t>Q.44 Solution:• Correct Answer: B• Section: Farm Power and Machinery | Sub-topic: Sources of Power: mechanical, electrical, wind, solar and biomass | Type: MCQ | Marks: 2Q.44   Sources of Power: mechanical, electrical, wind, solar and biomassType &amp; Marks: MCQ — 2 marksQuestion:Among the renewable farm power sources, which one has a power output that varies with the CUBE of the resource's velocity?(A) Solar photovoltaic power(B) Wind power(C) Biomass gasifier power(D) Micro-hydel power at a fixed headAnswer: BDetailed Explanation:The power available in wind is P = ½ρAV³ — proportional to the cube of wind speed V. Solar PV output depends on irradiance and panel area (not a velocity cube relation); biomass gasifier power depends on feed rate and calorific value; fixed-head micro-hydel power depends on flow rate and head, not a cube-of-velocity relationship.</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Q.45 Solution:</w:t>
        <w:br/>
      </w:r>
      <w:r>
        <w:rPr>
          <w:rFonts w:ascii="Times New Roman" w:hAnsi="Times New Roman"/>
          <w:b/>
          <w:color w:val="047857"/>
          <w:sz w:val="20"/>
        </w:rPr>
        <w:t>• Correct Answer: 56.0 to 57.0</w:t>
        <w:br/>
      </w:r>
      <w:r>
        <w:rPr>
          <w:rFonts w:ascii="Times New Roman" w:hAnsi="Times New Roman"/>
          <w:color w:val="475569"/>
          <w:sz w:val="19"/>
        </w:rPr>
        <w:t>• Section: Farm Power and Machinery | Sub-topic: Farm Power: Thermodynamic principles of I.C. engines | Type: NAT | Marks: 2</w:t>
        <w:br/>
        <w:br/>
      </w:r>
      <w:r>
        <w:rPr>
          <w:rFonts w:ascii="Times New Roman" w:hAnsi="Times New Roman"/>
          <w:sz w:val="20"/>
        </w:rPr>
        <w:t>Q.45 Solution:• Correct Answer: 56.0 to 57.0• Section: Farm Power and Machinery | Sub-topic: Farm Power: Thermodynamic principles of I.C. engines | Type: NAT | Marks: 2Q.45   Farm Power: Thermodynamic principles of I.C. enginesType &amp; Marks: NAT — 2 marksQuestion:An air-standard Otto cycle operates with a compression ratio of 8. Taking the ratio of specific heats γ = 1.4, the thermal efficiency of the cycle is ______ % (rounded to one decimal place).Answer: 56.0 to 57.0Detailed Explanation:For the air-standard Otto cycle, η = 1 − 1/r^(γ−1), where r is the compression ratio. η = 1 − 1/8^0.4 = 1 − 1/2.297 = 1 − 0.4353 = 0.5647, i.e. 56.5%.</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Q.46 Solution:</w:t>
        <w:br/>
      </w:r>
      <w:r>
        <w:rPr>
          <w:rFonts w:ascii="Times New Roman" w:hAnsi="Times New Roman"/>
          <w:b/>
          <w:color w:val="047857"/>
          <w:sz w:val="20"/>
        </w:rPr>
        <w:t>• Correct Answer: 42.5 to 44.0</w:t>
        <w:br/>
      </w:r>
      <w:r>
        <w:rPr>
          <w:rFonts w:ascii="Times New Roman" w:hAnsi="Times New Roman"/>
          <w:color w:val="475569"/>
          <w:sz w:val="19"/>
        </w:rPr>
        <w:t>• Section: Farm Power and Machinery | Sub-topic: Sources of Power: wind | Type: NAT | Marks: 2</w:t>
        <w:br/>
        <w:br/>
      </w:r>
      <w:r>
        <w:rPr>
          <w:rFonts w:ascii="Times New Roman" w:hAnsi="Times New Roman"/>
          <w:sz w:val="20"/>
        </w:rPr>
        <w:t>Q.46 Solution:• Correct Answer: 42.5 to 44.0• Section: Farm Power and Machinery | Sub-topic: Sources of Power: wind | Type: NAT | Marks: 2Q.46   Sources of Power: windType &amp; Marks: NAT — 2 marksQuestion:A wind turbine has a rotor diameter of 15 m and operates in a wind speed of 10 m/s. Taking air density as 1.225 kg/m³ and a power coefficient Cp = 0.40, the power extracted by the turbine is ______ kW (rounded to one decimal place).Answer: 42.5 to 44.0Detailed Explanation:Swept area A = π(D/2)² = π × 7.5² = 176.7 m². Available wind power = ½ρAV³ = 0.5 × 1.225 × 176.7 × 10³ = 108,240 W. Extracted power = Cp × available power = 0.40 × 108,240 ≈ 43,296 W = 43.3 kW.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Q.47 Solution:</w:t>
        <w:br/>
      </w:r>
      <w:r>
        <w:rPr>
          <w:rFonts w:ascii="Times New Roman" w:hAnsi="Times New Roman"/>
          <w:b/>
          <w:color w:val="047857"/>
          <w:sz w:val="20"/>
        </w:rPr>
        <w:t>• Correct Answer: 19.5 to 20.5</w:t>
        <w:br/>
      </w:r>
      <w:r>
        <w:rPr>
          <w:rFonts w:ascii="Times New Roman" w:hAnsi="Times New Roman"/>
          <w:color w:val="475569"/>
          <w:sz w:val="19"/>
        </w:rPr>
        <w:t>• Section: Farm Power and Machinery | Sub-topic: Tractors and Power tillers: traction theory | Type: NAT | Marks: 2</w:t>
        <w:br/>
        <w:br/>
      </w:r>
      <w:r>
        <w:rPr>
          <w:rFonts w:ascii="Times New Roman" w:hAnsi="Times New Roman"/>
          <w:sz w:val="20"/>
        </w:rPr>
        <w:t>Q.47 Solution:• Correct Answer: 19.5 to 20.5• Section: Farm Power and Machinery | Sub-topic: Tractors and Power tillers: traction theory | Type: NAT | Marks: 2Q.47   Tractors and Power tillers: traction theoryType &amp; Marks: NAT — 2 marksQuestion:A tractor develops a tractive effort of 12 kN while travelling at 6 km/h. The drawbar power developed is ______ kW (rounded to one decimal place).Answer: 19.5 to 20.5Detailed Explanation:Drawbar power = Tractive effort (kN) × speed (km/h) / 3.6 = (12 × 6)/3.6 = 72/3.6 = 20.0 kW.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Q.48 Solution:</w:t>
        <w:br/>
      </w:r>
      <w:r>
        <w:rPr>
          <w:rFonts w:ascii="Times New Roman" w:hAnsi="Times New Roman"/>
          <w:b/>
          <w:color w:val="047857"/>
          <w:sz w:val="20"/>
        </w:rPr>
        <w:t>• Correct Answer: 1.05 to 1.11</w:t>
        <w:br/>
      </w:r>
      <w:r>
        <w:rPr>
          <w:rFonts w:ascii="Times New Roman" w:hAnsi="Times New Roman"/>
          <w:color w:val="475569"/>
          <w:sz w:val="19"/>
        </w:rPr>
        <w:t>• Section: Farm Power and Machinery | Sub-topic: Tractors and Power tillers: traction theory (rolling resistance) | Type: NAT | Marks: 2</w:t>
        <w:br/>
        <w:br/>
      </w:r>
      <w:r>
        <w:rPr>
          <w:rFonts w:ascii="Times New Roman" w:hAnsi="Times New Roman"/>
          <w:sz w:val="20"/>
        </w:rPr>
        <w:t>Q.48 Solution:• Correct Answer: 1.05 to 1.11• Section: Farm Power and Machinery | Sub-topic: Tractors and Power tillers: traction theory (rolling resistance) | Type: NAT | Marks: 2Q.48   Tractors and Power tillers: traction theory (rolling resistance)Type &amp; Marks: NAT — 2 marksQuestion:A tractor weighing 18 kN travels on a soil surface with a rolling resistance coefficient of 0.06. The rolling resistance force is ______ kN (rounded to two decimal places).Answer: 1.05 to 1.11Detailed Explanation:Rolling resistance = coefficient × weight = 0.06 × 18 = 1.08 kN.SECTION 4 — SOIL AND WATER CONSERVATION ENGINEERING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Q.49 Solution:</w:t>
        <w:br/>
      </w:r>
      <w:r>
        <w:rPr>
          <w:rFonts w:ascii="Times New Roman" w:hAnsi="Times New Roman"/>
          <w:b/>
          <w:color w:val="047857"/>
          <w:sz w:val="20"/>
        </w:rPr>
        <w:t>• Correct Answer: C</w:t>
        <w:br/>
      </w:r>
      <w:r>
        <w:rPr>
          <w:rFonts w:ascii="Times New Roman" w:hAnsi="Times New Roman"/>
          <w:color w:val="475569"/>
          <w:sz w:val="19"/>
        </w:rPr>
        <w:t>• Section: Soil and Water Conservation Engineering | Sub-topic: Fluid Mechanics: ideal and real fluids, energy equations | Type: MCQ | Marks: 2</w:t>
        <w:br/>
        <w:br/>
      </w:r>
      <w:r>
        <w:rPr>
          <w:rFonts w:ascii="Times New Roman" w:hAnsi="Times New Roman"/>
          <w:sz w:val="20"/>
        </w:rPr>
        <w:t>Q.49 Solution:• Correct Answer: C• Section: Soil and Water Conservation Engineering | Sub-topic: Fluid Mechanics: ideal and real fluids, energy equations | Type: MCQ | Marks: 2Q.49   Fluid Mechanics: ideal and real fluids, energy equationsType &amp; Marks: MCQ — 2 marksQuestion:Bernoulli's theorem for the steady flow of an ideal, incompressible fluid along a streamline expresses the conservation of:(A) Mass alone(B) Momentum alone(C) Total mechanical energy per unit weight(D) Angular momentumAnswer: CDetailed Explanation:Bernoulli's equation (p/ρg + V²/2g + z = constant) states that the sum of pressure head, velocity head, and elevation head — i.e., total mechanical energy per unit weight — remains constant along a streamline for steady, ideal, incompressible flow with no external work or heat addition.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Q.50 Solution:</w:t>
        <w:br/>
      </w:r>
      <w:r>
        <w:rPr>
          <w:rFonts w:ascii="Times New Roman" w:hAnsi="Times New Roman"/>
          <w:b/>
          <w:color w:val="047857"/>
          <w:sz w:val="20"/>
        </w:rPr>
        <w:t>• Correct Answer: C</w:t>
        <w:br/>
      </w:r>
      <w:r>
        <w:rPr>
          <w:rFonts w:ascii="Times New Roman" w:hAnsi="Times New Roman"/>
          <w:color w:val="475569"/>
          <w:sz w:val="19"/>
        </w:rPr>
        <w:t>• Section: Soil and Water Conservation Engineering | Sub-topic: Soil and Water Erosion: Universal Soil Loss Equation (USLE) | Type: MCQ | Marks: 2</w:t>
        <w:br/>
        <w:br/>
      </w:r>
      <w:r>
        <w:rPr>
          <w:rFonts w:ascii="Times New Roman" w:hAnsi="Times New Roman"/>
          <w:sz w:val="20"/>
        </w:rPr>
        <w:t>Q.50 Solution:• Correct Answer: C• Section: Soil and Water Conservation Engineering | Sub-topic: Soil and Water Erosion: Universal Soil Loss Equation (USLE) | Type: MCQ | Marks: 2Q.50   Soil and Water Erosion: Universal Soil Loss Equation (USLE)Type &amp; Marks: MCQ — 2 marksQuestion:In the Universal Soil Loss Equation (USLE), the factor that accounts for the combined effect of vegetative cover and crop-management practices on soil loss is:(A) R — rainfall erosivity factor(B) K — soil erodibility factor(C) C — cover-management factor(D) LS — slope length-steepness factorAnswer: CDetailed Explanation:In A = R·K·LS·C·P, the C factor specifically represents the ratio of soil loss from land under specified cropping and management to that from continuously fallow, tilled land — i.e., the effect of vegetative cover and management. R represents rainfall erosivity, K soil erodibility, and LS the effect of slope geometry.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Q.51 Solution:</w:t>
        <w:br/>
      </w:r>
      <w:r>
        <w:rPr>
          <w:rFonts w:ascii="Times New Roman" w:hAnsi="Times New Roman"/>
          <w:b/>
          <w:color w:val="047857"/>
          <w:sz w:val="20"/>
        </w:rPr>
        <w:t>• Correct Answer: 4.20 to 4.40</w:t>
        <w:br/>
      </w:r>
      <w:r>
        <w:rPr>
          <w:rFonts w:ascii="Times New Roman" w:hAnsi="Times New Roman"/>
          <w:color w:val="475569"/>
          <w:sz w:val="19"/>
        </w:rPr>
        <w:t>• Section: Soil and Water Conservation Engineering | Sub-topic: Fluid Mechanics: open channel flow (Manning's equation) | Type: NAT | Marks: 2</w:t>
        <w:br/>
        <w:br/>
      </w:r>
      <w:r>
        <w:rPr>
          <w:rFonts w:ascii="Times New Roman" w:hAnsi="Times New Roman"/>
          <w:sz w:val="20"/>
        </w:rPr>
        <w:t>Q.51 Solution:• Correct Answer: 4.20 to 4.40• Section: Soil and Water Conservation Engineering | Sub-topic: Fluid Mechanics: open channel flow (Manning's equation) | Type: NAT | Marks: 2Q.51   Fluid Mechanics: open channel flow (Manning's equation)Type &amp; Marks: NAT — 2 marksQuestion:A trapezoidal open channel has a cross-sectional flow area of 2.5 m², hydraulic radius of 0.8 m, longitudinal bed slope of 0.0016, and Manning's roughness coefficient n = 0.02. The discharge through the channel is ______ m³/s (rounded to two decimal places).Answer: 4.20 to 4.40Detailed Explanation:Manning's equation: V = (1/n) R^(2/3) S^(1/2) = (1/0.02) × 0.8^(2/3) × 0.0016^(1/2) = 50 × 0.8618 × 0.04 = 1.724 m/s. Discharge Q = V × A = 1.724 × 2.5 = 4.31 m³/s.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Q.52 Solution:</w:t>
        <w:br/>
      </w:r>
      <w:r>
        <w:rPr>
          <w:rFonts w:ascii="Times New Roman" w:hAnsi="Times New Roman"/>
          <w:b/>
          <w:color w:val="047857"/>
          <w:sz w:val="20"/>
        </w:rPr>
        <w:t>• Correct Answer: 8.5 to 9.5</w:t>
        <w:br/>
      </w:r>
      <w:r>
        <w:rPr>
          <w:rFonts w:ascii="Times New Roman" w:hAnsi="Times New Roman"/>
          <w:color w:val="475569"/>
          <w:sz w:val="19"/>
        </w:rPr>
        <w:t>• Section: Soil and Water Conservation Engineering | Sub-topic: Soil and Water Erosion: USLE application | Type: NAT | Marks: 2</w:t>
        <w:br/>
        <w:br/>
      </w:r>
      <w:r>
        <w:rPr>
          <w:rFonts w:ascii="Times New Roman" w:hAnsi="Times New Roman"/>
          <w:sz w:val="20"/>
        </w:rPr>
        <w:t>Q.52 Solution:• Correct Answer: 8.5 to 9.5• Section: Soil and Water Conservation Engineering | Sub-topic: Soil and Water Erosion: USLE application | Type: NAT | Marks: 2Q.52   Soil and Water Erosion: USLE applicationType &amp; Marks: NAT — 2 marksQuestion:For a field with rainfall erosivity factor R = 250 (MJ·mm/ha·h·yr), soil erodibility factor K = 0.30 (t·ha·h/ha·MJ·mm), slope length-steepness factor LS = 1.2, cover-management factor C = 0.20, and support-practice factor P = 0.50, the estimated annual soil loss using USLE is ______ t/ha/yr (rounded to one decimal place).Answer: 8.5 to 9.5Detailed Explanation:A = R × K × LS × C × P = 250 × 0.30 × 1.2 × 0.20 × 0.50 = 9.0 t/ha/yr.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Q.53 Solution:</w:t>
        <w:br/>
      </w:r>
      <w:r>
        <w:rPr>
          <w:rFonts w:ascii="Times New Roman" w:hAnsi="Times New Roman"/>
          <w:b/>
          <w:color w:val="047857"/>
          <w:sz w:val="20"/>
        </w:rPr>
        <w:t>• Correct Answer: 26.5 to 27.8</w:t>
        <w:br/>
      </w:r>
      <w:r>
        <w:rPr>
          <w:rFonts w:ascii="Times New Roman" w:hAnsi="Times New Roman"/>
          <w:color w:val="475569"/>
          <w:sz w:val="19"/>
        </w:rPr>
        <w:t>• Section: Soil and Water Conservation Engineering | Sub-topic: Hydrology: infiltration (Horton's equation) | Type: NAT | Marks: 2</w:t>
        <w:br/>
        <w:br/>
      </w:r>
      <w:r>
        <w:rPr>
          <w:rFonts w:ascii="Times New Roman" w:hAnsi="Times New Roman"/>
          <w:sz w:val="20"/>
        </w:rPr>
        <w:t>Q.53 Solution:• Correct Answer: 26.5 to 27.8• Section: Soil and Water Conservation Engineering | Sub-topic: Hydrology: infiltration (Horton's equation) | Type: NAT | Marks: 2Q.53   Hydrology: infiltration (Horton's equation)Type &amp; Marks: NAT — 2 marksQuestion:Using Horton's infiltration equation with an initial infiltration rate f₀ = 60 mm/h, a final (constant) infiltration rate fc = 8 mm/h, and a decay constant k = 0.5 per hour, the infiltration rate at t = 2 hours is ______ mm/h (rounded to one decimal place).Answer: 26.5 to 27.8Detailed Explanation:Horton's equation: f(t) = fc + (f₀ − fc)e^(−kt) = 8 + (60−8)e^(−0.5×2) = 8 + 52 × e^(−1) = 8 + 52 × 0.3679 = 8 + 19.13 = 27.13 mm/h.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Q.54 Solution:</w:t>
        <w:br/>
      </w:r>
      <w:r>
        <w:rPr>
          <w:rFonts w:ascii="Times New Roman" w:hAnsi="Times New Roman"/>
          <w:b/>
          <w:color w:val="047857"/>
          <w:sz w:val="20"/>
        </w:rPr>
        <w:t>• Correct Answer: 0.150 to 0.172</w:t>
        <w:br/>
      </w:r>
      <w:r>
        <w:rPr>
          <w:rFonts w:ascii="Times New Roman" w:hAnsi="Times New Roman"/>
          <w:color w:val="475569"/>
          <w:sz w:val="19"/>
        </w:rPr>
        <w:t>• Section: Soil and Water Conservation Engineering | Sub-topic: Soil Mechanics: consolidation and settlement | Type: NAT | Marks: 2</w:t>
        <w:br/>
        <w:br/>
      </w:r>
      <w:r>
        <w:rPr>
          <w:rFonts w:ascii="Times New Roman" w:hAnsi="Times New Roman"/>
          <w:sz w:val="20"/>
        </w:rPr>
        <w:t>Q.54 Solution:• Correct Answer: 0.150 to 0.172• Section: Soil and Water Conservation Engineering | Sub-topic: Soil Mechanics: consolidation and settlement | Type: NAT | Marks: 2Q.54   Soil Mechanics: consolidation and settlementType &amp; Marks: NAT — 2 marksQuestion:A saturated clay layer 4 m thick has a compression index Cc = 0.30 and an initial void ratio e₀ = 0.90. The effective overburden pressure at the mid-depth of the layer increases from 100 kPa to 180 kPa owing to a new structure. The primary consolidation settlement of the layer is ______ m (rounded to three decimal places).Answer: 0.150 to 0.172Detailed Explanation:Consolidation settlement, Sc = [Cc·H/(1+e₀)] × log₁₀(σ₁/σ₀) = [0.30 × 4/(1+0.90)] × log₁₀(180/100) = (1.2/1.9) × log₁₀(1.8) = 0.6316 × 0.2553 = 0.161 m.SECTION 5 — IRRIGATION AND DRAINAGE ENGINEERING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Q.55 Solution:</w:t>
        <w:br/>
      </w:r>
      <w:r>
        <w:rPr>
          <w:rFonts w:ascii="Times New Roman" w:hAnsi="Times New Roman"/>
          <w:b/>
          <w:color w:val="047857"/>
          <w:sz w:val="20"/>
        </w:rPr>
        <w:t>• Correct Answer: B, C, D</w:t>
        <w:br/>
      </w:r>
      <w:r>
        <w:rPr>
          <w:rFonts w:ascii="Times New Roman" w:hAnsi="Times New Roman"/>
          <w:color w:val="475569"/>
          <w:sz w:val="19"/>
        </w:rPr>
        <w:t>• Section: Agricultural Engineering | Sub-topic: Groundwater Hydrology: confined and unconfined aquifers | Type: MSQ | Marks: 2</w:t>
        <w:br/>
        <w:br/>
      </w:r>
      <w:r>
        <w:rPr>
          <w:rFonts w:ascii="Times New Roman" w:hAnsi="Times New Roman"/>
          <w:sz w:val="20"/>
        </w:rPr>
        <w:t>Q.55 Solution:• Correct Answer: B, C, D• Section: General Aptitude | Sub-topic: Groundwater Hydrology: confined and unconfined aquifers | Type: MSQ | Marks: 2Q.55   Groundwater Hydrology: confined and unconfined aquifersType &amp; Marks: MSQ — 2 marksQuestion:Which of the following statements regarding confined and unconfined aquifers are CORRECT?(A) In a confined aquifer, the water table coincides with the piezometric surface.(B) In a confined aquifer, water is under pressure greater than atmospheric, so a well drilled into it rises above the top of the aquifer.(C) An unconfined aquifer is bounded below by an impermeable layer and, at its upper surface, by the water table.(D) The coefficient of storage of a confined aquifer is generally much smaller than that of an unconfined aquifer.Answer: B, C, DDetailed Explanation:(A) is incorrect: a piezometric surface (representing the level to which water rises under pressure) applies to confined aquifers; the water table itself, by definition, is a free (unconfined) surface, so the two do not coincide for a confined aquifer. (B), (C), and (D) correctly describe confined and unconfined aquifer behaviour: confined aquifer water is under pressure and rises in a well; an unconfined aquifer's upper boundary is the water table; and confined aquifers, releasing water mainly by compressibility rather than by dewatering pore spaces, have a much smaller storage coefficient than unconfined aquifers.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Q.56 Solution:</w:t>
        <w:br/>
      </w:r>
      <w:r>
        <w:rPr>
          <w:rFonts w:ascii="Times New Roman" w:hAnsi="Times New Roman"/>
          <w:b/>
          <w:color w:val="047857"/>
          <w:sz w:val="20"/>
        </w:rPr>
        <w:t>• Correct Answer: 27.50 to 28.60</w:t>
        <w:br/>
      </w:r>
      <w:r>
        <w:rPr>
          <w:rFonts w:ascii="Times New Roman" w:hAnsi="Times New Roman"/>
          <w:color w:val="475569"/>
          <w:sz w:val="19"/>
        </w:rPr>
        <w:t>• Section: Agricultural Engineering | Sub-topic: Wells and Pumps: pump selection | Type: NAT | Marks: 2</w:t>
        <w:br/>
        <w:br/>
      </w:r>
      <w:r>
        <w:rPr>
          <w:rFonts w:ascii="Times New Roman" w:hAnsi="Times New Roman"/>
          <w:sz w:val="20"/>
        </w:rPr>
        <w:t>Q.56 Solution:• Correct Answer: 27.50 to 28.60• Section: General Aptitude | Sub-topic: Wells and Pumps: pump selection | Type: NAT | Marks: 2Q.56   Wells and Pumps: pump selectionType &amp; Marks: NAT — 2 marksQuestion:A centrifugal pump delivers 0.08 m³/s of water against a total head of 25 m. If the overall pump efficiency is 70%, the shaft power required to drive the pump is ______ kW (rounded to two decimal places).Answer: 27.50 to 28.60Detailed Explanation:Water power = ρgQH = 1000 × 9.81 × 0.08 × 25 = 19,620 W = 19.62 kW. Shaft power = Water power/efficiency = 19.62/0.70 = 28.03 kW.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Q.57 Solution:</w:t>
        <w:br/>
      </w:r>
      <w:r>
        <w:rPr>
          <w:rFonts w:ascii="Times New Roman" w:hAnsi="Times New Roman"/>
          <w:b/>
          <w:color w:val="047857"/>
          <w:sz w:val="20"/>
        </w:rPr>
        <w:t>• Correct Answer: 79.0 to 81.0</w:t>
        <w:br/>
      </w:r>
      <w:r>
        <w:rPr>
          <w:rFonts w:ascii="Times New Roman" w:hAnsi="Times New Roman"/>
          <w:color w:val="475569"/>
          <w:sz w:val="19"/>
        </w:rPr>
        <w:t>• Section: Agricultural Engineering | Sub-topic: Irrigation Water Conveyance and Application Methods: efficiency | Type: NAT | Marks: 2</w:t>
        <w:br/>
        <w:br/>
      </w:r>
      <w:r>
        <w:rPr>
          <w:rFonts w:ascii="Times New Roman" w:hAnsi="Times New Roman"/>
          <w:sz w:val="20"/>
        </w:rPr>
        <w:t>Q.57 Solution:• Correct Answer: 79.0 to 81.0• Section: General Aptitude | Sub-topic: Irrigation Water Conveyance and Application Methods: efficiency | Type: NAT | Marks: 2Q.57   Irrigation Water Conveyance and Application Methods: efficiencyType &amp; Marks: NAT — 2 marksQuestion:During an irrigation event, 1000 m³ of water is applied to a field, of which 800 m³ is stored within the crop root zone. The water application efficiency is ______ % (rounded to one decimal place).Answer: 79.0 to 81.0Detailed Explanation:Application efficiency = (Water stored in the root zone / Water applied to the field) × 100 = (800/1000) × 100 = 80.0%.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Q.58 Solution:</w:t>
        <w:br/>
      </w:r>
      <w:r>
        <w:rPr>
          <w:rFonts w:ascii="Times New Roman" w:hAnsi="Times New Roman"/>
          <w:b/>
          <w:color w:val="047857"/>
          <w:sz w:val="20"/>
        </w:rPr>
        <w:t>• Correct Answer: 0.0530 to 0.0580</w:t>
        <w:br/>
      </w:r>
      <w:r>
        <w:rPr>
          <w:rFonts w:ascii="Times New Roman" w:hAnsi="Times New Roman"/>
          <w:color w:val="475569"/>
          <w:sz w:val="19"/>
        </w:rPr>
        <w:t>• Section: Agricultural Engineering | Sub-topic: Agricultural Drainage: design discharge | Type: NAT | Marks: 2</w:t>
        <w:br/>
        <w:br/>
      </w:r>
      <w:r>
        <w:rPr>
          <w:rFonts w:ascii="Times New Roman" w:hAnsi="Times New Roman"/>
          <w:sz w:val="20"/>
        </w:rPr>
        <w:t>Q.58 Solution:• Correct Answer: 0.0530 to 0.0580• Section: General Aptitude | Sub-topic: Agricultural Drainage: design discharge | Type: NAT | Marks: 2Q.58   Agricultural Drainage: design dischargeType &amp; Marks: NAT — 2 marksQuestion:A sub-surface drainage system is designed for a drainage coefficient of 12 mm/day over a drained area of 40 hectares. The design discharge is ______ m³/s (rounded to four decimal places).Answer: 0.0530 to 0.0580Detailed Explanation:Area = 40 ha = 4,00,000 m². Volume to be drained per day = Area × drainage coefficient = 4,00,000 × 0.012 m = 4800 m³/day. Design discharge = 4800/86400 = 0.0556 m³/s.SECTION 6 — AGRICULTURAL PROCESS ENGINEERING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Q.59 Solution:</w:t>
        <w:br/>
      </w:r>
      <w:r>
        <w:rPr>
          <w:rFonts w:ascii="Times New Roman" w:hAnsi="Times New Roman"/>
          <w:b/>
          <w:color w:val="047857"/>
          <w:sz w:val="20"/>
        </w:rPr>
        <w:t>• Correct Answer: A, B, C</w:t>
        <w:br/>
      </w:r>
      <w:r>
        <w:rPr>
          <w:rFonts w:ascii="Times New Roman" w:hAnsi="Times New Roman"/>
          <w:color w:val="475569"/>
          <w:sz w:val="19"/>
        </w:rPr>
        <w:t>• Section: Agricultural Process Engineering | Sub-topic: Size Reduction: laws of size reduction | Type: MSQ | Marks: 2</w:t>
        <w:br/>
        <w:br/>
      </w:r>
      <w:r>
        <w:rPr>
          <w:rFonts w:ascii="Times New Roman" w:hAnsi="Times New Roman"/>
          <w:sz w:val="20"/>
        </w:rPr>
        <w:t>Q.59 Solution:• Correct Answer: A, B, C• Section: Agricultural Process Engineering | Sub-topic: Size Reduction: laws of size reduction | Type: MSQ | Marks: 2Q.59   Size Reduction: laws of size reductionType &amp; Marks: MSQ — 2 marksQuestion:Which of the following statements regarding the laws of size reduction are CORRECT?(A) Rittinger's law states that the energy required for size reduction is proportional to the new surface area created.(B) Kick's law states that the energy required is proportional to the logarithm of the size reduction ratio.(C) Bond's law states that the energy required is inversely proportional to the square root of the product particle size (and directly related to the reduction achieved).(D) Rittinger's, Kick's, and Bond's laws give identical energy predictions for all size-reduction ratios.Answer: A, B, CDetailed Explanation:Rittinger's law (A) relates energy to newly created surface area, making it suitable for fine grinding. Kick's law (B) relates energy to the ratio of initial to final particle size on a logarithmic basis, suited to coarse crushing. Bond's law (C) — the most widely used — expresses energy in terms of the work index and the difference of reciprocal square roots of final and initial sizes. (D) is false: the three laws are empirical approximations valid over different size ranges and do not agree with one another in general.</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Q.60 Solution:</w:t>
        <w:br/>
      </w:r>
      <w:r>
        <w:rPr>
          <w:rFonts w:ascii="Times New Roman" w:hAnsi="Times New Roman"/>
          <w:b/>
          <w:color w:val="047857"/>
          <w:sz w:val="20"/>
        </w:rPr>
        <w:t>• Correct Answer: 0.60 to 0.68</w:t>
        <w:br/>
      </w:r>
      <w:r>
        <w:rPr>
          <w:rFonts w:ascii="Times New Roman" w:hAnsi="Times New Roman"/>
          <w:color w:val="475569"/>
          <w:sz w:val="19"/>
        </w:rPr>
        <w:t>• Section: Agricultural Process Engineering | Sub-topic: Size Reduction: Rittinger's law | Type: NAT | Marks: 2</w:t>
        <w:br/>
        <w:br/>
      </w:r>
      <w:r>
        <w:rPr>
          <w:rFonts w:ascii="Times New Roman" w:hAnsi="Times New Roman"/>
          <w:sz w:val="20"/>
        </w:rPr>
        <w:t>Q.60 Solution:• Correct Answer: 0.60 to 0.68• Section: Agricultural Process Engineering | Sub-topic: Size Reduction: Rittinger's law | Type: NAT | Marks: 2Q.60   Size Reduction: Rittinger's lawType &amp; Marks: NAT — 2 marksQuestion:Using Rittinger's law, a material with an initial particle size of 5 mm is to be reduced to 1 mm. If the Rittinger's constant is 0.8 kWh per unit change in (1/size, in mm⁻¹) per tonne, the specific energy required for size reduction is ______ kWh/tonne (rounded to two decimal places).Answer: 0.60 to 0.68Detailed Explanation:Rittinger's law: E = Kr(1/Df − 1/Di) = 0.8 × (1/1 − 1/5) = 0.8 × (1 − 0.2) = 0.8 × 0.8 = 0.64 kWh/tonne.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Q.61 Solution:</w:t>
        <w:br/>
      </w:r>
      <w:r>
        <w:rPr>
          <w:rFonts w:ascii="Times New Roman" w:hAnsi="Times New Roman"/>
          <w:b/>
          <w:color w:val="047857"/>
          <w:sz w:val="20"/>
        </w:rPr>
        <w:t>• Correct Answer: 4.00 to 4.35</w:t>
        <w:br/>
      </w:r>
      <w:r>
        <w:rPr>
          <w:rFonts w:ascii="Times New Roman" w:hAnsi="Times New Roman"/>
          <w:color w:val="475569"/>
          <w:sz w:val="19"/>
        </w:rPr>
        <w:t>• Section: Agricultural Process Engineering | Sub-topic: Evaporation and Drying: constant-rate drying period | Type: NAT | Marks: 2</w:t>
        <w:br/>
        <w:br/>
      </w:r>
      <w:r>
        <w:rPr>
          <w:rFonts w:ascii="Times New Roman" w:hAnsi="Times New Roman"/>
          <w:sz w:val="20"/>
        </w:rPr>
        <w:t>Q.61 Solution:• Correct Answer: 4.00 to 4.35• Section: Agricultural Process Engineering | Sub-topic: Evaporation and Drying: constant-rate drying period | Type: NAT | Marks: 2Q.61   Evaporation and Drying: constant-rate drying periodType &amp; Marks: NAT — 2 marksQuestion:A batch of grain containing 50 kg of dry matter is to be dried from an initial moisture content of 0.35 kg water/kg dry solid to a critical moisture content of 0.15 kg water/kg dry solid. If drying occurs at a constant rate of 1.2 kg water/(m²·h) over a drying surface area of 2 m², the time required for the constant-rate period is ______ h (rounded to two decimal places).Answer: 4.00 to 4.35Detailed Explanation:Water to be removed during the constant-rate period = Dry matter × (Mi − Mc) = 50 × (0.35 − 0.15) = 10 kg. Time required = Water to be removed/(Area × drying rate) = 10/(2 × 1.2) = 4.17 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Q.62 Solution:</w:t>
        <w:br/>
      </w:r>
      <w:r>
        <w:rPr>
          <w:rFonts w:ascii="Times New Roman" w:hAnsi="Times New Roman"/>
          <w:b/>
          <w:color w:val="047857"/>
          <w:sz w:val="20"/>
        </w:rPr>
        <w:t>• Correct Answer: 23.00 to 25.00</w:t>
        <w:br/>
      </w:r>
      <w:r>
        <w:rPr>
          <w:rFonts w:ascii="Times New Roman" w:hAnsi="Times New Roman"/>
          <w:color w:val="475569"/>
          <w:sz w:val="19"/>
        </w:rPr>
        <w:t>• Section: Agricultural Process Engineering | Sub-topic: Storage Systems: bin/silo wall pressure (Janssen equation) | Type: NAT | Marks: 2</w:t>
        <w:br/>
        <w:br/>
      </w:r>
      <w:r>
        <w:rPr>
          <w:rFonts w:ascii="Times New Roman" w:hAnsi="Times New Roman"/>
          <w:sz w:val="20"/>
        </w:rPr>
        <w:t>Q.62 Solution:• Correct Answer: 23.00 to 25.00• Section: Agricultural Process Engineering | Sub-topic: Storage Systems: bin/silo wall pressure (Janssen equation) | Type: NAT | Marks: 2Q.62   Storage Systems: bin/silo wall pressure (Janssen equation)Type &amp; Marks: NAT — 2 marksQuestion:Grain of bulk density 750 kg/m³ is stored in a cylindrical bin of diameter 6 m to a depth of 4 m. Taking the coefficient of friction between grain and wall as 0.4 and the ratio of lateral to vertical pressure as 0.4, the vertical pressure at the base of the grain mass, computed using Janssen's equation, is ______ kPa (rounded to two decimal places).Answer: 23.00 to 25.00Detailed Explanation:Janssen's equation: σv = [ρgR/(μk)] × [1 − e^(−μk·h/R)], where R = D/4 (hydraulic radius for a circular bin) = 6/4 = 1.5 m. σv = [750×9.81×1.5/(0.4×0.4)] × [1 − e^(−0.4×0.4×4/1.5)] = [11,036/0.16] × [1 − e^(−0.4267)] = 68,975 × (1 − 0.6527) = 68,975 × 0.3473 ≈ 23,957 Pa ≈ 23.96 kPa.SECTION 7 — DAIRY AND FOOD ENGINEERING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Q.63 Solution:</w:t>
        <w:br/>
      </w:r>
      <w:r>
        <w:rPr>
          <w:rFonts w:ascii="Times New Roman" w:hAnsi="Times New Roman"/>
          <w:b/>
          <w:color w:val="047857"/>
          <w:sz w:val="20"/>
        </w:rPr>
        <w:t>• Correct Answer: A, C, D</w:t>
        <w:br/>
      </w:r>
      <w:r>
        <w:rPr>
          <w:rFonts w:ascii="Times New Roman" w:hAnsi="Times New Roman"/>
          <w:color w:val="475569"/>
          <w:sz w:val="19"/>
        </w:rPr>
        <w:t>• Section: Agricultural Engineering | Sub-topic: Heat and Mass Transfer: heat exchanger configurations | Type: MSQ | Marks: 2</w:t>
        <w:br/>
        <w:br/>
      </w:r>
      <w:r>
        <w:rPr>
          <w:rFonts w:ascii="Times New Roman" w:hAnsi="Times New Roman"/>
          <w:sz w:val="20"/>
        </w:rPr>
        <w:t>Q.63 Solution:• Correct Answer: A, C, D• Section: Agricultural Engineering | Sub-topic: Heat and Mass Transfer: heat exchanger configurations | Type: MSQ | Marks: 2Q.63   Heat and Mass Transfer: heat exchanger configurationsType &amp; Marks: MSQ — 2 marksQuestion:Which of the following statements about heat exchangers used in dairy and food processing are CORRECT?(A) For the same terminal temperatures, the log mean temperature difference (LMTD) of a counter-current exchanger is generally higher than that of a co-current (parallel-flow) exchanger.(B) In a parallel-flow (co-current) heat exchanger, the outlet temperature of the cold fluid can exceed the outlet temperature of the hot fluid.(C) Plate heat exchangers generally provide a higher heat transfer coefficient per unit floor area than shell-and-tube exchangers.(D) Fouling on heat transfer surfaces decreases the overall heat transfer coefficient.Answer: A, C, DDetailed Explanation:(A) is correct: counter-flow arrangements maintain a more uniform temperature difference along the length of the exchanger, giving a higher LMTD than parallel flow for the same terminal temperatures. (B) is false: this crossing of outlet temperatures is a distinguishing feature of counter-current exchangers, not parallel-flow ones — in parallel flow the cold-fluid outlet temperature can never exceed the hot-fluid outlet temperature, since both fluids move in the same direction and approach a common temperature asymptotically. (C) is correct: the thin plates and highly turbulent, narrow flow channels of plate exchangers give much higher area-specific heat transfer coefficients than shell-and-tube designs. (D) is correct, since fouling deposits add an additional thermal resistance in series, reducing the overall coefficient.</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Q.64 Solution:</w:t>
        <w:br/>
      </w:r>
      <w:r>
        <w:rPr>
          <w:rFonts w:ascii="Times New Roman" w:hAnsi="Times New Roman"/>
          <w:b/>
          <w:color w:val="047857"/>
          <w:sz w:val="20"/>
        </w:rPr>
        <w:t>• Correct Answer: 88 to 92</w:t>
        <w:br/>
      </w:r>
      <w:r>
        <w:rPr>
          <w:rFonts w:ascii="Times New Roman" w:hAnsi="Times New Roman"/>
          <w:color w:val="475569"/>
          <w:sz w:val="19"/>
        </w:rPr>
        <w:t>• Section: Agricultural Engineering | Sub-topic: Preservation of Food: thermal process design (D and F values) | Type: NAT | Marks: 2</w:t>
        <w:br/>
        <w:br/>
      </w:r>
      <w:r>
        <w:rPr>
          <w:rFonts w:ascii="Times New Roman" w:hAnsi="Times New Roman"/>
          <w:sz w:val="20"/>
        </w:rPr>
        <w:t>Q.64 Solution:• Correct Answer: 88 to 92• Section: Agricultural Engineering | Sub-topic: Preservation of Food: thermal process design (D and F values) | Type: NAT | Marks: 2Q.64   Preservation of Food: thermal process design (D and F values)Type &amp; Marks: NAT — 2 marksQuestion:A thermal process is designed to reduce the microbial population of a target organism from an initial count of 10⁶ per gram to 1 per gram. If the decimal reduction time D = 15 seconds at the reference (process) temperature, the required process F-value is ______ seconds (rounded to the nearest second).Answer: 88 to 92Detailed Explanation:F = D × log₁₀(N₀/N) = 15 × log₁₀(10⁶/1) = 15 × 6 = 90 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Q.65 Solution:</w:t>
        <w:br/>
      </w:r>
      <w:r>
        <w:rPr>
          <w:rFonts w:ascii="Times New Roman" w:hAnsi="Times New Roman"/>
          <w:b/>
          <w:color w:val="047857"/>
          <w:sz w:val="20"/>
        </w:rPr>
        <w:t>• Correct Answer: 5.15 to 5.35</w:t>
        <w:br/>
      </w:r>
      <w:r>
        <w:rPr>
          <w:rFonts w:ascii="Times New Roman" w:hAnsi="Times New Roman"/>
          <w:color w:val="475569"/>
          <w:sz w:val="19"/>
        </w:rPr>
        <w:t>• Section: Agricultural Engineering | Sub-topic: Preservation of Food: refrigeration and cold storage | Type: NAT | Marks: 2</w:t>
        <w:br/>
        <w:br/>
      </w:r>
      <w:r>
        <w:rPr>
          <w:rFonts w:ascii="Times New Roman" w:hAnsi="Times New Roman"/>
          <w:sz w:val="20"/>
        </w:rPr>
        <w:t>Q.65 Solution:• Correct Answer: 5.15 to 5.35• Section: Agricultural Engineering | Sub-topic: Preservation of Food: refrigeration and cold storage | Type: NAT | Marks: 2Q.65   Preservation of Food: refrigeration and cold storageType &amp; Marks: NAT — 2 marksQuestion:A refrigeration cycle operates between an evaporator temperature of −10°C and a condenser temperature of 40°C. The Carnot (theoretical maximum) coefficient of performance of the cycle is ______ (rounded to two decimal places).Answer: 5.15 to 5.35Detailed Explanation:Carnot COP (refrigeration) = Tevap/(Tcond − Tevap), with temperatures in Kelvin. Tevap = 263 K, Tcond = 313 K. COP = 263/(313−263) = 263/50 = 5.26.Blueprint Verification TableThe counts below are computed directly from this paper’s 65 questions, confirming conformity with the mandatory blueprint.SectionQ count1-mk Q2-mk QMarksMCQMSQNATGA1055151000S1 Engineering Mathematics95413603S2 Farm Machinery73411304S3 Farm Power94514306S4 Soil and Water Conservation Engineering104616406S5 Irrigation and Drainage Engineering62410114S6 Agricultural Process Engineering95413216S7 Dairy and Food Engineering5238122TOTAL65303510030431Self-check against the master prompt☑  Exactly 65 questions, exactly 100 marks.☑  Q.1–Q.5 and Q.11–Q.35 are 1 mark; Q.6–Q.10 and Q.36–Q.65 are 2 marks.☑  Section marks match the mandatory blueprint (GA 15, S1 13, S2 11, S3 14, S4 16, S5 10, S6 13, S7 8).☑  Type counts match the mandatory blueprint exactly: 30 MCQ, 4 MSQ, 31 NAT.☑  Every NAT question states its unit and, where rounding applies, an explicit rounding instruction; every NAT key gives a tolerance range rather than a single point value.☑  No question reproduces a question from any of the 14 solved papers analysed in the trend-analysis report — each uses fresh numerical data, a differently framed scenario, or an inverted unknown relative to the closest past-paper analogue.☑  Every question is solvable from the data given in it; no external data book is assumed.Note on sub-topic allocation: within each section, marks are concentrated on the highest-weightage official sub-topics identified in the trend analysis (e.g. Hydrology, Fluid Mechanics and Soil-and-Water-Erosion inside Section 4; Heat-and-Mass-Transfer and Preservation-of-Food inside Section 7). Minor sub-topic-level shifts of 1–2 marks relative to the idealised split in the master prompt were made to keep every core sub-topic represented at least once in a single paper — these shifts are confined within each section’s fixed total and do not affect the section or paper-level totals above.</w:t>
        <w:br/>
        <w:t>──────────────────────────────────────────────────</w:t>
      </w:r>
    </w:p>
    <w:p>
      <w:pPr>
        <w:spacing w:before="40" w:after="120"/>
      </w:pPr>
      <w:r>
        <w:rPr>
          <w:rFonts w:ascii="Times New Roman" w:hAnsi="Times New Roman"/>
          <w:color w:val="CBD5E1"/>
        </w:rP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