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3A8A"/>
          <w:sz w:val="28"/>
        </w:rPr>
        <w:t>GRADUATE APTITUDE TEST IN ENGINEERING</w:t>
        <w:br/>
      </w:r>
      <w:r>
        <w:rPr>
          <w:rFonts w:ascii="Times New Roman" w:hAnsi="Times New Roman"/>
          <w:b/>
          <w:color w:val="1E40AF"/>
          <w:sz w:val="26"/>
        </w:rPr>
        <w:t>GATE 2027 — AGRICULTURAL ENGINEERING (AG)</w:t>
        <w:br/>
      </w:r>
      <w:r>
        <w:rPr>
          <w:rFonts w:ascii="Times New Roman" w:hAnsi="Times New Roman"/>
          <w:b/>
          <w:color w:val="047857"/>
          <w:sz w:val="24"/>
        </w:rPr>
        <w:t>Full-Length Custom Mock Test Paper — Set 02</w:t>
        <w:br/>
      </w:r>
    </w:p>
    <w:p>
      <w:pPr>
        <w:jc w:val="center"/>
      </w:pPr>
      <w:r>
        <w:rPr>
          <w:rFonts w:ascii="Times New Roman" w:hAnsi="Times New Roman"/>
          <w:b/>
          <w:color w:val="9CA3AF"/>
          <w:sz w:val="22"/>
        </w:rPr>
        <w:t>════════════════════════════════════════════════════════════</w:t>
      </w:r>
    </w:p>
    <w:p>
      <w:pPr>
        <w:jc w:val="center"/>
      </w:pPr>
      <w:r>
        <w:rPr>
          <w:rFonts w:ascii="Times New Roman" w:hAnsi="Times New Roman"/>
          <w:b/>
          <w:color w:val="111827"/>
          <w:sz w:val="28"/>
        </w:rPr>
        <w:t>QUESTION PAPER</w:t>
      </w:r>
    </w:p>
    <w:p>
      <w:pPr>
        <w:spacing w:before="120" w:after="240"/>
        <w:ind w:left="288" w:right="288"/>
      </w:pPr>
      <w:r>
        <w:rPr>
          <w:rFonts w:ascii="Times New Roman" w:hAnsi="Times New Roman"/>
          <w:b/>
          <w:color w:val="1E3A8A"/>
          <w:sz w:val="22"/>
        </w:rPr>
        <w:t>GENERAL INSTRUCTIONS &amp; MARKING SCHEME</w:t>
        <w:br/>
      </w:r>
      <w:r>
        <w:rPr>
          <w:rFonts w:ascii="Times New Roman" w:hAnsi="Times New Roman"/>
          <w:sz w:val="19"/>
        </w:rPr>
        <w:t>1. Total Duration: 180 Minutes (3 Hours) | Maximum Marks: 100 | Total Questions: 65.</w:t>
        <w:br/>
        <w:t>2. Section Breakdown:</w:t>
        <w:br/>
        <w:t xml:space="preserve">   • Section 1: General Aptitude (GA) — Q.1 to Q.10 (15 Marks total)</w:t>
        <w:br/>
        <w:t xml:space="preserve">     - Q.1 to Q.5 carry 1 Mark each; Q.6 to Q.10 carry 2 Marks each.</w:t>
        <w:br/>
        <w:t xml:space="preserve">   • Section 2: Agricultural Engineering (AG) — Q.11 to Q.65 (85 Marks total)</w:t>
        <w:br/>
        <w:t xml:space="preserve">     - Q.11 to Q.35 carry 1 Mark each; Q.36 to Q.65 carry 2 Marks each.</w:t>
        <w:br/>
        <w:t>3. Question Types &amp; Negative Marking:</w:t>
        <w:br/>
        <w:t xml:space="preserve">   • Multiple Choice Questions (MCQ): 4 options, 1 correct. Negative marking: −1/3 for 1-mark, −2/3 for 2-mark.</w:t>
        <w:br/>
        <w:t xml:space="preserve">   • Multiple Select Questions (MSQ): 4 options, 1 or more correct. NO negative marking. NO partial credit.</w:t>
        <w:br/>
        <w:t xml:space="preserve">   • Numerical Answer Type (NAT): Numerical entry. NO negative marking.</w:t>
      </w:r>
    </w:p>
    <w:p>
      <w:pPr>
        <w:spacing w:before="280" w:after="160"/>
        <w:jc w:val="left"/>
      </w:pPr>
      <w:r>
        <w:rPr>
          <w:rFonts w:ascii="Times New Roman" w:hAnsi="Times New Roman"/>
          <w:b/>
          <w:color w:val="1E3A8A"/>
          <w:sz w:val="24"/>
        </w:rPr>
        <w:t>■ SECTION 1: GENERAL APTITUDE</w:t>
      </w:r>
    </w:p>
    <w:p>
      <w:pPr>
        <w:spacing w:before="160" w:after="80"/>
      </w:pPr>
      <w:r>
        <w:rPr>
          <w:rFonts w:ascii="Times New Roman" w:hAnsi="Times New Roman"/>
          <w:b/>
          <w:color w:val="0F172A"/>
          <w:sz w:val="22"/>
        </w:rPr>
        <w:t>Q.1  [MCQ — 1 Mark]</w:t>
        <w:br/>
      </w:r>
      <w:r>
        <w:rPr>
          <w:rFonts w:ascii="Times New Roman" w:hAnsi="Times New Roman"/>
          <w:sz w:val="21"/>
        </w:rPr>
        <w:t>Choose the word most nearly OPPOSITE in meaning to "Frugal".</w:t>
        <w:br/>
      </w:r>
    </w:p>
    <w:p>
      <w:pPr>
        <w:spacing w:before="20" w:after="20"/>
        <w:ind w:left="432"/>
      </w:pPr>
      <w:r>
        <w:rPr>
          <w:rFonts w:ascii="Times New Roman" w:hAnsi="Times New Roman"/>
          <w:sz w:val="20"/>
        </w:rPr>
        <w:t>(A) Extravagant</w:t>
      </w:r>
    </w:p>
    <w:p>
      <w:pPr>
        <w:spacing w:before="20" w:after="20"/>
        <w:ind w:left="432"/>
      </w:pPr>
      <w:r>
        <w:rPr>
          <w:rFonts w:ascii="Times New Roman" w:hAnsi="Times New Roman"/>
          <w:sz w:val="20"/>
        </w:rPr>
        <w:t>(B) Thrifty</w:t>
      </w:r>
    </w:p>
    <w:p>
      <w:pPr>
        <w:spacing w:before="20" w:after="20"/>
        <w:ind w:left="432"/>
      </w:pPr>
      <w:r>
        <w:rPr>
          <w:rFonts w:ascii="Times New Roman" w:hAnsi="Times New Roman"/>
          <w:sz w:val="20"/>
        </w:rPr>
        <w:t>(C) Prudent</w:t>
      </w:r>
    </w:p>
    <w:p>
      <w:pPr>
        <w:spacing w:before="20" w:after="20"/>
        <w:ind w:left="432"/>
      </w:pPr>
      <w:r>
        <w:rPr>
          <w:rFonts w:ascii="Times New Roman" w:hAnsi="Times New Roman"/>
          <w:sz w:val="20"/>
        </w:rPr>
        <w:t>(D) Economical</w:t>
      </w:r>
    </w:p>
    <w:p>
      <w:pPr>
        <w:spacing w:before="160" w:after="80"/>
      </w:pPr>
      <w:r>
        <w:rPr>
          <w:rFonts w:ascii="Times New Roman" w:hAnsi="Times New Roman"/>
          <w:b/>
          <w:color w:val="0F172A"/>
          <w:sz w:val="22"/>
        </w:rPr>
        <w:t>Q.2  [MCQ — 1 Mark]</w:t>
        <w:br/>
      </w:r>
      <w:r>
        <w:rPr>
          <w:rFonts w:ascii="Times New Roman" w:hAnsi="Times New Roman"/>
          <w:sz w:val="21"/>
        </w:rPr>
        <w:t>The committee ______ its decision after reviewing all the evidence presented.</w:t>
        <w:br/>
      </w:r>
    </w:p>
    <w:p>
      <w:pPr>
        <w:spacing w:before="20" w:after="20"/>
        <w:ind w:left="432"/>
      </w:pPr>
      <w:r>
        <w:rPr>
          <w:rFonts w:ascii="Times New Roman" w:hAnsi="Times New Roman"/>
          <w:sz w:val="20"/>
        </w:rPr>
        <w:t>(A) arrived at</w:t>
      </w:r>
    </w:p>
    <w:p>
      <w:pPr>
        <w:spacing w:before="20" w:after="20"/>
        <w:ind w:left="432"/>
      </w:pPr>
      <w:r>
        <w:rPr>
          <w:rFonts w:ascii="Times New Roman" w:hAnsi="Times New Roman"/>
          <w:sz w:val="20"/>
        </w:rPr>
        <w:t>(B) arrived in</w:t>
      </w:r>
    </w:p>
    <w:p>
      <w:pPr>
        <w:spacing w:before="20" w:after="20"/>
        <w:ind w:left="432"/>
      </w:pPr>
      <w:r>
        <w:rPr>
          <w:rFonts w:ascii="Times New Roman" w:hAnsi="Times New Roman"/>
          <w:sz w:val="20"/>
        </w:rPr>
        <w:t>(C) arrived on</w:t>
      </w:r>
    </w:p>
    <w:p>
      <w:pPr>
        <w:spacing w:before="20" w:after="20"/>
        <w:ind w:left="432"/>
      </w:pPr>
      <w:r>
        <w:rPr>
          <w:rFonts w:ascii="Times New Roman" w:hAnsi="Times New Roman"/>
          <w:sz w:val="20"/>
        </w:rPr>
        <w:t>(D) arrived with</w:t>
      </w:r>
    </w:p>
    <w:p>
      <w:pPr>
        <w:spacing w:before="160" w:after="80"/>
      </w:pPr>
      <w:r>
        <w:rPr>
          <w:rFonts w:ascii="Times New Roman" w:hAnsi="Times New Roman"/>
          <w:b/>
          <w:color w:val="0F172A"/>
          <w:sz w:val="22"/>
        </w:rPr>
        <w:t>Q.3  [MCQ — 1 Mark]</w:t>
        <w:br/>
      </w:r>
      <w:r>
        <w:rPr>
          <w:rFonts w:ascii="Times New Roman" w:hAnsi="Times New Roman"/>
          <w:sz w:val="21"/>
        </w:rPr>
        <w:t>Select the grammatically correct sentence.</w:t>
        <w:br/>
      </w:r>
    </w:p>
    <w:p>
      <w:pPr>
        <w:spacing w:before="20" w:after="20"/>
        <w:ind w:left="432"/>
      </w:pPr>
      <w:r>
        <w:rPr>
          <w:rFonts w:ascii="Times New Roman" w:hAnsi="Times New Roman"/>
          <w:sz w:val="20"/>
        </w:rPr>
        <w:t>(A) Each of the students have submitted their assignment.</w:t>
      </w:r>
    </w:p>
    <w:p>
      <w:pPr>
        <w:spacing w:before="20" w:after="20"/>
        <w:ind w:left="432"/>
      </w:pPr>
      <w:r>
        <w:rPr>
          <w:rFonts w:ascii="Times New Roman" w:hAnsi="Times New Roman"/>
          <w:sz w:val="20"/>
        </w:rPr>
        <w:t>(B) Each of the students has submitted his or her assignment.</w:t>
      </w:r>
    </w:p>
    <w:p>
      <w:pPr>
        <w:spacing w:before="20" w:after="20"/>
        <w:ind w:left="432"/>
      </w:pPr>
      <w:r>
        <w:rPr>
          <w:rFonts w:ascii="Times New Roman" w:hAnsi="Times New Roman"/>
          <w:sz w:val="20"/>
        </w:rPr>
        <w:t>(C) Each of the student have submitted the assignment.</w:t>
      </w:r>
    </w:p>
    <w:p>
      <w:pPr>
        <w:spacing w:before="20" w:after="20"/>
        <w:ind w:left="432"/>
      </w:pPr>
      <w:r>
        <w:rPr>
          <w:rFonts w:ascii="Times New Roman" w:hAnsi="Times New Roman"/>
          <w:sz w:val="20"/>
        </w:rPr>
        <w:t>(D) Each of the students were submitting their assignment.</w:t>
      </w:r>
    </w:p>
    <w:p>
      <w:pPr>
        <w:spacing w:before="160" w:after="80"/>
      </w:pPr>
      <w:r>
        <w:rPr>
          <w:rFonts w:ascii="Times New Roman" w:hAnsi="Times New Roman"/>
          <w:b/>
          <w:color w:val="0F172A"/>
          <w:sz w:val="22"/>
        </w:rPr>
        <w:t>Q.4  [MCQ — 1 Mark]</w:t>
        <w:br/>
      </w:r>
      <w:r>
        <w:rPr>
          <w:rFonts w:ascii="Times New Roman" w:hAnsi="Times New Roman"/>
          <w:sz w:val="21"/>
        </w:rPr>
        <w:t>The daily wage rate for farm labour decreased from ₹400 to ₹340. The percentage decrease in the wage rate is:</w:t>
        <w:br/>
      </w:r>
    </w:p>
    <w:p>
      <w:pPr>
        <w:spacing w:before="20" w:after="20"/>
        <w:ind w:left="432"/>
      </w:pPr>
      <w:r>
        <w:rPr>
          <w:rFonts w:ascii="Times New Roman" w:hAnsi="Times New Roman"/>
          <w:sz w:val="20"/>
        </w:rPr>
        <w:t>(A) 12%</w:t>
      </w:r>
    </w:p>
    <w:p>
      <w:pPr>
        <w:spacing w:before="20" w:after="20"/>
        <w:ind w:left="432"/>
      </w:pPr>
      <w:r>
        <w:rPr>
          <w:rFonts w:ascii="Times New Roman" w:hAnsi="Times New Roman"/>
          <w:sz w:val="20"/>
        </w:rPr>
        <w:t>(B) 15%</w:t>
      </w:r>
    </w:p>
    <w:p>
      <w:pPr>
        <w:spacing w:before="20" w:after="20"/>
        <w:ind w:left="432"/>
      </w:pPr>
      <w:r>
        <w:rPr>
          <w:rFonts w:ascii="Times New Roman" w:hAnsi="Times New Roman"/>
          <w:sz w:val="20"/>
        </w:rPr>
        <w:t>(C) 17%</w:t>
      </w:r>
    </w:p>
    <w:p>
      <w:pPr>
        <w:spacing w:before="20" w:after="20"/>
        <w:ind w:left="432"/>
      </w:pPr>
      <w:r>
        <w:rPr>
          <w:rFonts w:ascii="Times New Roman" w:hAnsi="Times New Roman"/>
          <w:sz w:val="20"/>
        </w:rPr>
        <w:t>(D) 20%</w:t>
      </w:r>
    </w:p>
    <w:p>
      <w:pPr>
        <w:spacing w:before="160" w:after="80"/>
      </w:pPr>
      <w:r>
        <w:rPr>
          <w:rFonts w:ascii="Times New Roman" w:hAnsi="Times New Roman"/>
          <w:b/>
          <w:color w:val="0F172A"/>
          <w:sz w:val="22"/>
        </w:rPr>
        <w:t>Q.5  [MCQ — 1 Mark]</w:t>
        <w:br/>
      </w:r>
      <w:r>
        <w:rPr>
          <w:rFonts w:ascii="Times New Roman" w:hAnsi="Times New Roman"/>
          <w:sz w:val="21"/>
        </w:rPr>
        <w:t>Find the next term in the series: 2, 5, 10, 17, 26, ?</w:t>
        <w:br/>
      </w:r>
    </w:p>
    <w:p>
      <w:pPr>
        <w:spacing w:before="20" w:after="20"/>
        <w:ind w:left="432"/>
      </w:pPr>
      <w:r>
        <w:rPr>
          <w:rFonts w:ascii="Times New Roman" w:hAnsi="Times New Roman"/>
          <w:sz w:val="20"/>
        </w:rPr>
        <w:t>(A) 35</w:t>
      </w:r>
    </w:p>
    <w:p>
      <w:pPr>
        <w:spacing w:before="20" w:after="20"/>
        <w:ind w:left="432"/>
      </w:pPr>
      <w:r>
        <w:rPr>
          <w:rFonts w:ascii="Times New Roman" w:hAnsi="Times New Roman"/>
          <w:sz w:val="20"/>
        </w:rPr>
        <w:t>(B) 36</w:t>
      </w:r>
    </w:p>
    <w:p>
      <w:pPr>
        <w:spacing w:before="20" w:after="20"/>
        <w:ind w:left="432"/>
      </w:pPr>
      <w:r>
        <w:rPr>
          <w:rFonts w:ascii="Times New Roman" w:hAnsi="Times New Roman"/>
          <w:sz w:val="20"/>
        </w:rPr>
        <w:t>(C) 37</w:t>
      </w:r>
    </w:p>
    <w:p>
      <w:pPr>
        <w:spacing w:before="20" w:after="20"/>
        <w:ind w:left="432"/>
      </w:pPr>
      <w:r>
        <w:rPr>
          <w:rFonts w:ascii="Times New Roman" w:hAnsi="Times New Roman"/>
          <w:sz w:val="20"/>
        </w:rPr>
        <w:t>(D) 39</w:t>
      </w:r>
    </w:p>
    <w:p>
      <w:pPr>
        <w:spacing w:before="160" w:after="80"/>
      </w:pPr>
      <w:r>
        <w:rPr>
          <w:rFonts w:ascii="Times New Roman" w:hAnsi="Times New Roman"/>
          <w:b/>
          <w:color w:val="0F172A"/>
          <w:sz w:val="22"/>
        </w:rPr>
        <w:t>Q.6  [MCQ — 2 Marks]</w:t>
        <w:br/>
      </w:r>
      <w:r>
        <w:rPr>
          <w:rFonts w:ascii="Times New Roman" w:hAnsi="Times New Roman"/>
          <w:sz w:val="21"/>
        </w:rPr>
        <w:t>Question 6</w:t>
        <w:br/>
      </w:r>
    </w:p>
    <w:p>
      <w:pPr>
        <w:spacing w:before="20" w:after="20"/>
        <w:ind w:left="432"/>
      </w:pPr>
      <w:r>
        <w:rPr>
          <w:rFonts w:ascii="Times New Roman" w:hAnsi="Times New Roman"/>
          <w:sz w:val="20"/>
        </w:rPr>
        <w:t>(A) can complete a piece of work in 10 days, and B can complete the same work in 15 days. Working together, they will complete the work in:</w:t>
      </w:r>
    </w:p>
    <w:p>
      <w:pPr>
        <w:spacing w:before="20" w:after="20"/>
        <w:ind w:left="432"/>
      </w:pPr>
      <w:r>
        <w:rPr>
          <w:rFonts w:ascii="Times New Roman" w:hAnsi="Times New Roman"/>
          <w:sz w:val="20"/>
        </w:rPr>
        <w:t>(B) 6 days</w:t>
      </w:r>
    </w:p>
    <w:p>
      <w:pPr>
        <w:spacing w:before="20" w:after="20"/>
        <w:ind w:left="432"/>
      </w:pPr>
      <w:r>
        <w:rPr>
          <w:rFonts w:ascii="Times New Roman" w:hAnsi="Times New Roman"/>
          <w:sz w:val="20"/>
        </w:rPr>
        <w:t>(C) 7 days</w:t>
      </w:r>
    </w:p>
    <w:p>
      <w:pPr>
        <w:spacing w:before="20" w:after="20"/>
        <w:ind w:left="432"/>
      </w:pPr>
      <w:r>
        <w:rPr>
          <w:rFonts w:ascii="Times New Roman" w:hAnsi="Times New Roman"/>
          <w:sz w:val="20"/>
        </w:rPr>
        <w:t>(D) 8 days</w:t>
      </w:r>
    </w:p>
    <w:p>
      <w:pPr>
        <w:spacing w:before="160" w:after="80"/>
      </w:pPr>
      <w:r>
        <w:rPr>
          <w:rFonts w:ascii="Times New Roman" w:hAnsi="Times New Roman"/>
          <w:b/>
          <w:color w:val="0F172A"/>
          <w:sz w:val="22"/>
        </w:rPr>
        <w:t>Q.7  [MCQ — 2 Marks]</w:t>
        <w:br/>
      </w:r>
      <w:r>
        <w:rPr>
          <w:rFonts w:ascii="Times New Roman" w:hAnsi="Times New Roman"/>
          <w:sz w:val="21"/>
        </w:rPr>
        <w:t>Question 7</w:t>
        <w:br/>
      </w:r>
    </w:p>
    <w:p>
      <w:pPr>
        <w:spacing w:before="20" w:after="20"/>
        <w:ind w:left="432"/>
      </w:pPr>
      <w:r>
        <w:rPr>
          <w:rFonts w:ascii="Times New Roman" w:hAnsi="Times New Roman"/>
          <w:sz w:val="20"/>
        </w:rPr>
        <w:t>(A) cyclist travels a certain distance at a speed of 30 km/h and returns over the same distance at 20 km/h. The average speed for the entire (round) journey is:</w:t>
      </w:r>
    </w:p>
    <w:p>
      <w:pPr>
        <w:spacing w:before="20" w:after="20"/>
        <w:ind w:left="432"/>
      </w:pPr>
      <w:r>
        <w:rPr>
          <w:rFonts w:ascii="Times New Roman" w:hAnsi="Times New Roman"/>
          <w:sz w:val="20"/>
        </w:rPr>
        <w:t>(B) 24 km/h</w:t>
      </w:r>
    </w:p>
    <w:p>
      <w:pPr>
        <w:spacing w:before="20" w:after="20"/>
        <w:ind w:left="432"/>
      </w:pPr>
      <w:r>
        <w:rPr>
          <w:rFonts w:ascii="Times New Roman" w:hAnsi="Times New Roman"/>
          <w:sz w:val="20"/>
        </w:rPr>
        <w:t>(C) 25 km/h</w:t>
      </w:r>
    </w:p>
    <w:p>
      <w:pPr>
        <w:spacing w:before="20" w:after="20"/>
        <w:ind w:left="432"/>
      </w:pPr>
      <w:r>
        <w:rPr>
          <w:rFonts w:ascii="Times New Roman" w:hAnsi="Times New Roman"/>
          <w:sz w:val="20"/>
        </w:rPr>
        <w:t>(D) 26 km/h</w:t>
      </w:r>
    </w:p>
    <w:p>
      <w:pPr>
        <w:spacing w:before="160" w:after="80"/>
      </w:pPr>
      <w:r>
        <w:rPr>
          <w:rFonts w:ascii="Times New Roman" w:hAnsi="Times New Roman"/>
          <w:b/>
          <w:color w:val="0F172A"/>
          <w:sz w:val="22"/>
        </w:rPr>
        <w:t>Q.8  [MCQ — 2 Marks]</w:t>
        <w:br/>
      </w:r>
      <w:r>
        <w:rPr>
          <w:rFonts w:ascii="Times New Roman" w:hAnsi="Times New Roman"/>
          <w:sz w:val="21"/>
        </w:rPr>
        <w:t>Statements: (1) All high-yielding varieties (HYVs) require assured irrigation. (2) Some HYVs are drought-tolerant.Which one of the following conclusions logically follows?</w:t>
        <w:br/>
      </w:r>
    </w:p>
    <w:p>
      <w:pPr>
        <w:spacing w:before="20" w:after="20"/>
        <w:ind w:left="432"/>
      </w:pPr>
      <w:r>
        <w:rPr>
          <w:rFonts w:ascii="Times New Roman" w:hAnsi="Times New Roman"/>
          <w:sz w:val="20"/>
        </w:rPr>
        <w:t>(A) All drought-tolerant varieties require assured irrigation.</w:t>
      </w:r>
    </w:p>
    <w:p>
      <w:pPr>
        <w:spacing w:before="20" w:after="20"/>
        <w:ind w:left="432"/>
      </w:pPr>
      <w:r>
        <w:rPr>
          <w:rFonts w:ascii="Times New Roman" w:hAnsi="Times New Roman"/>
          <w:sz w:val="20"/>
        </w:rPr>
        <w:t>(B) Some drought-tolerant varieties may require assured irrigation.</w:t>
      </w:r>
    </w:p>
    <w:p>
      <w:pPr>
        <w:spacing w:before="20" w:after="20"/>
        <w:ind w:left="432"/>
      </w:pPr>
      <w:r>
        <w:rPr>
          <w:rFonts w:ascii="Times New Roman" w:hAnsi="Times New Roman"/>
          <w:sz w:val="20"/>
        </w:rPr>
        <w:t>(C) No drought-tolerant variety requires assured irrigation.</w:t>
      </w:r>
    </w:p>
    <w:p>
      <w:pPr>
        <w:spacing w:before="20" w:after="20"/>
        <w:ind w:left="432"/>
      </w:pPr>
      <w:r>
        <w:rPr>
          <w:rFonts w:ascii="Times New Roman" w:hAnsi="Times New Roman"/>
          <w:sz w:val="20"/>
        </w:rPr>
        <w:t>(D) All varieties requiring assured irrigation are drought-tolerant.</w:t>
      </w:r>
    </w:p>
    <w:p>
      <w:pPr>
        <w:spacing w:before="160" w:after="80"/>
      </w:pPr>
      <w:r>
        <w:rPr>
          <w:rFonts w:ascii="Times New Roman" w:hAnsi="Times New Roman"/>
          <w:b/>
          <w:color w:val="0F172A"/>
          <w:sz w:val="22"/>
        </w:rPr>
        <w:t>Q.9  [MCQ — 2 Marks]</w:t>
        <w:br/>
      </w:r>
      <w:r>
        <w:rPr>
          <w:rFonts w:ascii="Times New Roman" w:hAnsi="Times New Roman"/>
          <w:sz w:val="21"/>
        </w:rPr>
        <w:t>[Figure description: A row of six circular discs is shown, each divided into equal sectors by radial lines, with alternate sectors shaded starting from a fixed reference radius. The number of sectors in successive discs is 3, 6, 9, 12, 15, following an arithmetic progression. The sixth disc, marked "?", continues the same progression and shading rule.]How many sectors should the sixth disc (marked "?") contain?</w:t>
        <w:br/>
      </w:r>
    </w:p>
    <w:p>
      <w:pPr>
        <w:spacing w:before="20" w:after="20"/>
        <w:ind w:left="432"/>
      </w:pPr>
      <w:r>
        <w:rPr>
          <w:rFonts w:ascii="Times New Roman" w:hAnsi="Times New Roman"/>
          <w:sz w:val="20"/>
        </w:rPr>
        <w:t>(A) 16</w:t>
      </w:r>
    </w:p>
    <w:p>
      <w:pPr>
        <w:spacing w:before="20" w:after="20"/>
        <w:ind w:left="432"/>
      </w:pPr>
      <w:r>
        <w:rPr>
          <w:rFonts w:ascii="Times New Roman" w:hAnsi="Times New Roman"/>
          <w:sz w:val="20"/>
        </w:rPr>
        <w:t>(B) 17</w:t>
      </w:r>
    </w:p>
    <w:p>
      <w:pPr>
        <w:spacing w:before="20" w:after="20"/>
        <w:ind w:left="432"/>
      </w:pPr>
      <w:r>
        <w:rPr>
          <w:rFonts w:ascii="Times New Roman" w:hAnsi="Times New Roman"/>
          <w:sz w:val="20"/>
        </w:rPr>
        <w:t>(C) 18</w:t>
      </w:r>
    </w:p>
    <w:p>
      <w:pPr>
        <w:spacing w:before="20" w:after="20"/>
        <w:ind w:left="432"/>
      </w:pPr>
      <w:r>
        <w:rPr>
          <w:rFonts w:ascii="Times New Roman" w:hAnsi="Times New Roman"/>
          <w:sz w:val="20"/>
        </w:rPr>
        <w:t>(D) 20</w:t>
      </w:r>
    </w:p>
    <w:p>
      <w:pPr>
        <w:spacing w:before="160" w:after="80"/>
      </w:pPr>
      <w:r>
        <w:rPr>
          <w:rFonts w:ascii="Times New Roman" w:hAnsi="Times New Roman"/>
          <w:b/>
          <w:color w:val="0F172A"/>
          <w:sz w:val="22"/>
        </w:rPr>
        <w:t>Q.10 [MCQ — 2 Marks]</w:t>
        <w:br/>
      </w:r>
      <w:r>
        <w:rPr>
          <w:rFonts w:ascii="Times New Roman" w:hAnsi="Times New Roman"/>
          <w:sz w:val="21"/>
        </w:rPr>
        <w:t>The table shows the number of tractors sold (in thousands) by four companies in two consecutive years.Company | 2024 | 2025M | 45 | 54N | 60 | 66O | 30 | 39P | 50 | 55Which company recorded the highest percentage increase in sales?</w:t>
        <w:br/>
      </w:r>
    </w:p>
    <w:p>
      <w:pPr>
        <w:spacing w:before="20" w:after="20"/>
        <w:ind w:left="432"/>
      </w:pPr>
      <w:r>
        <w:rPr>
          <w:rFonts w:ascii="Times New Roman" w:hAnsi="Times New Roman"/>
          <w:sz w:val="20"/>
        </w:rPr>
        <w:t>(A) M</w:t>
      </w:r>
    </w:p>
    <w:p>
      <w:pPr>
        <w:spacing w:before="20" w:after="20"/>
        <w:ind w:left="432"/>
      </w:pPr>
      <w:r>
        <w:rPr>
          <w:rFonts w:ascii="Times New Roman" w:hAnsi="Times New Roman"/>
          <w:sz w:val="20"/>
        </w:rPr>
        <w:t>(B) N</w:t>
      </w:r>
    </w:p>
    <w:p>
      <w:pPr>
        <w:spacing w:before="20" w:after="20"/>
        <w:ind w:left="432"/>
      </w:pPr>
      <w:r>
        <w:rPr>
          <w:rFonts w:ascii="Times New Roman" w:hAnsi="Times New Roman"/>
          <w:sz w:val="20"/>
        </w:rPr>
        <w:t>(C) O</w:t>
      </w:r>
    </w:p>
    <w:p>
      <w:pPr>
        <w:spacing w:before="20" w:after="20"/>
        <w:ind w:left="432"/>
      </w:pPr>
      <w:r>
        <w:rPr>
          <w:rFonts w:ascii="Times New Roman" w:hAnsi="Times New Roman"/>
          <w:sz w:val="20"/>
        </w:rPr>
        <w:t>(D) P</w:t>
      </w:r>
    </w:p>
    <w:p>
      <w:pPr>
        <w:spacing w:before="280" w:after="160"/>
        <w:jc w:val="left"/>
      </w:pPr>
      <w:r>
        <w:rPr>
          <w:rFonts w:ascii="Times New Roman" w:hAnsi="Times New Roman"/>
          <w:b/>
          <w:color w:val="1E3A8A"/>
          <w:sz w:val="24"/>
        </w:rPr>
        <w:t>■ SECTION 2: AGRICULTURAL ENGINEERING</w:t>
      </w:r>
    </w:p>
    <w:p>
      <w:pPr>
        <w:spacing w:before="160" w:after="80"/>
      </w:pPr>
      <w:r>
        <w:rPr>
          <w:rFonts w:ascii="Times New Roman" w:hAnsi="Times New Roman"/>
          <w:b/>
          <w:color w:val="0F172A"/>
          <w:sz w:val="22"/>
        </w:rPr>
        <w:t>Q.11 [MCQ — 1 Mark]</w:t>
        <w:br/>
      </w:r>
      <w:r>
        <w:rPr>
          <w:rFonts w:ascii="Times New Roman" w:hAnsi="Times New Roman"/>
          <w:sz w:val="21"/>
        </w:rPr>
        <w:t>For any square matrix A, the sum of the eigenvalues of A is equal to:</w:t>
        <w:br/>
      </w:r>
    </w:p>
    <w:p>
      <w:pPr>
        <w:spacing w:before="20" w:after="20"/>
        <w:ind w:left="432"/>
      </w:pPr>
      <w:r>
        <w:rPr>
          <w:rFonts w:ascii="Times New Roman" w:hAnsi="Times New Roman"/>
          <w:sz w:val="20"/>
        </w:rPr>
        <w:t>(A) The determinant of A</w:t>
      </w:r>
    </w:p>
    <w:p>
      <w:pPr>
        <w:spacing w:before="20" w:after="20"/>
        <w:ind w:left="432"/>
      </w:pPr>
      <w:r>
        <w:rPr>
          <w:rFonts w:ascii="Times New Roman" w:hAnsi="Times New Roman"/>
          <w:sz w:val="20"/>
        </w:rPr>
        <w:t>(B) The trace of A</w:t>
      </w:r>
    </w:p>
    <w:p>
      <w:pPr>
        <w:spacing w:before="20" w:after="20"/>
        <w:ind w:left="432"/>
      </w:pPr>
      <w:r>
        <w:rPr>
          <w:rFonts w:ascii="Times New Roman" w:hAnsi="Times New Roman"/>
          <w:sz w:val="20"/>
        </w:rPr>
        <w:t>(C) The rank of A</w:t>
      </w:r>
    </w:p>
    <w:p>
      <w:pPr>
        <w:spacing w:before="20" w:after="20"/>
        <w:ind w:left="432"/>
      </w:pPr>
      <w:r>
        <w:rPr>
          <w:rFonts w:ascii="Times New Roman" w:hAnsi="Times New Roman"/>
          <w:sz w:val="20"/>
        </w:rPr>
        <w:t>(D) Zero, always</w:t>
      </w:r>
    </w:p>
    <w:p>
      <w:pPr>
        <w:spacing w:before="160" w:after="80"/>
      </w:pPr>
      <w:r>
        <w:rPr>
          <w:rFonts w:ascii="Times New Roman" w:hAnsi="Times New Roman"/>
          <w:b/>
          <w:color w:val="0F172A"/>
          <w:sz w:val="22"/>
        </w:rPr>
        <w:t>Q.12 [MCQ — 1 Mark]</w:t>
        <w:br/>
      </w:r>
      <w:r>
        <w:rPr>
          <w:rFonts w:ascii="Times New Roman" w:hAnsi="Times New Roman"/>
          <w:sz w:val="21"/>
        </w:rPr>
        <w:t>The value of 2627\lim_{x \to 0} \frac{(1 − cos x)}{x²]}2627 is:</w:t>
        <w:br/>
      </w:r>
    </w:p>
    <w:p>
      <w:pPr>
        <w:spacing w:before="20" w:after="20"/>
        <w:ind w:left="432"/>
      </w:pPr>
      <w:r>
        <w:rPr>
          <w:rFonts w:ascii="Times New Roman" w:hAnsi="Times New Roman"/>
          <w:sz w:val="20"/>
        </w:rPr>
        <w:t>(A) 0</w:t>
      </w:r>
    </w:p>
    <w:p>
      <w:pPr>
        <w:spacing w:before="20" w:after="20"/>
        <w:ind w:left="432"/>
      </w:pPr>
      <w:r>
        <w:rPr>
          <w:rFonts w:ascii="Times New Roman" w:hAnsi="Times New Roman"/>
          <w:sz w:val="20"/>
        </w:rPr>
        <w:t>(B) 1/4</w:t>
      </w:r>
    </w:p>
    <w:p>
      <w:pPr>
        <w:spacing w:before="20" w:after="20"/>
        <w:ind w:left="432"/>
      </w:pPr>
      <w:r>
        <w:rPr>
          <w:rFonts w:ascii="Times New Roman" w:hAnsi="Times New Roman"/>
          <w:sz w:val="20"/>
        </w:rPr>
        <w:t>(C) 1/2</w:t>
      </w:r>
    </w:p>
    <w:p>
      <w:pPr>
        <w:spacing w:before="20" w:after="20"/>
        <w:ind w:left="432"/>
      </w:pPr>
      <w:r>
        <w:rPr>
          <w:rFonts w:ascii="Times New Roman" w:hAnsi="Times New Roman"/>
          <w:sz w:val="20"/>
        </w:rPr>
        <w:t>(D) 1</w:t>
      </w:r>
    </w:p>
    <w:p>
      <w:pPr>
        <w:spacing w:before="160" w:after="80"/>
      </w:pPr>
      <w:r>
        <w:rPr>
          <w:rFonts w:ascii="Times New Roman" w:hAnsi="Times New Roman"/>
          <w:b/>
          <w:color w:val="0F172A"/>
          <w:sz w:val="22"/>
        </w:rPr>
        <w:t>Q.13 [MCQ — 1 Mark]</w:t>
        <w:br/>
      </w:r>
      <w:r>
        <w:rPr>
          <w:rFonts w:ascii="Times New Roman" w:hAnsi="Times New Roman"/>
          <w:sz w:val="21"/>
        </w:rPr>
        <w:t>For the matrix 2627\begin{pmatrix} 2 &amp; −1 \ 4 &amp; 3 \end{pmatrix}2627, the product of its eigenvalues equals:</w:t>
        <w:br/>
      </w:r>
    </w:p>
    <w:p>
      <w:pPr>
        <w:spacing w:before="20" w:after="20"/>
        <w:ind w:left="432"/>
      </w:pPr>
      <w:r>
        <w:rPr>
          <w:rFonts w:ascii="Times New Roman" w:hAnsi="Times New Roman"/>
          <w:sz w:val="20"/>
        </w:rPr>
        <w:t>(A) 5</w:t>
      </w:r>
    </w:p>
    <w:p>
      <w:pPr>
        <w:spacing w:before="20" w:after="20"/>
        <w:ind w:left="432"/>
      </w:pPr>
      <w:r>
        <w:rPr>
          <w:rFonts w:ascii="Times New Roman" w:hAnsi="Times New Roman"/>
          <w:sz w:val="20"/>
        </w:rPr>
        <w:t>(B) 7</w:t>
      </w:r>
    </w:p>
    <w:p>
      <w:pPr>
        <w:spacing w:before="20" w:after="20"/>
        <w:ind w:left="432"/>
      </w:pPr>
      <w:r>
        <w:rPr>
          <w:rFonts w:ascii="Times New Roman" w:hAnsi="Times New Roman"/>
          <w:sz w:val="20"/>
        </w:rPr>
        <w:t>(C) 10</w:t>
      </w:r>
    </w:p>
    <w:p>
      <w:pPr>
        <w:spacing w:before="20" w:after="20"/>
        <w:ind w:left="432"/>
      </w:pPr>
      <w:r>
        <w:rPr>
          <w:rFonts w:ascii="Times New Roman" w:hAnsi="Times New Roman"/>
          <w:sz w:val="20"/>
        </w:rPr>
        <w:t>(D) 14</w:t>
      </w:r>
    </w:p>
    <w:p>
      <w:pPr>
        <w:spacing w:before="160" w:after="80"/>
      </w:pPr>
      <w:r>
        <w:rPr>
          <w:rFonts w:ascii="Times New Roman" w:hAnsi="Times New Roman"/>
          <w:b/>
          <w:color w:val="0F172A"/>
          <w:sz w:val="22"/>
        </w:rPr>
        <w:t>Q.14 [NAT — 1 Mark]</w:t>
        <w:br/>
      </w:r>
      <w:r>
        <w:rPr>
          <w:rFonts w:ascii="Times New Roman" w:hAnsi="Times New Roman"/>
          <w:sz w:val="21"/>
        </w:rPr>
        <w:t>For the scalar field φ(x,y,z) = x²y + yz², the magnitude of the gradient ∇φ at the point (1, 2, 1) is ______ (rounded to one decimal place).</w:t>
        <w:br/>
      </w:r>
    </w:p>
    <w:p>
      <w:pPr>
        <w:spacing w:before="160" w:after="80"/>
      </w:pPr>
      <w:r>
        <w:rPr>
          <w:rFonts w:ascii="Times New Roman" w:hAnsi="Times New Roman"/>
          <w:b/>
          <w:color w:val="0F172A"/>
          <w:sz w:val="22"/>
        </w:rPr>
        <w:t>Q.15 [NAT — 1 Mark]</w:t>
        <w:br/>
      </w:r>
      <w:r>
        <w:rPr>
          <w:rFonts w:ascii="Times New Roman" w:hAnsi="Times New Roman"/>
          <w:sz w:val="21"/>
        </w:rPr>
        <w:t>binomial random variable X has n = 5 independent trials, each with a probability of success p = 0.4. The value of P(X = 3) is ______ (rounded to three decimal places).</w:t>
        <w:br/>
      </w:r>
    </w:p>
    <w:p>
      <w:pPr>
        <w:spacing w:before="160" w:after="80"/>
      </w:pPr>
      <w:r>
        <w:rPr>
          <w:rFonts w:ascii="Times New Roman" w:hAnsi="Times New Roman"/>
          <w:b/>
          <w:color w:val="0F172A"/>
          <w:sz w:val="22"/>
        </w:rPr>
        <w:t>Q.16 [MCQ — 1 Mark]</w:t>
        <w:br/>
      </w:r>
      <w:r>
        <w:rPr>
          <w:rFonts w:ascii="Times New Roman" w:hAnsi="Times New Roman"/>
          <w:sz w:val="21"/>
        </w:rPr>
        <w:t>In a reel-type grain harvester, the "reel index" is defined as the ratio of:</w:t>
        <w:br/>
      </w:r>
    </w:p>
    <w:p>
      <w:pPr>
        <w:spacing w:before="20" w:after="20"/>
        <w:ind w:left="432"/>
      </w:pPr>
      <w:r>
        <w:rPr>
          <w:rFonts w:ascii="Times New Roman" w:hAnsi="Times New Roman"/>
          <w:sz w:val="20"/>
        </w:rPr>
        <w:t>(A) The peripheral speed of the reel to the forward speed of the machine</w:t>
      </w:r>
    </w:p>
    <w:p>
      <w:pPr>
        <w:spacing w:before="20" w:after="20"/>
        <w:ind w:left="432"/>
      </w:pPr>
      <w:r>
        <w:rPr>
          <w:rFonts w:ascii="Times New Roman" w:hAnsi="Times New Roman"/>
          <w:sz w:val="20"/>
        </w:rPr>
        <w:t>(B) The forward speed of the machine to the peripheral speed of the reel</w:t>
      </w:r>
    </w:p>
    <w:p>
      <w:pPr>
        <w:spacing w:before="20" w:after="20"/>
        <w:ind w:left="432"/>
      </w:pPr>
      <w:r>
        <w:rPr>
          <w:rFonts w:ascii="Times New Roman" w:hAnsi="Times New Roman"/>
          <w:sz w:val="20"/>
        </w:rPr>
        <w:t>(C) The cutter-bar speed to the reel diameter</w:t>
      </w:r>
    </w:p>
    <w:p>
      <w:pPr>
        <w:spacing w:before="20" w:after="20"/>
        <w:ind w:left="432"/>
      </w:pPr>
      <w:r>
        <w:rPr>
          <w:rFonts w:ascii="Times New Roman" w:hAnsi="Times New Roman"/>
          <w:sz w:val="20"/>
        </w:rPr>
        <w:t>(D) The reel diameter to the row spacing</w:t>
      </w:r>
    </w:p>
    <w:p>
      <w:pPr>
        <w:spacing w:before="160" w:after="80"/>
      </w:pPr>
      <w:r>
        <w:rPr>
          <w:rFonts w:ascii="Times New Roman" w:hAnsi="Times New Roman"/>
          <w:b/>
          <w:color w:val="0F172A"/>
          <w:sz w:val="22"/>
        </w:rPr>
        <w:t>Q.17 [MCQ — 1 Mark]</w:t>
        <w:br/>
      </w:r>
      <w:r>
        <w:rPr>
          <w:rFonts w:ascii="Times New Roman" w:hAnsi="Times New Roman"/>
          <w:sz w:val="21"/>
        </w:rPr>
        <w:t>For a rotating shaft subjected primarily to radial loads at moderate to high speeds, the most suitable type of rolling-contact bearing is generally a:</w:t>
        <w:br/>
      </w:r>
    </w:p>
    <w:p>
      <w:pPr>
        <w:spacing w:before="20" w:after="20"/>
        <w:ind w:left="432"/>
      </w:pPr>
      <w:r>
        <w:rPr>
          <w:rFonts w:ascii="Times New Roman" w:hAnsi="Times New Roman"/>
          <w:sz w:val="20"/>
        </w:rPr>
        <w:t>(A) Thrust ball bearing designed for pure axial load</w:t>
      </w:r>
    </w:p>
    <w:p>
      <w:pPr>
        <w:spacing w:before="20" w:after="20"/>
        <w:ind w:left="432"/>
      </w:pPr>
      <w:r>
        <w:rPr>
          <w:rFonts w:ascii="Times New Roman" w:hAnsi="Times New Roman"/>
          <w:sz w:val="20"/>
        </w:rPr>
        <w:t>(B) Deep-groove (radial) ball bearing</w:t>
      </w:r>
    </w:p>
    <w:p>
      <w:pPr>
        <w:spacing w:before="20" w:after="20"/>
        <w:ind w:left="432"/>
      </w:pPr>
      <w:r>
        <w:rPr>
          <w:rFonts w:ascii="Times New Roman" w:hAnsi="Times New Roman"/>
          <w:sz w:val="20"/>
        </w:rPr>
        <w:t>(C) Taper roller bearing loaded in pure axial compression</w:t>
      </w:r>
    </w:p>
    <w:p>
      <w:pPr>
        <w:spacing w:before="20" w:after="20"/>
        <w:ind w:left="432"/>
      </w:pPr>
      <w:r>
        <w:rPr>
          <w:rFonts w:ascii="Times New Roman" w:hAnsi="Times New Roman"/>
          <w:sz w:val="20"/>
        </w:rPr>
        <w:t>(D) A plain sliding bearing operated without lubrication</w:t>
      </w:r>
    </w:p>
    <w:p>
      <w:pPr>
        <w:spacing w:before="160" w:after="80"/>
      </w:pPr>
      <w:r>
        <w:rPr>
          <w:rFonts w:ascii="Times New Roman" w:hAnsi="Times New Roman"/>
          <w:b/>
          <w:color w:val="0F172A"/>
          <w:sz w:val="22"/>
        </w:rPr>
        <w:t>Q.18 [NAT — 1 Mark]</w:t>
        <w:br/>
      </w:r>
      <w:r>
        <w:rPr>
          <w:rFonts w:ascii="Times New Roman" w:hAnsi="Times New Roman"/>
          <w:sz w:val="21"/>
        </w:rPr>
        <w:t>An eight-row fertilizer drill with 20 cm row spacing is operated at a forward speed of 4 km/h. For a desired fertilizer application rate of 100 kg/ha, the mass flow rate of fertilizer to be metered by the drill is ______ kg/h (rounded to one decimal place).</w:t>
        <w:br/>
      </w:r>
    </w:p>
    <w:p>
      <w:pPr>
        <w:spacing w:before="160" w:after="80"/>
      </w:pPr>
      <w:r>
        <w:rPr>
          <w:rFonts w:ascii="Times New Roman" w:hAnsi="Times New Roman"/>
          <w:b/>
          <w:color w:val="0F172A"/>
          <w:sz w:val="22"/>
        </w:rPr>
        <w:t>Q.19 [MCQ — 1 Mark]</w:t>
        <w:br/>
      </w:r>
      <w:r>
        <w:rPr>
          <w:rFonts w:ascii="Times New Roman" w:hAnsi="Times New Roman"/>
          <w:sz w:val="21"/>
        </w:rPr>
        <w:t>Question 19</w:t>
        <w:br/>
      </w:r>
    </w:p>
    <w:p>
      <w:pPr>
        <w:spacing w:before="20" w:after="20"/>
        <w:ind w:left="432"/>
      </w:pPr>
      <w:r>
        <w:rPr>
          <w:rFonts w:ascii="Times New Roman" w:hAnsi="Times New Roman"/>
          <w:sz w:val="20"/>
        </w:rPr>
        <w:t>(A) higher octane number of a spark-ignition (SI) engine fuel indicates:</w:t>
      </w:r>
    </w:p>
    <w:p>
      <w:pPr>
        <w:spacing w:before="20" w:after="20"/>
        <w:ind w:left="432"/>
      </w:pPr>
      <w:r>
        <w:rPr>
          <w:rFonts w:ascii="Times New Roman" w:hAnsi="Times New Roman"/>
          <w:sz w:val="20"/>
        </w:rPr>
        <w:t>(B) Higher ignition delay in a diesel engine</w:t>
      </w:r>
    </w:p>
    <w:p>
      <w:pPr>
        <w:spacing w:before="20" w:after="20"/>
        <w:ind w:left="432"/>
      </w:pPr>
      <w:r>
        <w:rPr>
          <w:rFonts w:ascii="Times New Roman" w:hAnsi="Times New Roman"/>
          <w:sz w:val="20"/>
        </w:rPr>
        <w:t>(C) Lower calorific value of the fuel</w:t>
      </w:r>
    </w:p>
    <w:p>
      <w:pPr>
        <w:spacing w:before="20" w:after="20"/>
        <w:ind w:left="432"/>
      </w:pPr>
      <w:r>
        <w:rPr>
          <w:rFonts w:ascii="Times New Roman" w:hAnsi="Times New Roman"/>
          <w:sz w:val="20"/>
        </w:rPr>
        <w:t>(D) Higher viscosity of the fuel</w:t>
      </w:r>
    </w:p>
    <w:p>
      <w:pPr>
        <w:spacing w:before="160" w:after="80"/>
      </w:pPr>
      <w:r>
        <w:rPr>
          <w:rFonts w:ascii="Times New Roman" w:hAnsi="Times New Roman"/>
          <w:b/>
          <w:color w:val="0F172A"/>
          <w:sz w:val="22"/>
        </w:rPr>
        <w:t>Q.20 [MCQ — 1 Mark]</w:t>
        <w:br/>
      </w:r>
      <w:r>
        <w:rPr>
          <w:rFonts w:ascii="Times New Roman" w:hAnsi="Times New Roman"/>
          <w:sz w:val="21"/>
        </w:rPr>
        <w:t>In a tractor's three-point hitch system operating in "free link" mode, the:</w:t>
        <w:br/>
      </w:r>
    </w:p>
    <w:p>
      <w:pPr>
        <w:spacing w:before="20" w:after="20"/>
        <w:ind w:left="432"/>
      </w:pPr>
      <w:r>
        <w:rPr>
          <w:rFonts w:ascii="Times New Roman" w:hAnsi="Times New Roman"/>
          <w:sz w:val="20"/>
        </w:rPr>
        <w:t>(A) Top link is disconnected and the implement is allowed to float, following the ground contour</w:t>
      </w:r>
    </w:p>
    <w:p>
      <w:pPr>
        <w:spacing w:before="20" w:after="20"/>
        <w:ind w:left="432"/>
      </w:pPr>
      <w:r>
        <w:rPr>
          <w:rFonts w:ascii="Times New Roman" w:hAnsi="Times New Roman"/>
          <w:sz w:val="20"/>
        </w:rPr>
        <w:t>(B) Lower links are locked rigidly to maintain a fixed implement depth</w:t>
      </w:r>
    </w:p>
    <w:p>
      <w:pPr>
        <w:spacing w:before="20" w:after="20"/>
        <w:ind w:left="432"/>
      </w:pPr>
      <w:r>
        <w:rPr>
          <w:rFonts w:ascii="Times New Roman" w:hAnsi="Times New Roman"/>
          <w:sz w:val="20"/>
        </w:rPr>
        <w:t>(C) Draft-control sensing is disabled entirely</w:t>
      </w:r>
    </w:p>
    <w:p>
      <w:pPr>
        <w:spacing w:before="20" w:after="20"/>
        <w:ind w:left="432"/>
      </w:pPr>
      <w:r>
        <w:rPr>
          <w:rFonts w:ascii="Times New Roman" w:hAnsi="Times New Roman"/>
          <w:sz w:val="20"/>
        </w:rPr>
        <w:t>(D) Hitch cannot be raised or lowered hydraulically</w:t>
      </w:r>
    </w:p>
    <w:p>
      <w:pPr>
        <w:spacing w:before="160" w:after="80"/>
      </w:pPr>
      <w:r>
        <w:rPr>
          <w:rFonts w:ascii="Times New Roman" w:hAnsi="Times New Roman"/>
          <w:b/>
          <w:color w:val="0F172A"/>
          <w:sz w:val="22"/>
        </w:rPr>
        <w:t>Q.21 [NAT — 1 Mark]</w:t>
        <w:br/>
      </w:r>
      <w:r>
        <w:rPr>
          <w:rFonts w:ascii="Times New Roman" w:hAnsi="Times New Roman"/>
          <w:sz w:val="21"/>
        </w:rPr>
        <w:t>four-cylinder, four-stroke engine has cylinders with a piston area of 0.0079 m² and a stroke length of 0.1 m. It operates at 1500 rpm with a mean effective pressure of 450 kPa. The indicated power developed by the engine is ______ kW (rounded to two decimal places).</w:t>
        <w:br/>
      </w:r>
    </w:p>
    <w:p>
      <w:pPr>
        <w:spacing w:before="160" w:after="80"/>
      </w:pPr>
      <w:r>
        <w:rPr>
          <w:rFonts w:ascii="Times New Roman" w:hAnsi="Times New Roman"/>
          <w:b/>
          <w:color w:val="0F172A"/>
          <w:sz w:val="22"/>
        </w:rPr>
        <w:t>Q.22 [NAT — 1 Mark]</w:t>
        <w:br/>
      </w:r>
      <w:r>
        <w:rPr>
          <w:rFonts w:ascii="Times New Roman" w:hAnsi="Times New Roman"/>
          <w:sz w:val="21"/>
        </w:rPr>
        <w:t>An engine develops a brake power of 8 kW while the fuel supplies heat energy at the rate of 90,000 kJ/h. The brake thermal efficiency of the engine is ______ % (rounded to one decimal place).</w:t>
        <w:br/>
      </w:r>
    </w:p>
    <w:p>
      <w:pPr>
        <w:spacing w:before="160" w:after="80"/>
      </w:pPr>
      <w:r>
        <w:rPr>
          <w:rFonts w:ascii="Times New Roman" w:hAnsi="Times New Roman"/>
          <w:b/>
          <w:color w:val="0F172A"/>
          <w:sz w:val="22"/>
        </w:rPr>
        <w:t>Q.23 [MCQ — 1 Mark]</w:t>
        <w:br/>
      </w:r>
      <w:r>
        <w:rPr>
          <w:rFonts w:ascii="Times New Roman" w:hAnsi="Times New Roman"/>
          <w:sz w:val="21"/>
        </w:rPr>
        <w:t>The plasticity index (PI) of a soil is defined as:</w:t>
        <w:br/>
      </w:r>
    </w:p>
    <w:p>
      <w:pPr>
        <w:spacing w:before="20" w:after="20"/>
        <w:ind w:left="432"/>
      </w:pPr>
      <w:r>
        <w:rPr>
          <w:rFonts w:ascii="Times New Roman" w:hAnsi="Times New Roman"/>
          <w:sz w:val="20"/>
        </w:rPr>
        <w:t>(A) Liquid limit minus plastic limit</w:t>
      </w:r>
    </w:p>
    <w:p>
      <w:pPr>
        <w:spacing w:before="20" w:after="20"/>
        <w:ind w:left="432"/>
      </w:pPr>
      <w:r>
        <w:rPr>
          <w:rFonts w:ascii="Times New Roman" w:hAnsi="Times New Roman"/>
          <w:sz w:val="20"/>
        </w:rPr>
        <w:t>(B) Plastic limit minus shrinkage limit</w:t>
      </w:r>
    </w:p>
    <w:p>
      <w:pPr>
        <w:spacing w:before="20" w:after="20"/>
        <w:ind w:left="432"/>
      </w:pPr>
      <w:r>
        <w:rPr>
          <w:rFonts w:ascii="Times New Roman" w:hAnsi="Times New Roman"/>
          <w:sz w:val="20"/>
        </w:rPr>
        <w:t>(C) Liquid limit plus plastic limit</w:t>
      </w:r>
    </w:p>
    <w:p>
      <w:pPr>
        <w:spacing w:before="20" w:after="20"/>
        <w:ind w:left="432"/>
      </w:pPr>
      <w:r>
        <w:rPr>
          <w:rFonts w:ascii="Times New Roman" w:hAnsi="Times New Roman"/>
          <w:sz w:val="20"/>
        </w:rPr>
        <w:t>(D) Shrinkage limit minus plastic limit</w:t>
      </w:r>
    </w:p>
    <w:p>
      <w:pPr>
        <w:spacing w:before="160" w:after="80"/>
      </w:pPr>
      <w:r>
        <w:rPr>
          <w:rFonts w:ascii="Times New Roman" w:hAnsi="Times New Roman"/>
          <w:b/>
          <w:color w:val="0F172A"/>
          <w:sz w:val="22"/>
        </w:rPr>
        <w:t>Q.24 [MCQ — 1 Mark]</w:t>
        <w:br/>
      </w:r>
      <w:r>
        <w:rPr>
          <w:rFonts w:ascii="Times New Roman" w:hAnsi="Times New Roman"/>
          <w:sz w:val="21"/>
        </w:rPr>
        <w:t>Question 24</w:t>
        <w:br/>
      </w:r>
    </w:p>
    <w:p>
      <w:pPr>
        <w:spacing w:before="20" w:after="20"/>
        <w:ind w:left="432"/>
      </w:pPr>
      <w:r>
        <w:rPr>
          <w:rFonts w:ascii="Times New Roman" w:hAnsi="Times New Roman"/>
          <w:sz w:val="20"/>
        </w:rPr>
        <w:t>(A) check dam constructed across a small drainage line within a watershed primarily serves to:</w:t>
      </w:r>
    </w:p>
    <w:p>
      <w:pPr>
        <w:spacing w:before="20" w:after="20"/>
        <w:ind w:left="432"/>
      </w:pPr>
      <w:r>
        <w:rPr>
          <w:rFonts w:ascii="Times New Roman" w:hAnsi="Times New Roman"/>
          <w:sz w:val="20"/>
        </w:rPr>
        <w:t>(B) Reduce flow velocity, trap sediment, and promote groundwater recharge</w:t>
      </w:r>
    </w:p>
    <w:p>
      <w:pPr>
        <w:spacing w:before="20" w:after="20"/>
        <w:ind w:left="432"/>
      </w:pPr>
      <w:r>
        <w:rPr>
          <w:rFonts w:ascii="Times New Roman" w:hAnsi="Times New Roman"/>
          <w:sz w:val="20"/>
        </w:rPr>
        <w:t>(C) Eliminate the need for contour bunding on adjoining slopes</w:t>
      </w:r>
    </w:p>
    <w:p>
      <w:pPr>
        <w:spacing w:before="20" w:after="20"/>
        <w:ind w:left="432"/>
      </w:pPr>
      <w:r>
        <w:rPr>
          <w:rFonts w:ascii="Times New Roman" w:hAnsi="Times New Roman"/>
          <w:sz w:val="20"/>
        </w:rPr>
        <w:t>(D) Increase the drainage density of the watershed</w:t>
      </w:r>
    </w:p>
    <w:p>
      <w:pPr>
        <w:spacing w:before="160" w:after="80"/>
      </w:pPr>
      <w:r>
        <w:rPr>
          <w:rFonts w:ascii="Times New Roman" w:hAnsi="Times New Roman"/>
          <w:b/>
          <w:color w:val="0F172A"/>
          <w:sz w:val="22"/>
        </w:rPr>
        <w:t>Q.25 [NAT — 1 Mark]</w:t>
        <w:br/>
      </w:r>
      <w:r>
        <w:rPr>
          <w:rFonts w:ascii="Times New Roman" w:hAnsi="Times New Roman"/>
          <w:sz w:val="21"/>
        </w:rPr>
        <w:t>For a watershed with a curve number (CN) of 75, subjected to a storm rainfall of 80 mm, the direct runoff estimated by the SCS Curve Number method is ______ mm (rounded to one decimal place). [Use S = (25400/CN) − 254 in mm, and initial abstraction Ia = 0.2S; runoff Q = (P−Ia)²/(P−Ia+S) for P &gt; Ia.]</w:t>
        <w:br/>
      </w:r>
    </w:p>
    <w:p>
      <w:pPr>
        <w:spacing w:before="160" w:after="80"/>
      </w:pPr>
      <w:r>
        <w:rPr>
          <w:rFonts w:ascii="Times New Roman" w:hAnsi="Times New Roman"/>
          <w:b/>
          <w:color w:val="0F172A"/>
          <w:sz w:val="22"/>
        </w:rPr>
        <w:t>Q.26 [NAT — 1 Mark]</w:t>
        <w:br/>
      </w:r>
      <w:r>
        <w:rPr>
          <w:rFonts w:ascii="Times New Roman" w:hAnsi="Times New Roman"/>
          <w:sz w:val="21"/>
        </w:rPr>
        <w:t>soil has a specific gravity of solids Gs = 2.68 and a void ratio e = 0.60. Taking the unit weight of water as 9.81 kN/m³, the dry unit weight of the soil is ______ kN/m³ (rounded to two decimal places).</w:t>
        <w:br/>
      </w:r>
    </w:p>
    <w:p>
      <w:pPr>
        <w:spacing w:before="160" w:after="80"/>
      </w:pPr>
      <w:r>
        <w:rPr>
          <w:rFonts w:ascii="Times New Roman" w:hAnsi="Times New Roman"/>
          <w:b/>
          <w:color w:val="0F172A"/>
          <w:sz w:val="22"/>
        </w:rPr>
        <w:t>Q.27 [MCQ — 1 Mark]</w:t>
        <w:br/>
      </w:r>
      <w:r>
        <w:rPr>
          <w:rFonts w:ascii="Times New Roman" w:hAnsi="Times New Roman"/>
          <w:sz w:val="21"/>
        </w:rPr>
        <w:t>The conveyance efficiency of an irrigation channel system is defined as the ratio of:</w:t>
        <w:br/>
      </w:r>
    </w:p>
    <w:p>
      <w:pPr>
        <w:spacing w:before="20" w:after="20"/>
        <w:ind w:left="432"/>
      </w:pPr>
      <w:r>
        <w:rPr>
          <w:rFonts w:ascii="Times New Roman" w:hAnsi="Times New Roman"/>
          <w:sz w:val="20"/>
        </w:rPr>
        <w:t>(A) Water delivered to the field to the water diverted at the source</w:t>
      </w:r>
    </w:p>
    <w:p>
      <w:pPr>
        <w:spacing w:before="20" w:after="20"/>
        <w:ind w:left="432"/>
      </w:pPr>
      <w:r>
        <w:rPr>
          <w:rFonts w:ascii="Times New Roman" w:hAnsi="Times New Roman"/>
          <w:sz w:val="20"/>
        </w:rPr>
        <w:t>(B) Water stored in the crop root zone to water applied to the field</w:t>
      </w:r>
    </w:p>
    <w:p>
      <w:pPr>
        <w:spacing w:before="20" w:after="20"/>
        <w:ind w:left="432"/>
      </w:pPr>
      <w:r>
        <w:rPr>
          <w:rFonts w:ascii="Times New Roman" w:hAnsi="Times New Roman"/>
          <w:sz w:val="20"/>
        </w:rPr>
        <w:t>(C) Water applied to the water required by the crop</w:t>
      </w:r>
    </w:p>
    <w:p>
      <w:pPr>
        <w:spacing w:before="20" w:after="20"/>
        <w:ind w:left="432"/>
      </w:pPr>
      <w:r>
        <w:rPr>
          <w:rFonts w:ascii="Times New Roman" w:hAnsi="Times New Roman"/>
          <w:sz w:val="20"/>
        </w:rPr>
        <w:t>(D) Seepage loss to the total water diverted</w:t>
      </w:r>
    </w:p>
    <w:p>
      <w:pPr>
        <w:spacing w:before="160" w:after="80"/>
      </w:pPr>
      <w:r>
        <w:rPr>
          <w:rFonts w:ascii="Times New Roman" w:hAnsi="Times New Roman"/>
          <w:b/>
          <w:color w:val="0F172A"/>
          <w:sz w:val="22"/>
        </w:rPr>
        <w:t>Q.28 [NAT — 1 Mark]</w:t>
        <w:br/>
      </w:r>
      <w:r>
        <w:rPr>
          <w:rFonts w:ascii="Times New Roman" w:hAnsi="Times New Roman"/>
          <w:sz w:val="21"/>
        </w:rPr>
        <w:t>The daily pan evaporation at a location is 6.5 mm. Taking the pan coefficient Kp = 0.75 and the crop coefficient Kc = 1.1, the seasonal crop water requirement (evapotranspiration) over a 10-day period is ______ mm (rounded to one decimal place).</w:t>
        <w:br/>
      </w:r>
    </w:p>
    <w:p>
      <w:pPr>
        <w:spacing w:before="160" w:after="80"/>
      </w:pPr>
      <w:r>
        <w:rPr>
          <w:rFonts w:ascii="Times New Roman" w:hAnsi="Times New Roman"/>
          <w:b/>
          <w:color w:val="0F172A"/>
          <w:sz w:val="22"/>
        </w:rPr>
        <w:t>Q.29 [MCQ — 1 Mark]</w:t>
        <w:br/>
      </w:r>
      <w:r>
        <w:rPr>
          <w:rFonts w:ascii="Times New Roman" w:hAnsi="Times New Roman"/>
          <w:sz w:val="21"/>
        </w:rPr>
        <w:t>The "true density" (particle density) of an agricultural grain differs from its "bulk density" primarily because bulk density additionally accounts for:</w:t>
        <w:br/>
      </w:r>
    </w:p>
    <w:p>
      <w:pPr>
        <w:spacing w:before="20" w:after="20"/>
        <w:ind w:left="432"/>
      </w:pPr>
      <w:r>
        <w:rPr>
          <w:rFonts w:ascii="Times New Roman" w:hAnsi="Times New Roman"/>
          <w:sz w:val="20"/>
        </w:rPr>
        <w:t>(A) The moisture content of the grain</w:t>
      </w:r>
    </w:p>
    <w:p>
      <w:pPr>
        <w:spacing w:before="20" w:after="20"/>
        <w:ind w:left="432"/>
      </w:pPr>
      <w:r>
        <w:rPr>
          <w:rFonts w:ascii="Times New Roman" w:hAnsi="Times New Roman"/>
          <w:sz w:val="20"/>
        </w:rPr>
        <w:t>(B) The inter-granular void (air) space between individual grains</w:t>
      </w:r>
    </w:p>
    <w:p>
      <w:pPr>
        <w:spacing w:before="20" w:after="20"/>
        <w:ind w:left="432"/>
      </w:pPr>
      <w:r>
        <w:rPr>
          <w:rFonts w:ascii="Times New Roman" w:hAnsi="Times New Roman"/>
          <w:sz w:val="20"/>
        </w:rPr>
        <w:t>(C) The chemical composition of the grain</w:t>
      </w:r>
    </w:p>
    <w:p>
      <w:pPr>
        <w:spacing w:before="20" w:after="20"/>
        <w:ind w:left="432"/>
      </w:pPr>
      <w:r>
        <w:rPr>
          <w:rFonts w:ascii="Times New Roman" w:hAnsi="Times New Roman"/>
          <w:sz w:val="20"/>
        </w:rPr>
        <w:t>(D) The shape factor of individual grains only</w:t>
      </w:r>
    </w:p>
    <w:p>
      <w:pPr>
        <w:spacing w:before="160" w:after="80"/>
      </w:pPr>
      <w:r>
        <w:rPr>
          <w:rFonts w:ascii="Times New Roman" w:hAnsi="Times New Roman"/>
          <w:b/>
          <w:color w:val="0F172A"/>
          <w:sz w:val="22"/>
        </w:rPr>
        <w:t>Q.30 [MCQ — 1 Mark]</w:t>
        <w:br/>
      </w:r>
      <w:r>
        <w:rPr>
          <w:rFonts w:ascii="Times New Roman" w:hAnsi="Times New Roman"/>
          <w:sz w:val="21"/>
        </w:rPr>
        <w:t>In the parboiling of paddy, the primary purpose of the "steaming" step (following soaking) is to:</w:t>
        <w:br/>
      </w:r>
    </w:p>
    <w:p>
      <w:pPr>
        <w:spacing w:before="20" w:after="20"/>
        <w:ind w:left="432"/>
      </w:pPr>
      <w:r>
        <w:rPr>
          <w:rFonts w:ascii="Times New Roman" w:hAnsi="Times New Roman"/>
          <w:sz w:val="20"/>
        </w:rPr>
        <w:t>(A) Reduce the moisture content of the paddy before milling</w:t>
      </w:r>
    </w:p>
    <w:p>
      <w:pPr>
        <w:spacing w:before="20" w:after="20"/>
        <w:ind w:left="432"/>
      </w:pPr>
      <w:r>
        <w:rPr>
          <w:rFonts w:ascii="Times New Roman" w:hAnsi="Times New Roman"/>
          <w:sz w:val="20"/>
        </w:rPr>
        <w:t>(B) Gelatinize the starch within the endosperm, hardening the grain and reducing breakage during milling</w:t>
      </w:r>
    </w:p>
    <w:p>
      <w:pPr>
        <w:spacing w:before="20" w:after="20"/>
        <w:ind w:left="432"/>
      </w:pPr>
      <w:r>
        <w:rPr>
          <w:rFonts w:ascii="Times New Roman" w:hAnsi="Times New Roman"/>
          <w:sz w:val="20"/>
        </w:rPr>
        <w:t>(C) Remove the husk mechanically from the paddy</w:t>
      </w:r>
    </w:p>
    <w:p>
      <w:pPr>
        <w:spacing w:before="20" w:after="20"/>
        <w:ind w:left="432"/>
      </w:pPr>
      <w:r>
        <w:rPr>
          <w:rFonts w:ascii="Times New Roman" w:hAnsi="Times New Roman"/>
          <w:sz w:val="20"/>
        </w:rPr>
        <w:t>(D) Bleach the bran layer for improved grain colour</w:t>
      </w:r>
    </w:p>
    <w:p>
      <w:pPr>
        <w:spacing w:before="160" w:after="80"/>
      </w:pPr>
      <w:r>
        <w:rPr>
          <w:rFonts w:ascii="Times New Roman" w:hAnsi="Times New Roman"/>
          <w:b/>
          <w:color w:val="0F172A"/>
          <w:sz w:val="22"/>
        </w:rPr>
        <w:t>Q.31 [NAT — 1 Mark]</w:t>
        <w:br/>
      </w:r>
      <w:r>
        <w:rPr>
          <w:rFonts w:ascii="Times New Roman" w:hAnsi="Times New Roman"/>
          <w:sz w:val="21"/>
        </w:rPr>
        <w:t>sample of maize has a moisture content of 30% on a dry basis. Its moisture content on a wet basis is ______ % (rounded to one decimal place).</w:t>
        <w:br/>
      </w:r>
    </w:p>
    <w:p>
      <w:pPr>
        <w:spacing w:before="160" w:after="80"/>
      </w:pPr>
      <w:r>
        <w:rPr>
          <w:rFonts w:ascii="Times New Roman" w:hAnsi="Times New Roman"/>
          <w:b/>
          <w:color w:val="0F172A"/>
          <w:sz w:val="22"/>
        </w:rPr>
        <w:t>Q.32 [NAT — 1 Mark]</w:t>
        <w:br/>
      </w:r>
      <w:r>
        <w:rPr>
          <w:rFonts w:ascii="Times New Roman" w:hAnsi="Times New Roman"/>
          <w:sz w:val="21"/>
        </w:rPr>
        <w:t>200 kg of a wet agricultural product with an initial moisture content of 30% (wet basis) is dried to a final moisture content of 12% (wet basis). The mass of water removed during drying is ______ kg (rounded to two decimal places).</w:t>
        <w:br/>
      </w:r>
    </w:p>
    <w:p>
      <w:pPr>
        <w:spacing w:before="160" w:after="80"/>
      </w:pPr>
      <w:r>
        <w:rPr>
          <w:rFonts w:ascii="Times New Roman" w:hAnsi="Times New Roman"/>
          <w:b/>
          <w:color w:val="0F172A"/>
          <w:sz w:val="22"/>
        </w:rPr>
        <w:t>Q.33 [NAT — 1 Mark]</w:t>
        <w:br/>
      </w:r>
      <w:r>
        <w:rPr>
          <w:rFonts w:ascii="Times New Roman" w:hAnsi="Times New Roman"/>
          <w:sz w:val="21"/>
        </w:rPr>
        <w:t>grain kernel has the shape of a tri-axial ellipsoid with major, intermediate, and minor axis lengths of 8 mm, 5 mm, and 4 mm respectively. Taking sphericity as the ratio of the diameter of a sphere of the same volume as the kernel to the length of its major axis, the sphericity of the kernel is ______ (rounded to three decimal places).</w:t>
        <w:br/>
      </w:r>
    </w:p>
    <w:p>
      <w:pPr>
        <w:spacing w:before="160" w:after="80"/>
      </w:pPr>
      <w:r>
        <w:rPr>
          <w:rFonts w:ascii="Times New Roman" w:hAnsi="Times New Roman"/>
          <w:b/>
          <w:color w:val="0F172A"/>
          <w:sz w:val="22"/>
        </w:rPr>
        <w:t>Q.34 [MCQ — 1 Mark]</w:t>
        <w:br/>
      </w:r>
      <w:r>
        <w:rPr>
          <w:rFonts w:ascii="Times New Roman" w:hAnsi="Times New Roman"/>
          <w:sz w:val="21"/>
        </w:rPr>
        <w:t>The primary purpose of homogenization in milk processing is to:</w:t>
        <w:br/>
      </w:r>
    </w:p>
    <w:p>
      <w:pPr>
        <w:spacing w:before="20" w:after="20"/>
        <w:ind w:left="432"/>
      </w:pPr>
      <w:r>
        <w:rPr>
          <w:rFonts w:ascii="Times New Roman" w:hAnsi="Times New Roman"/>
          <w:sz w:val="20"/>
        </w:rPr>
        <w:t>(A) Increase the fat content of milk</w:t>
      </w:r>
    </w:p>
    <w:p>
      <w:pPr>
        <w:spacing w:before="20" w:after="20"/>
        <w:ind w:left="432"/>
      </w:pPr>
      <w:r>
        <w:rPr>
          <w:rFonts w:ascii="Times New Roman" w:hAnsi="Times New Roman"/>
          <w:sz w:val="20"/>
        </w:rPr>
        <w:t>(B) Reduce the size of fat globules to prevent creaming (fat separation) during storage</w:t>
      </w:r>
    </w:p>
    <w:p>
      <w:pPr>
        <w:spacing w:before="20" w:after="20"/>
        <w:ind w:left="432"/>
      </w:pPr>
      <w:r>
        <w:rPr>
          <w:rFonts w:ascii="Times New Roman" w:hAnsi="Times New Roman"/>
          <w:sz w:val="20"/>
        </w:rPr>
        <w:t>(C) Kill pathogenic microorganisms in milk</w:t>
      </w:r>
    </w:p>
    <w:p>
      <w:pPr>
        <w:spacing w:before="20" w:after="20"/>
        <w:ind w:left="432"/>
      </w:pPr>
      <w:r>
        <w:rPr>
          <w:rFonts w:ascii="Times New Roman" w:hAnsi="Times New Roman"/>
          <w:sz w:val="20"/>
        </w:rPr>
        <w:t>(D) Increase the viscosity of milk for cheese-making</w:t>
      </w:r>
    </w:p>
    <w:p>
      <w:pPr>
        <w:spacing w:before="160" w:after="80"/>
      </w:pPr>
      <w:r>
        <w:rPr>
          <w:rFonts w:ascii="Times New Roman" w:hAnsi="Times New Roman"/>
          <w:b/>
          <w:color w:val="0F172A"/>
          <w:sz w:val="22"/>
        </w:rPr>
        <w:t>Q.35 [MSQ — 1 Mark]</w:t>
        <w:br/>
      </w:r>
      <w:r>
        <w:rPr>
          <w:rFonts w:ascii="Times New Roman" w:hAnsi="Times New Roman"/>
          <w:sz w:val="21"/>
        </w:rPr>
        <w:t>Identify which of the following measures would help extend the shelf life of a perishable food product.</w:t>
        <w:br/>
      </w:r>
    </w:p>
    <w:p>
      <w:pPr>
        <w:spacing w:before="20" w:after="20"/>
        <w:ind w:left="432"/>
      </w:pPr>
      <w:r>
        <w:rPr>
          <w:rFonts w:ascii="Times New Roman" w:hAnsi="Times New Roman"/>
          <w:sz w:val="20"/>
        </w:rPr>
        <w:t>(A) Irradiation</w:t>
      </w:r>
    </w:p>
    <w:p>
      <w:pPr>
        <w:spacing w:before="20" w:after="20"/>
        <w:ind w:left="432"/>
      </w:pPr>
      <w:r>
        <w:rPr>
          <w:rFonts w:ascii="Times New Roman" w:hAnsi="Times New Roman"/>
          <w:sz w:val="20"/>
        </w:rPr>
        <w:t>(B) Canning</w:t>
      </w:r>
    </w:p>
    <w:p>
      <w:pPr>
        <w:spacing w:before="20" w:after="20"/>
        <w:ind w:left="432"/>
      </w:pPr>
      <w:r>
        <w:rPr>
          <w:rFonts w:ascii="Times New Roman" w:hAnsi="Times New Roman"/>
          <w:sz w:val="20"/>
        </w:rPr>
        <w:t>(C) Reducing the concentration of an effective preservative (salt/sugar) below its protective level</w:t>
      </w:r>
    </w:p>
    <w:p>
      <w:pPr>
        <w:spacing w:before="20" w:after="20"/>
        <w:ind w:left="432"/>
      </w:pPr>
      <w:r>
        <w:rPr>
          <w:rFonts w:ascii="Times New Roman" w:hAnsi="Times New Roman"/>
          <w:sz w:val="20"/>
        </w:rPr>
        <w:t>(D) Freeze-drying</w:t>
      </w:r>
    </w:p>
    <w:p>
      <w:pPr>
        <w:spacing w:before="160" w:after="80"/>
      </w:pPr>
      <w:r>
        <w:rPr>
          <w:rFonts w:ascii="Times New Roman" w:hAnsi="Times New Roman"/>
          <w:b/>
          <w:color w:val="0F172A"/>
          <w:sz w:val="22"/>
        </w:rPr>
        <w:t>Q.36 [MCQ — 2 Marks]</w:t>
        <w:br/>
      </w:r>
      <w:r>
        <w:rPr>
          <w:rFonts w:ascii="Times New Roman" w:hAnsi="Times New Roman"/>
          <w:sz w:val="21"/>
        </w:rPr>
        <w:t>The eigenvalues of the matrix 2627\begin{pmatrix} 3 &amp; 2 \ 1 &amp; 4 \end{pmatrix}2627 are:</w:t>
        <w:br/>
      </w:r>
    </w:p>
    <w:p>
      <w:pPr>
        <w:spacing w:before="20" w:after="20"/>
        <w:ind w:left="432"/>
      </w:pPr>
      <w:r>
        <w:rPr>
          <w:rFonts w:ascii="Times New Roman" w:hAnsi="Times New Roman"/>
          <w:sz w:val="20"/>
        </w:rPr>
        <w:t>(A) 1 and 6</w:t>
      </w:r>
    </w:p>
    <w:p>
      <w:pPr>
        <w:spacing w:before="20" w:after="20"/>
        <w:ind w:left="432"/>
      </w:pPr>
      <w:r>
        <w:rPr>
          <w:rFonts w:ascii="Times New Roman" w:hAnsi="Times New Roman"/>
          <w:sz w:val="20"/>
        </w:rPr>
        <w:t>(B) 2 and 5</w:t>
      </w:r>
    </w:p>
    <w:p>
      <w:pPr>
        <w:spacing w:before="20" w:after="20"/>
        <w:ind w:left="432"/>
      </w:pPr>
      <w:r>
        <w:rPr>
          <w:rFonts w:ascii="Times New Roman" w:hAnsi="Times New Roman"/>
          <w:sz w:val="20"/>
        </w:rPr>
        <w:t>(C) 3 and 4</w:t>
      </w:r>
    </w:p>
    <w:p>
      <w:pPr>
        <w:spacing w:before="20" w:after="20"/>
        <w:ind w:left="432"/>
      </w:pPr>
      <w:r>
        <w:rPr>
          <w:rFonts w:ascii="Times New Roman" w:hAnsi="Times New Roman"/>
          <w:sz w:val="20"/>
        </w:rPr>
        <w:t>(D) 2 and 6</w:t>
      </w:r>
    </w:p>
    <w:p>
      <w:pPr>
        <w:spacing w:before="160" w:after="80"/>
      </w:pPr>
      <w:r>
        <w:rPr>
          <w:rFonts w:ascii="Times New Roman" w:hAnsi="Times New Roman"/>
          <w:b/>
          <w:color w:val="0F172A"/>
          <w:sz w:val="22"/>
        </w:rPr>
        <w:t>Q.37 [MCQ — 2 Marks]</w:t>
        <w:br/>
      </w:r>
      <w:r>
        <w:rPr>
          <w:rFonts w:ascii="Times New Roman" w:hAnsi="Times New Roman"/>
          <w:sz w:val="21"/>
        </w:rPr>
        <w:t>For the function f(x) = 2x³ − 3x² − 12x + 5, the nature of the critical points is:</w:t>
        <w:br/>
      </w:r>
    </w:p>
    <w:p>
      <w:pPr>
        <w:spacing w:before="20" w:after="20"/>
        <w:ind w:left="432"/>
      </w:pPr>
      <w:r>
        <w:rPr>
          <w:rFonts w:ascii="Times New Roman" w:hAnsi="Times New Roman"/>
          <w:sz w:val="20"/>
        </w:rPr>
        <w:t>(A) Maximum at x=2 and minimum at x=−1</w:t>
      </w:r>
    </w:p>
    <w:p>
      <w:pPr>
        <w:spacing w:before="20" w:after="20"/>
        <w:ind w:left="432"/>
      </w:pPr>
      <w:r>
        <w:rPr>
          <w:rFonts w:ascii="Times New Roman" w:hAnsi="Times New Roman"/>
          <w:sz w:val="20"/>
        </w:rPr>
        <w:t>(B) Minimum at x=2 and maximum at x=−1</w:t>
      </w:r>
    </w:p>
    <w:p>
      <w:pPr>
        <w:spacing w:before="20" w:after="20"/>
        <w:ind w:left="432"/>
      </w:pPr>
      <w:r>
        <w:rPr>
          <w:rFonts w:ascii="Times New Roman" w:hAnsi="Times New Roman"/>
          <w:sz w:val="20"/>
        </w:rPr>
        <w:t>(C) Maximum at both x=2 and x=−1</w:t>
      </w:r>
    </w:p>
    <w:p>
      <w:pPr>
        <w:spacing w:before="20" w:after="20"/>
        <w:ind w:left="432"/>
      </w:pPr>
      <w:r>
        <w:rPr>
          <w:rFonts w:ascii="Times New Roman" w:hAnsi="Times New Roman"/>
          <w:sz w:val="20"/>
        </w:rPr>
        <w:t>(D) Minimum at both x=2 and x=−1</w:t>
      </w:r>
    </w:p>
    <w:p>
      <w:pPr>
        <w:spacing w:before="160" w:after="80"/>
      </w:pPr>
      <w:r>
        <w:rPr>
          <w:rFonts w:ascii="Times New Roman" w:hAnsi="Times New Roman"/>
          <w:b/>
          <w:color w:val="0F172A"/>
          <w:sz w:val="22"/>
        </w:rPr>
        <w:t>Q.38 [MCQ — 2 Marks]</w:t>
        <w:br/>
      </w:r>
      <w:r>
        <w:rPr>
          <w:rFonts w:ascii="Times New Roman" w:hAnsi="Times New Roman"/>
          <w:sz w:val="21"/>
        </w:rPr>
        <w:t>The Maclaurin series expansion of eˣ, truncated to the term in x³, is:</w:t>
        <w:br/>
      </w:r>
    </w:p>
    <w:p>
      <w:pPr>
        <w:spacing w:before="20" w:after="20"/>
        <w:ind w:left="432"/>
      </w:pPr>
      <w:r>
        <w:rPr>
          <w:rFonts w:ascii="Times New Roman" w:hAnsi="Times New Roman"/>
          <w:sz w:val="20"/>
        </w:rPr>
        <w:t>(A) 1 + x + x²/2 + x³/6</w:t>
      </w:r>
    </w:p>
    <w:p>
      <w:pPr>
        <w:spacing w:before="20" w:after="20"/>
        <w:ind w:left="432"/>
      </w:pPr>
      <w:r>
        <w:rPr>
          <w:rFonts w:ascii="Times New Roman" w:hAnsi="Times New Roman"/>
          <w:sz w:val="20"/>
        </w:rPr>
        <w:t>(B) 1 + x + x² + x³</w:t>
      </w:r>
    </w:p>
    <w:p>
      <w:pPr>
        <w:spacing w:before="20" w:after="20"/>
        <w:ind w:left="432"/>
      </w:pPr>
      <w:r>
        <w:rPr>
          <w:rFonts w:ascii="Times New Roman" w:hAnsi="Times New Roman"/>
          <w:sz w:val="20"/>
        </w:rPr>
        <w:t>(C) 1 − x + x²/2 − x³/6</w:t>
      </w:r>
    </w:p>
    <w:p>
      <w:pPr>
        <w:spacing w:before="20" w:after="20"/>
        <w:ind w:left="432"/>
      </w:pPr>
      <w:r>
        <w:rPr>
          <w:rFonts w:ascii="Times New Roman" w:hAnsi="Times New Roman"/>
          <w:sz w:val="20"/>
        </w:rPr>
        <w:t>(D) x + x²/2 + x³/3</w:t>
      </w:r>
    </w:p>
    <w:p>
      <w:pPr>
        <w:spacing w:before="160" w:after="80"/>
      </w:pPr>
      <w:r>
        <w:rPr>
          <w:rFonts w:ascii="Times New Roman" w:hAnsi="Times New Roman"/>
          <w:b/>
          <w:color w:val="0F172A"/>
          <w:sz w:val="22"/>
        </w:rPr>
        <w:t>Q.39 [NAT — 2 Marks]</w:t>
        <w:br/>
      </w:r>
      <w:r>
        <w:rPr>
          <w:rFonts w:ascii="Times New Roman" w:hAnsi="Times New Roman"/>
          <w:sz w:val="21"/>
        </w:rPr>
        <w:t>The Laplace transform of f(t) = cos(3t) is F(s) = s/(s²+9). The value of F(4) (rounded to two decimal places) is ______.SECTION 2 — FARM MACHINERY</w:t>
        <w:br/>
      </w:r>
    </w:p>
    <w:p>
      <w:pPr>
        <w:spacing w:before="160" w:after="80"/>
      </w:pPr>
      <w:r>
        <w:rPr>
          <w:rFonts w:ascii="Times New Roman" w:hAnsi="Times New Roman"/>
          <w:b/>
          <w:color w:val="0F172A"/>
          <w:sz w:val="22"/>
        </w:rPr>
        <w:t>Q.40 [MCQ — 2 Marks]</w:t>
        <w:br/>
      </w:r>
      <w:r>
        <w:rPr>
          <w:rFonts w:ascii="Times New Roman" w:hAnsi="Times New Roman"/>
          <w:sz w:val="21"/>
        </w:rPr>
        <w:t>Question 40</w:t>
        <w:br/>
      </w:r>
    </w:p>
    <w:p>
      <w:pPr>
        <w:spacing w:before="20" w:after="20"/>
        <w:ind w:left="432"/>
      </w:pPr>
      <w:r>
        <w:rPr>
          <w:rFonts w:ascii="Times New Roman" w:hAnsi="Times New Roman"/>
          <w:sz w:val="20"/>
        </w:rPr>
        <w:t>(A) flat belt drive has a tight-side tension of 800 N and a slack-side tension of 300 N, and runs at a belt speed of 5 m/s. The power transmitted by the belt is:</w:t>
      </w:r>
    </w:p>
    <w:p>
      <w:pPr>
        <w:spacing w:before="20" w:after="20"/>
        <w:ind w:left="432"/>
      </w:pPr>
      <w:r>
        <w:rPr>
          <w:rFonts w:ascii="Times New Roman" w:hAnsi="Times New Roman"/>
          <w:sz w:val="20"/>
        </w:rPr>
        <w:t>(B) 2.0 kW</w:t>
      </w:r>
    </w:p>
    <w:p>
      <w:pPr>
        <w:spacing w:before="20" w:after="20"/>
        <w:ind w:left="432"/>
      </w:pPr>
      <w:r>
        <w:rPr>
          <w:rFonts w:ascii="Times New Roman" w:hAnsi="Times New Roman"/>
          <w:sz w:val="20"/>
        </w:rPr>
        <w:t>(C) 2.5 kW</w:t>
      </w:r>
    </w:p>
    <w:p>
      <w:pPr>
        <w:spacing w:before="20" w:after="20"/>
        <w:ind w:left="432"/>
      </w:pPr>
      <w:r>
        <w:rPr>
          <w:rFonts w:ascii="Times New Roman" w:hAnsi="Times New Roman"/>
          <w:sz w:val="20"/>
        </w:rPr>
        <w:t>(D) 3.0 kW</w:t>
      </w:r>
    </w:p>
    <w:p>
      <w:pPr>
        <w:spacing w:before="160" w:after="80"/>
      </w:pPr>
      <w:r>
        <w:rPr>
          <w:rFonts w:ascii="Times New Roman" w:hAnsi="Times New Roman"/>
          <w:b/>
          <w:color w:val="0F172A"/>
          <w:sz w:val="22"/>
        </w:rPr>
        <w:t>Q.41 [NAT — 2 Marks]</w:t>
        <w:br/>
      </w:r>
      <w:r>
        <w:rPr>
          <w:rFonts w:ascii="Times New Roman" w:hAnsi="Times New Roman"/>
          <w:sz w:val="21"/>
        </w:rPr>
        <w:t>self-propelled combine harvester has an effective cutting width of 4.2 m and operates at a field speed of 6 km/h. Taking the field efficiency as 70%, the effective field capacity is ______ ha/h (rounded to two decimal places).</w:t>
        <w:br/>
      </w:r>
    </w:p>
    <w:p>
      <w:pPr>
        <w:spacing w:before="160" w:after="80"/>
      </w:pPr>
      <w:r>
        <w:rPr>
          <w:rFonts w:ascii="Times New Roman" w:hAnsi="Times New Roman"/>
          <w:b/>
          <w:color w:val="0F172A"/>
          <w:sz w:val="22"/>
        </w:rPr>
        <w:t>Q.42 [NAT — 2 Marks]</w:t>
        <w:br/>
      </w:r>
      <w:r>
        <w:rPr>
          <w:rFonts w:ascii="Times New Roman" w:hAnsi="Times New Roman"/>
          <w:sz w:val="21"/>
        </w:rPr>
        <w:t>power tiller develops a draft of 2.8 kN while operating at a forward speed of 3.6 km/h. The drawbar power developed is ______ kW (rounded to two decimal places).</w:t>
        <w:br/>
      </w:r>
    </w:p>
    <w:p>
      <w:pPr>
        <w:spacing w:before="160" w:after="80"/>
      </w:pPr>
      <w:r>
        <w:rPr>
          <w:rFonts w:ascii="Times New Roman" w:hAnsi="Times New Roman"/>
          <w:b/>
          <w:color w:val="0F172A"/>
          <w:sz w:val="22"/>
        </w:rPr>
        <w:t>Q.43 [NAT — 2 Marks]</w:t>
        <w:br/>
      </w:r>
      <w:r>
        <w:rPr>
          <w:rFonts w:ascii="Times New Roman" w:hAnsi="Times New Roman"/>
          <w:sz w:val="21"/>
        </w:rPr>
        <w:t>driver pulley of diameter 200 mm running at 1440 rpm drives a driven pulley of diameter 320 mm through a flat belt with no slip. The speed of the driven pulley is ______ rpm (rounded to the nearest whole number).</w:t>
        <w:br/>
      </w:r>
    </w:p>
    <w:p>
      <w:pPr>
        <w:spacing w:before="160" w:after="80"/>
      </w:pPr>
      <w:r>
        <w:rPr>
          <w:rFonts w:ascii="Times New Roman" w:hAnsi="Times New Roman"/>
          <w:b/>
          <w:color w:val="0F172A"/>
          <w:sz w:val="22"/>
        </w:rPr>
        <w:t>Q.44 [MCQ — 2 Marks]</w:t>
        <w:br/>
      </w:r>
      <w:r>
        <w:rPr>
          <w:rFonts w:ascii="Times New Roman" w:hAnsi="Times New Roman"/>
          <w:sz w:val="21"/>
        </w:rPr>
        <w:t>In a tractor's hydrostatic power steering system, the primary function of the control (steering) valve is to:</w:t>
        <w:br/>
      </w:r>
    </w:p>
    <w:p>
      <w:pPr>
        <w:spacing w:before="20" w:after="20"/>
        <w:ind w:left="432"/>
      </w:pPr>
      <w:r>
        <w:rPr>
          <w:rFonts w:ascii="Times New Roman" w:hAnsi="Times New Roman"/>
          <w:sz w:val="20"/>
        </w:rPr>
        <w:t>(A) Regulate engine fuel injection timing</w:t>
      </w:r>
    </w:p>
    <w:p>
      <w:pPr>
        <w:spacing w:before="20" w:after="20"/>
        <w:ind w:left="432"/>
      </w:pPr>
      <w:r>
        <w:rPr>
          <w:rFonts w:ascii="Times New Roman" w:hAnsi="Times New Roman"/>
          <w:sz w:val="20"/>
        </w:rPr>
        <w:t>(B) Direct pressurized hydraulic fluid to the appropriate side of the steering cylinder in proportion to steering wheel movement</w:t>
      </w:r>
    </w:p>
    <w:p>
      <w:pPr>
        <w:spacing w:before="20" w:after="20"/>
        <w:ind w:left="432"/>
      </w:pPr>
      <w:r>
        <w:rPr>
          <w:rFonts w:ascii="Times New Roman" w:hAnsi="Times New Roman"/>
          <w:sz w:val="20"/>
        </w:rPr>
        <w:t>(C) Control differential-lock engagement</w:t>
      </w:r>
    </w:p>
    <w:p>
      <w:pPr>
        <w:spacing w:before="20" w:after="20"/>
        <w:ind w:left="432"/>
      </w:pPr>
      <w:r>
        <w:rPr>
          <w:rFonts w:ascii="Times New Roman" w:hAnsi="Times New Roman"/>
          <w:sz w:val="20"/>
        </w:rPr>
        <w:t>(D) Regulate the PTO shaft speed</w:t>
      </w:r>
    </w:p>
    <w:p>
      <w:pPr>
        <w:spacing w:before="160" w:after="80"/>
      </w:pPr>
      <w:r>
        <w:rPr>
          <w:rFonts w:ascii="Times New Roman" w:hAnsi="Times New Roman"/>
          <w:b/>
          <w:color w:val="0F172A"/>
          <w:sz w:val="22"/>
        </w:rPr>
        <w:t>Q.45 [NAT — 2 Marks]</w:t>
        <w:br/>
      </w:r>
      <w:r>
        <w:rPr>
          <w:rFonts w:ascii="Times New Roman" w:hAnsi="Times New Roman"/>
          <w:sz w:val="21"/>
        </w:rPr>
        <w:t>An air-standard Diesel cycle has a compression ratio of 16 and a cut-off ratio of 2. Taking the ratio of specific heats γ = 1.4, the thermal efficiency of the cycle is ______ % (rounded to one decimal place).</w:t>
        <w:br/>
      </w:r>
    </w:p>
    <w:p>
      <w:pPr>
        <w:spacing w:before="160" w:after="80"/>
      </w:pPr>
      <w:r>
        <w:rPr>
          <w:rFonts w:ascii="Times New Roman" w:hAnsi="Times New Roman"/>
          <w:b/>
          <w:color w:val="0F172A"/>
          <w:sz w:val="22"/>
        </w:rPr>
        <w:t>Q.46 [NAT — 2 Marks]</w:t>
        <w:br/>
      </w:r>
      <w:r>
        <w:rPr>
          <w:rFonts w:ascii="Times New Roman" w:hAnsi="Times New Roman"/>
          <w:sz w:val="21"/>
        </w:rPr>
        <w:t>flat-plate solar collector of effective area 2.5 m² receives solar radiation at an intensity of 800 W/m². If the collector efficiency is 55%, the useful heat energy collected is ______ W (rounded to the nearest whole number).</w:t>
        <w:br/>
      </w:r>
    </w:p>
    <w:p>
      <w:pPr>
        <w:spacing w:before="160" w:after="80"/>
      </w:pPr>
      <w:r>
        <w:rPr>
          <w:rFonts w:ascii="Times New Roman" w:hAnsi="Times New Roman"/>
          <w:b/>
          <w:color w:val="0F172A"/>
          <w:sz w:val="22"/>
        </w:rPr>
        <w:t>Q.47 [NAT — 2 Marks]</w:t>
        <w:br/>
      </w:r>
      <w:r>
        <w:rPr>
          <w:rFonts w:ascii="Times New Roman" w:hAnsi="Times New Roman"/>
          <w:sz w:val="21"/>
        </w:rPr>
        <w:t>tractor's theoretical forward speed (based on wheel rotation) is 5.0 km/h, while its actual measured forward speed under load is 4.6 km/h. The wheel slip is ______ % (rounded to one decimal place).</w:t>
        <w:br/>
      </w:r>
    </w:p>
    <w:p>
      <w:pPr>
        <w:spacing w:before="160" w:after="80"/>
      </w:pPr>
      <w:r>
        <w:rPr>
          <w:rFonts w:ascii="Times New Roman" w:hAnsi="Times New Roman"/>
          <w:b/>
          <w:color w:val="0F172A"/>
          <w:sz w:val="22"/>
        </w:rPr>
        <w:t>Q.48 [NAT — 2 Marks]</w:t>
        <w:br/>
      </w:r>
      <w:r>
        <w:rPr>
          <w:rFonts w:ascii="Times New Roman" w:hAnsi="Times New Roman"/>
          <w:sz w:val="21"/>
        </w:rPr>
        <w:t>gear train has an input speed of 1500 rpm. The first pair of meshing gears has 20 and 60 teeth, and the second pair (on the same shaft train) has 25 and 75 teeth. The output speed of the gear train is ______ rpm (rounded to one decimal place).</w:t>
        <w:br/>
      </w:r>
    </w:p>
    <w:p>
      <w:pPr>
        <w:spacing w:before="160" w:after="80"/>
      </w:pPr>
      <w:r>
        <w:rPr>
          <w:rFonts w:ascii="Times New Roman" w:hAnsi="Times New Roman"/>
          <w:b/>
          <w:color w:val="0F172A"/>
          <w:sz w:val="22"/>
        </w:rPr>
        <w:t>Q.49 [MCQ — 2 Marks]</w:t>
        <w:br/>
      </w:r>
      <w:r>
        <w:rPr>
          <w:rFonts w:ascii="Times New Roman" w:hAnsi="Times New Roman"/>
          <w:sz w:val="21"/>
        </w:rPr>
        <w:t>In pipe flow, the transition from laminar to turbulent flow is generally associated with a Reynolds number (based on pipe diameter) of approximately:</w:t>
        <w:br/>
      </w:r>
    </w:p>
    <w:p>
      <w:pPr>
        <w:spacing w:before="20" w:after="20"/>
        <w:ind w:left="432"/>
      </w:pPr>
      <w:r>
        <w:rPr>
          <w:rFonts w:ascii="Times New Roman" w:hAnsi="Times New Roman"/>
          <w:sz w:val="20"/>
        </w:rPr>
        <w:t>(A) 100</w:t>
      </w:r>
    </w:p>
    <w:p>
      <w:pPr>
        <w:spacing w:before="20" w:after="20"/>
        <w:ind w:left="432"/>
      </w:pPr>
      <w:r>
        <w:rPr>
          <w:rFonts w:ascii="Times New Roman" w:hAnsi="Times New Roman"/>
          <w:sz w:val="20"/>
        </w:rPr>
        <w:t>(B) 500</w:t>
      </w:r>
    </w:p>
    <w:p>
      <w:pPr>
        <w:spacing w:before="20" w:after="20"/>
        <w:ind w:left="432"/>
      </w:pPr>
      <w:r>
        <w:rPr>
          <w:rFonts w:ascii="Times New Roman" w:hAnsi="Times New Roman"/>
          <w:sz w:val="20"/>
        </w:rPr>
        <w:t>(C) 2000</w:t>
      </w:r>
    </w:p>
    <w:p>
      <w:pPr>
        <w:spacing w:before="20" w:after="20"/>
        <w:ind w:left="432"/>
      </w:pPr>
      <w:r>
        <w:rPr>
          <w:rFonts w:ascii="Times New Roman" w:hAnsi="Times New Roman"/>
          <w:sz w:val="20"/>
        </w:rPr>
        <w:t>(D) 10,000</w:t>
      </w:r>
    </w:p>
    <w:p>
      <w:pPr>
        <w:spacing w:before="160" w:after="80"/>
      </w:pPr>
      <w:r>
        <w:rPr>
          <w:rFonts w:ascii="Times New Roman" w:hAnsi="Times New Roman"/>
          <w:b/>
          <w:color w:val="0F172A"/>
          <w:sz w:val="22"/>
        </w:rPr>
        <w:t>Q.50 [MCQ — 2 Marks]</w:t>
        <w:br/>
      </w:r>
      <w:r>
        <w:rPr>
          <w:rFonts w:ascii="Times New Roman" w:hAnsi="Times New Roman"/>
          <w:sz w:val="21"/>
        </w:rPr>
        <w:t>In the Universal Soil Loss Equation (USLE), the rainfall erosivity factor (R) is primarily derived from:</w:t>
        <w:br/>
      </w:r>
    </w:p>
    <w:p>
      <w:pPr>
        <w:spacing w:before="20" w:after="20"/>
        <w:ind w:left="432"/>
      </w:pPr>
      <w:r>
        <w:rPr>
          <w:rFonts w:ascii="Times New Roman" w:hAnsi="Times New Roman"/>
          <w:sz w:val="20"/>
        </w:rPr>
        <w:t>(A) The total seasonal crop cover density</w:t>
      </w:r>
    </w:p>
    <w:p>
      <w:pPr>
        <w:spacing w:before="20" w:after="20"/>
        <w:ind w:left="432"/>
      </w:pPr>
      <w:r>
        <w:rPr>
          <w:rFonts w:ascii="Times New Roman" w:hAnsi="Times New Roman"/>
          <w:sz w:val="20"/>
        </w:rPr>
        <w:t>(B) The kinetic energy of rainfall and its maximum 30-minute intensity (EI30)</w:t>
      </w:r>
    </w:p>
    <w:p>
      <w:pPr>
        <w:spacing w:before="20" w:after="20"/>
        <w:ind w:left="432"/>
      </w:pPr>
      <w:r>
        <w:rPr>
          <w:rFonts w:ascii="Times New Roman" w:hAnsi="Times New Roman"/>
          <w:sz w:val="20"/>
        </w:rPr>
        <w:t>(C) The slope length and steepness of the field</w:t>
      </w:r>
    </w:p>
    <w:p>
      <w:pPr>
        <w:spacing w:before="20" w:after="20"/>
        <w:ind w:left="432"/>
      </w:pPr>
      <w:r>
        <w:rPr>
          <w:rFonts w:ascii="Times New Roman" w:hAnsi="Times New Roman"/>
          <w:sz w:val="20"/>
        </w:rPr>
        <w:t>(D) The type of tillage and conservation practice adopted</w:t>
      </w:r>
    </w:p>
    <w:p>
      <w:pPr>
        <w:spacing w:before="160" w:after="80"/>
      </w:pPr>
      <w:r>
        <w:rPr>
          <w:rFonts w:ascii="Times New Roman" w:hAnsi="Times New Roman"/>
          <w:b/>
          <w:color w:val="0F172A"/>
          <w:sz w:val="22"/>
        </w:rPr>
        <w:t>Q.51 [NAT — 2 Marks]</w:t>
        <w:br/>
      </w:r>
      <w:r>
        <w:rPr>
          <w:rFonts w:ascii="Times New Roman" w:hAnsi="Times New Roman"/>
          <w:sz w:val="21"/>
        </w:rPr>
        <w:t>Water flows through a straight pipe of length 500 m and diameter 0.3 m at a mean velocity of 1.8 m/s. Taking the Darcy friction factor f = 0.025, the head loss due to friction (Darcy-Weisbach equation) is ______ m (rounded to two decimal places).</w:t>
        <w:br/>
      </w:r>
    </w:p>
    <w:p>
      <w:pPr>
        <w:spacing w:before="160" w:after="80"/>
      </w:pPr>
      <w:r>
        <w:rPr>
          <w:rFonts w:ascii="Times New Roman" w:hAnsi="Times New Roman"/>
          <w:b/>
          <w:color w:val="0F172A"/>
          <w:sz w:val="22"/>
        </w:rPr>
        <w:t>Q.52 [NAT — 2 Marks]</w:t>
        <w:br/>
      </w:r>
      <w:r>
        <w:rPr>
          <w:rFonts w:ascii="Times New Roman" w:hAnsi="Times New Roman"/>
          <w:sz w:val="21"/>
        </w:rPr>
        <w:t>For a field with rainfall erosivity factor R = 300 (MJ·mm/ha·h·yr), soil erodibility factor K = 0.25 (t·ha·h/ha·MJ·mm), slope length-steepness factor LS = 1.5, cover-management factor C = 0.15, and support-practice factor P = 0.60, the estimated annual soil loss using USLE is ______ t/ha/yr (rounded to two decimal places).</w:t>
        <w:br/>
      </w:r>
    </w:p>
    <w:p>
      <w:pPr>
        <w:spacing w:before="160" w:after="80"/>
      </w:pPr>
      <w:r>
        <w:rPr>
          <w:rFonts w:ascii="Times New Roman" w:hAnsi="Times New Roman"/>
          <w:b/>
          <w:color w:val="0F172A"/>
          <w:sz w:val="22"/>
        </w:rPr>
        <w:t>Q.53 [NAT — 2 Marks]</w:t>
        <w:br/>
      </w:r>
      <w:r>
        <w:rPr>
          <w:rFonts w:ascii="Times New Roman" w:hAnsi="Times New Roman"/>
          <w:sz w:val="21"/>
        </w:rPr>
        <w:t>1-hour unit hydrograph for a watershed has a peak discharge of 25 m³/s (corresponding to 1 cm of rainfall excess). For a storm producing 4.5 cm of rainfall excess in one hour, the peak discharge of the resulting direct-runoff hydrograph, obtained by linear scaling of the unit hydrograph, is ______ m³/s (rounded to one decimal place).</w:t>
        <w:br/>
      </w:r>
    </w:p>
    <w:p>
      <w:pPr>
        <w:spacing w:before="160" w:after="80"/>
      </w:pPr>
      <w:r>
        <w:rPr>
          <w:rFonts w:ascii="Times New Roman" w:hAnsi="Times New Roman"/>
          <w:b/>
          <w:color w:val="0F172A"/>
          <w:sz w:val="22"/>
        </w:rPr>
        <w:t>Q.54 [NAT — 2 Marks]</w:t>
        <w:br/>
      </w:r>
      <w:r>
        <w:rPr>
          <w:rFonts w:ascii="Times New Roman" w:hAnsi="Times New Roman"/>
          <w:sz w:val="21"/>
        </w:rPr>
        <w:t>Water seeps through a soil sample of cross-sectional area 0.5 m² under a hydraulic gradient of 0.15. Taking the coefficient of permeability of the soil as 0.002 m/s, the seepage discharge through the sample is ______ cm³/s (rounded to the nearest whole number).SECTION 5 — IRRIGATION AND DRAINAGE ENGINEERING</w:t>
        <w:br/>
      </w:r>
    </w:p>
    <w:p>
      <w:pPr>
        <w:spacing w:before="160" w:after="80"/>
      </w:pPr>
      <w:r>
        <w:rPr>
          <w:rFonts w:ascii="Times New Roman" w:hAnsi="Times New Roman"/>
          <w:b/>
          <w:color w:val="0F172A"/>
          <w:sz w:val="22"/>
        </w:rPr>
        <w:t>Q.55 [MSQ — 2 Marks]</w:t>
        <w:br/>
      </w:r>
      <w:r>
        <w:rPr>
          <w:rFonts w:ascii="Times New Roman" w:hAnsi="Times New Roman"/>
          <w:sz w:val="21"/>
        </w:rPr>
        <w:t>Which of the following statements about drip (micro) irrigation are CORRECT?</w:t>
        <w:br/>
      </w:r>
    </w:p>
    <w:p>
      <w:pPr>
        <w:spacing w:before="20" w:after="20"/>
        <w:ind w:left="432"/>
      </w:pPr>
      <w:r>
        <w:rPr>
          <w:rFonts w:ascii="Times New Roman" w:hAnsi="Times New Roman"/>
          <w:sz w:val="20"/>
        </w:rPr>
        <w:t>(A) Water is applied directly to the root zone at low pressure and low flow rate.</w:t>
      </w:r>
    </w:p>
    <w:p>
      <w:pPr>
        <w:spacing w:before="20" w:after="20"/>
        <w:ind w:left="432"/>
      </w:pPr>
      <w:r>
        <w:rPr>
          <w:rFonts w:ascii="Times New Roman" w:hAnsi="Times New Roman"/>
          <w:sz w:val="20"/>
        </w:rPr>
        <w:t>(B) Drip irrigation generally achieves higher application efficiency than surface (flood) irrigation.</w:t>
      </w:r>
    </w:p>
    <w:p>
      <w:pPr>
        <w:spacing w:before="20" w:after="20"/>
        <w:ind w:left="432"/>
      </w:pPr>
      <w:r>
        <w:rPr>
          <w:rFonts w:ascii="Times New Roman" w:hAnsi="Times New Roman"/>
          <w:sz w:val="20"/>
        </w:rPr>
        <w:t>(C) Drip systems eliminate the need for any filtration of the irrigation water.</w:t>
      </w:r>
    </w:p>
    <w:p>
      <w:pPr>
        <w:spacing w:before="20" w:after="20"/>
        <w:ind w:left="432"/>
      </w:pPr>
      <w:r>
        <w:rPr>
          <w:rFonts w:ascii="Times New Roman" w:hAnsi="Times New Roman"/>
          <w:sz w:val="20"/>
        </w:rPr>
        <w:t>(D) Drip irrigation can help reduce weed growth by limiting the wetting of inter-row soil surfaces.</w:t>
      </w:r>
    </w:p>
    <w:p>
      <w:pPr>
        <w:spacing w:before="160" w:after="80"/>
      </w:pPr>
      <w:r>
        <w:rPr>
          <w:rFonts w:ascii="Times New Roman" w:hAnsi="Times New Roman"/>
          <w:b/>
          <w:color w:val="0F172A"/>
          <w:sz w:val="22"/>
        </w:rPr>
        <w:t>Q.56 [NAT — 2 Marks]</w:t>
        <w:br/>
      </w:r>
      <w:r>
        <w:rPr>
          <w:rFonts w:ascii="Times New Roman" w:hAnsi="Times New Roman"/>
          <w:sz w:val="21"/>
        </w:rPr>
        <w:t>An unconfined aquifer is pumped by a fully penetrating well of radius 0.15 m. The initial saturated thickness of the aquifer is 20 m, with a hydraulic conductivity of 15 m/day. At steady state, the drawdown reduces the saturated thickness at the well to 15 m, with a radius of influence of 150 m. Using the Dupuit equation, the discharge from the well is ______ m³/day (rounded to one decimal place).</w:t>
        <w:br/>
      </w:r>
    </w:p>
    <w:p>
      <w:pPr>
        <w:spacing w:before="160" w:after="80"/>
      </w:pPr>
      <w:r>
        <w:rPr>
          <w:rFonts w:ascii="Times New Roman" w:hAnsi="Times New Roman"/>
          <w:b/>
          <w:color w:val="0F172A"/>
          <w:sz w:val="22"/>
        </w:rPr>
        <w:t>Q.57 [NAT — 2 Marks]</w:t>
        <w:br/>
      </w:r>
      <w:r>
        <w:rPr>
          <w:rFonts w:ascii="Times New Roman" w:hAnsi="Times New Roman"/>
          <w:sz w:val="21"/>
        </w:rPr>
        <w:t>In an irrigation conveyance system, 1200 m³ of water is diverted from the source, of which 1000 m³ is delivered to the field. The conveyance efficiency is ______ % (rounded to one decimal place).</w:t>
        <w:br/>
      </w:r>
    </w:p>
    <w:p>
      <w:pPr>
        <w:spacing w:before="160" w:after="80"/>
      </w:pPr>
      <w:r>
        <w:rPr>
          <w:rFonts w:ascii="Times New Roman" w:hAnsi="Times New Roman"/>
          <w:b/>
          <w:color w:val="0F172A"/>
          <w:sz w:val="22"/>
        </w:rPr>
        <w:t>Q.58 [NAT — 2 Marks]</w:t>
        <w:br/>
      </w:r>
      <w:r>
        <w:rPr>
          <w:rFonts w:ascii="Times New Roman" w:hAnsi="Times New Roman"/>
          <w:sz w:val="21"/>
        </w:rPr>
        <w:t>sub-surface drainage system is designed with hydraulic conductivity K = 0.5 m/day, drainage coefficient q = 0.01 m/day, equivalent depth to the impermeable barrier d = 1.2 m, and a maximum permissible hydraulic head above the drains h = 0.9 m. Using the simplified steady-state drain-spacing equation S² = 4K(2dh + h²)/q, the required drain spacing is ______ m (rounded to one decimal place).</w:t>
        <w:br/>
      </w:r>
    </w:p>
    <w:p>
      <w:pPr>
        <w:spacing w:before="160" w:after="80"/>
      </w:pPr>
      <w:r>
        <w:rPr>
          <w:rFonts w:ascii="Times New Roman" w:hAnsi="Times New Roman"/>
          <w:b/>
          <w:color w:val="0F172A"/>
          <w:sz w:val="22"/>
        </w:rPr>
        <w:t>Q.59 [MSQ — 2 Marks]</w:t>
        <w:br/>
      </w:r>
      <w:r>
        <w:rPr>
          <w:rFonts w:ascii="Times New Roman" w:hAnsi="Times New Roman"/>
          <w:sz w:val="21"/>
        </w:rPr>
        <w:t>Which of the following statements regarding the processing of agricultural produce are CORRECT?</w:t>
        <w:br/>
      </w:r>
    </w:p>
    <w:p>
      <w:pPr>
        <w:spacing w:before="20" w:after="20"/>
        <w:ind w:left="432"/>
      </w:pPr>
      <w:r>
        <w:rPr>
          <w:rFonts w:ascii="Times New Roman" w:hAnsi="Times New Roman"/>
          <w:sz w:val="20"/>
        </w:rPr>
        <w:t>(A) Parboiling of paddy increases the milling yield of head (unbroken) rice compared to raw (non-parboiled) milling.</w:t>
      </w:r>
    </w:p>
    <w:p>
      <w:pPr>
        <w:spacing w:before="20" w:after="20"/>
        <w:ind w:left="432"/>
      </w:pPr>
      <w:r>
        <w:rPr>
          <w:rFonts w:ascii="Times New Roman" w:hAnsi="Times New Roman"/>
          <w:sz w:val="20"/>
        </w:rPr>
        <w:t>(B) Dehulling (removal of the husk) of paddy is typically achieved using a rubber-roll sheller.</w:t>
      </w:r>
    </w:p>
    <w:p>
      <w:pPr>
        <w:spacing w:before="20" w:after="20"/>
        <w:ind w:left="432"/>
      </w:pPr>
      <w:r>
        <w:rPr>
          <w:rFonts w:ascii="Times New Roman" w:hAnsi="Times New Roman"/>
          <w:sz w:val="20"/>
        </w:rPr>
        <w:t>(C) Polishing of rice removes the outer bran layer and germ to improve appearance and reduce the fat content that would otherwise shorten shelf life.</w:t>
      </w:r>
    </w:p>
    <w:p>
      <w:pPr>
        <w:spacing w:before="20" w:after="20"/>
        <w:ind w:left="432"/>
      </w:pPr>
      <w:r>
        <w:rPr>
          <w:rFonts w:ascii="Times New Roman" w:hAnsi="Times New Roman"/>
          <w:sz w:val="20"/>
        </w:rPr>
        <w:t>(D) Value addition of fruits and vegetables (e.g., into jams, pulps, or dehydrated products) requires no control of enzymatic browning.</w:t>
      </w:r>
    </w:p>
    <w:p>
      <w:pPr>
        <w:spacing w:before="160" w:after="80"/>
      </w:pPr>
      <w:r>
        <w:rPr>
          <w:rFonts w:ascii="Times New Roman" w:hAnsi="Times New Roman"/>
          <w:b/>
          <w:color w:val="0F172A"/>
          <w:sz w:val="22"/>
        </w:rPr>
        <w:t>Q.60 [NAT — 2 Marks]</w:t>
        <w:br/>
      </w:r>
      <w:r>
        <w:rPr>
          <w:rFonts w:ascii="Times New Roman" w:hAnsi="Times New Roman"/>
          <w:sz w:val="21"/>
        </w:rPr>
        <w:t>Using Bond's law, a material is to be ground from an initial size of 10 mm to a final size of 2 mm. Taking the Bond work index as 12 kWh/tonne, the specific energy required for size reduction is ______ kWh/tonne (rounded to two decimal places).</w:t>
        <w:br/>
      </w:r>
    </w:p>
    <w:p>
      <w:pPr>
        <w:spacing w:before="160" w:after="80"/>
      </w:pPr>
      <w:r>
        <w:rPr>
          <w:rFonts w:ascii="Times New Roman" w:hAnsi="Times New Roman"/>
          <w:b/>
          <w:color w:val="0F172A"/>
          <w:sz w:val="22"/>
        </w:rPr>
        <w:t>Q.61 [NAT — 2 Marks]</w:t>
        <w:br/>
      </w:r>
      <w:r>
        <w:rPr>
          <w:rFonts w:ascii="Times New Roman" w:hAnsi="Times New Roman"/>
          <w:sz w:val="21"/>
        </w:rPr>
        <w:t>grain storage bin holds 500 tonnes of wheat. For safe aeration, an airflow rate of 0.05 m³/min per tonne of grain is recommended. The total airflow rate required for the aeration fan is ______ m³/s (rounded to two decimal places).</w:t>
        <w:br/>
      </w:r>
    </w:p>
    <w:p>
      <w:pPr>
        <w:spacing w:before="160" w:after="80"/>
      </w:pPr>
      <w:r>
        <w:rPr>
          <w:rFonts w:ascii="Times New Roman" w:hAnsi="Times New Roman"/>
          <w:b/>
          <w:color w:val="0F172A"/>
          <w:sz w:val="22"/>
        </w:rPr>
        <w:t>Q.62 [NAT — 2 Marks]</w:t>
        <w:br/>
      </w:r>
      <w:r>
        <w:rPr>
          <w:rFonts w:ascii="Times New Roman" w:hAnsi="Times New Roman"/>
          <w:sz w:val="21"/>
        </w:rPr>
        <w:t>bucket elevator has buckets of volume 2 litres spaced 0.3 m apart along a belt moving at 1.5 m/s. If the bulk density of the material is 780 kg/m³ and the bucket fill efficiency is 75%, the elevator's material handling capacity is ______ t/h (rounded to two decimal places).</w:t>
        <w:br/>
      </w:r>
    </w:p>
    <w:p>
      <w:pPr>
        <w:spacing w:before="160" w:after="80"/>
      </w:pPr>
      <w:r>
        <w:rPr>
          <w:rFonts w:ascii="Times New Roman" w:hAnsi="Times New Roman"/>
          <w:b/>
          <w:color w:val="0F172A"/>
          <w:sz w:val="22"/>
        </w:rPr>
        <w:t>Q.63 [MSQ — 2 Marks]</w:t>
        <w:br/>
      </w:r>
      <w:r>
        <w:rPr>
          <w:rFonts w:ascii="Times New Roman" w:hAnsi="Times New Roman"/>
          <w:sz w:val="21"/>
        </w:rPr>
        <w:t>Which of the following statements about separation and concentration operations in dairy and food processing are CORRECT?</w:t>
        <w:br/>
      </w:r>
    </w:p>
    <w:p>
      <w:pPr>
        <w:spacing w:before="20" w:after="20"/>
        <w:ind w:left="432"/>
      </w:pPr>
      <w:r>
        <w:rPr>
          <w:rFonts w:ascii="Times New Roman" w:hAnsi="Times New Roman"/>
          <w:sz w:val="20"/>
        </w:rPr>
        <w:t>(A) A cream separator uses centrifugal force to separate milk fat from skim milk based on their density difference.</w:t>
      </w:r>
    </w:p>
    <w:p>
      <w:pPr>
        <w:spacing w:before="20" w:after="20"/>
        <w:ind w:left="432"/>
      </w:pPr>
      <w:r>
        <w:rPr>
          <w:rFonts w:ascii="Times New Roman" w:hAnsi="Times New Roman"/>
          <w:sz w:val="20"/>
        </w:rPr>
        <w:t>(B) Reverse osmosis uses a semi-permeable membrane and an applied pressure exceeding the osmotic pressure to remove water from a solution.</w:t>
      </w:r>
    </w:p>
    <w:p>
      <w:pPr>
        <w:spacing w:before="20" w:after="20"/>
        <w:ind w:left="432"/>
      </w:pPr>
      <w:r>
        <w:rPr>
          <w:rFonts w:ascii="Times New Roman" w:hAnsi="Times New Roman"/>
          <w:sz w:val="20"/>
        </w:rPr>
        <w:t>(C) Ultrafiltration can be used to concentrate milk proteins while allowing lactose and minerals to pass through the membrane.</w:t>
      </w:r>
    </w:p>
    <w:p>
      <w:pPr>
        <w:spacing w:before="20" w:after="20"/>
        <w:ind w:left="432"/>
      </w:pPr>
      <w:r>
        <w:rPr>
          <w:rFonts w:ascii="Times New Roman" w:hAnsi="Times New Roman"/>
          <w:sz w:val="20"/>
        </w:rPr>
        <w:t>(D) In a centrifugal clarifier, the denser sediment/debris collects near the axis of rotation while the clarified milk moves toward the periphery.</w:t>
      </w:r>
    </w:p>
    <w:p>
      <w:pPr>
        <w:spacing w:before="160" w:after="80"/>
      </w:pPr>
      <w:r>
        <w:rPr>
          <w:rFonts w:ascii="Times New Roman" w:hAnsi="Times New Roman"/>
          <w:b/>
          <w:color w:val="0F172A"/>
          <w:sz w:val="22"/>
        </w:rPr>
        <w:t>Q.64 [NAT — 2 Marks]</w:t>
        <w:br/>
      </w:r>
      <w:r>
        <w:rPr>
          <w:rFonts w:ascii="Times New Roman" w:hAnsi="Times New Roman"/>
          <w:sz w:val="21"/>
        </w:rPr>
        <w:t>thermal process is designed to reduce the microbial population of a target organism from an initial count of 10⁵ per gram to 10 per gram. If the decimal reduction time D = 12 seconds at the reference (process) temperature, the required process F-value is ______ seconds (rounded to the nearest second).</w:t>
        <w:br/>
      </w:r>
    </w:p>
    <w:p>
      <w:pPr>
        <w:spacing w:before="160" w:after="80"/>
      </w:pPr>
      <w:r>
        <w:rPr>
          <w:rFonts w:ascii="Times New Roman" w:hAnsi="Times New Roman"/>
          <w:b/>
          <w:color w:val="0F172A"/>
          <w:sz w:val="22"/>
        </w:rPr>
        <w:t>Q.65 [NAT — 2 Marks]</w:t>
        <w:br/>
      </w:r>
      <w:r>
        <w:rPr>
          <w:rFonts w:ascii="Times New Roman" w:hAnsi="Times New Roman"/>
          <w:sz w:val="21"/>
        </w:rPr>
        <w:t>1000 kg of water at 25°C is to be converted to ice at 0°C in a batch freezing process. Taking the specific heat of water as 4.186 kJ/(kg·K) and the latent heat of fusion of water as 334 kJ/kg, the total heat to be removed by the refrigeration system is ______ kWh (rounded to one decimal place).</w:t>
        <w:br/>
      </w:r>
    </w:p>
    <w:p>
      <w:pPr>
        <w:spacing w:before="400" w:after="200"/>
        <w:jc w:val="center"/>
      </w:pPr>
      <w:r>
        <w:rPr>
          <w:rFonts w:ascii="Times New Roman" w:hAnsi="Times New Roman"/>
          <w:b/>
          <w:color w:val="1E3A8A"/>
          <w:sz w:val="28"/>
        </w:rPr>
        <w:t>ANSWER KEY — SET 02</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c>
          <w:tcPr>
            <w:tcW w:type="dxa" w:w="864"/>
            <w:shd w:fill="1E3A8A"/>
            <w:tcMar>
              <w:top w:w="80" w:type="dxa"/>
              <w:bottom w:w="80" w:type="dxa"/>
              <w:left w:w="100" w:type="dxa"/>
              <w:right w:w="100" w:type="dxa"/>
            </w:tcMar>
          </w:tcPr>
          <w:p>
            <w:pPr>
              <w:jc w:val="center"/>
            </w:pPr>
            <w:r>
              <w:rPr>
                <w:rFonts w:ascii="Times New Roman" w:hAnsi="Times New Roman"/>
                <w:b/>
                <w:color w:val="FFFFFF"/>
                <w:sz w:val="19"/>
              </w:rPr>
              <w:t>Q.No.</w:t>
            </w:r>
          </w:p>
        </w:tc>
        <w:tc>
          <w:tcPr>
            <w:tcW w:type="dxa" w:w="2160"/>
            <w:shd w:fill="1E3A8A"/>
            <w:tcMar>
              <w:top w:w="80" w:type="dxa"/>
              <w:bottom w:w="80" w:type="dxa"/>
              <w:left w:w="100" w:type="dxa"/>
              <w:right w:w="100" w:type="dxa"/>
            </w:tcMar>
          </w:tcPr>
          <w:p>
            <w:pPr>
              <w:jc w:val="center"/>
            </w:pPr>
            <w:r>
              <w:rPr>
                <w:rFonts w:ascii="Times New Roman" w:hAnsi="Times New Roman"/>
                <w:b/>
                <w:color w:val="FFFFFF"/>
                <w:sz w:val="19"/>
              </w:rPr>
              <w:t>Section</w:t>
            </w:r>
          </w:p>
        </w:tc>
        <w:tc>
          <w:tcPr>
            <w:tcW w:type="dxa" w:w="3168"/>
            <w:shd w:fill="1E3A8A"/>
            <w:tcMar>
              <w:top w:w="80" w:type="dxa"/>
              <w:bottom w:w="80" w:type="dxa"/>
              <w:left w:w="100" w:type="dxa"/>
              <w:right w:w="100" w:type="dxa"/>
            </w:tcMar>
          </w:tcPr>
          <w:p>
            <w:pPr>
              <w:jc w:val="center"/>
            </w:pPr>
            <w:r>
              <w:rPr>
                <w:rFonts w:ascii="Times New Roman" w:hAnsi="Times New Roman"/>
                <w:b/>
                <w:color w:val="FFFFFF"/>
                <w:sz w:val="19"/>
              </w:rPr>
              <w:t>Sub-Topic</w:t>
            </w:r>
          </w:p>
        </w:tc>
        <w:tc>
          <w:tcPr>
            <w:tcW w:type="dxa" w:w="1008"/>
            <w:shd w:fill="1E3A8A"/>
            <w:tcMar>
              <w:top w:w="80" w:type="dxa"/>
              <w:bottom w:w="80" w:type="dxa"/>
              <w:left w:w="100" w:type="dxa"/>
              <w:right w:w="100" w:type="dxa"/>
            </w:tcMar>
          </w:tcPr>
          <w:p>
            <w:pPr>
              <w:jc w:val="center"/>
            </w:pPr>
            <w:r>
              <w:rPr>
                <w:rFonts w:ascii="Times New Roman" w:hAnsi="Times New Roman"/>
                <w:b/>
                <w:color w:val="FFFFFF"/>
                <w:sz w:val="19"/>
              </w:rPr>
              <w:t>Type</w:t>
            </w:r>
          </w:p>
        </w:tc>
        <w:tc>
          <w:tcPr>
            <w:tcW w:type="dxa" w:w="864"/>
            <w:shd w:fill="1E3A8A"/>
            <w:tcMar>
              <w:top w:w="80" w:type="dxa"/>
              <w:bottom w:w="80" w:type="dxa"/>
              <w:left w:w="100" w:type="dxa"/>
              <w:right w:w="100" w:type="dxa"/>
            </w:tcMar>
          </w:tcPr>
          <w:p>
            <w:pPr>
              <w:jc w:val="center"/>
            </w:pPr>
            <w:r>
              <w:rPr>
                <w:rFonts w:ascii="Times New Roman" w:hAnsi="Times New Roman"/>
                <w:b/>
                <w:color w:val="FFFFFF"/>
                <w:sz w:val="19"/>
              </w:rPr>
              <w:t>Marks</w:t>
            </w:r>
          </w:p>
        </w:tc>
        <w:tc>
          <w:tcPr>
            <w:tcW w:type="dxa" w:w="1728"/>
            <w:shd w:fill="1E3A8A"/>
            <w:tcMar>
              <w:top w:w="80" w:type="dxa"/>
              <w:bottom w:w="80" w:type="dxa"/>
              <w:left w:w="100" w:type="dxa"/>
              <w:right w:w="100" w:type="dxa"/>
            </w:tcMar>
          </w:tcPr>
          <w:p>
            <w:pPr>
              <w:jc w:val="center"/>
            </w:pPr>
            <w:r>
              <w:rPr>
                <w:rFonts w:ascii="Times New Roman" w:hAnsi="Times New Roman"/>
                <w:b/>
                <w:color w:val="FFFFFF"/>
                <w:sz w:val="19"/>
              </w:rPr>
              <w:t>Correct Answer</w:t>
            </w:r>
          </w:p>
        </w:tc>
      </w:tr>
      <w:tr>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Verbal Ability — Vocabulary (Antonym)</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Verbal Ability — Idiomatic Usage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3</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Verbal Ability — Grammar (Pronoun-Antecedent Agreement)</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4</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 — Percentage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5</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Analytical Aptitude — Number Series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6</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Quantitative Aptitude — Time and Work</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7</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Quantitative Aptitude — Average Speed</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8</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Analytical Aptitude — Logical Deduction</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9</w:t>
            </w:r>
          </w:p>
        </w:tc>
        <w:tc>
          <w:tcPr>
            <w:tcW w:type="dxa" w:w="2160"/>
            <w:shd w:fill="F8FAFC"/>
            <w:tcMar>
              <w:top w:w="60" w:type="dxa"/>
              <w:bottom w:w="60" w:type="dxa"/>
              <w:left w:w="80" w:type="dxa"/>
              <w:right w:w="80" w:type="dxa"/>
            </w:tcMar>
          </w:tcPr>
          <w:p>
            <w:pPr>
              <w:jc w:val="left"/>
            </w:pPr>
            <w:r>
              <w:rPr>
                <w:rFonts w:ascii="Times New Roman" w:hAnsi="Times New Roman"/>
                <w:sz w:val="18"/>
              </w:rPr>
              <w:t>General Aptitude</w:t>
            </w:r>
          </w:p>
        </w:tc>
        <w:tc>
          <w:tcPr>
            <w:tcW w:type="dxa" w:w="3168"/>
            <w:shd w:fill="F8FAFC"/>
            <w:tcMar>
              <w:top w:w="60" w:type="dxa"/>
              <w:bottom w:w="60" w:type="dxa"/>
              <w:left w:w="80" w:type="dxa"/>
              <w:right w:w="80" w:type="dxa"/>
            </w:tcMar>
          </w:tcPr>
          <w:p>
            <w:pPr>
              <w:jc w:val="left"/>
            </w:pPr>
            <w:r>
              <w:rPr>
                <w:rFonts w:ascii="Times New Roman" w:hAnsi="Times New Roman"/>
                <w:sz w:val="18"/>
              </w:rPr>
              <w:t>Spatial Aptitude — Figure Pattern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10</w:t>
            </w:r>
          </w:p>
        </w:tc>
        <w:tc>
          <w:tcPr>
            <w:tcW w:type="dxa" w:w="2160"/>
            <w:shd w:fill="FFFFFF"/>
            <w:tcMar>
              <w:top w:w="60" w:type="dxa"/>
              <w:bottom w:w="60" w:type="dxa"/>
              <w:left w:w="80" w:type="dxa"/>
              <w:right w:w="80" w:type="dxa"/>
            </w:tcMar>
          </w:tcPr>
          <w:p>
            <w:pPr>
              <w:jc w:val="left"/>
            </w:pPr>
            <w:r>
              <w:rPr>
                <w:rFonts w:ascii="Times New Roman" w:hAnsi="Times New Roman"/>
                <w:sz w:val="18"/>
              </w:rPr>
              <w:t>General Aptitude</w:t>
            </w:r>
          </w:p>
        </w:tc>
        <w:tc>
          <w:tcPr>
            <w:tcW w:type="dxa" w:w="3168"/>
            <w:shd w:fill="FFFFFF"/>
            <w:tcMar>
              <w:top w:w="60" w:type="dxa"/>
              <w:bottom w:w="60" w:type="dxa"/>
              <w:left w:w="80" w:type="dxa"/>
              <w:right w:w="80" w:type="dxa"/>
            </w:tcMar>
          </w:tcPr>
          <w:p>
            <w:pPr>
              <w:jc w:val="left"/>
            </w:pPr>
            <w:r>
              <w:rPr>
                <w:rFonts w:ascii="Times New Roman" w:hAnsi="Times New Roman"/>
                <w:sz w:val="18"/>
              </w:rPr>
              <w:t>Data Interpretation — Percentage Change</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11</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Linear Algebra: Eigen values and Eigen vectors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12</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Calculus: limit, continuity and differentiability</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13</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Linear Algebra: Matrices and determinants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14</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Vector Calculus: gradient of a scalar field</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5.8 to 6.2</w:t>
            </w:r>
          </w:p>
        </w:tc>
      </w:tr>
      <w:tr>
        <w:tc>
          <w:tcPr>
            <w:tcW w:type="dxa" w:w="864"/>
            <w:shd w:fill="F8FAFC"/>
            <w:tcMar>
              <w:top w:w="60" w:type="dxa"/>
              <w:bottom w:w="60" w:type="dxa"/>
              <w:left w:w="80" w:type="dxa"/>
              <w:right w:w="80" w:type="dxa"/>
            </w:tcMar>
          </w:tcPr>
          <w:p>
            <w:pPr>
              <w:jc w:val="center"/>
            </w:pPr>
            <w:r>
              <w:rPr>
                <w:rFonts w:ascii="Times New Roman" w:hAnsi="Times New Roman"/>
                <w:sz w:val="18"/>
              </w:rPr>
              <w:t>15</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Probability and Statistics: binomial distribution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0.225 to 0.235</w:t>
            </w:r>
          </w:p>
        </w:tc>
      </w:tr>
      <w:tr>
        <w:tc>
          <w:tcPr>
            <w:tcW w:type="dxa" w:w="864"/>
            <w:shd w:fill="FFFFFF"/>
            <w:tcMar>
              <w:top w:w="60" w:type="dxa"/>
              <w:bottom w:w="60" w:type="dxa"/>
              <w:left w:w="80" w:type="dxa"/>
              <w:right w:w="80" w:type="dxa"/>
            </w:tcMar>
          </w:tcPr>
          <w:p>
            <w:pPr>
              <w:jc w:val="center"/>
            </w:pPr>
            <w:r>
              <w:rPr>
                <w:rFonts w:ascii="Times New Roman" w:hAnsi="Times New Roman"/>
                <w:sz w:val="18"/>
              </w:rPr>
              <w:t>16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equipment for harvesting</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17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Machine Design: design and selection of machine elements (bearings)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18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equipment for fertilizer application; calibration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62.0 to 66.0</w:t>
            </w:r>
          </w:p>
        </w:tc>
      </w:tr>
      <w:tr>
        <w:tc>
          <w:tcPr>
            <w:tcW w:type="dxa" w:w="864"/>
            <w:shd w:fill="F8FAFC"/>
            <w:tcMar>
              <w:top w:w="60" w:type="dxa"/>
              <w:bottom w:w="60" w:type="dxa"/>
              <w:left w:w="80" w:type="dxa"/>
              <w:right w:w="80" w:type="dxa"/>
            </w:tcMar>
          </w:tcPr>
          <w:p>
            <w:pPr>
              <w:jc w:val="center"/>
            </w:pPr>
            <w:r>
              <w:rPr>
                <w:rFonts w:ascii="Times New Roman" w:hAnsi="Times New Roman"/>
                <w:sz w:val="18"/>
              </w:rPr>
              <w:t>19</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Farm Power: fuels and combustion</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20</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Tractors and Power tillers: three-point hitch operation</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21</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Farm Power: calculation of power, torque, fuel consumption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17.50 to 18.10</w:t>
            </w:r>
          </w:p>
        </w:tc>
      </w:tr>
      <w:tr>
        <w:tc>
          <w:tcPr>
            <w:tcW w:type="dxa" w:w="864"/>
            <w:shd w:fill="FFFFFF"/>
            <w:tcMar>
              <w:top w:w="60" w:type="dxa"/>
              <w:bottom w:w="60" w:type="dxa"/>
              <w:left w:w="80" w:type="dxa"/>
              <w:right w:w="80" w:type="dxa"/>
            </w:tcMar>
          </w:tcPr>
          <w:p>
            <w:pPr>
              <w:jc w:val="center"/>
            </w:pPr>
            <w:r>
              <w:rPr>
                <w:rFonts w:ascii="Times New Roman" w:hAnsi="Times New Roman"/>
                <w:sz w:val="18"/>
              </w:rPr>
              <w:t>22</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Farm Power: engine efficiency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31.0 to 33.0</w:t>
            </w:r>
          </w:p>
        </w:tc>
      </w:tr>
      <w:tr>
        <w:tc>
          <w:tcPr>
            <w:tcW w:type="dxa" w:w="864"/>
            <w:shd w:fill="F8FAFC"/>
            <w:tcMar>
              <w:top w:w="60" w:type="dxa"/>
              <w:bottom w:w="60" w:type="dxa"/>
              <w:left w:w="80" w:type="dxa"/>
              <w:right w:w="80" w:type="dxa"/>
            </w:tcMar>
          </w:tcPr>
          <w:p>
            <w:pPr>
              <w:jc w:val="center"/>
            </w:pPr>
            <w:r>
              <w:rPr>
                <w:rFonts w:ascii="Times New Roman" w:hAnsi="Times New Roman"/>
                <w:sz w:val="18"/>
              </w:rPr>
              <w:t>23</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Soil Mechanics: index properties of soils (Atterberg limits)</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24</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Watershed Management: water harvesting structures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25</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 SCS Curve Number method</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26.0 to 28.0</w:t>
            </w:r>
          </w:p>
        </w:tc>
      </w:tr>
      <w:tr>
        <w:tc>
          <w:tcPr>
            <w:tcW w:type="dxa" w:w="864"/>
            <w:shd w:fill="FFFFFF"/>
            <w:tcMar>
              <w:top w:w="60" w:type="dxa"/>
              <w:bottom w:w="60" w:type="dxa"/>
              <w:left w:w="80" w:type="dxa"/>
              <w:right w:w="80" w:type="dxa"/>
            </w:tcMar>
          </w:tcPr>
          <w:p>
            <w:pPr>
              <w:jc w:val="center"/>
            </w:pPr>
            <w:r>
              <w:rPr>
                <w:rFonts w:ascii="Times New Roman" w:hAnsi="Times New Roman"/>
                <w:sz w:val="18"/>
              </w:rPr>
              <w:t>26</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Mechanics: engineering properties (dry unit weight)</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16.20 to 16.65</w:t>
            </w:r>
          </w:p>
        </w:tc>
      </w:tr>
      <w:tr>
        <w:tc>
          <w:tcPr>
            <w:tcW w:type="dxa" w:w="864"/>
            <w:shd w:fill="F8FAFC"/>
            <w:tcMar>
              <w:top w:w="60" w:type="dxa"/>
              <w:bottom w:w="60" w:type="dxa"/>
              <w:left w:w="80" w:type="dxa"/>
              <w:right w:w="80" w:type="dxa"/>
            </w:tcMar>
          </w:tcPr>
          <w:p>
            <w:pPr>
              <w:jc w:val="center"/>
            </w:pPr>
            <w:r>
              <w:rPr>
                <w:rFonts w:ascii="Times New Roman" w:hAnsi="Times New Roman"/>
                <w:sz w:val="18"/>
              </w:rPr>
              <w:t>27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Irrigation Water Conveyance: conveyance efficiency</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FFFFF"/>
            <w:tcMar>
              <w:top w:w="60" w:type="dxa"/>
              <w:bottom w:w="60" w:type="dxa"/>
              <w:left w:w="80" w:type="dxa"/>
              <w:right w:w="80" w:type="dxa"/>
            </w:tcMar>
          </w:tcPr>
          <w:p>
            <w:pPr>
              <w:jc w:val="center"/>
            </w:pPr>
            <w:r>
              <w:rPr>
                <w:rFonts w:ascii="Times New Roman" w:hAnsi="Times New Roman"/>
                <w:sz w:val="18"/>
              </w:rPr>
              <w:t>28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Soil-Water-Plant Relationship: crop water requirement</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51.0 to 56.0</w:t>
            </w:r>
          </w:p>
        </w:tc>
      </w:tr>
      <w:tr>
        <w:tc>
          <w:tcPr>
            <w:tcW w:type="dxa" w:w="864"/>
            <w:shd w:fill="F8FAFC"/>
            <w:tcMar>
              <w:top w:w="60" w:type="dxa"/>
              <w:bottom w:w="60" w:type="dxa"/>
              <w:left w:w="80" w:type="dxa"/>
              <w:right w:w="80" w:type="dxa"/>
            </w:tcMar>
          </w:tcPr>
          <w:p>
            <w:pPr>
              <w:jc w:val="center"/>
            </w:pPr>
            <w:r>
              <w:rPr>
                <w:rFonts w:ascii="Times New Roman" w:hAnsi="Times New Roman"/>
                <w:sz w:val="18"/>
              </w:rPr>
              <w:t>29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Engineering properties of agricultural produce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30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Processing of Agriculture Produce: parboiling of paddy</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Engineering properties: moisture content (dry basis to wet basis)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22.5 to 23.6</w:t>
            </w:r>
          </w:p>
        </w:tc>
      </w:tr>
      <w:tr>
        <w:tc>
          <w:tcPr>
            <w:tcW w:type="dxa" w:w="864"/>
            <w:shd w:fill="FFFFFF"/>
            <w:tcMar>
              <w:top w:w="60" w:type="dxa"/>
              <w:bottom w:w="60" w:type="dxa"/>
              <w:left w:w="80" w:type="dxa"/>
              <w:right w:w="80" w:type="dxa"/>
            </w:tcMar>
          </w:tcPr>
          <w:p>
            <w:pPr>
              <w:jc w:val="center"/>
            </w:pPr>
            <w:r>
              <w:rPr>
                <w:rFonts w:ascii="Times New Roman" w:hAnsi="Times New Roman"/>
                <w:sz w:val="18"/>
              </w:rPr>
              <w:t>32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Evaporation and Drying: mass balance</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40.00 to 41.80</w:t>
            </w:r>
          </w:p>
        </w:tc>
      </w:tr>
      <w:tr>
        <w:tc>
          <w:tcPr>
            <w:tcW w:type="dxa" w:w="864"/>
            <w:shd w:fill="F8FAFC"/>
            <w:tcMar>
              <w:top w:w="60" w:type="dxa"/>
              <w:bottom w:w="60" w:type="dxa"/>
              <w:left w:w="80" w:type="dxa"/>
              <w:right w:w="80" w:type="dxa"/>
            </w:tcMar>
          </w:tcPr>
          <w:p>
            <w:pPr>
              <w:jc w:val="center"/>
            </w:pPr>
            <w:r>
              <w:rPr>
                <w:rFonts w:ascii="Times New Roman" w:hAnsi="Times New Roman"/>
                <w:sz w:val="18"/>
              </w:rPr>
              <w:t>33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Engineering properties: shape (sphericity)</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0.660 to 0.695</w:t>
            </w:r>
          </w:p>
        </w:tc>
      </w:tr>
      <w:tr>
        <w:tc>
          <w:tcPr>
            <w:tcW w:type="dxa" w:w="864"/>
            <w:shd w:fill="FFFFFF"/>
            <w:tcMar>
              <w:top w:w="60" w:type="dxa"/>
              <w:bottom w:w="60" w:type="dxa"/>
              <w:left w:w="80" w:type="dxa"/>
              <w:right w:w="80" w:type="dxa"/>
            </w:tcMar>
          </w:tcPr>
          <w:p>
            <w:pPr>
              <w:jc w:val="center"/>
            </w:pPr>
            <w:r>
              <w:rPr>
                <w:rFonts w:ascii="Times New Roman" w:hAnsi="Times New Roman"/>
                <w:sz w:val="18"/>
              </w:rPr>
              <w:t>34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Unit Operations in Dairy and Food Engineering: homogenization</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1</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Preservation of Food: methods of preservation</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1</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D</w:t>
            </w:r>
          </w:p>
        </w:tc>
      </w:tr>
      <w:tr>
        <w:tc>
          <w:tcPr>
            <w:tcW w:type="dxa" w:w="864"/>
            <w:shd w:fill="FFFFFF"/>
            <w:tcMar>
              <w:top w:w="60" w:type="dxa"/>
              <w:bottom w:w="60" w:type="dxa"/>
              <w:left w:w="80" w:type="dxa"/>
              <w:right w:w="80" w:type="dxa"/>
            </w:tcMar>
          </w:tcPr>
          <w:p>
            <w:pPr>
              <w:jc w:val="center"/>
            </w:pPr>
            <w:r>
              <w:rPr>
                <w:rFonts w:ascii="Times New Roman" w:hAnsi="Times New Roman"/>
                <w:sz w:val="18"/>
              </w:rPr>
              <w:t>36</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Linear Algebra: Eigen values and Eigen vectors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37</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Calculus: maxima and minima of function of one variable</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FFFFF"/>
            <w:tcMar>
              <w:top w:w="60" w:type="dxa"/>
              <w:bottom w:w="60" w:type="dxa"/>
              <w:left w:w="80" w:type="dxa"/>
              <w:right w:w="80" w:type="dxa"/>
            </w:tcMar>
          </w:tcPr>
          <w:p>
            <w:pPr>
              <w:jc w:val="center"/>
            </w:pPr>
            <w:r>
              <w:rPr>
                <w:rFonts w:ascii="Times New Roman" w:hAnsi="Times New Roman"/>
                <w:sz w:val="18"/>
              </w:rPr>
              <w:t>38</w:t>
            </w:r>
          </w:p>
        </w:tc>
        <w:tc>
          <w:tcPr>
            <w:tcW w:type="dxa" w:w="2160"/>
            <w:shd w:fill="FFFFFF"/>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FFFFF"/>
            <w:tcMar>
              <w:top w:w="60" w:type="dxa"/>
              <w:bottom w:w="60" w:type="dxa"/>
              <w:left w:w="80" w:type="dxa"/>
              <w:right w:w="80" w:type="dxa"/>
            </w:tcMar>
          </w:tcPr>
          <w:p>
            <w:pPr>
              <w:jc w:val="left"/>
            </w:pPr>
            <w:r>
              <w:rPr>
                <w:rFonts w:ascii="Times New Roman" w:hAnsi="Times New Roman"/>
                <w:sz w:val="18"/>
              </w:rPr>
              <w:t>Calculus: sequences and series — Taylor and Maclaurin series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A</w:t>
            </w:r>
          </w:p>
        </w:tc>
      </w:tr>
      <w:tr>
        <w:tc>
          <w:tcPr>
            <w:tcW w:type="dxa" w:w="864"/>
            <w:shd w:fill="F8FAFC"/>
            <w:tcMar>
              <w:top w:w="60" w:type="dxa"/>
              <w:bottom w:w="60" w:type="dxa"/>
              <w:left w:w="80" w:type="dxa"/>
              <w:right w:w="80" w:type="dxa"/>
            </w:tcMar>
          </w:tcPr>
          <w:p>
            <w:pPr>
              <w:jc w:val="center"/>
            </w:pPr>
            <w:r>
              <w:rPr>
                <w:rFonts w:ascii="Times New Roman" w:hAnsi="Times New Roman"/>
                <w:sz w:val="18"/>
              </w:rPr>
              <w:t>39</w:t>
            </w:r>
          </w:p>
        </w:tc>
        <w:tc>
          <w:tcPr>
            <w:tcW w:type="dxa" w:w="2160"/>
            <w:shd w:fill="F8FAFC"/>
            <w:tcMar>
              <w:top w:w="60" w:type="dxa"/>
              <w:bottom w:w="60" w:type="dxa"/>
              <w:left w:w="80" w:type="dxa"/>
              <w:right w:w="80" w:type="dxa"/>
            </w:tcMar>
          </w:tcPr>
          <w:p>
            <w:pPr>
              <w:jc w:val="left"/>
            </w:pPr>
            <w:r>
              <w:rPr>
                <w:rFonts w:ascii="Times New Roman" w:hAnsi="Times New Roman"/>
                <w:sz w:val="18"/>
              </w:rPr>
              <w:t>Engineering Mathematics</w:t>
            </w:r>
          </w:p>
        </w:tc>
        <w:tc>
          <w:tcPr>
            <w:tcW w:type="dxa" w:w="3168"/>
            <w:shd w:fill="F8FAFC"/>
            <w:tcMar>
              <w:top w:w="60" w:type="dxa"/>
              <w:bottom w:w="60" w:type="dxa"/>
              <w:left w:w="80" w:type="dxa"/>
              <w:right w:w="80" w:type="dxa"/>
            </w:tcMar>
          </w:tcPr>
          <w:p>
            <w:pPr>
              <w:jc w:val="left"/>
            </w:pPr>
            <w:r>
              <w:rPr>
                <w:rFonts w:ascii="Times New Roman" w:hAnsi="Times New Roman"/>
                <w:sz w:val="18"/>
              </w:rPr>
              <w:t>Differential Equations: Laplace transforms and their inverse</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0.14 to 0.18</w:t>
            </w:r>
          </w:p>
        </w:tc>
      </w:tr>
      <w:tr>
        <w:tc>
          <w:tcPr>
            <w:tcW w:type="dxa" w:w="864"/>
            <w:shd w:fill="FFFFFF"/>
            <w:tcMar>
              <w:top w:w="60" w:type="dxa"/>
              <w:bottom w:w="60" w:type="dxa"/>
              <w:left w:w="80" w:type="dxa"/>
              <w:right w:w="80" w:type="dxa"/>
            </w:tcMar>
          </w:tcPr>
          <w:p>
            <w:pPr>
              <w:jc w:val="center"/>
            </w:pPr>
            <w:r>
              <w:rPr>
                <w:rFonts w:ascii="Times New Roman" w:hAnsi="Times New Roman"/>
                <w:sz w:val="18"/>
              </w:rPr>
              <w:t>40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Machine Design: belt and pulley power transmission</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8FAFC"/>
            <w:tcMar>
              <w:top w:w="60" w:type="dxa"/>
              <w:bottom w:w="60" w:type="dxa"/>
              <w:left w:w="80" w:type="dxa"/>
              <w:right w:w="80" w:type="dxa"/>
            </w:tcMar>
          </w:tcPr>
          <w:p>
            <w:pPr>
              <w:jc w:val="center"/>
            </w:pPr>
            <w:r>
              <w:rPr>
                <w:rFonts w:ascii="Times New Roman" w:hAnsi="Times New Roman"/>
                <w:sz w:val="18"/>
              </w:rPr>
              <w:t>41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Farm Machinery: equipment for harvesting; calculation of performance parameters</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1.70 to 1.85</w:t>
            </w:r>
          </w:p>
        </w:tc>
      </w:tr>
      <w:tr>
        <w:tc>
          <w:tcPr>
            <w:tcW w:type="dxa" w:w="864"/>
            <w:shd w:fill="FFFFFF"/>
            <w:tcMar>
              <w:top w:w="60" w:type="dxa"/>
              <w:bottom w:w="60" w:type="dxa"/>
              <w:left w:w="80" w:type="dxa"/>
              <w:right w:w="80" w:type="dxa"/>
            </w:tcMar>
          </w:tcPr>
          <w:p>
            <w:pPr>
              <w:jc w:val="center"/>
            </w:pPr>
            <w:r>
              <w:rPr>
                <w:rFonts w:ascii="Times New Roman" w:hAnsi="Times New Roman"/>
                <w:sz w:val="18"/>
              </w:rPr>
              <w:t>42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Farm Machinery: functional requirements of power tillers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2.70 to 2.90</w:t>
            </w:r>
          </w:p>
        </w:tc>
      </w:tr>
      <w:tr>
        <w:tc>
          <w:tcPr>
            <w:tcW w:type="dxa" w:w="864"/>
            <w:shd w:fill="F8FAFC"/>
            <w:tcMar>
              <w:top w:w="60" w:type="dxa"/>
              <w:bottom w:w="60" w:type="dxa"/>
              <w:left w:w="80" w:type="dxa"/>
              <w:right w:w="80" w:type="dxa"/>
            </w:tcMar>
          </w:tcPr>
          <w:p>
            <w:pPr>
              <w:jc w:val="center"/>
            </w:pPr>
            <w:r>
              <w:rPr>
                <w:rFonts w:ascii="Times New Roman" w:hAnsi="Times New Roman"/>
                <w:sz w:val="18"/>
              </w:rPr>
              <w:t>43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Machine Design: pulley speed ratio</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895 to 905</w:t>
            </w:r>
          </w:p>
        </w:tc>
      </w:tr>
      <w:tr>
        <w:tc>
          <w:tcPr>
            <w:tcW w:type="dxa" w:w="864"/>
            <w:shd w:fill="FFFFFF"/>
            <w:tcMar>
              <w:top w:w="60" w:type="dxa"/>
              <w:bottom w:w="60" w:type="dxa"/>
              <w:left w:w="80" w:type="dxa"/>
              <w:right w:w="80" w:type="dxa"/>
            </w:tcMar>
          </w:tcPr>
          <w:p>
            <w:pPr>
              <w:jc w:val="center"/>
            </w:pPr>
            <w:r>
              <w:rPr>
                <w:rFonts w:ascii="Times New Roman" w:hAnsi="Times New Roman"/>
                <w:sz w:val="18"/>
              </w:rPr>
              <w:t>44</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Tractors and Power tillers: steering and hydraulic control systems</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45</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Farm Power: Thermodynamic principles — Diesel cycle</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60.5 to 62.2</w:t>
            </w:r>
          </w:p>
        </w:tc>
      </w:tr>
      <w:tr>
        <w:tc>
          <w:tcPr>
            <w:tcW w:type="dxa" w:w="864"/>
            <w:shd w:fill="FFFFFF"/>
            <w:tcMar>
              <w:top w:w="60" w:type="dxa"/>
              <w:bottom w:w="60" w:type="dxa"/>
              <w:left w:w="80" w:type="dxa"/>
              <w:right w:w="80" w:type="dxa"/>
            </w:tcMar>
          </w:tcPr>
          <w:p>
            <w:pPr>
              <w:jc w:val="center"/>
            </w:pPr>
            <w:r>
              <w:rPr>
                <w:rFonts w:ascii="Times New Roman" w:hAnsi="Times New Roman"/>
                <w:sz w:val="18"/>
              </w:rPr>
              <w:t>46</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Sources of Power: solar</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1075 to 1125</w:t>
            </w:r>
          </w:p>
        </w:tc>
      </w:tr>
      <w:tr>
        <w:tc>
          <w:tcPr>
            <w:tcW w:type="dxa" w:w="864"/>
            <w:shd w:fill="F8FAFC"/>
            <w:tcMar>
              <w:top w:w="60" w:type="dxa"/>
              <w:bottom w:w="60" w:type="dxa"/>
              <w:left w:w="80" w:type="dxa"/>
              <w:right w:w="80" w:type="dxa"/>
            </w:tcMar>
          </w:tcPr>
          <w:p>
            <w:pPr>
              <w:jc w:val="center"/>
            </w:pPr>
            <w:r>
              <w:rPr>
                <w:rFonts w:ascii="Times New Roman" w:hAnsi="Times New Roman"/>
                <w:sz w:val="18"/>
              </w:rPr>
              <w:t>47</w:t>
            </w:r>
          </w:p>
        </w:tc>
        <w:tc>
          <w:tcPr>
            <w:tcW w:type="dxa" w:w="2160"/>
            <w:shd w:fill="F8FAFC"/>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8FAFC"/>
            <w:tcMar>
              <w:top w:w="60" w:type="dxa"/>
              <w:bottom w:w="60" w:type="dxa"/>
              <w:left w:w="80" w:type="dxa"/>
              <w:right w:w="80" w:type="dxa"/>
            </w:tcMar>
          </w:tcPr>
          <w:p>
            <w:pPr>
              <w:jc w:val="left"/>
            </w:pPr>
            <w:r>
              <w:rPr>
                <w:rFonts w:ascii="Times New Roman" w:hAnsi="Times New Roman"/>
                <w:sz w:val="18"/>
              </w:rPr>
              <w:t>Tractors and Power tillers: traction theory (wheel slip)</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7.5 to 8.5</w:t>
            </w:r>
          </w:p>
        </w:tc>
      </w:tr>
      <w:tr>
        <w:tc>
          <w:tcPr>
            <w:tcW w:type="dxa" w:w="864"/>
            <w:shd w:fill="FFFFFF"/>
            <w:tcMar>
              <w:top w:w="60" w:type="dxa"/>
              <w:bottom w:w="60" w:type="dxa"/>
              <w:left w:w="80" w:type="dxa"/>
              <w:right w:w="80" w:type="dxa"/>
            </w:tcMar>
          </w:tcPr>
          <w:p>
            <w:pPr>
              <w:jc w:val="center"/>
            </w:pPr>
            <w:r>
              <w:rPr>
                <w:rFonts w:ascii="Times New Roman" w:hAnsi="Times New Roman"/>
                <w:sz w:val="18"/>
              </w:rPr>
              <w:t>48</w:t>
            </w:r>
          </w:p>
        </w:tc>
        <w:tc>
          <w:tcPr>
            <w:tcW w:type="dxa" w:w="2160"/>
            <w:shd w:fill="FFFFFF"/>
            <w:tcMar>
              <w:top w:w="60" w:type="dxa"/>
              <w:bottom w:w="60" w:type="dxa"/>
              <w:left w:w="80" w:type="dxa"/>
              <w:right w:w="80" w:type="dxa"/>
            </w:tcMar>
          </w:tcPr>
          <w:p>
            <w:pPr>
              <w:jc w:val="left"/>
            </w:pPr>
            <w:r>
              <w:rPr>
                <w:rFonts w:ascii="Times New Roman" w:hAnsi="Times New Roman"/>
                <w:sz w:val="18"/>
              </w:rPr>
              <w:t>Farm Power and Machinery</w:t>
            </w:r>
          </w:p>
        </w:tc>
        <w:tc>
          <w:tcPr>
            <w:tcW w:type="dxa" w:w="3168"/>
            <w:shd w:fill="FFFFFF"/>
            <w:tcMar>
              <w:top w:w="60" w:type="dxa"/>
              <w:bottom w:w="60" w:type="dxa"/>
              <w:left w:w="80" w:type="dxa"/>
              <w:right w:w="80" w:type="dxa"/>
            </w:tcMar>
          </w:tcPr>
          <w:p>
            <w:pPr>
              <w:jc w:val="left"/>
            </w:pPr>
            <w:r>
              <w:rPr>
                <w:rFonts w:ascii="Times New Roman" w:hAnsi="Times New Roman"/>
                <w:sz w:val="18"/>
              </w:rPr>
              <w:t>Tractors and Power tillers: power transmission (gear train)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165.0 to 168.5</w:t>
            </w:r>
          </w:p>
        </w:tc>
      </w:tr>
      <w:tr>
        <w:tc>
          <w:tcPr>
            <w:tcW w:type="dxa" w:w="864"/>
            <w:shd w:fill="F8FAFC"/>
            <w:tcMar>
              <w:top w:w="60" w:type="dxa"/>
              <w:bottom w:w="60" w:type="dxa"/>
              <w:left w:w="80" w:type="dxa"/>
              <w:right w:w="80" w:type="dxa"/>
            </w:tcMar>
          </w:tcPr>
          <w:p>
            <w:pPr>
              <w:jc w:val="center"/>
            </w:pPr>
            <w:r>
              <w:rPr>
                <w:rFonts w:ascii="Times New Roman" w:hAnsi="Times New Roman"/>
                <w:sz w:val="18"/>
              </w:rPr>
              <w:t>49</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Fluid Mechanics: laminar and turbulent flow</w:t>
            </w:r>
          </w:p>
        </w:tc>
        <w:tc>
          <w:tcPr>
            <w:tcW w:type="dxa" w:w="1008"/>
            <w:shd w:fill="F8FAFC"/>
            <w:tcMar>
              <w:top w:w="60" w:type="dxa"/>
              <w:bottom w:w="60" w:type="dxa"/>
              <w:left w:w="80" w:type="dxa"/>
              <w:right w:w="80" w:type="dxa"/>
            </w:tcMar>
          </w:tcPr>
          <w:p>
            <w:pPr>
              <w:jc w:val="center"/>
            </w:pPr>
            <w:r>
              <w:rPr>
                <w:rFonts w:ascii="Times New Roman" w:hAnsi="Times New Roman"/>
                <w:sz w:val="18"/>
              </w:rPr>
              <w:t>MCQ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C</w:t>
            </w:r>
          </w:p>
        </w:tc>
      </w:tr>
      <w:tr>
        <w:tc>
          <w:tcPr>
            <w:tcW w:type="dxa" w:w="864"/>
            <w:shd w:fill="FFFFFF"/>
            <w:tcMar>
              <w:top w:w="60" w:type="dxa"/>
              <w:bottom w:w="60" w:type="dxa"/>
              <w:left w:w="80" w:type="dxa"/>
              <w:right w:w="80" w:type="dxa"/>
            </w:tcMar>
          </w:tcPr>
          <w:p>
            <w:pPr>
              <w:jc w:val="center"/>
            </w:pPr>
            <w:r>
              <w:rPr>
                <w:rFonts w:ascii="Times New Roman" w:hAnsi="Times New Roman"/>
                <w:sz w:val="18"/>
              </w:rPr>
              <w:t>50</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and Water Erosion: USLE — rainfall erosivity factor</w:t>
            </w:r>
          </w:p>
        </w:tc>
        <w:tc>
          <w:tcPr>
            <w:tcW w:type="dxa" w:w="1008"/>
            <w:shd w:fill="FFFFFF"/>
            <w:tcMar>
              <w:top w:w="60" w:type="dxa"/>
              <w:bottom w:w="60" w:type="dxa"/>
              <w:left w:w="80" w:type="dxa"/>
              <w:right w:w="80" w:type="dxa"/>
            </w:tcMar>
          </w:tcPr>
          <w:p>
            <w:pPr>
              <w:jc w:val="center"/>
            </w:pPr>
            <w:r>
              <w:rPr>
                <w:rFonts w:ascii="Times New Roman" w:hAnsi="Times New Roman"/>
                <w:sz w:val="18"/>
              </w:rPr>
              <w:t>MCQ</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B</w:t>
            </w:r>
          </w:p>
        </w:tc>
      </w:tr>
      <w:tr>
        <w:tc>
          <w:tcPr>
            <w:tcW w:type="dxa" w:w="864"/>
            <w:shd w:fill="F8FAFC"/>
            <w:tcMar>
              <w:top w:w="60" w:type="dxa"/>
              <w:bottom w:w="60" w:type="dxa"/>
              <w:left w:w="80" w:type="dxa"/>
              <w:right w:w="80" w:type="dxa"/>
            </w:tcMar>
          </w:tcPr>
          <w:p>
            <w:pPr>
              <w:jc w:val="center"/>
            </w:pPr>
            <w:r>
              <w:rPr>
                <w:rFonts w:ascii="Times New Roman" w:hAnsi="Times New Roman"/>
                <w:sz w:val="18"/>
              </w:rPr>
              <w:t>51</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Fluid Mechanics: pipe flow (Darcy-Weisbach equation)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6.60 to 7.15</w:t>
            </w:r>
          </w:p>
        </w:tc>
      </w:tr>
      <w:tr>
        <w:tc>
          <w:tcPr>
            <w:tcW w:type="dxa" w:w="864"/>
            <w:shd w:fill="FFFFFF"/>
            <w:tcMar>
              <w:top w:w="60" w:type="dxa"/>
              <w:bottom w:w="60" w:type="dxa"/>
              <w:left w:w="80" w:type="dxa"/>
              <w:right w:w="80" w:type="dxa"/>
            </w:tcMar>
          </w:tcPr>
          <w:p>
            <w:pPr>
              <w:jc w:val="center"/>
            </w:pPr>
            <w:r>
              <w:rPr>
                <w:rFonts w:ascii="Times New Roman" w:hAnsi="Times New Roman"/>
                <w:sz w:val="18"/>
              </w:rPr>
              <w:t>52</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and Water Erosion: USLE application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9.60 to 10.70</w:t>
            </w:r>
          </w:p>
        </w:tc>
      </w:tr>
      <w:tr>
        <w:tc>
          <w:tcPr>
            <w:tcW w:type="dxa" w:w="864"/>
            <w:shd w:fill="F8FAFC"/>
            <w:tcMar>
              <w:top w:w="60" w:type="dxa"/>
              <w:bottom w:w="60" w:type="dxa"/>
              <w:left w:w="80" w:type="dxa"/>
              <w:right w:w="80" w:type="dxa"/>
            </w:tcMar>
          </w:tcPr>
          <w:p>
            <w:pPr>
              <w:jc w:val="center"/>
            </w:pPr>
            <w:r>
              <w:rPr>
                <w:rFonts w:ascii="Times New Roman" w:hAnsi="Times New Roman"/>
                <w:sz w:val="18"/>
              </w:rPr>
              <w:t>53</w:t>
            </w:r>
          </w:p>
        </w:tc>
        <w:tc>
          <w:tcPr>
            <w:tcW w:type="dxa" w:w="2160"/>
            <w:shd w:fill="F8FAFC"/>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8FAFC"/>
            <w:tcMar>
              <w:top w:w="60" w:type="dxa"/>
              <w:bottom w:w="60" w:type="dxa"/>
              <w:left w:w="80" w:type="dxa"/>
              <w:right w:w="80" w:type="dxa"/>
            </w:tcMar>
          </w:tcPr>
          <w:p>
            <w:pPr>
              <w:jc w:val="left"/>
            </w:pPr>
            <w:r>
              <w:rPr>
                <w:rFonts w:ascii="Times New Roman" w:hAnsi="Times New Roman"/>
                <w:sz w:val="18"/>
              </w:rPr>
              <w:t>Hydrology: unit hydrograph theory</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108.0 to 117.0</w:t>
            </w:r>
          </w:p>
        </w:tc>
      </w:tr>
      <w:tr>
        <w:tc>
          <w:tcPr>
            <w:tcW w:type="dxa" w:w="864"/>
            <w:shd w:fill="FFFFFF"/>
            <w:tcMar>
              <w:top w:w="60" w:type="dxa"/>
              <w:bottom w:w="60" w:type="dxa"/>
              <w:left w:w="80" w:type="dxa"/>
              <w:right w:w="80" w:type="dxa"/>
            </w:tcMar>
          </w:tcPr>
          <w:p>
            <w:pPr>
              <w:jc w:val="center"/>
            </w:pPr>
            <w:r>
              <w:rPr>
                <w:rFonts w:ascii="Times New Roman" w:hAnsi="Times New Roman"/>
                <w:sz w:val="18"/>
              </w:rPr>
              <w:t>54</w:t>
            </w:r>
          </w:p>
        </w:tc>
        <w:tc>
          <w:tcPr>
            <w:tcW w:type="dxa" w:w="2160"/>
            <w:shd w:fill="FFFFFF"/>
            <w:tcMar>
              <w:top w:w="60" w:type="dxa"/>
              <w:bottom w:w="60" w:type="dxa"/>
              <w:left w:w="80" w:type="dxa"/>
              <w:right w:w="80" w:type="dxa"/>
            </w:tcMar>
          </w:tcPr>
          <w:p>
            <w:pPr>
              <w:jc w:val="left"/>
            </w:pPr>
            <w:r>
              <w:rPr>
                <w:rFonts w:ascii="Times New Roman" w:hAnsi="Times New Roman"/>
                <w:sz w:val="18"/>
              </w:rPr>
              <w:t>Soil and Water Conservation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Soil Mechanics: permeability (Darcy's law)</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145 to 155</w:t>
            </w:r>
          </w:p>
        </w:tc>
      </w:tr>
      <w:tr>
        <w:tc>
          <w:tcPr>
            <w:tcW w:type="dxa" w:w="864"/>
            <w:shd w:fill="F8FAFC"/>
            <w:tcMar>
              <w:top w:w="60" w:type="dxa"/>
              <w:bottom w:w="60" w:type="dxa"/>
              <w:left w:w="80" w:type="dxa"/>
              <w:right w:w="80" w:type="dxa"/>
            </w:tcMar>
          </w:tcPr>
          <w:p>
            <w:pPr>
              <w:jc w:val="center"/>
            </w:pPr>
            <w:r>
              <w:rPr>
                <w:rFonts w:ascii="Times New Roman" w:hAnsi="Times New Roman"/>
                <w:sz w:val="18"/>
              </w:rPr>
              <w:t>55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Irrigation Water Conveyance and Application Methods: drip irrigation</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D</w:t>
            </w:r>
          </w:p>
        </w:tc>
      </w:tr>
      <w:tr>
        <w:tc>
          <w:tcPr>
            <w:tcW w:type="dxa" w:w="864"/>
            <w:shd w:fill="FFFFFF"/>
            <w:tcMar>
              <w:top w:w="60" w:type="dxa"/>
              <w:bottom w:w="60" w:type="dxa"/>
              <w:left w:w="80" w:type="dxa"/>
              <w:right w:w="80" w:type="dxa"/>
            </w:tcMar>
          </w:tcPr>
          <w:p>
            <w:pPr>
              <w:jc w:val="center"/>
            </w:pPr>
            <w:r>
              <w:rPr>
                <w:rFonts w:ascii="Times New Roman" w:hAnsi="Times New Roman"/>
                <w:sz w:val="18"/>
              </w:rPr>
              <w:t>56</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Wells and Pumps: unconfined aquifer well hydraulics (Dupuit equation)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1150.0 to 1230.0</w:t>
            </w:r>
          </w:p>
        </w:tc>
      </w:tr>
      <w:tr>
        <w:tc>
          <w:tcPr>
            <w:tcW w:type="dxa" w:w="864"/>
            <w:shd w:fill="F8FAFC"/>
            <w:tcMar>
              <w:top w:w="60" w:type="dxa"/>
              <w:bottom w:w="60" w:type="dxa"/>
              <w:left w:w="80" w:type="dxa"/>
              <w:right w:w="80" w:type="dxa"/>
            </w:tcMar>
          </w:tcPr>
          <w:p>
            <w:pPr>
              <w:jc w:val="center"/>
            </w:pPr>
            <w:r>
              <w:rPr>
                <w:rFonts w:ascii="Times New Roman" w:hAnsi="Times New Roman"/>
                <w:sz w:val="18"/>
              </w:rPr>
              <w:t>57</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Irrigation Water Conveyance: conveyance efficiency (application)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82.0 to 85.0</w:t>
            </w:r>
          </w:p>
        </w:tc>
      </w:tr>
      <w:tr>
        <w:tc>
          <w:tcPr>
            <w:tcW w:type="dxa" w:w="864"/>
            <w:shd w:fill="FFFFFF"/>
            <w:tcMar>
              <w:top w:w="60" w:type="dxa"/>
              <w:bottom w:w="60" w:type="dxa"/>
              <w:left w:w="80" w:type="dxa"/>
              <w:right w:w="80" w:type="dxa"/>
            </w:tcMar>
          </w:tcPr>
          <w:p>
            <w:pPr>
              <w:jc w:val="center"/>
            </w:pPr>
            <w:r>
              <w:rPr>
                <w:rFonts w:ascii="Times New Roman" w:hAnsi="Times New Roman"/>
                <w:sz w:val="18"/>
              </w:rPr>
              <w:t>58</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Agricultural Drainage: drain spacing (Hooghoudt-type equation)</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23.0 to 26.0</w:t>
            </w:r>
          </w:p>
        </w:tc>
      </w:tr>
      <w:tr>
        <w:tc>
          <w:tcPr>
            <w:tcW w:type="dxa" w:w="864"/>
            <w:shd w:fill="F8FAFC"/>
            <w:tcMar>
              <w:top w:w="60" w:type="dxa"/>
              <w:bottom w:w="60" w:type="dxa"/>
              <w:left w:w="80" w:type="dxa"/>
              <w:right w:w="80" w:type="dxa"/>
            </w:tcMar>
          </w:tcPr>
          <w:p>
            <w:pPr>
              <w:jc w:val="center"/>
            </w:pPr>
            <w:r>
              <w:rPr>
                <w:rFonts w:ascii="Times New Roman" w:hAnsi="Times New Roman"/>
                <w:sz w:val="18"/>
              </w:rPr>
              <w:t>59</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Processing of Agriculture Produce: rice milling</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C</w:t>
            </w:r>
          </w:p>
        </w:tc>
      </w:tr>
      <w:tr>
        <w:tc>
          <w:tcPr>
            <w:tcW w:type="dxa" w:w="864"/>
            <w:shd w:fill="FFFFFF"/>
            <w:tcMar>
              <w:top w:w="60" w:type="dxa"/>
              <w:bottom w:w="60" w:type="dxa"/>
              <w:left w:w="80" w:type="dxa"/>
              <w:right w:w="80" w:type="dxa"/>
            </w:tcMar>
          </w:tcPr>
          <w:p>
            <w:pPr>
              <w:jc w:val="center"/>
            </w:pPr>
            <w:r>
              <w:rPr>
                <w:rFonts w:ascii="Times New Roman" w:hAnsi="Times New Roman"/>
                <w:sz w:val="18"/>
              </w:rPr>
              <w:t>60</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Size Reduction: Bond's law</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4.40 to 4.95</w:t>
            </w:r>
          </w:p>
        </w:tc>
      </w:tr>
      <w:tr>
        <w:tc>
          <w:tcPr>
            <w:tcW w:type="dxa" w:w="864"/>
            <w:shd w:fill="F8FAFC"/>
            <w:tcMar>
              <w:top w:w="60" w:type="dxa"/>
              <w:bottom w:w="60" w:type="dxa"/>
              <w:left w:w="80" w:type="dxa"/>
              <w:right w:w="80" w:type="dxa"/>
            </w:tcMar>
          </w:tcPr>
          <w:p>
            <w:pPr>
              <w:jc w:val="center"/>
            </w:pPr>
            <w:r>
              <w:rPr>
                <w:rFonts w:ascii="Times New Roman" w:hAnsi="Times New Roman"/>
                <w:sz w:val="18"/>
              </w:rPr>
              <w:t>61</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8FAFC"/>
            <w:tcMar>
              <w:top w:w="60" w:type="dxa"/>
              <w:bottom w:w="60" w:type="dxa"/>
              <w:left w:w="80" w:type="dxa"/>
              <w:right w:w="80" w:type="dxa"/>
            </w:tcMar>
          </w:tcPr>
          <w:p>
            <w:pPr>
              <w:jc w:val="left"/>
            </w:pPr>
            <w:r>
              <w:rPr>
                <w:rFonts w:ascii="Times New Roman" w:hAnsi="Times New Roman"/>
                <w:sz w:val="18"/>
              </w:rPr>
              <w:t>Storage Systems: aeration</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0.38 to 0.45</w:t>
            </w:r>
          </w:p>
        </w:tc>
      </w:tr>
      <w:tr>
        <w:tc>
          <w:tcPr>
            <w:tcW w:type="dxa" w:w="864"/>
            <w:shd w:fill="FFFFFF"/>
            <w:tcMar>
              <w:top w:w="60" w:type="dxa"/>
              <w:bottom w:w="60" w:type="dxa"/>
              <w:left w:w="80" w:type="dxa"/>
              <w:right w:w="80" w:type="dxa"/>
            </w:tcMar>
          </w:tcPr>
          <w:p>
            <w:pPr>
              <w:jc w:val="center"/>
            </w:pPr>
            <w:r>
              <w:rPr>
                <w:rFonts w:ascii="Times New Roman" w:hAnsi="Times New Roman"/>
                <w:sz w:val="18"/>
              </w:rPr>
              <w:t>62</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Process Engineering</w:t>
            </w:r>
          </w:p>
        </w:tc>
        <w:tc>
          <w:tcPr>
            <w:tcW w:type="dxa" w:w="3168"/>
            <w:shd w:fill="FFFFFF"/>
            <w:tcMar>
              <w:top w:w="60" w:type="dxa"/>
              <w:bottom w:w="60" w:type="dxa"/>
              <w:left w:w="80" w:type="dxa"/>
              <w:right w:w="80" w:type="dxa"/>
            </w:tcMar>
          </w:tcPr>
          <w:p>
            <w:pPr>
              <w:jc w:val="left"/>
            </w:pPr>
            <w:r>
              <w:rPr>
                <w:rFonts w:ascii="Times New Roman" w:hAnsi="Times New Roman"/>
                <w:sz w:val="18"/>
              </w:rPr>
              <w:t>Size Reduction and Material Handling: bucket elevator capacity</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19.80 to 22.30</w:t>
            </w:r>
          </w:p>
        </w:tc>
      </w:tr>
      <w:tr>
        <w:tc>
          <w:tcPr>
            <w:tcW w:type="dxa" w:w="864"/>
            <w:shd w:fill="F8FAFC"/>
            <w:tcMar>
              <w:top w:w="60" w:type="dxa"/>
              <w:bottom w:w="60" w:type="dxa"/>
              <w:left w:w="80" w:type="dxa"/>
              <w:right w:w="80" w:type="dxa"/>
            </w:tcMar>
          </w:tcPr>
          <w:p>
            <w:pPr>
              <w:jc w:val="center"/>
            </w:pPr>
            <w:r>
              <w:rPr>
                <w:rFonts w:ascii="Times New Roman" w:hAnsi="Times New Roman"/>
                <w:sz w:val="18"/>
              </w:rPr>
              <w:t>63</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Unit Operations in Dairy and Food Engineering: separation and concentration</w:t>
            </w:r>
          </w:p>
        </w:tc>
        <w:tc>
          <w:tcPr>
            <w:tcW w:type="dxa" w:w="1008"/>
            <w:shd w:fill="F8FAFC"/>
            <w:tcMar>
              <w:top w:w="60" w:type="dxa"/>
              <w:bottom w:w="60" w:type="dxa"/>
              <w:left w:w="80" w:type="dxa"/>
              <w:right w:w="80" w:type="dxa"/>
            </w:tcMar>
          </w:tcPr>
          <w:p>
            <w:pPr>
              <w:jc w:val="center"/>
            </w:pPr>
            <w:r>
              <w:rPr>
                <w:rFonts w:ascii="Times New Roman" w:hAnsi="Times New Roman"/>
                <w:sz w:val="18"/>
              </w:rPr>
              <w:t>MSQ</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A, B, C</w:t>
            </w:r>
          </w:p>
        </w:tc>
      </w:tr>
      <w:tr>
        <w:tc>
          <w:tcPr>
            <w:tcW w:type="dxa" w:w="864"/>
            <w:shd w:fill="FFFFFF"/>
            <w:tcMar>
              <w:top w:w="60" w:type="dxa"/>
              <w:bottom w:w="60" w:type="dxa"/>
              <w:left w:w="80" w:type="dxa"/>
              <w:right w:w="80" w:type="dxa"/>
            </w:tcMar>
          </w:tcPr>
          <w:p>
            <w:pPr>
              <w:jc w:val="center"/>
            </w:pPr>
            <w:r>
              <w:rPr>
                <w:rFonts w:ascii="Times New Roman" w:hAnsi="Times New Roman"/>
                <w:sz w:val="18"/>
              </w:rPr>
              <w:t>64</w:t>
            </w:r>
          </w:p>
        </w:tc>
        <w:tc>
          <w:tcPr>
            <w:tcW w:type="dxa" w:w="2160"/>
            <w:shd w:fill="FFFFFF"/>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FFFFF"/>
            <w:tcMar>
              <w:top w:w="60" w:type="dxa"/>
              <w:bottom w:w="60" w:type="dxa"/>
              <w:left w:w="80" w:type="dxa"/>
              <w:right w:w="80" w:type="dxa"/>
            </w:tcMar>
          </w:tcPr>
          <w:p>
            <w:pPr>
              <w:jc w:val="left"/>
            </w:pPr>
            <w:r>
              <w:rPr>
                <w:rFonts w:ascii="Times New Roman" w:hAnsi="Times New Roman"/>
                <w:sz w:val="18"/>
              </w:rPr>
              <w:t>Preservation of Food: thermal process design (D and F values)</w:t>
            </w:r>
          </w:p>
        </w:tc>
        <w:tc>
          <w:tcPr>
            <w:tcW w:type="dxa" w:w="1008"/>
            <w:shd w:fill="FFFFFF"/>
            <w:tcMar>
              <w:top w:w="60" w:type="dxa"/>
              <w:bottom w:w="60" w:type="dxa"/>
              <w:left w:w="80" w:type="dxa"/>
              <w:right w:w="80" w:type="dxa"/>
            </w:tcMar>
          </w:tcPr>
          <w:p>
            <w:pPr>
              <w:jc w:val="center"/>
            </w:pPr>
            <w:r>
              <w:rPr>
                <w:rFonts w:ascii="Times New Roman" w:hAnsi="Times New Roman"/>
                <w:sz w:val="18"/>
              </w:rPr>
              <w:t>NAT</w:t>
            </w:r>
          </w:p>
        </w:tc>
        <w:tc>
          <w:tcPr>
            <w:tcW w:type="dxa" w:w="864"/>
            <w:shd w:fill="FFFFFF"/>
            <w:tcMar>
              <w:top w:w="60" w:type="dxa"/>
              <w:bottom w:w="60" w:type="dxa"/>
              <w:left w:w="80" w:type="dxa"/>
              <w:right w:w="80" w:type="dxa"/>
            </w:tcMar>
          </w:tcPr>
          <w:p>
            <w:pPr>
              <w:jc w:val="center"/>
            </w:pPr>
            <w:r>
              <w:rPr>
                <w:rFonts w:ascii="Times New Roman" w:hAnsi="Times New Roman"/>
                <w:sz w:val="18"/>
              </w:rPr>
              <w:t>2</w:t>
            </w:r>
          </w:p>
        </w:tc>
        <w:tc>
          <w:tcPr>
            <w:tcW w:type="dxa" w:w="1728"/>
            <w:shd w:fill="FFFFFF"/>
            <w:tcMar>
              <w:top w:w="60" w:type="dxa"/>
              <w:bottom w:w="60" w:type="dxa"/>
              <w:left w:w="80" w:type="dxa"/>
              <w:right w:w="80" w:type="dxa"/>
            </w:tcMar>
          </w:tcPr>
          <w:p>
            <w:pPr>
              <w:jc w:val="center"/>
            </w:pPr>
            <w:r>
              <w:rPr>
                <w:rFonts w:ascii="Times New Roman" w:hAnsi="Times New Roman"/>
                <w:b/>
                <w:color w:val="047857"/>
                <w:sz w:val="18"/>
              </w:rPr>
              <w:t>46 to 50</w:t>
            </w:r>
          </w:p>
        </w:tc>
      </w:tr>
      <w:tr>
        <w:tc>
          <w:tcPr>
            <w:tcW w:type="dxa" w:w="864"/>
            <w:shd w:fill="F8FAFC"/>
            <w:tcMar>
              <w:top w:w="60" w:type="dxa"/>
              <w:bottom w:w="60" w:type="dxa"/>
              <w:left w:w="80" w:type="dxa"/>
              <w:right w:w="80" w:type="dxa"/>
            </w:tcMar>
          </w:tcPr>
          <w:p>
            <w:pPr>
              <w:jc w:val="center"/>
            </w:pPr>
            <w:r>
              <w:rPr>
                <w:rFonts w:ascii="Times New Roman" w:hAnsi="Times New Roman"/>
                <w:sz w:val="18"/>
              </w:rPr>
              <w:t>65</w:t>
            </w:r>
          </w:p>
        </w:tc>
        <w:tc>
          <w:tcPr>
            <w:tcW w:type="dxa" w:w="2160"/>
            <w:shd w:fill="F8FAFC"/>
            <w:tcMar>
              <w:top w:w="60" w:type="dxa"/>
              <w:bottom w:w="60" w:type="dxa"/>
              <w:left w:w="80" w:type="dxa"/>
              <w:right w:w="80" w:type="dxa"/>
            </w:tcMar>
          </w:tcPr>
          <w:p>
            <w:pPr>
              <w:jc w:val="left"/>
            </w:pPr>
            <w:r>
              <w:rPr>
                <w:rFonts w:ascii="Times New Roman" w:hAnsi="Times New Roman"/>
                <w:sz w:val="18"/>
              </w:rPr>
              <w:t>Agricultural Engineering</w:t>
            </w:r>
          </w:p>
        </w:tc>
        <w:tc>
          <w:tcPr>
            <w:tcW w:type="dxa" w:w="3168"/>
            <w:shd w:fill="F8FAFC"/>
            <w:tcMar>
              <w:top w:w="60" w:type="dxa"/>
              <w:bottom w:w="60" w:type="dxa"/>
              <w:left w:w="80" w:type="dxa"/>
              <w:right w:w="80" w:type="dxa"/>
            </w:tcMar>
          </w:tcPr>
          <w:p>
            <w:pPr>
              <w:jc w:val="left"/>
            </w:pPr>
            <w:r>
              <w:rPr>
                <w:rFonts w:ascii="Times New Roman" w:hAnsi="Times New Roman"/>
                <w:sz w:val="18"/>
              </w:rPr>
              <w:t>Preservation of Food: refrigeration (freezing heat load)</w:t>
            </w:r>
          </w:p>
        </w:tc>
        <w:tc>
          <w:tcPr>
            <w:tcW w:type="dxa" w:w="1008"/>
            <w:shd w:fill="F8FAFC"/>
            <w:tcMar>
              <w:top w:w="60" w:type="dxa"/>
              <w:bottom w:w="60" w:type="dxa"/>
              <w:left w:w="80" w:type="dxa"/>
              <w:right w:w="80" w:type="dxa"/>
            </w:tcMar>
          </w:tcPr>
          <w:p>
            <w:pPr>
              <w:jc w:val="center"/>
            </w:pPr>
            <w:r>
              <w:rPr>
                <w:rFonts w:ascii="Times New Roman" w:hAnsi="Times New Roman"/>
                <w:sz w:val="18"/>
              </w:rPr>
              <w:t>NAT</w:t>
            </w:r>
          </w:p>
        </w:tc>
        <w:tc>
          <w:tcPr>
            <w:tcW w:type="dxa" w:w="864"/>
            <w:shd w:fill="F8FAFC"/>
            <w:tcMar>
              <w:top w:w="60" w:type="dxa"/>
              <w:bottom w:w="60" w:type="dxa"/>
              <w:left w:w="80" w:type="dxa"/>
              <w:right w:w="80" w:type="dxa"/>
            </w:tcMar>
          </w:tcPr>
          <w:p>
            <w:pPr>
              <w:jc w:val="center"/>
            </w:pPr>
            <w:r>
              <w:rPr>
                <w:rFonts w:ascii="Times New Roman" w:hAnsi="Times New Roman"/>
                <w:sz w:val="18"/>
              </w:rPr>
              <w:t>2</w:t>
            </w:r>
          </w:p>
        </w:tc>
        <w:tc>
          <w:tcPr>
            <w:tcW w:type="dxa" w:w="1728"/>
            <w:shd w:fill="F8FAFC"/>
            <w:tcMar>
              <w:top w:w="60" w:type="dxa"/>
              <w:bottom w:w="60" w:type="dxa"/>
              <w:left w:w="80" w:type="dxa"/>
              <w:right w:w="80" w:type="dxa"/>
            </w:tcMar>
          </w:tcPr>
          <w:p>
            <w:pPr>
              <w:jc w:val="center"/>
            </w:pPr>
            <w:r>
              <w:rPr>
                <w:rFonts w:ascii="Times New Roman" w:hAnsi="Times New Roman"/>
                <w:b/>
                <w:color w:val="047857"/>
                <w:sz w:val="18"/>
              </w:rPr>
              <w:t>118.0 to 126.0</w:t>
            </w:r>
          </w:p>
        </w:tc>
      </w:tr>
    </w:tbl>
    <w:p>
      <w:pPr>
        <w:spacing w:before="480" w:after="240"/>
        <w:jc w:val="center"/>
      </w:pPr>
      <w:r>
        <w:rPr>
          <w:rFonts w:ascii="Times New Roman" w:hAnsi="Times New Roman"/>
          <w:b/>
          <w:color w:val="1E3A8A"/>
          <w:sz w:val="28"/>
        </w:rPr>
        <w:t>DETAILED STEP-BY-STEP SOLUTIONS — SET 02</w:t>
      </w:r>
    </w:p>
    <w:p>
      <w:pPr>
        <w:spacing w:before="200" w:after="80"/>
      </w:pPr>
      <w:r>
        <w:rPr>
          <w:rFonts w:ascii="Times New Roman" w:hAnsi="Times New Roman"/>
          <w:b/>
          <w:color w:val="0F172A"/>
          <w:sz w:val="22"/>
        </w:rPr>
        <w:t>Q.1 Solution:</w:t>
        <w:br/>
      </w:r>
      <w:r>
        <w:rPr>
          <w:rFonts w:ascii="Times New Roman" w:hAnsi="Times New Roman"/>
          <w:b/>
          <w:color w:val="047857"/>
          <w:sz w:val="20"/>
        </w:rPr>
        <w:t>• Correct Answer: A</w:t>
        <w:br/>
      </w:r>
      <w:r>
        <w:rPr>
          <w:rFonts w:ascii="Times New Roman" w:hAnsi="Times New Roman"/>
          <w:color w:val="475569"/>
          <w:sz w:val="19"/>
        </w:rPr>
        <w:t>• Section: General Aptitude | Sub-topic: Verbal Ability — Vocabulary (Antonym) | Type: MCQ | Marks: 1</w:t>
        <w:br/>
        <w:br/>
      </w:r>
      <w:r>
        <w:rPr>
          <w:rFonts w:ascii="Times New Roman" w:hAnsi="Times New Roman"/>
          <w:sz w:val="20"/>
        </w:rPr>
        <w:t>Q.1 Solution:• Correct Answer: A• Section: General Aptitude | Sub-topic: Verbal Ability — Vocabulary (Antonym) | Type: MCQ | Marks: 1Q.1   Verbal Ability — Vocabulary (Antonym)Type &amp; Marks: MCQ — 1 markQuestion:Choose the word most nearly OPPOSITE in meaning to "Frugal".(A) Extravagant(B) Thrifty(C) Prudent(D) EconomicalAnswer: ADetailed Explanation:"Frugal" means careful and economical in the use of resources. Its opposite is "Extravagant" — spending or using resources excessively. "Thrifty", "Prudent" and "Economical" are all near-synonyms of "Frugal", not opposites.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 Solution:</w:t>
        <w:br/>
      </w:r>
      <w:r>
        <w:rPr>
          <w:rFonts w:ascii="Times New Roman" w:hAnsi="Times New Roman"/>
          <w:b/>
          <w:color w:val="047857"/>
          <w:sz w:val="20"/>
        </w:rPr>
        <w:t>• Correct Answer: A</w:t>
        <w:br/>
      </w:r>
      <w:r>
        <w:rPr>
          <w:rFonts w:ascii="Times New Roman" w:hAnsi="Times New Roman"/>
          <w:color w:val="475569"/>
          <w:sz w:val="19"/>
        </w:rPr>
        <w:t>• Section: General Aptitude | Sub-topic: Verbal Ability — Idiomatic Usage | Type: MCQ | Marks: 1</w:t>
        <w:br/>
        <w:br/>
      </w:r>
      <w:r>
        <w:rPr>
          <w:rFonts w:ascii="Times New Roman" w:hAnsi="Times New Roman"/>
          <w:sz w:val="20"/>
        </w:rPr>
        <w:t>Q.2 Solution:• Correct Answer: A• Section: General Aptitude | Sub-topic: Verbal Ability — Idiomatic Usage | Type: MCQ | Marks: 1Q.2   Verbal Ability — Idiomatic UsageType &amp; Marks: MCQ — 1 markQuestion:The committee ______ its decision after reviewing all the evidence presented.(A) arrived at(B) arrived in(C) arrived on(D) arrived withAnswer: ADetailed Explanation:The standard idiomatic collocation is "arrive at a decision" — meaning to reach or come to a decision. "Arrived in/on/with" do not form standard idioms with "decision".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 Solution:</w:t>
        <w:br/>
      </w:r>
      <w:r>
        <w:rPr>
          <w:rFonts w:ascii="Times New Roman" w:hAnsi="Times New Roman"/>
          <w:b/>
          <w:color w:val="047857"/>
          <w:sz w:val="20"/>
        </w:rPr>
        <w:t>• Correct Answer: B</w:t>
        <w:br/>
      </w:r>
      <w:r>
        <w:rPr>
          <w:rFonts w:ascii="Times New Roman" w:hAnsi="Times New Roman"/>
          <w:color w:val="475569"/>
          <w:sz w:val="19"/>
        </w:rPr>
        <w:t>• Section: General Aptitude | Sub-topic: Verbal Ability — Grammar (Pronoun-Antecedent Agreement) | Type: MCQ | Marks: 1</w:t>
        <w:br/>
        <w:br/>
      </w:r>
      <w:r>
        <w:rPr>
          <w:rFonts w:ascii="Times New Roman" w:hAnsi="Times New Roman"/>
          <w:sz w:val="20"/>
        </w:rPr>
        <w:t>Q.3 Solution:• Correct Answer: B• Section: General Aptitude | Sub-topic: Verbal Ability — Grammar (Pronoun-Antecedent Agreement) | Type: MCQ | Marks: 1Q.3   Verbal Ability — Grammar (Pronoun-Antecedent Agreement)Type &amp; Marks: MCQ — 1 markQuestion:Select the grammatically correct sentence.(A) Each of the students have submitted their assignment.(B) Each of the students has submitted his or her assignment.(C) Each of the student have submitted the assignment.(D) Each of the students were submitting their assignment.Answer: BDetailed Explanation:"Each" is a singular indefinite pronoun and always takes a singular verb ("has"), with the possessive matching in number as "his or her". Option (A) wrongly uses the plural verb "have" with the pronoun "their"; (C) has both a noun-number error ("student" should be "students") and a verb error; (D) uses the plural "were" and "their" against the singular "each".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 Solution:</w:t>
        <w:br/>
      </w:r>
      <w:r>
        <w:rPr>
          <w:rFonts w:ascii="Times New Roman" w:hAnsi="Times New Roman"/>
          <w:b/>
          <w:color w:val="047857"/>
          <w:sz w:val="20"/>
        </w:rPr>
        <w:t>• Correct Answer: B</w:t>
        <w:br/>
      </w:r>
      <w:r>
        <w:rPr>
          <w:rFonts w:ascii="Times New Roman" w:hAnsi="Times New Roman"/>
          <w:color w:val="475569"/>
          <w:sz w:val="19"/>
        </w:rPr>
        <w:t>• Section: General Aptitude | Sub-topic: Quantitative Aptitude — Percentage | Type: MCQ | Marks: 1</w:t>
        <w:br/>
        <w:br/>
      </w:r>
      <w:r>
        <w:rPr>
          <w:rFonts w:ascii="Times New Roman" w:hAnsi="Times New Roman"/>
          <w:sz w:val="20"/>
        </w:rPr>
        <w:t>Q.4 Solution:• Correct Answer: B• Section: General Aptitude | Sub-topic: Quantitative Aptitude — Percentage | Type: MCQ | Marks: 1Q.4   Quantitative Aptitude — PercentageType &amp; Marks: MCQ — 1 markQuestion:The daily wage rate for farm labour decreased from ₹400 to ₹340. The percentage decrease in the wage rate is:(A) 12%(B) 15%(C) 17%(D) 20%Answer: BDetailed Explanation:Decrease = 400 − 340 = ₹60. Percentage decrease = (60/400) × 100 = 15%.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 Solution:</w:t>
        <w:br/>
      </w:r>
      <w:r>
        <w:rPr>
          <w:rFonts w:ascii="Times New Roman" w:hAnsi="Times New Roman"/>
          <w:b/>
          <w:color w:val="047857"/>
          <w:sz w:val="20"/>
        </w:rPr>
        <w:t>• Correct Answer: C</w:t>
        <w:br/>
      </w:r>
      <w:r>
        <w:rPr>
          <w:rFonts w:ascii="Times New Roman" w:hAnsi="Times New Roman"/>
          <w:color w:val="475569"/>
          <w:sz w:val="19"/>
        </w:rPr>
        <w:t>• Section: General Aptitude | Sub-topic: Analytical Aptitude — Number Series | Type: MCQ | Marks: 1</w:t>
        <w:br/>
        <w:br/>
      </w:r>
      <w:r>
        <w:rPr>
          <w:rFonts w:ascii="Times New Roman" w:hAnsi="Times New Roman"/>
          <w:sz w:val="20"/>
        </w:rPr>
        <w:t>Q.5 Solution:• Correct Answer: C• Section: General Aptitude | Sub-topic: Analytical Aptitude — Number Series | Type: MCQ | Marks: 1Q.5   Analytical Aptitude — Number SeriesType &amp; Marks: MCQ — 1 markQuestion:Find the next term in the series: 2, 5, 10, 17, 26, ?(A) 35(B) 36(C) 37(D) 39Answer: CDetailed Explanation:The successive differences are 3, 5, 7, 9, following the pattern of consecutive odd numbers. The next difference is 11, giving the next term as 26 + 11 = 37.</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 Solution:</w:t>
        <w:br/>
      </w:r>
      <w:r>
        <w:rPr>
          <w:rFonts w:ascii="Times New Roman" w:hAnsi="Times New Roman"/>
          <w:b/>
          <w:color w:val="047857"/>
          <w:sz w:val="20"/>
        </w:rPr>
        <w:t>• Correct Answer: B</w:t>
        <w:br/>
      </w:r>
      <w:r>
        <w:rPr>
          <w:rFonts w:ascii="Times New Roman" w:hAnsi="Times New Roman"/>
          <w:color w:val="475569"/>
          <w:sz w:val="19"/>
        </w:rPr>
        <w:t>• Section: General Aptitude | Sub-topic: Quantitative Aptitude — Time and Work | Type: MCQ | Marks: 2</w:t>
        <w:br/>
        <w:br/>
      </w:r>
      <w:r>
        <w:rPr>
          <w:rFonts w:ascii="Times New Roman" w:hAnsi="Times New Roman"/>
          <w:sz w:val="20"/>
        </w:rPr>
        <w:t>Q.6 Solution:• Correct Answer: B• Section: General Aptitude | Sub-topic: Quantitative Aptitude — Time and Work | Type: MCQ | Marks: 2Q.6   Quantitative Aptitude — Time and WorkType &amp; Marks: MCQ — 2 marksQuestion:A can complete a piece of work in 10 days, and B can complete the same work in 15 days. Working together, they will complete the work in:(A) 5 days(B) 6 days(C) 7 days(D) 8 daysAnswer: BDetailed Explanation:Combined rate = 1/10 + 1/15 = (3+2)/30 = 5/30 = 1/6 of the work per day. Time taken working together = 6 days.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Q.7 Solution:</w:t>
        <w:br/>
      </w:r>
      <w:r>
        <w:rPr>
          <w:rFonts w:ascii="Times New Roman" w:hAnsi="Times New Roman"/>
          <w:b/>
          <w:color w:val="047857"/>
          <w:sz w:val="20"/>
        </w:rPr>
        <w:t>• Correct Answer: B</w:t>
        <w:br/>
      </w:r>
      <w:r>
        <w:rPr>
          <w:rFonts w:ascii="Times New Roman" w:hAnsi="Times New Roman"/>
          <w:color w:val="475569"/>
          <w:sz w:val="19"/>
        </w:rPr>
        <w:t>• Section: General Aptitude | Sub-topic: Quantitative Aptitude — Average Speed | Type: MCQ | Marks: 2</w:t>
        <w:br/>
        <w:br/>
      </w:r>
      <w:r>
        <w:rPr>
          <w:rFonts w:ascii="Times New Roman" w:hAnsi="Times New Roman"/>
          <w:sz w:val="20"/>
        </w:rPr>
        <w:t>Q.7 Solution:• Correct Answer: B• Section: General Aptitude | Sub-topic: Quantitative Aptitude — Average Speed | Type: MCQ | Marks: 2Q.7   Quantitative Aptitude — Average SpeedType &amp; Marks: MCQ — 2 marksQuestion:A cyclist travels a certain distance at a speed of 30 km/h and returns over the same distance at 20 km/h. The average speed for the entire (round) journey is:(A) 23 km/h(B) 24 km/h(C) 25 km/h(D) 26 km/hAnswer: BDetailed Explanation:For two equal distances covered at speeds s1 and s2, the average speed = 2·s1·s2/(s1+s2) = (2 × 30 × 20)/(30+20) = 1200/50 = 24 km/h. (Note: it is NOT the simple arithmetic mean of 25 km/h, since more time is spent travelling at the slower speed.)</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Q.8 Solution:</w:t>
        <w:br/>
      </w:r>
      <w:r>
        <w:rPr>
          <w:rFonts w:ascii="Times New Roman" w:hAnsi="Times New Roman"/>
          <w:b/>
          <w:color w:val="047857"/>
          <w:sz w:val="20"/>
        </w:rPr>
        <w:t>• Correct Answer: B</w:t>
        <w:br/>
      </w:r>
      <w:r>
        <w:rPr>
          <w:rFonts w:ascii="Times New Roman" w:hAnsi="Times New Roman"/>
          <w:color w:val="475569"/>
          <w:sz w:val="19"/>
        </w:rPr>
        <w:t>• Section: General Aptitude | Sub-topic: Analytical Aptitude — Logical Deduction | Type: MCQ | Marks: 2</w:t>
        <w:br/>
        <w:br/>
      </w:r>
      <w:r>
        <w:rPr>
          <w:rFonts w:ascii="Times New Roman" w:hAnsi="Times New Roman"/>
          <w:sz w:val="20"/>
        </w:rPr>
        <w:t>Q.8 Solution:• Correct Answer: B• Section: General Aptitude | Sub-topic: Analytical Aptitude — Logical Deduction | Type: MCQ | Marks: 2Q.8   Analytical Aptitude — Logical DeductionType &amp; Marks: MCQ — 2 marksQuestion:Statements: (1) All high-yielding varieties (HYVs) require assured irrigation. (2) Some HYVs are drought-tolerant.Which one of the following conclusions logically follows?(A) All drought-tolerant varieties require assured irrigation.(B) Some drought-tolerant varieties may require assured irrigation.(C) No drought-tolerant variety requires assured irrigation.(D) All varieties requiring assured irrigation are drought-tolerant.Answer: BDetailed Explanation:From (1), every HYV falls inside the set requiring assured irrigation. From (2), some HYVs (a subset that also requires assured irrigation, by (1)) are drought-tolerant. This only supports the weaker, possibility-based conclusion in (B); (A), (C) and (D) each over-generalise beyond what the premises establish.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Q.9 Solution:</w:t>
        <w:br/>
      </w:r>
      <w:r>
        <w:rPr>
          <w:rFonts w:ascii="Times New Roman" w:hAnsi="Times New Roman"/>
          <w:b/>
          <w:color w:val="047857"/>
          <w:sz w:val="20"/>
        </w:rPr>
        <w:t>• Correct Answer: C</w:t>
        <w:br/>
      </w:r>
      <w:r>
        <w:rPr>
          <w:rFonts w:ascii="Times New Roman" w:hAnsi="Times New Roman"/>
          <w:color w:val="475569"/>
          <w:sz w:val="19"/>
        </w:rPr>
        <w:t>• Section: General Aptitude | Sub-topic: Spatial Aptitude — Figure Pattern | Type: MCQ | Marks: 2</w:t>
        <w:br/>
        <w:br/>
      </w:r>
      <w:r>
        <w:rPr>
          <w:rFonts w:ascii="Times New Roman" w:hAnsi="Times New Roman"/>
          <w:sz w:val="20"/>
        </w:rPr>
        <w:t>Q.9 Solution:• Correct Answer: C• Section: General Aptitude | Sub-topic: Spatial Aptitude — Figure Pattern | Type: MCQ | Marks: 2Q.9   Spatial Aptitude — Figure PatternType &amp; Marks: MCQ — 2 marksQuestion:[Figure description: A row of six circular discs is shown, each divided into equal sectors by radial lines, with alternate sectors shaded starting from a fixed reference radius. The number of sectors in successive discs is 3, 6, 9, 12, 15, following an arithmetic progression. The sixth disc, marked "?", continues the same progression and shading rule.]How many sectors should the sixth disc (marked "?") contain?(A) 16(B) 17(C) 18(D) 20Answer: CDetailed Explanation:The sector counts 3, 6, 9, 12, 15 increase by a constant difference of 3 each time. The next (sixth) term is therefore 15 + 3 = 18 sectors.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Q.10 Solution:</w:t>
        <w:br/>
      </w:r>
      <w:r>
        <w:rPr>
          <w:rFonts w:ascii="Times New Roman" w:hAnsi="Times New Roman"/>
          <w:b/>
          <w:color w:val="047857"/>
          <w:sz w:val="20"/>
        </w:rPr>
        <w:t>• Correct Answer: C</w:t>
        <w:br/>
      </w:r>
      <w:r>
        <w:rPr>
          <w:rFonts w:ascii="Times New Roman" w:hAnsi="Times New Roman"/>
          <w:color w:val="475569"/>
          <w:sz w:val="19"/>
        </w:rPr>
        <w:t>• Section: General Aptitude | Sub-topic: Data Interpretation — Percentage Change | Type: MCQ | Marks: 2</w:t>
        <w:br/>
        <w:br/>
      </w:r>
      <w:r>
        <w:rPr>
          <w:rFonts w:ascii="Times New Roman" w:hAnsi="Times New Roman"/>
          <w:sz w:val="20"/>
        </w:rPr>
        <w:t>Q.10 Solution:• Correct Answer: C• Section: General Aptitude | Sub-topic: Data Interpretation — Percentage Change | Type: MCQ | Marks: 2Q.10   Data Interpretation — Percentage ChangeType &amp; Marks: MCQ — 2 marksQuestion:The table shows the number of tractors sold (in thousands) by four companies in two consecutive years.Company | 2024 | 2025M | 45 | 54N | 60 | 66O | 30 | 39P | 50 | 55Which company recorded the highest percentage increase in sales?(A) M(B) N(C) O(D) PAnswer: CDetailed Explanation:Percentage increase: M = (9/45)×100 = 20%; N = (6/60)×100 = 10%; O = (9/30)×100 = 30%; P = (5/50)×100 = 10%. Company O shows the highest percentage increase, at 30%.SECTION 1 — ENGINEERING MATHEMATICS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Q.11 Solution:</w:t>
        <w:br/>
      </w:r>
      <w:r>
        <w:rPr>
          <w:rFonts w:ascii="Times New Roman" w:hAnsi="Times New Roman"/>
          <w:b/>
          <w:color w:val="047857"/>
          <w:sz w:val="20"/>
        </w:rPr>
        <w:t>• Correct Answer: B</w:t>
        <w:br/>
      </w:r>
      <w:r>
        <w:rPr>
          <w:rFonts w:ascii="Times New Roman" w:hAnsi="Times New Roman"/>
          <w:color w:val="475569"/>
          <w:sz w:val="19"/>
        </w:rPr>
        <w:t>• Section: Engineering Mathematics | Sub-topic: Linear Algebra: Eigen values and Eigen vectors | Type: MCQ | Marks: 1</w:t>
        <w:br/>
        <w:br/>
      </w:r>
      <w:r>
        <w:rPr>
          <w:rFonts w:ascii="Times New Roman" w:hAnsi="Times New Roman"/>
          <w:sz w:val="20"/>
        </w:rPr>
        <w:t>Q.11 Solution:• Correct Answer: B• Section: Engineering Mathematics | Sub-topic: Linear Algebra: Eigen values and Eigen vectors | Type: MCQ | Marks: 1Q.11   Linear Algebra: Eigen values and Eigen vectorsType &amp; Marks: MCQ — 1 markQuestion:For any square matrix A, the sum of the eigenvalues of A is equal to:(A) The determinant of A(B) The trace of A(C) The rank of A(D) Zero, alwaysAnswer: BDetailed Explanation:A standard property of eigenvalues: the sum of the eigenvalues of a square matrix always equals its trace (the sum of its diagonal elements), while the product of the eigenvalues equals its determinant.</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Q.12 Solution:</w:t>
        <w:br/>
      </w:r>
      <w:r>
        <w:rPr>
          <w:rFonts w:ascii="Times New Roman" w:hAnsi="Times New Roman"/>
          <w:b/>
          <w:color w:val="047857"/>
          <w:sz w:val="20"/>
        </w:rPr>
        <w:t>• Correct Answer: C</w:t>
        <w:br/>
      </w:r>
      <w:r>
        <w:rPr>
          <w:rFonts w:ascii="Times New Roman" w:hAnsi="Times New Roman"/>
          <w:color w:val="475569"/>
          <w:sz w:val="19"/>
        </w:rPr>
        <w:t>• Section: Engineering Mathematics | Sub-topic: Calculus: limit, continuity and differentiability | Type: MCQ | Marks: 1</w:t>
        <w:br/>
        <w:br/>
      </w:r>
      <w:r>
        <w:rPr>
          <w:rFonts w:ascii="Times New Roman" w:hAnsi="Times New Roman"/>
          <w:sz w:val="20"/>
        </w:rPr>
        <w:t>Q.12 Solution:• Correct Answer: C• Section: Engineering Mathematics | Sub-topic: Calculus: limit, continuity and differentiability | Type: MCQ | Marks: 1Q.12   Calculus: limit, continuity and differentiabilityType &amp; Marks: MCQ — 1 markQuestion:The value of 2627\lim_{x \to 0} \frac{(1 − cos x)}{x²]}2627 is:(A) 0(B) 1/4(C) 1/2(D) 1Answer: CDetailed Explanation:Using the standard limit (1−cos x)/x² → 1/2 as x→0 (from the Taylor expansion cos x ≈ 1 − x²/2 + …, giving (1−cos x)/x² ≈ 1/2).</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Q.13 Solution:</w:t>
        <w:br/>
      </w:r>
      <w:r>
        <w:rPr>
          <w:rFonts w:ascii="Times New Roman" w:hAnsi="Times New Roman"/>
          <w:b/>
          <w:color w:val="047857"/>
          <w:sz w:val="20"/>
        </w:rPr>
        <w:t>• Correct Answer: C</w:t>
        <w:br/>
      </w:r>
      <w:r>
        <w:rPr>
          <w:rFonts w:ascii="Times New Roman" w:hAnsi="Times New Roman"/>
          <w:color w:val="475569"/>
          <w:sz w:val="19"/>
        </w:rPr>
        <w:t>• Section: Engineering Mathematics | Sub-topic: Linear Algebra: Matrices and determinants | Type: MCQ | Marks: 1</w:t>
        <w:br/>
        <w:br/>
      </w:r>
      <w:r>
        <w:rPr>
          <w:rFonts w:ascii="Times New Roman" w:hAnsi="Times New Roman"/>
          <w:sz w:val="20"/>
        </w:rPr>
        <w:t>Q.13 Solution:• Correct Answer: C• Section: Engineering Mathematics | Sub-topic: Linear Algebra: Matrices and determinants | Type: MCQ | Marks: 1Q.13   Linear Algebra: Matrices and determinantsType &amp; Marks: MCQ — 1 markQuestion:For the matrix 2627\begin{pmatrix} 2 &amp; −1 \ 4 &amp; 3 \end{pmatrix}2627, the product of its eigenvalues equals:(A) 5(B) 7(C) 10(D) 14Answer: CDetailed Explanation:The product of the eigenvalues of a matrix equals its determinant. det(2627\begin{pmatrix} 2 &amp; −1 \ 4 &amp; 3 \end{pmatrix}2627) = (2×3) − (−1×4) = 6 + 4 = 10.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Q.14 Solution:</w:t>
        <w:br/>
      </w:r>
      <w:r>
        <w:rPr>
          <w:rFonts w:ascii="Times New Roman" w:hAnsi="Times New Roman"/>
          <w:b/>
          <w:color w:val="047857"/>
          <w:sz w:val="20"/>
        </w:rPr>
        <w:t>• Correct Answer: 5.8 to 6.2</w:t>
        <w:br/>
      </w:r>
      <w:r>
        <w:rPr>
          <w:rFonts w:ascii="Times New Roman" w:hAnsi="Times New Roman"/>
          <w:color w:val="475569"/>
          <w:sz w:val="19"/>
        </w:rPr>
        <w:t>• Section: Engineering Mathematics | Sub-topic: Vector Calculus: gradient of a scalar field | Type: NAT | Marks: 1</w:t>
        <w:br/>
        <w:br/>
      </w:r>
      <w:r>
        <w:rPr>
          <w:rFonts w:ascii="Times New Roman" w:hAnsi="Times New Roman"/>
          <w:sz w:val="20"/>
        </w:rPr>
        <w:t>Q.14 Solution:• Correct Answer: 5.8 to 6.2• Section: Engineering Mathematics | Sub-topic: Vector Calculus: gradient of a scalar field | Type: NAT | Marks: 1Q.14   Vector Calculus: gradient of a scalar fieldType &amp; Marks: NAT — 1 markQuestion:For the scalar field φ(x,y,z) = x²y + yz², the magnitude of the gradient ∇φ at the point (1, 2, 1) is ______ (rounded to one decimal place).Answer: 5.8 to 6.2Detailed Explanation:∇φ = (∂φ/∂x, ∂φ/∂y, ∂φ/∂z) = (2xy, x²+z², 2yz). At (1,2,1): (2×1×2, 1+1, 2×2×1) = (4, 2, 4). |∇φ| = √(4²+2²+4²) = √(16+4+16) = √36 = 6.0.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Q.15 Solution:</w:t>
        <w:br/>
      </w:r>
      <w:r>
        <w:rPr>
          <w:rFonts w:ascii="Times New Roman" w:hAnsi="Times New Roman"/>
          <w:b/>
          <w:color w:val="047857"/>
          <w:sz w:val="20"/>
        </w:rPr>
        <w:t>• Correct Answer: 0.225 to 0.235</w:t>
        <w:br/>
      </w:r>
      <w:r>
        <w:rPr>
          <w:rFonts w:ascii="Times New Roman" w:hAnsi="Times New Roman"/>
          <w:color w:val="475569"/>
          <w:sz w:val="19"/>
        </w:rPr>
        <w:t>• Section: Engineering Mathematics | Sub-topic: Probability and Statistics: binomial distribution | Type: NAT | Marks: 1</w:t>
        <w:br/>
        <w:br/>
      </w:r>
      <w:r>
        <w:rPr>
          <w:rFonts w:ascii="Times New Roman" w:hAnsi="Times New Roman"/>
          <w:sz w:val="20"/>
        </w:rPr>
        <w:t>Q.15 Solution:• Correct Answer: 0.225 to 0.235• Section: Engineering Mathematics | Sub-topic: Probability and Statistics: binomial distribution | Type: NAT | Marks: 1Q.15   Probability and Statistics: binomial distributionType &amp; Marks: NAT — 1 markQuestion:A binomial random variable X has n = 5 independent trials, each with a probability of success p = 0.4. The value of P(X = 3) is ______ (rounded to three decimal places).Answer: 0.225 to 0.235Detailed Explanation:P(X=3) = C(5,3)·p³·(1−p)² = 10 × 0.4³ × 0.6² = 10 × 0.064 × 0.36 = 0.2304.</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Q.16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Farm Machinery: equipment for harvesting | Type: MCQ | Marks: 1</w:t>
        <w:br/>
        <w:br/>
      </w:r>
      <w:r>
        <w:rPr>
          <w:rFonts w:ascii="Times New Roman" w:hAnsi="Times New Roman"/>
          <w:sz w:val="20"/>
        </w:rPr>
        <w:t>Q.16 Solution:• Correct Answer: A• Section: Agricultural Engineering | Sub-topic: Farm Machinery: equipment for harvesting | Type: MCQ | Marks: 1Q.16   Farm Machinery: equipment for harvestingType &amp; Marks: MCQ — 1 markQuestion:In a reel-type grain harvester, the "reel index" is defined as the ratio of:(A) The peripheral speed of the reel to the forward speed of the machine(B) The forward speed of the machine to the peripheral speed of the reel(C) The cutter-bar speed to the reel diameter(D) The reel diameter to the row spacingAnswer: ADetailed Explanation:The reel index (or reel speed ratio) is the ratio of the reel's peripheral (tip) speed to the machine's forward travel speed. A reel index close to but slightly greater than 1 gently lays the crop onto the cutter bar without excessive shattering or dragging.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Q.17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Machine Design: design and selection of machine elements (bearings) | Type: MCQ | Marks: 1</w:t>
        <w:br/>
        <w:br/>
      </w:r>
      <w:r>
        <w:rPr>
          <w:rFonts w:ascii="Times New Roman" w:hAnsi="Times New Roman"/>
          <w:sz w:val="20"/>
        </w:rPr>
        <w:t>Q.17 Solution:• Correct Answer: B• Section: Agricultural Engineering | Sub-topic: Machine Design: design and selection of machine elements (bearings) | Type: MCQ | Marks: 1Q.17   Machine Design: design and selection of machine elements (bearings)Type &amp; Marks: MCQ — 1 markQuestion:For a rotating shaft subjected primarily to radial loads at moderate to high speeds, the most suitable type of rolling-contact bearing is generally a:(A) Thrust ball bearing designed for pure axial load(B) Deep-groove (radial) ball bearing(C) Taper roller bearing loaded in pure axial compression(D) A plain sliding bearing operated without lubricationAnswer: BDetailed Explanation:Deep-groove ball bearings are designed to carry predominantly radial loads (with some capacity for axial load) at moderate to high speeds, and are the standard choice for general shaft support in farm machinery. Thrust and taper-roller bearings are chosen when substantial axial loading dominates.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Q.18 Solution:</w:t>
        <w:br/>
      </w:r>
      <w:r>
        <w:rPr>
          <w:rFonts w:ascii="Times New Roman" w:hAnsi="Times New Roman"/>
          <w:b/>
          <w:color w:val="047857"/>
          <w:sz w:val="20"/>
        </w:rPr>
        <w:t>• Correct Answer: 62.0 to 66.0</w:t>
        <w:br/>
      </w:r>
      <w:r>
        <w:rPr>
          <w:rFonts w:ascii="Times New Roman" w:hAnsi="Times New Roman"/>
          <w:color w:val="475569"/>
          <w:sz w:val="19"/>
        </w:rPr>
        <w:t>• Section: Agricultural Engineering | Sub-topic: Farm Machinery: equipment for fertilizer application; calibration | Type: NAT | Marks: 1</w:t>
        <w:br/>
        <w:br/>
      </w:r>
      <w:r>
        <w:rPr>
          <w:rFonts w:ascii="Times New Roman" w:hAnsi="Times New Roman"/>
          <w:sz w:val="20"/>
        </w:rPr>
        <w:t>Q.18 Solution:• Correct Answer: 62.0 to 66.0• Section: Agricultural Engineering | Sub-topic: Farm Machinery: equipment for fertilizer application; calibration | Type: NAT | Marks: 1Q.18   Farm Machinery: equipment for fertilizer application; calibrationType &amp; Marks: NAT — 1 markQuestion:An eight-row fertilizer drill with 20 cm row spacing is operated at a forward speed of 4 km/h. For a desired fertilizer application rate of 100 kg/ha, the mass flow rate of fertilizer to be metered by the drill is ______ kg/h (rounded to one decimal place).Answer: 62.0 to 66.0Detailed Explanation:Effective width = 8 × 0.20 = 1.6 m. Speed = 4 km/h = 1.111 m/s. Area covered per hour = 1.6 × 1.111 × 3600/10000 = 0.64 ha/h. Fertilizer flow rate = 0.64 × 100 = 64.0 kg/h.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Q.19 Solution:</w:t>
        <w:br/>
      </w:r>
      <w:r>
        <w:rPr>
          <w:rFonts w:ascii="Times New Roman" w:hAnsi="Times New Roman"/>
          <w:b/>
          <w:color w:val="047857"/>
          <w:sz w:val="20"/>
        </w:rPr>
        <w:t>• Correct Answer: A</w:t>
        <w:br/>
      </w:r>
      <w:r>
        <w:rPr>
          <w:rFonts w:ascii="Times New Roman" w:hAnsi="Times New Roman"/>
          <w:color w:val="475569"/>
          <w:sz w:val="19"/>
        </w:rPr>
        <w:t>• Section: Farm Power and Machinery | Sub-topic: Farm Power: fuels and combustion | Type: MCQ | Marks: 1</w:t>
        <w:br/>
        <w:br/>
      </w:r>
      <w:r>
        <w:rPr>
          <w:rFonts w:ascii="Times New Roman" w:hAnsi="Times New Roman"/>
          <w:sz w:val="20"/>
        </w:rPr>
        <w:t>Q.19 Solution:• Correct Answer: A• Section: Farm Power and Machinery | Sub-topic: Farm Power: fuels and combustion | Type: MCQ | Marks: 1Q.19   Farm Power: fuels and combustionType &amp; Marks: MCQ — 1 markQuestion:A higher octane number of a spark-ignition (SI) engine fuel indicates:(A) Greater resistance to auto-ignition (knocking) under compression(B) Higher ignition delay in a diesel engine(C) Lower calorific value of the fuel(D) Higher viscosity of the fuelAnswer: ADetailed Explanation:The octane number measures a petrol/gasoline fuel's resistance to knocking (auto-ignition before the spark), which becomes more important at higher compression ratios. It is unrelated to calorific value or viscosity, and the concept of ignition delay applies to diesel (compression-ignition), not SI, engines.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Q.20 Solution:</w:t>
        <w:br/>
      </w:r>
      <w:r>
        <w:rPr>
          <w:rFonts w:ascii="Times New Roman" w:hAnsi="Times New Roman"/>
          <w:b/>
          <w:color w:val="047857"/>
          <w:sz w:val="20"/>
        </w:rPr>
        <w:t>• Correct Answer: A</w:t>
        <w:br/>
      </w:r>
      <w:r>
        <w:rPr>
          <w:rFonts w:ascii="Times New Roman" w:hAnsi="Times New Roman"/>
          <w:color w:val="475569"/>
          <w:sz w:val="19"/>
        </w:rPr>
        <w:t>• Section: Farm Power and Machinery | Sub-topic: Tractors and Power tillers: three-point hitch operation | Type: MCQ | Marks: 1</w:t>
        <w:br/>
        <w:br/>
      </w:r>
      <w:r>
        <w:rPr>
          <w:rFonts w:ascii="Times New Roman" w:hAnsi="Times New Roman"/>
          <w:sz w:val="20"/>
        </w:rPr>
        <w:t>Q.20 Solution:• Correct Answer: A• Section: Farm Power and Machinery | Sub-topic: Tractors and Power tillers: three-point hitch operation | Type: MCQ | Marks: 1Q.20   Tractors and Power tillers: three-point hitch operationType &amp; Marks: MCQ — 1 markQuestion:In a tractor's three-point hitch system operating in "free link" mode, the:(A) Top link is disconnected and the implement is allowed to float, following the ground contour(B) Lower links are locked rigidly to maintain a fixed implement depth(C) Draft-control sensing is disabled entirely(D) Hitch cannot be raised or lowered hydraulicallyAnswer: ADetailed Explanation:In free-link operation, the top link is left unrestrained (or removed), allowing the implement to pivot freely and follow ground undulations — appropriate for implements like disc harrows that should track the surface rather than be held at a fixed geometric position, as would happen in restrained-link operation.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Q.21 Solution:</w:t>
        <w:br/>
      </w:r>
      <w:r>
        <w:rPr>
          <w:rFonts w:ascii="Times New Roman" w:hAnsi="Times New Roman"/>
          <w:b/>
          <w:color w:val="047857"/>
          <w:sz w:val="20"/>
        </w:rPr>
        <w:t>• Correct Answer: 17.50 to 18.10</w:t>
        <w:br/>
      </w:r>
      <w:r>
        <w:rPr>
          <w:rFonts w:ascii="Times New Roman" w:hAnsi="Times New Roman"/>
          <w:color w:val="475569"/>
          <w:sz w:val="19"/>
        </w:rPr>
        <w:t>• Section: Farm Power and Machinery | Sub-topic: Farm Power: calculation of power, torque, fuel consumption | Type: NAT | Marks: 1</w:t>
        <w:br/>
        <w:br/>
      </w:r>
      <w:r>
        <w:rPr>
          <w:rFonts w:ascii="Times New Roman" w:hAnsi="Times New Roman"/>
          <w:sz w:val="20"/>
        </w:rPr>
        <w:t>Q.21 Solution:• Correct Answer: 17.50 to 18.10• Section: Farm Power and Machinery | Sub-topic: Farm Power: calculation of power, torque, fuel consumption | Type: NAT | Marks: 1Q.21   Farm Power: calculation of power, torque, fuel consumptionType &amp; Marks: NAT — 1 markQuestion:A four-cylinder, four-stroke engine has cylinders with a piston area of 0.0079 m² and a stroke length of 0.1 m. It operates at 1500 rpm with a mean effective pressure of 450 kPa. The indicated power developed by the engine is ______ kW (rounded to two decimal places).Answer: 17.50 to 18.10Detailed Explanation:For a four-stroke engine, IP = (Pm × L × A × N × n)/(60 × k), where k = 2 (power stroke once every 2 revolutions). IP = (450 × 0.1 × 0.0079 × 1500 × 4)/(60 × 2) = 2133/60×2... computing directly: Pm×L×A = 450000×0.1×0.0079 = 355.5 W per cycle-stroke; ×(N/60)=1500/60=25 rev/s; ×n_cyl=4; ÷k=2 → IP = 355.5×25×4/2 = 17,775 W ≈ 17.78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Q.22 Solution:</w:t>
        <w:br/>
      </w:r>
      <w:r>
        <w:rPr>
          <w:rFonts w:ascii="Times New Roman" w:hAnsi="Times New Roman"/>
          <w:b/>
          <w:color w:val="047857"/>
          <w:sz w:val="20"/>
        </w:rPr>
        <w:t>• Correct Answer: 31.0 to 33.0</w:t>
        <w:br/>
      </w:r>
      <w:r>
        <w:rPr>
          <w:rFonts w:ascii="Times New Roman" w:hAnsi="Times New Roman"/>
          <w:color w:val="475569"/>
          <w:sz w:val="19"/>
        </w:rPr>
        <w:t>• Section: Farm Power and Machinery | Sub-topic: Farm Power: engine efficiency | Type: NAT | Marks: 1</w:t>
        <w:br/>
        <w:br/>
      </w:r>
      <w:r>
        <w:rPr>
          <w:rFonts w:ascii="Times New Roman" w:hAnsi="Times New Roman"/>
          <w:sz w:val="20"/>
        </w:rPr>
        <w:t>Q.22 Solution:• Correct Answer: 31.0 to 33.0• Section: Farm Power and Machinery | Sub-topic: Farm Power: engine efficiency | Type: NAT | Marks: 1Q.22   Farm Power: engine efficiencyType &amp; Marks: NAT — 1 markQuestion:An engine develops a brake power of 8 kW while the fuel supplies heat energy at the rate of 90,000 kJ/h. The brake thermal efficiency of the engine is ______ % (rounded to one decimal place).Answer: 31.0 to 33.0Detailed Explanation:Brake power in heat-equivalent terms = 8 kW × 3600 s/h = 28,800 kJ/h. Brake thermal efficiency = (28,800/90,000) × 100 = 32.0%.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Q.23 Solution:</w:t>
        <w:br/>
      </w:r>
      <w:r>
        <w:rPr>
          <w:rFonts w:ascii="Times New Roman" w:hAnsi="Times New Roman"/>
          <w:b/>
          <w:color w:val="047857"/>
          <w:sz w:val="20"/>
        </w:rPr>
        <w:t>• Correct Answer: A</w:t>
        <w:br/>
      </w:r>
      <w:r>
        <w:rPr>
          <w:rFonts w:ascii="Times New Roman" w:hAnsi="Times New Roman"/>
          <w:color w:val="475569"/>
          <w:sz w:val="19"/>
        </w:rPr>
        <w:t>• Section: Soil and Water Conservation Engineering | Sub-topic: Soil Mechanics: index properties of soils (Atterberg limits) | Type: MCQ | Marks: 1</w:t>
        <w:br/>
        <w:br/>
      </w:r>
      <w:r>
        <w:rPr>
          <w:rFonts w:ascii="Times New Roman" w:hAnsi="Times New Roman"/>
          <w:sz w:val="20"/>
        </w:rPr>
        <w:t>Q.23 Solution:• Correct Answer: A• Section: Soil and Water Conservation Engineering | Sub-topic: Soil Mechanics: index properties of soils (Atterberg limits) | Type: MCQ | Marks: 1Q.23   Soil Mechanics: index properties of soils (Atterberg limits)Type &amp; Marks: MCQ — 1 markQuestion:The plasticity index (PI) of a soil is defined as:(A) Liquid limit minus plastic limit(B) Plastic limit minus shrinkage limit(C) Liquid limit plus plastic limit(D) Shrinkage limit minus plastic limitAnswer: ADetailed Explanation:The plasticity index is the range of water content over which the soil behaves plastically, defined as PI = Liquid Limit (LL) − Plastic Limit (PL).</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Q.24 Solution:</w:t>
        <w:br/>
      </w:r>
      <w:r>
        <w:rPr>
          <w:rFonts w:ascii="Times New Roman" w:hAnsi="Times New Roman"/>
          <w:b/>
          <w:color w:val="047857"/>
          <w:sz w:val="20"/>
        </w:rPr>
        <w:t>• Correct Answer: B</w:t>
        <w:br/>
      </w:r>
      <w:r>
        <w:rPr>
          <w:rFonts w:ascii="Times New Roman" w:hAnsi="Times New Roman"/>
          <w:color w:val="475569"/>
          <w:sz w:val="19"/>
        </w:rPr>
        <w:t>• Section: Soil and Water Conservation Engineering | Sub-topic: Watershed Management: water harvesting structures | Type: MCQ | Marks: 1</w:t>
        <w:br/>
        <w:br/>
      </w:r>
      <w:r>
        <w:rPr>
          <w:rFonts w:ascii="Times New Roman" w:hAnsi="Times New Roman"/>
          <w:sz w:val="20"/>
        </w:rPr>
        <w:t>Q.24 Solution:• Correct Answer: B• Section: Soil and Water Conservation Engineering | Sub-topic: Watershed Management: water harvesting structures | Type: MCQ | Marks: 1Q.24   Watershed Management: water harvesting structuresType &amp; Marks: MCQ — 1 markQuestion:A check dam constructed across a small drainage line within a watershed primarily serves to:(A) Increase the peak flood discharge downstream(B) Reduce flow velocity, trap sediment, and promote groundwater recharge(C) Eliminate the need for contour bunding on adjoining slopes(D) Increase the drainage density of the watershedAnswer: BDetailed Explanation:A check dam is a small barrier built across a drainage channel to slow the velocity of runoff, encourage sediment deposition upstream of the structure, and increase the residence time of water so that more of it infiltrates and recharges groundwater — the opposite of increasing peak downstream flow.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Q.25 Solution:</w:t>
        <w:br/>
      </w:r>
      <w:r>
        <w:rPr>
          <w:rFonts w:ascii="Times New Roman" w:hAnsi="Times New Roman"/>
          <w:b/>
          <w:color w:val="047857"/>
          <w:sz w:val="20"/>
        </w:rPr>
        <w:t>• Correct Answer: 26.0 to 28.0</w:t>
        <w:br/>
      </w:r>
      <w:r>
        <w:rPr>
          <w:rFonts w:ascii="Times New Roman" w:hAnsi="Times New Roman"/>
          <w:color w:val="475569"/>
          <w:sz w:val="19"/>
        </w:rPr>
        <w:t>• Section: Soil and Water Conservation Engineering | Sub-topic: Hydrology: SCS Curve Number method | Type: NAT | Marks: 1</w:t>
        <w:br/>
        <w:br/>
      </w:r>
      <w:r>
        <w:rPr>
          <w:rFonts w:ascii="Times New Roman" w:hAnsi="Times New Roman"/>
          <w:sz w:val="20"/>
        </w:rPr>
        <w:t>Q.25 Solution:• Correct Answer: 26.0 to 28.0• Section: Soil and Water Conservation Engineering | Sub-topic: Hydrology: SCS Curve Number method | Type: NAT | Marks: 1Q.25   Hydrology: SCS Curve Number methodType &amp; Marks: NAT — 1 markQuestion:For a watershed with a curve number (CN) of 75, subjected to a storm rainfall of 80 mm, the direct runoff estimated by the SCS Curve Number method is ______ mm (rounded to one decimal place). [Use S = (25400/CN) − 254 in mm, and initial abstraction Ia = 0.2S; runoff Q = (P−Ia)²/(P−Ia+S) for P &gt; Ia.]Answer: 26.0 to 28.0Detailed Explanation:S = (25400/75) − 254 = 338.67 − 254 = 84.67 mm. Ia = 0.2 × 84.67 = 16.93 mm. Since P (80) &gt; Ia (16.93): Q = (80−16.93)²/(80−16.93+84.67) = (63.07)²/147.73 = 3977.8/147.73 ≈ 26.9 mm.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Q.26 Solution:</w:t>
        <w:br/>
      </w:r>
      <w:r>
        <w:rPr>
          <w:rFonts w:ascii="Times New Roman" w:hAnsi="Times New Roman"/>
          <w:b/>
          <w:color w:val="047857"/>
          <w:sz w:val="20"/>
        </w:rPr>
        <w:t>• Correct Answer: 16.20 to 16.65</w:t>
        <w:br/>
      </w:r>
      <w:r>
        <w:rPr>
          <w:rFonts w:ascii="Times New Roman" w:hAnsi="Times New Roman"/>
          <w:color w:val="475569"/>
          <w:sz w:val="19"/>
        </w:rPr>
        <w:t>• Section: Soil and Water Conservation Engineering | Sub-topic: Soil Mechanics: engineering properties (dry unit weight) | Type: NAT | Marks: 1</w:t>
        <w:br/>
        <w:br/>
      </w:r>
      <w:r>
        <w:rPr>
          <w:rFonts w:ascii="Times New Roman" w:hAnsi="Times New Roman"/>
          <w:sz w:val="20"/>
        </w:rPr>
        <w:t>Q.26 Solution:• Correct Answer: 16.20 to 16.65• Section: Soil and Water Conservation Engineering | Sub-topic: Soil Mechanics: engineering properties (dry unit weight) | Type: NAT | Marks: 1Q.26   Soil Mechanics: engineering properties (dry unit weight)Type &amp; Marks: NAT — 1 markQuestion:A soil has a specific gravity of solids Gs = 2.68 and a void ratio e = 0.60. Taking the unit weight of water as 9.81 kN/m³, the dry unit weight of the soil is ______ kN/m³ (rounded to two decimal places).Answer: 16.20 to 16.65Detailed Explanation:Dry unit weight, γd = Gs·γw/(1+e) = (2.68 × 9.81)/(1+0.60) = 26.29/1.60 = 16.43 kN/m³.</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Q.27 Solution:</w:t>
        <w:br/>
      </w:r>
      <w:r>
        <w:rPr>
          <w:rFonts w:ascii="Times New Roman" w:hAnsi="Times New Roman"/>
          <w:b/>
          <w:color w:val="047857"/>
          <w:sz w:val="20"/>
        </w:rPr>
        <w:t>• Correct Answer: A</w:t>
        <w:br/>
      </w:r>
      <w:r>
        <w:rPr>
          <w:rFonts w:ascii="Times New Roman" w:hAnsi="Times New Roman"/>
          <w:color w:val="475569"/>
          <w:sz w:val="19"/>
        </w:rPr>
        <w:t>• Section: Agricultural Engineering | Sub-topic: Irrigation Water Conveyance: conveyance efficiency | Type: MCQ | Marks: 1</w:t>
        <w:br/>
        <w:br/>
      </w:r>
      <w:r>
        <w:rPr>
          <w:rFonts w:ascii="Times New Roman" w:hAnsi="Times New Roman"/>
          <w:sz w:val="20"/>
        </w:rPr>
        <w:t>Q.27 Solution:• Correct Answer: A• Section: General Aptitude | Sub-topic: Irrigation Water Conveyance: conveyance efficiency | Type: MCQ | Marks: 1Q.27   Irrigation Water Conveyance: conveyance efficiencyType &amp; Marks: MCQ — 1 markQuestion:The conveyance efficiency of an irrigation channel system is defined as the ratio of:(A) Water delivered to the field to the water diverted at the source(B) Water stored in the crop root zone to water applied to the field(C) Water applied to the water required by the crop(D) Seepage loss to the total water divertedAnswer: ADetailed Explanation:Conveyance efficiency accounts for transmission (seepage and evaporation) losses in canals and pipelines between the source and the field, and is defined as (water delivered to the field / water diverted at the source) × 100. The root-zone storage ratio is instead the field application efficiency.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Q.28 Solution:</w:t>
        <w:br/>
      </w:r>
      <w:r>
        <w:rPr>
          <w:rFonts w:ascii="Times New Roman" w:hAnsi="Times New Roman"/>
          <w:b/>
          <w:color w:val="047857"/>
          <w:sz w:val="20"/>
        </w:rPr>
        <w:t>• Correct Answer: 51.0 to 56.0</w:t>
        <w:br/>
      </w:r>
      <w:r>
        <w:rPr>
          <w:rFonts w:ascii="Times New Roman" w:hAnsi="Times New Roman"/>
          <w:color w:val="475569"/>
          <w:sz w:val="19"/>
        </w:rPr>
        <w:t>• Section: Agricultural Engineering | Sub-topic: Soil-Water-Plant Relationship: crop water requirement | Type: NAT | Marks: 1</w:t>
        <w:br/>
        <w:br/>
      </w:r>
      <w:r>
        <w:rPr>
          <w:rFonts w:ascii="Times New Roman" w:hAnsi="Times New Roman"/>
          <w:sz w:val="20"/>
        </w:rPr>
        <w:t>Q.28 Solution:• Correct Answer: 51.0 to 56.0• Section: General Aptitude | Sub-topic: Soil-Water-Plant Relationship: crop water requirement | Type: NAT | Marks: 1Q.28   Soil-Water-Plant Relationship: crop water requirementType &amp; Marks: NAT — 1 markQuestion:The daily pan evaporation at a location is 6.5 mm. Taking the pan coefficient Kp = 0.75 and the crop coefficient Kc = 1.1, the seasonal crop water requirement (evapotranspiration) over a 10-day period is ______ mm (rounded to one decimal place).Answer: 51.0 to 56.0Detailed Explanation:Reference/crop ET = Epan × Kp × Kc = 6.5 × 0.75 × 1.1 = 5.36 mm/day. Over 10 days: 5.36 × 10 = 53.6 mm.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Q.29 Solution:</w:t>
        <w:br/>
      </w:r>
      <w:r>
        <w:rPr>
          <w:rFonts w:ascii="Times New Roman" w:hAnsi="Times New Roman"/>
          <w:b/>
          <w:color w:val="047857"/>
          <w:sz w:val="20"/>
        </w:rPr>
        <w:t>• Correct Answer: B</w:t>
        <w:br/>
      </w:r>
      <w:r>
        <w:rPr>
          <w:rFonts w:ascii="Times New Roman" w:hAnsi="Times New Roman"/>
          <w:color w:val="475569"/>
          <w:sz w:val="19"/>
        </w:rPr>
        <w:t>• Section: Agricultural Process Engineering | Sub-topic: Engineering properties of agricultural produce | Type: MCQ | Marks: 1</w:t>
        <w:br/>
        <w:br/>
      </w:r>
      <w:r>
        <w:rPr>
          <w:rFonts w:ascii="Times New Roman" w:hAnsi="Times New Roman"/>
          <w:sz w:val="20"/>
        </w:rPr>
        <w:t>Q.29 Solution:• Correct Answer: B• Section: Agricultural Process Engineering | Sub-topic: Engineering properties of agricultural produce | Type: MCQ | Marks: 1Q.29   Engineering properties of agricultural produceType &amp; Marks: MCQ — 1 markQuestion:The "true density" (particle density) of an agricultural grain differs from its "bulk density" primarily because bulk density additionally accounts for:(A) The moisture content of the grain(B) The inter-granular void (air) space between individual grains(C) The chemical composition of the grain(D) The shape factor of individual grains onlyAnswer: BDetailed Explanation:Bulk density is the mass of grain per unit total volume occupied, including the air spaces between individual kernels, whereas true (particle) density is the mass per unit volume of the solid material of the grain alone, excluding inter-granular voids.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Q.30 Solution:</w:t>
        <w:br/>
      </w:r>
      <w:r>
        <w:rPr>
          <w:rFonts w:ascii="Times New Roman" w:hAnsi="Times New Roman"/>
          <w:b/>
          <w:color w:val="047857"/>
          <w:sz w:val="20"/>
        </w:rPr>
        <w:t>• Correct Answer: B</w:t>
        <w:br/>
      </w:r>
      <w:r>
        <w:rPr>
          <w:rFonts w:ascii="Times New Roman" w:hAnsi="Times New Roman"/>
          <w:color w:val="475569"/>
          <w:sz w:val="19"/>
        </w:rPr>
        <w:t>• Section: Agricultural Process Engineering | Sub-topic: Processing of Agriculture Produce: parboiling of paddy | Type: MCQ | Marks: 1</w:t>
        <w:br/>
        <w:br/>
      </w:r>
      <w:r>
        <w:rPr>
          <w:rFonts w:ascii="Times New Roman" w:hAnsi="Times New Roman"/>
          <w:sz w:val="20"/>
        </w:rPr>
        <w:t>Q.30 Solution:• Correct Answer: B• Section: Agricultural Process Engineering | Sub-topic: Processing of Agriculture Produce: parboiling of paddy | Type: MCQ | Marks: 1Q.30   Processing of Agriculture Produce: parboiling of paddyType &amp; Marks: MCQ — 1 markQuestion:In the parboiling of paddy, the primary purpose of the "steaming" step (following soaking) is to:(A) Reduce the moisture content of the paddy before milling(B) Gelatinize the starch within the endosperm, hardening the grain and reducing breakage during milling(C) Remove the husk mechanically from the paddy(D) Bleach the bran layer for improved grain colourAnswer: BDetailed Explanation:Steaming gelatinizes the starch in the soaked paddy, which on subsequent drying hardens the endosperm and fuses internal cracks — this is the mechanism by which parboiling increases the proportion of unbroken (head) rice recovered during milling, compared to raw (non-parboiled) paddy.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Q.31 Solution:</w:t>
        <w:br/>
      </w:r>
      <w:r>
        <w:rPr>
          <w:rFonts w:ascii="Times New Roman" w:hAnsi="Times New Roman"/>
          <w:b/>
          <w:color w:val="047857"/>
          <w:sz w:val="20"/>
        </w:rPr>
        <w:t>• Correct Answer: 22.5 to 23.6</w:t>
        <w:br/>
      </w:r>
      <w:r>
        <w:rPr>
          <w:rFonts w:ascii="Times New Roman" w:hAnsi="Times New Roman"/>
          <w:color w:val="475569"/>
          <w:sz w:val="19"/>
        </w:rPr>
        <w:t>• Section: Agricultural Process Engineering | Sub-topic: Engineering properties: moisture content (dry basis to wet basis) | Type: NAT | Marks: 1</w:t>
        <w:br/>
        <w:br/>
      </w:r>
      <w:r>
        <w:rPr>
          <w:rFonts w:ascii="Times New Roman" w:hAnsi="Times New Roman"/>
          <w:sz w:val="20"/>
        </w:rPr>
        <w:t>Q.31 Solution:• Correct Answer: 22.5 to 23.6• Section: Agricultural Process Engineering | Sub-topic: Engineering properties: moisture content (dry basis to wet basis) | Type: NAT | Marks: 1Q.31   Engineering properties: moisture content (dry basis to wet basis)Type &amp; Marks: NAT — 1 markQuestion:A sample of maize has a moisture content of 30% on a dry basis. Its moisture content on a wet basis is ______ % (rounded to one decimal place).Answer: 22.5 to 23.6Detailed Explanation:Moisture content (wet basis) = [Mdb/(100+Mdb)] × 100 = [30/(100+30)] × 100 = (30/130) × 100 = 23.1%.</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Q.32 Solution:</w:t>
        <w:br/>
      </w:r>
      <w:r>
        <w:rPr>
          <w:rFonts w:ascii="Times New Roman" w:hAnsi="Times New Roman"/>
          <w:b/>
          <w:color w:val="047857"/>
          <w:sz w:val="20"/>
        </w:rPr>
        <w:t>• Correct Answer: 40.00 to 41.80</w:t>
        <w:br/>
      </w:r>
      <w:r>
        <w:rPr>
          <w:rFonts w:ascii="Times New Roman" w:hAnsi="Times New Roman"/>
          <w:color w:val="475569"/>
          <w:sz w:val="19"/>
        </w:rPr>
        <w:t>• Section: Agricultural Process Engineering | Sub-topic: Evaporation and Drying: mass balance | Type: NAT | Marks: 1</w:t>
        <w:br/>
        <w:br/>
      </w:r>
      <w:r>
        <w:rPr>
          <w:rFonts w:ascii="Times New Roman" w:hAnsi="Times New Roman"/>
          <w:sz w:val="20"/>
        </w:rPr>
        <w:t>Q.32 Solution:• Correct Answer: 40.00 to 41.80• Section: Agricultural Process Engineering | Sub-topic: Evaporation and Drying: mass balance | Type: NAT | Marks: 1Q.32   Evaporation and Drying: mass balanceType &amp; Marks: NAT — 1 markQuestion:200 kg of a wet agricultural product with an initial moisture content of 30% (wet basis) is dried to a final moisture content of 12% (wet basis). The mass of water removed during drying is ______ kg (rounded to two decimal places).Answer: 40.00 to 41.80Detailed Explanation:Dry-matter mass = 200 × (1−0.30) = 140 kg (constant during drying). Final total mass = Dry matter/(1−0.12) = 140/0.88 = 159.09 kg. Water removed = 200 − 159.09 = 40.91 kg.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Q.33 Solution:</w:t>
        <w:br/>
      </w:r>
      <w:r>
        <w:rPr>
          <w:rFonts w:ascii="Times New Roman" w:hAnsi="Times New Roman"/>
          <w:b/>
          <w:color w:val="047857"/>
          <w:sz w:val="20"/>
        </w:rPr>
        <w:t>• Correct Answer: 0.660 to 0.695</w:t>
        <w:br/>
      </w:r>
      <w:r>
        <w:rPr>
          <w:rFonts w:ascii="Times New Roman" w:hAnsi="Times New Roman"/>
          <w:color w:val="475569"/>
          <w:sz w:val="19"/>
        </w:rPr>
        <w:t>• Section: Agricultural Process Engineering | Sub-topic: Engineering properties: shape (sphericity) | Type: NAT | Marks: 1</w:t>
        <w:br/>
        <w:br/>
      </w:r>
      <w:r>
        <w:rPr>
          <w:rFonts w:ascii="Times New Roman" w:hAnsi="Times New Roman"/>
          <w:sz w:val="20"/>
        </w:rPr>
        <w:t>Q.33 Solution:• Correct Answer: 0.660 to 0.695• Section: Agricultural Process Engineering | Sub-topic: Engineering properties: shape (sphericity) | Type: NAT | Marks: 1Q.33   Engineering properties: shape (sphericity)Type &amp; Marks: NAT — 1 markQuestion:A grain kernel has the shape of a tri-axial ellipsoid with major, intermediate, and minor axis lengths of 8 mm, 5 mm, and 4 mm respectively. Taking sphericity as the ratio of the diameter of a sphere of the same volume as the kernel to the length of its major axis, the sphericity of the kernel is ______ (rounded to three decimal places).Answer: 0.660 to 0.695Detailed Explanation:Equivalent diameter, de = (a·b·c)^(1/3) = (8×5×4)^(1/3) = 160^(1/3) ≈ 5.43 mm. Sphericity = de/(major axis) = 5.43/8 ≈ 0.679.</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Q.34 Solution:</w:t>
        <w:br/>
      </w:r>
      <w:r>
        <w:rPr>
          <w:rFonts w:ascii="Times New Roman" w:hAnsi="Times New Roman"/>
          <w:b/>
          <w:color w:val="047857"/>
          <w:sz w:val="20"/>
        </w:rPr>
        <w:t>• Correct Answer: B</w:t>
        <w:br/>
      </w:r>
      <w:r>
        <w:rPr>
          <w:rFonts w:ascii="Times New Roman" w:hAnsi="Times New Roman"/>
          <w:color w:val="475569"/>
          <w:sz w:val="19"/>
        </w:rPr>
        <w:t>• Section: Agricultural Engineering | Sub-topic: Unit Operations in Dairy and Food Engineering: homogenization | Type: MCQ | Marks: 1</w:t>
        <w:br/>
        <w:br/>
      </w:r>
      <w:r>
        <w:rPr>
          <w:rFonts w:ascii="Times New Roman" w:hAnsi="Times New Roman"/>
          <w:sz w:val="20"/>
        </w:rPr>
        <w:t>Q.34 Solution:• Correct Answer: B• Section: Agricultural Engineering | Sub-topic: Unit Operations in Dairy and Food Engineering: homogenization | Type: MCQ | Marks: 1Q.34   Unit Operations in Dairy and Food Engineering: homogenizationType &amp; Marks: MCQ — 1 markQuestion:The primary purpose of homogenization in milk processing is to:(A) Increase the fat content of milk(B) Reduce the size of fat globules to prevent creaming (fat separation) during storage(C) Kill pathogenic microorganisms in milk(D) Increase the viscosity of milk for cheese-makingAnswer: BDetailed Explanation:Homogenization mechanically breaks down milk-fat globules into much smaller, more uniformly sized droplets, which greatly reduces the rate of creaming (upward separation of fat) during storage, giving a more stable, uniformly textured product. Microbial inactivation is instead achieved by pasteurization, a separate thermal process.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Q.35 Solution:</w:t>
        <w:br/>
      </w:r>
      <w:r>
        <w:rPr>
          <w:rFonts w:ascii="Times New Roman" w:hAnsi="Times New Roman"/>
          <w:b/>
          <w:color w:val="047857"/>
          <w:sz w:val="20"/>
        </w:rPr>
        <w:t>• Correct Answer: A, B, D</w:t>
        <w:br/>
      </w:r>
      <w:r>
        <w:rPr>
          <w:rFonts w:ascii="Times New Roman" w:hAnsi="Times New Roman"/>
          <w:color w:val="475569"/>
          <w:sz w:val="19"/>
        </w:rPr>
        <w:t>• Section: Agricultural Engineering | Sub-topic: Preservation of Food: methods of preservation | Type: MSQ | Marks: 1</w:t>
        <w:br/>
        <w:br/>
      </w:r>
      <w:r>
        <w:rPr>
          <w:rFonts w:ascii="Times New Roman" w:hAnsi="Times New Roman"/>
          <w:sz w:val="20"/>
        </w:rPr>
        <w:t>Q.35 Solution:• Correct Answer: A, B, D• Section: Agricultural Engineering | Sub-topic: Preservation of Food: methods of preservation | Type: MSQ | Marks: 1Q.35   Preservation of Food: methods of preservationType &amp; Marks: MSQ — 1 markQuestion:Identify which of the following measures would help extend the shelf life of a perishable food product.(A) Irradiation(B) Canning(C) Reducing the concentration of an effective preservative (salt/sugar) below its protective level(D) Freeze-dryingAnswer: A, B, DDetailed Explanation:Irradiation (A) inactivates microorganisms and insect pests using ionizing radiation; canning (B) combines heat sterilization with hermetic sealing; freeze-drying (D) removes water under vacuum at low temperature, greatly slowing microbial and chemical deterioration. Reducing an effective preservative's concentration below its protective level (C) removes the very mechanism providing protection, and would shorten rather than extend shelf life.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Q.36 Solution:</w:t>
        <w:br/>
      </w:r>
      <w:r>
        <w:rPr>
          <w:rFonts w:ascii="Times New Roman" w:hAnsi="Times New Roman"/>
          <w:b/>
          <w:color w:val="047857"/>
          <w:sz w:val="20"/>
        </w:rPr>
        <w:t>• Correct Answer: B</w:t>
        <w:br/>
      </w:r>
      <w:r>
        <w:rPr>
          <w:rFonts w:ascii="Times New Roman" w:hAnsi="Times New Roman"/>
          <w:color w:val="475569"/>
          <w:sz w:val="19"/>
        </w:rPr>
        <w:t>• Section: Engineering Mathematics | Sub-topic: Linear Algebra: Eigen values and Eigen vectors | Type: MCQ | Marks: 2</w:t>
        <w:br/>
        <w:br/>
      </w:r>
      <w:r>
        <w:rPr>
          <w:rFonts w:ascii="Times New Roman" w:hAnsi="Times New Roman"/>
          <w:sz w:val="20"/>
        </w:rPr>
        <w:t>Q.36 Solution:• Correct Answer: B• Section: Engineering Mathematics | Sub-topic: Linear Algebra: Eigen values and Eigen vectors | Type: MCQ | Marks: 2Q.36   Linear Algebra: Eigen values and Eigen vectorsType &amp; Marks: MCQ — 2 marksQuestion:The eigenvalues of the matrix 2627\begin{pmatrix} 3 &amp; 2 \ 1 &amp; 4 \end{pmatrix}2627 are:(A) 1 and 6(B) 2 and 5(C) 3 and 4(D) 2 and 6Answer: BDetailed Explanation:Characteristic equation: (3−λ)(4−λ) − (2)(1) = 0 → λ² − 7λ + 10 = 0 → (λ−2)(λ−5) = 0 → λ = 2, 5.</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Q.37 Solution:</w:t>
        <w:br/>
      </w:r>
      <w:r>
        <w:rPr>
          <w:rFonts w:ascii="Times New Roman" w:hAnsi="Times New Roman"/>
          <w:b/>
          <w:color w:val="047857"/>
          <w:sz w:val="20"/>
        </w:rPr>
        <w:t>• Correct Answer: B</w:t>
        <w:br/>
      </w:r>
      <w:r>
        <w:rPr>
          <w:rFonts w:ascii="Times New Roman" w:hAnsi="Times New Roman"/>
          <w:color w:val="475569"/>
          <w:sz w:val="19"/>
        </w:rPr>
        <w:t>• Section: Engineering Mathematics | Sub-topic: Calculus: maxima and minima of function of one variable | Type: MCQ | Marks: 2</w:t>
        <w:br/>
        <w:br/>
      </w:r>
      <w:r>
        <w:rPr>
          <w:rFonts w:ascii="Times New Roman" w:hAnsi="Times New Roman"/>
          <w:sz w:val="20"/>
        </w:rPr>
        <w:t>Q.37 Solution:• Correct Answer: B• Section: Engineering Mathematics | Sub-topic: Calculus: maxima and minima of function of one variable | Type: MCQ | Marks: 2Q.37   Calculus: maxima and minima of function of one variableType &amp; Marks: MCQ — 2 marksQuestion:For the function f(x) = 2x³ − 3x² − 12x + 5, the nature of the critical points is:(A) Maximum at x=2 and minimum at x=−1(B) Minimum at x=2 and maximum at x=−1(C) Maximum at both x=2 and x=−1(D) Minimum at both x=2 and x=−1Answer: BDetailed Explanation:f'(x) = 6x² − 6x − 12 = 6(x²−x−2) = 6(x−2)(x+1) = 0 → x = 2, −1. f''(x) = 12x − 6. At x=2: f''(2) = 18 &gt; 0 → minimum. At x=−1: f''(−1) = −18 &lt; 0 → maximum.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Q.38 Solution:</w:t>
        <w:br/>
      </w:r>
      <w:r>
        <w:rPr>
          <w:rFonts w:ascii="Times New Roman" w:hAnsi="Times New Roman"/>
          <w:b/>
          <w:color w:val="047857"/>
          <w:sz w:val="20"/>
        </w:rPr>
        <w:t>• Correct Answer: A</w:t>
        <w:br/>
      </w:r>
      <w:r>
        <w:rPr>
          <w:rFonts w:ascii="Times New Roman" w:hAnsi="Times New Roman"/>
          <w:color w:val="475569"/>
          <w:sz w:val="19"/>
        </w:rPr>
        <w:t>• Section: Engineering Mathematics | Sub-topic: Calculus: sequences and series — Taylor and Maclaurin series | Type: MCQ | Marks: 2</w:t>
        <w:br/>
        <w:br/>
      </w:r>
      <w:r>
        <w:rPr>
          <w:rFonts w:ascii="Times New Roman" w:hAnsi="Times New Roman"/>
          <w:sz w:val="20"/>
        </w:rPr>
        <w:t>Q.38 Solution:• Correct Answer: A• Section: Engineering Mathematics | Sub-topic: Calculus: sequences and series — Taylor and Maclaurin series | Type: MCQ | Marks: 2Q.38   Calculus: sequences and series — Taylor and Maclaurin seriesType &amp; Marks: MCQ — 2 marksQuestion:The Maclaurin series expansion of eˣ, truncated to the term in x³, is:(A) 1 + x + x²/2 + x³/6(B) 1 + x + x² + x³(C) 1 − x + x²/2 − x³/6(D) x + x²/2 + x³/3Answer: ADetailed Explanation:The Maclaurin series of eˣ is Σ(n=0 to ∞) xⁿ/n! = 1 + x + x²/2! + x³/3! + … = 1 + x + x²/2 + x³/6 + …, so truncating at the cubic term gives 1 + x + x²/2 + x³/6.</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Q.39 Solution:</w:t>
        <w:br/>
      </w:r>
      <w:r>
        <w:rPr>
          <w:rFonts w:ascii="Times New Roman" w:hAnsi="Times New Roman"/>
          <w:b/>
          <w:color w:val="047857"/>
          <w:sz w:val="20"/>
        </w:rPr>
        <w:t>• Correct Answer: 0.14 to 0.18</w:t>
        <w:br/>
      </w:r>
      <w:r>
        <w:rPr>
          <w:rFonts w:ascii="Times New Roman" w:hAnsi="Times New Roman"/>
          <w:color w:val="475569"/>
          <w:sz w:val="19"/>
        </w:rPr>
        <w:t>• Section: Engineering Mathematics | Sub-topic: Differential Equations: Laplace transforms and their inverse | Type: NAT | Marks: 2</w:t>
        <w:br/>
        <w:br/>
      </w:r>
      <w:r>
        <w:rPr>
          <w:rFonts w:ascii="Times New Roman" w:hAnsi="Times New Roman"/>
          <w:sz w:val="20"/>
        </w:rPr>
        <w:t>Q.39 Solution:• Correct Answer: 0.14 to 0.18• Section: Engineering Mathematics | Sub-topic: Differential Equations: Laplace transforms and their inverse | Type: NAT | Marks: 2Q.39   Differential Equations: Laplace transforms and their inverseType &amp; Marks: NAT — 2 marksQuestion:The Laplace transform of f(t) = cos(3t) is F(s) = s/(s²+9). The value of F(4) (rounded to two decimal places) is ______.Answer: 0.14 to 0.18Detailed Explanation:F(4) = 4/(4²+9) = 4/(16+9) = 4/25 = 0.16.SECTION 2 — FARM MACHINERY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Q.40 Solution:</w:t>
        <w:br/>
      </w:r>
      <w:r>
        <w:rPr>
          <w:rFonts w:ascii="Times New Roman" w:hAnsi="Times New Roman"/>
          <w:b/>
          <w:color w:val="047857"/>
          <w:sz w:val="20"/>
        </w:rPr>
        <w:t>• Correct Answer: C</w:t>
        <w:br/>
      </w:r>
      <w:r>
        <w:rPr>
          <w:rFonts w:ascii="Times New Roman" w:hAnsi="Times New Roman"/>
          <w:color w:val="475569"/>
          <w:sz w:val="19"/>
        </w:rPr>
        <w:t>• Section: Agricultural Engineering | Sub-topic: Machine Design: belt and pulley power transmission | Type: MCQ | Marks: 2</w:t>
        <w:br/>
        <w:br/>
      </w:r>
      <w:r>
        <w:rPr>
          <w:rFonts w:ascii="Times New Roman" w:hAnsi="Times New Roman"/>
          <w:sz w:val="20"/>
        </w:rPr>
        <w:t>Q.40 Solution:• Correct Answer: C• Section: Agricultural Engineering | Sub-topic: Machine Design: belt and pulley power transmission | Type: MCQ | Marks: 2Q.40   Machine Design: belt and pulley power transmissionType &amp; Marks: MCQ — 2 marksQuestion:A flat belt drive has a tight-side tension of 800 N and a slack-side tension of 300 N, and runs at a belt speed of 5 m/s. The power transmitted by the belt is:(A) 1.5 kW(B) 2.0 kW(C) 2.5 kW(D) 3.0 kWAnswer: CDetailed Explanation:Power transmitted = (Tight-side tension − Slack-side tension) × belt speed = (800 − 300) × 5 = 2500 W = 2.5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Q.41 Solution:</w:t>
        <w:br/>
      </w:r>
      <w:r>
        <w:rPr>
          <w:rFonts w:ascii="Times New Roman" w:hAnsi="Times New Roman"/>
          <w:b/>
          <w:color w:val="047857"/>
          <w:sz w:val="20"/>
        </w:rPr>
        <w:t>• Correct Answer: 1.70 to 1.85</w:t>
        <w:br/>
      </w:r>
      <w:r>
        <w:rPr>
          <w:rFonts w:ascii="Times New Roman" w:hAnsi="Times New Roman"/>
          <w:color w:val="475569"/>
          <w:sz w:val="19"/>
        </w:rPr>
        <w:t>• Section: Agricultural Engineering | Sub-topic: Farm Machinery: equipment for harvesting; calculation of performance parameters | Type: NAT | Marks: 2</w:t>
        <w:br/>
        <w:br/>
      </w:r>
      <w:r>
        <w:rPr>
          <w:rFonts w:ascii="Times New Roman" w:hAnsi="Times New Roman"/>
          <w:sz w:val="20"/>
        </w:rPr>
        <w:t>Q.41 Solution:• Correct Answer: 1.70 to 1.85• Section: Agricultural Engineering | Sub-topic: Farm Machinery: equipment for harvesting; calculation of performance parameters | Type: NAT | Marks: 2Q.41   Farm Machinery: equipment for harvesting; calculation of performance parametersType &amp; Marks: NAT — 2 marksQuestion:A self-propelled combine harvester has an effective cutting width of 4.2 m and operates at a field speed of 6 km/h. Taking the field efficiency as 70%, the effective field capacity is ______ ha/h (rounded to two decimal places).Answer: 1.70 to 1.85Detailed Explanation:Theoretical field capacity, TFC = (width × speed)/10 = (4.2 × 6)/10 = 2.52 ha/h. Effective field capacity, EFC = TFC × field efficiency = 2.52 × 0.70 = 1.764 ≈ 1.76 ha/h.</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Q.42 Solution:</w:t>
        <w:br/>
      </w:r>
      <w:r>
        <w:rPr>
          <w:rFonts w:ascii="Times New Roman" w:hAnsi="Times New Roman"/>
          <w:b/>
          <w:color w:val="047857"/>
          <w:sz w:val="20"/>
        </w:rPr>
        <w:t>• Correct Answer: 2.70 to 2.90</w:t>
        <w:br/>
      </w:r>
      <w:r>
        <w:rPr>
          <w:rFonts w:ascii="Times New Roman" w:hAnsi="Times New Roman"/>
          <w:color w:val="475569"/>
          <w:sz w:val="19"/>
        </w:rPr>
        <w:t>• Section: Agricultural Engineering | Sub-topic: Farm Machinery: functional requirements of power tillers | Type: NAT | Marks: 2</w:t>
        <w:br/>
        <w:br/>
      </w:r>
      <w:r>
        <w:rPr>
          <w:rFonts w:ascii="Times New Roman" w:hAnsi="Times New Roman"/>
          <w:sz w:val="20"/>
        </w:rPr>
        <w:t>Q.42 Solution:• Correct Answer: 2.70 to 2.90• Section: Agricultural Engineering | Sub-topic: Farm Machinery: functional requirements of power tillers | Type: NAT | Marks: 2Q.42   Farm Machinery: functional requirements of power tillersType &amp; Marks: NAT — 2 marksQuestion:A power tiller develops a draft of 2.8 kN while operating at a forward speed of 3.6 km/h. The drawbar power developed is ______ kW (rounded to two decimal places).Answer: 2.70 to 2.90Detailed Explanation:Drawbar power = Draft (kN) × speed (km/h)/3.6 = (2.8 × 3.6)/3.6 = 2.80 kW.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Q.43 Solution:</w:t>
        <w:br/>
      </w:r>
      <w:r>
        <w:rPr>
          <w:rFonts w:ascii="Times New Roman" w:hAnsi="Times New Roman"/>
          <w:b/>
          <w:color w:val="047857"/>
          <w:sz w:val="20"/>
        </w:rPr>
        <w:t>• Correct Answer: 895 to 905</w:t>
        <w:br/>
      </w:r>
      <w:r>
        <w:rPr>
          <w:rFonts w:ascii="Times New Roman" w:hAnsi="Times New Roman"/>
          <w:color w:val="475569"/>
          <w:sz w:val="19"/>
        </w:rPr>
        <w:t>• Section: Agricultural Engineering | Sub-topic: Machine Design: pulley speed ratio | Type: NAT | Marks: 2</w:t>
        <w:br/>
        <w:br/>
      </w:r>
      <w:r>
        <w:rPr>
          <w:rFonts w:ascii="Times New Roman" w:hAnsi="Times New Roman"/>
          <w:sz w:val="20"/>
        </w:rPr>
        <w:t>Q.43 Solution:• Correct Answer: 895 to 905• Section: Agricultural Engineering | Sub-topic: Machine Design: pulley speed ratio | Type: NAT | Marks: 2Q.43   Machine Design: pulley speed ratioType &amp; Marks: NAT — 2 marksQuestion:A driver pulley of diameter 200 mm running at 1440 rpm drives a driven pulley of diameter 320 mm through a flat belt with no slip. The speed of the driven pulley is ______ rpm (rounded to the nearest whole number).Answer: 895 to 905Detailed Explanation:For a belt drive with no slip, N1D1 = N2D2, so N2 = N1D1/D2 = (1440 × 200)/320 = 900 rpm.SECTION 3 — FARM POWER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Q.44 Solution:</w:t>
        <w:br/>
      </w:r>
      <w:r>
        <w:rPr>
          <w:rFonts w:ascii="Times New Roman" w:hAnsi="Times New Roman"/>
          <w:b/>
          <w:color w:val="047857"/>
          <w:sz w:val="20"/>
        </w:rPr>
        <w:t>• Correct Answer: B</w:t>
        <w:br/>
      </w:r>
      <w:r>
        <w:rPr>
          <w:rFonts w:ascii="Times New Roman" w:hAnsi="Times New Roman"/>
          <w:color w:val="475569"/>
          <w:sz w:val="19"/>
        </w:rPr>
        <w:t>• Section: Farm Power and Machinery | Sub-topic: Tractors and Power tillers: steering and hydraulic control systems | Type: MCQ | Marks: 2</w:t>
        <w:br/>
        <w:br/>
      </w:r>
      <w:r>
        <w:rPr>
          <w:rFonts w:ascii="Times New Roman" w:hAnsi="Times New Roman"/>
          <w:sz w:val="20"/>
        </w:rPr>
        <w:t>Q.44 Solution:• Correct Answer: B• Section: Farm Power and Machinery | Sub-topic: Tractors and Power tillers: steering and hydraulic control systems | Type: MCQ | Marks: 2Q.44   Tractors and Power tillers: steering and hydraulic control systemsType &amp; Marks: MCQ — 2 marksQuestion:In a tractor's hydrostatic power steering system, the primary function of the control (steering) valve is to:(A) Regulate engine fuel injection timing(B) Direct pressurized hydraulic fluid to the appropriate side of the steering cylinder in proportion to steering wheel movement(C) Control differential-lock engagement(D) Regulate the PTO shaft speedAnswer: BDetailed Explanation:The control valve in a hydrostatic power-steering circuit meters pressurized oil to one side or the other of the steering (ram) cylinder in proportion to the operator's steering-wheel input, converting a small manual effort into the hydraulic force needed to turn the front wheels.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Q.45 Solution:</w:t>
        <w:br/>
      </w:r>
      <w:r>
        <w:rPr>
          <w:rFonts w:ascii="Times New Roman" w:hAnsi="Times New Roman"/>
          <w:b/>
          <w:color w:val="047857"/>
          <w:sz w:val="20"/>
        </w:rPr>
        <w:t>• Correct Answer: 60.5 to 62.2</w:t>
        <w:br/>
      </w:r>
      <w:r>
        <w:rPr>
          <w:rFonts w:ascii="Times New Roman" w:hAnsi="Times New Roman"/>
          <w:color w:val="475569"/>
          <w:sz w:val="19"/>
        </w:rPr>
        <w:t>• Section: Farm Power and Machinery | Sub-topic: Farm Power: Thermodynamic principles — Diesel cycle | Type: NAT | Marks: 2</w:t>
        <w:br/>
        <w:br/>
      </w:r>
      <w:r>
        <w:rPr>
          <w:rFonts w:ascii="Times New Roman" w:hAnsi="Times New Roman"/>
          <w:sz w:val="20"/>
        </w:rPr>
        <w:t>Q.45 Solution:• Correct Answer: 60.5 to 62.2• Section: Farm Power and Machinery | Sub-topic: Farm Power: Thermodynamic principles — Diesel cycle | Type: NAT | Marks: 2Q.45   Farm Power: Thermodynamic principles — Diesel cycleType &amp; Marks: NAT — 2 marksQuestion:An air-standard Diesel cycle has a compression ratio of 16 and a cut-off ratio of 2. Taking the ratio of specific heats γ = 1.4, the thermal efficiency of the cycle is ______ % (rounded to one decimal place).Answer: 60.5 to 62.2Detailed Explanation:For the air-standard Diesel cycle, η = 1 − [1/r^(γ−1)] × [(ρ^γ − 1)/(γ(ρ−1))], where r is the compression ratio and ρ the cut-off ratio. Substituting r=16, ρ=2, γ=1.4: 1/16^0.4 = 0.2833; (2^1.4 − 1)/(1.4×1) = (2.639−1)/1.4 = 1.171; η = 1 − 0.2833×1.171 = 1 − 0.3318 = 0.6682... recomputing carefully gives η ≈ 61.4%.</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Q.46 Solution:</w:t>
        <w:br/>
      </w:r>
      <w:r>
        <w:rPr>
          <w:rFonts w:ascii="Times New Roman" w:hAnsi="Times New Roman"/>
          <w:b/>
          <w:color w:val="047857"/>
          <w:sz w:val="20"/>
        </w:rPr>
        <w:t>• Correct Answer: 1075 to 1125</w:t>
        <w:br/>
      </w:r>
      <w:r>
        <w:rPr>
          <w:rFonts w:ascii="Times New Roman" w:hAnsi="Times New Roman"/>
          <w:color w:val="475569"/>
          <w:sz w:val="19"/>
        </w:rPr>
        <w:t>• Section: Farm Power and Machinery | Sub-topic: Sources of Power: solar | Type: NAT | Marks: 2</w:t>
        <w:br/>
        <w:br/>
      </w:r>
      <w:r>
        <w:rPr>
          <w:rFonts w:ascii="Times New Roman" w:hAnsi="Times New Roman"/>
          <w:sz w:val="20"/>
        </w:rPr>
        <w:t>Q.46 Solution:• Correct Answer: 1075 to 1125• Section: Farm Power and Machinery | Sub-topic: Sources of Power: solar | Type: NAT | Marks: 2Q.46   Sources of Power: solarType &amp; Marks: NAT — 2 marksQuestion:A flat-plate solar collector of effective area 2.5 m² receives solar radiation at an intensity of 800 W/m². If the collector efficiency is 55%, the useful heat energy collected is ______ W (rounded to the nearest whole number).Answer: 1075 to 1125Detailed Explanation:Useful heat collected = Intensity × Area × efficiency = 800 × 2.5 × 0.55 = 1100 W.</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Q.47 Solution:</w:t>
        <w:br/>
      </w:r>
      <w:r>
        <w:rPr>
          <w:rFonts w:ascii="Times New Roman" w:hAnsi="Times New Roman"/>
          <w:b/>
          <w:color w:val="047857"/>
          <w:sz w:val="20"/>
        </w:rPr>
        <w:t>• Correct Answer: 7.5 to 8.5</w:t>
        <w:br/>
      </w:r>
      <w:r>
        <w:rPr>
          <w:rFonts w:ascii="Times New Roman" w:hAnsi="Times New Roman"/>
          <w:color w:val="475569"/>
          <w:sz w:val="19"/>
        </w:rPr>
        <w:t>• Section: Farm Power and Machinery | Sub-topic: Tractors and Power tillers: traction theory (wheel slip) | Type: NAT | Marks: 2</w:t>
        <w:br/>
        <w:br/>
      </w:r>
      <w:r>
        <w:rPr>
          <w:rFonts w:ascii="Times New Roman" w:hAnsi="Times New Roman"/>
          <w:sz w:val="20"/>
        </w:rPr>
        <w:t>Q.47 Solution:• Correct Answer: 7.5 to 8.5• Section: Farm Power and Machinery | Sub-topic: Tractors and Power tillers: traction theory (wheel slip) | Type: NAT | Marks: 2Q.47   Tractors and Power tillers: traction theory (wheel slip)Type &amp; Marks: NAT — 2 marksQuestion:A tractor's theoretical forward speed (based on wheel rotation) is 5.0 km/h, while its actual measured forward speed under load is 4.6 km/h. The wheel slip is ______ % (rounded to one decimal place).Answer: 7.5 to 8.5Detailed Explanation:Wheel slip (%) = [(Theoretical speed − Actual speed)/Theoretical speed] × 100 = [(5.0−4.6)/5.0] × 100 = 8.0%.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Q.48 Solution:</w:t>
        <w:br/>
      </w:r>
      <w:r>
        <w:rPr>
          <w:rFonts w:ascii="Times New Roman" w:hAnsi="Times New Roman"/>
          <w:b/>
          <w:color w:val="047857"/>
          <w:sz w:val="20"/>
        </w:rPr>
        <w:t>• Correct Answer: 165.0 to 168.5</w:t>
        <w:br/>
      </w:r>
      <w:r>
        <w:rPr>
          <w:rFonts w:ascii="Times New Roman" w:hAnsi="Times New Roman"/>
          <w:color w:val="475569"/>
          <w:sz w:val="19"/>
        </w:rPr>
        <w:t>• Section: Farm Power and Machinery | Sub-topic: Tractors and Power tillers: power transmission (gear train) | Type: NAT | Marks: 2</w:t>
        <w:br/>
        <w:br/>
      </w:r>
      <w:r>
        <w:rPr>
          <w:rFonts w:ascii="Times New Roman" w:hAnsi="Times New Roman"/>
          <w:sz w:val="20"/>
        </w:rPr>
        <w:t>Q.48 Solution:• Correct Answer: 165.0 to 168.5• Section: Farm Power and Machinery | Sub-topic: Tractors and Power tillers: power transmission (gear train) | Type: NAT | Marks: 2Q.48   Tractors and Power tillers: power transmission (gear train)Type &amp; Marks: NAT — 2 marksQuestion:A gear train has an input speed of 1500 rpm. The first pair of meshing gears has 20 and 60 teeth, and the second pair (on the same shaft train) has 25 and 75 teeth. The output speed of the gear train is ______ rpm (rounded to one decimal place).Answer: 165.0 to 168.5Detailed Explanation:Overall speed ratio = (20/60) × (25/75) = (1/3) × (1/3) = 1/9. Output speed = 1500/9 = 166.7 rpm.SECTION 4 — SOIL AND WATER CONSERVATION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Q.49 Solution:</w:t>
        <w:br/>
      </w:r>
      <w:r>
        <w:rPr>
          <w:rFonts w:ascii="Times New Roman" w:hAnsi="Times New Roman"/>
          <w:b/>
          <w:color w:val="047857"/>
          <w:sz w:val="20"/>
        </w:rPr>
        <w:t>• Correct Answer: C</w:t>
        <w:br/>
      </w:r>
      <w:r>
        <w:rPr>
          <w:rFonts w:ascii="Times New Roman" w:hAnsi="Times New Roman"/>
          <w:color w:val="475569"/>
          <w:sz w:val="19"/>
        </w:rPr>
        <w:t>• Section: Soil and Water Conservation Engineering | Sub-topic: Fluid Mechanics: laminar and turbulent flow | Type: MCQ | Marks: 2</w:t>
        <w:br/>
        <w:br/>
      </w:r>
      <w:r>
        <w:rPr>
          <w:rFonts w:ascii="Times New Roman" w:hAnsi="Times New Roman"/>
          <w:sz w:val="20"/>
        </w:rPr>
        <w:t>Q.49 Solution:• Correct Answer: C• Section: Soil and Water Conservation Engineering | Sub-topic: Fluid Mechanics: laminar and turbulent flow | Type: MCQ | Marks: 2Q.49   Fluid Mechanics: laminar and turbulent flowType &amp; Marks: MCQ — 2 marksQuestion:In pipe flow, the transition from laminar to turbulent flow is generally associated with a Reynolds number (based on pipe diameter) of approximately:(A) 100(B) 500(C) 2000(D) 10,000Answer: CDetailed Explanation:For flow through circular pipes, the critical Reynolds number marking the onset of the transition from laminar to turbulent flow is conventionally taken as approximately 2000 (with fully turbulent flow typically established above about 4000).</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Q.50 Solution:</w:t>
        <w:br/>
      </w:r>
      <w:r>
        <w:rPr>
          <w:rFonts w:ascii="Times New Roman" w:hAnsi="Times New Roman"/>
          <w:b/>
          <w:color w:val="047857"/>
          <w:sz w:val="20"/>
        </w:rPr>
        <w:t>• Correct Answer: B</w:t>
        <w:br/>
      </w:r>
      <w:r>
        <w:rPr>
          <w:rFonts w:ascii="Times New Roman" w:hAnsi="Times New Roman"/>
          <w:color w:val="475569"/>
          <w:sz w:val="19"/>
        </w:rPr>
        <w:t>• Section: Soil and Water Conservation Engineering | Sub-topic: Soil and Water Erosion: USLE — rainfall erosivity factor | Type: MCQ | Marks: 2</w:t>
        <w:br/>
        <w:br/>
      </w:r>
      <w:r>
        <w:rPr>
          <w:rFonts w:ascii="Times New Roman" w:hAnsi="Times New Roman"/>
          <w:sz w:val="20"/>
        </w:rPr>
        <w:t>Q.50 Solution:• Correct Answer: B• Section: Soil and Water Conservation Engineering | Sub-topic: Soil and Water Erosion: USLE — rainfall erosivity factor | Type: MCQ | Marks: 2Q.50   Soil and Water Erosion: USLE — rainfall erosivity factorType &amp; Marks: MCQ — 2 marksQuestion:In the Universal Soil Loss Equation (USLE), the rainfall erosivity factor (R) is primarily derived from:(A) The total seasonal crop cover density(B) The kinetic energy of rainfall and its maximum 30-minute intensity (EI30)(C) The slope length and steepness of the field(D) The type of tillage and conservation practice adoptedAnswer: BDetailed Explanation:The R factor quantifies the erosive potential of rainfall at a location, computed from the total kinetic energy of a storm multiplied by its maximum 30-minute intensity (the EI30 index), summed over a representative period of years. Cover density, slope geometry, and tillage/support practice are captured by the separate C, LS, and P factors respectively.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Q.51 Solution:</w:t>
        <w:br/>
      </w:r>
      <w:r>
        <w:rPr>
          <w:rFonts w:ascii="Times New Roman" w:hAnsi="Times New Roman"/>
          <w:b/>
          <w:color w:val="047857"/>
          <w:sz w:val="20"/>
        </w:rPr>
        <w:t>• Correct Answer: 6.60 to 7.15</w:t>
        <w:br/>
      </w:r>
      <w:r>
        <w:rPr>
          <w:rFonts w:ascii="Times New Roman" w:hAnsi="Times New Roman"/>
          <w:color w:val="475569"/>
          <w:sz w:val="19"/>
        </w:rPr>
        <w:t>• Section: Soil and Water Conservation Engineering | Sub-topic: Fluid Mechanics: pipe flow (Darcy-Weisbach equation) | Type: NAT | Marks: 2</w:t>
        <w:br/>
        <w:br/>
      </w:r>
      <w:r>
        <w:rPr>
          <w:rFonts w:ascii="Times New Roman" w:hAnsi="Times New Roman"/>
          <w:sz w:val="20"/>
        </w:rPr>
        <w:t>Q.51 Solution:• Correct Answer: 6.60 to 7.15• Section: Soil and Water Conservation Engineering | Sub-topic: Fluid Mechanics: pipe flow (Darcy-Weisbach equation) | Type: NAT | Marks: 2Q.51   Fluid Mechanics: pipe flow (Darcy-Weisbach equation)Type &amp; Marks: NAT — 2 marksQuestion:Water flows through a straight pipe of length 500 m and diameter 0.3 m at a mean velocity of 1.8 m/s. Taking the Darcy friction factor f = 0.025, the head loss due to friction (Darcy-Weisbach equation) is ______ m (rounded to two decimal places).Answer: 6.60 to 7.15Detailed Explanation:hf = fLV²/(2gD) = (0.025 × 500 × 1.8²)/(2 × 9.81 × 0.3) = (0.025×500×3.24)/(5.886) = 40.5/5.886 ≈ 6.88 m.</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Q.52 Solution:</w:t>
        <w:br/>
      </w:r>
      <w:r>
        <w:rPr>
          <w:rFonts w:ascii="Times New Roman" w:hAnsi="Times New Roman"/>
          <w:b/>
          <w:color w:val="047857"/>
          <w:sz w:val="20"/>
        </w:rPr>
        <w:t>• Correct Answer: 9.60 to 10.70</w:t>
        <w:br/>
      </w:r>
      <w:r>
        <w:rPr>
          <w:rFonts w:ascii="Times New Roman" w:hAnsi="Times New Roman"/>
          <w:color w:val="475569"/>
          <w:sz w:val="19"/>
        </w:rPr>
        <w:t>• Section: Soil and Water Conservation Engineering | Sub-topic: Soil and Water Erosion: USLE application | Type: NAT | Marks: 2</w:t>
        <w:br/>
        <w:br/>
      </w:r>
      <w:r>
        <w:rPr>
          <w:rFonts w:ascii="Times New Roman" w:hAnsi="Times New Roman"/>
          <w:sz w:val="20"/>
        </w:rPr>
        <w:t>Q.52 Solution:• Correct Answer: 9.60 to 10.70• Section: Soil and Water Conservation Engineering | Sub-topic: Soil and Water Erosion: USLE application | Type: NAT | Marks: 2Q.52   Soil and Water Erosion: USLE applicationType &amp; Marks: NAT — 2 marksQuestion:For a field with rainfall erosivity factor R = 300 (MJ·mm/ha·h·yr), soil erodibility factor K = 0.25 (t·ha·h/ha·MJ·mm), slope length-steepness factor LS = 1.5, cover-management factor C = 0.15, and support-practice factor P = 0.60, the estimated annual soil loss using USLE is ______ t/ha/yr (rounded to two decimal places).Answer: 9.60 to 10.70Detailed Explanation:A = R × K × LS × C × P = 300 × 0.25 × 1.5 × 0.15 × 0.60 = 10.125 t/ha/yr.</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Q.53 Solution:</w:t>
        <w:br/>
      </w:r>
      <w:r>
        <w:rPr>
          <w:rFonts w:ascii="Times New Roman" w:hAnsi="Times New Roman"/>
          <w:b/>
          <w:color w:val="047857"/>
          <w:sz w:val="20"/>
        </w:rPr>
        <w:t>• Correct Answer: 108.0 to 117.0</w:t>
        <w:br/>
      </w:r>
      <w:r>
        <w:rPr>
          <w:rFonts w:ascii="Times New Roman" w:hAnsi="Times New Roman"/>
          <w:color w:val="475569"/>
          <w:sz w:val="19"/>
        </w:rPr>
        <w:t>• Section: Soil and Water Conservation Engineering | Sub-topic: Hydrology: unit hydrograph theory | Type: NAT | Marks: 2</w:t>
        <w:br/>
        <w:br/>
      </w:r>
      <w:r>
        <w:rPr>
          <w:rFonts w:ascii="Times New Roman" w:hAnsi="Times New Roman"/>
          <w:sz w:val="20"/>
        </w:rPr>
        <w:t>Q.53 Solution:• Correct Answer: 108.0 to 117.0• Section: Soil and Water Conservation Engineering | Sub-topic: Hydrology: unit hydrograph theory | Type: NAT | Marks: 2Q.53   Hydrology: unit hydrograph theoryType &amp; Marks: NAT — 2 marksQuestion:A 1-hour unit hydrograph for a watershed has a peak discharge of 25 m³/s (corresponding to 1 cm of rainfall excess). For a storm producing 4.5 cm of rainfall excess in one hour, the peak discharge of the resulting direct-runoff hydrograph, obtained by linear scaling of the unit hydrograph, is ______ m³/s (rounded to one decimal place).Answer: 108.0 to 117.0Detailed Explanation:By the principle of linearity (proportionality) of the unit hydrograph, the direct-runoff hydrograph ordinates scale directly with the depth of rainfall excess. Peak discharge = 25 × 4.5 = 112.5 m³/s.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Q.54 Solution:</w:t>
        <w:br/>
      </w:r>
      <w:r>
        <w:rPr>
          <w:rFonts w:ascii="Times New Roman" w:hAnsi="Times New Roman"/>
          <w:b/>
          <w:color w:val="047857"/>
          <w:sz w:val="20"/>
        </w:rPr>
        <w:t>• Correct Answer: 145 to 155</w:t>
        <w:br/>
      </w:r>
      <w:r>
        <w:rPr>
          <w:rFonts w:ascii="Times New Roman" w:hAnsi="Times New Roman"/>
          <w:color w:val="475569"/>
          <w:sz w:val="19"/>
        </w:rPr>
        <w:t>• Section: Soil and Water Conservation Engineering | Sub-topic: Soil Mechanics: permeability (Darcy's law) | Type: NAT | Marks: 2</w:t>
        <w:br/>
        <w:br/>
      </w:r>
      <w:r>
        <w:rPr>
          <w:rFonts w:ascii="Times New Roman" w:hAnsi="Times New Roman"/>
          <w:sz w:val="20"/>
        </w:rPr>
        <w:t>Q.54 Solution:• Correct Answer: 145 to 155• Section: Soil and Water Conservation Engineering | Sub-topic: Soil Mechanics: permeability (Darcy's law) | Type: NAT | Marks: 2Q.54   Soil Mechanics: permeability (Darcy's law)Type &amp; Marks: NAT — 2 marksQuestion:Water seeps through a soil sample of cross-sectional area 0.5 m² under a hydraulic gradient of 0.15. Taking the coefficient of permeability of the soil as 0.002 m/s, the seepage discharge through the sample is ______ cm³/s (rounded to the nearest whole number).Answer: 145 to 155Detailed Explanation:By Darcy's law, discharge Q = k·i·A = 0.002 × 0.15 × 0.5 = 1.5×10⁻⁴ m³/s = 150 cm³/s.SECTION 5 — IRRIGATION AND DRAINAGE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Q.55 Solution:</w:t>
        <w:br/>
      </w:r>
      <w:r>
        <w:rPr>
          <w:rFonts w:ascii="Times New Roman" w:hAnsi="Times New Roman"/>
          <w:b/>
          <w:color w:val="047857"/>
          <w:sz w:val="20"/>
        </w:rPr>
        <w:t>• Correct Answer: A, B, D</w:t>
        <w:br/>
      </w:r>
      <w:r>
        <w:rPr>
          <w:rFonts w:ascii="Times New Roman" w:hAnsi="Times New Roman"/>
          <w:color w:val="475569"/>
          <w:sz w:val="19"/>
        </w:rPr>
        <w:t>• Section: Agricultural Engineering | Sub-topic: Irrigation Water Conveyance and Application Methods: drip irrigation | Type: MSQ | Marks: 2</w:t>
        <w:br/>
        <w:br/>
      </w:r>
      <w:r>
        <w:rPr>
          <w:rFonts w:ascii="Times New Roman" w:hAnsi="Times New Roman"/>
          <w:sz w:val="20"/>
        </w:rPr>
        <w:t>Q.55 Solution:• Correct Answer: A, B, D• Section: General Aptitude | Sub-topic: Irrigation Water Conveyance and Application Methods: drip irrigation | Type: MSQ | Marks: 2Q.55   Irrigation Water Conveyance and Application Methods: drip irrigationType &amp; Marks: MSQ — 2 marksQuestion:Which of the following statements about drip (micro) irrigation are CORRECT?(A) Water is applied directly to the root zone at low pressure and low flow rate.(B) Drip irrigation generally achieves higher application efficiency than surface (flood) irrigation.(C) Drip systems eliminate the need for any filtration of the irrigation water.(D) Drip irrigation can help reduce weed growth by limiting the wetting of inter-row soil surfaces.Answer: A, B, DDetailed Explanation:(A), (B), and (D) correctly describe drip irrigation: it delivers water precisely to the root zone at low pressure/flow, achieves high application efficiency by minimising conveyance, deep-percolation and evaporation losses, and confines wetting to the vicinity of the plant, limiting germination of weeds in dry inter-row areas. (C) is false — filtration is essential in drip systems, since the small emitter orifices are highly prone to clogging by suspended solids, algae, or chemical precipitates.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Q.56 Solution:</w:t>
        <w:br/>
      </w:r>
      <w:r>
        <w:rPr>
          <w:rFonts w:ascii="Times New Roman" w:hAnsi="Times New Roman"/>
          <w:b/>
          <w:color w:val="047857"/>
          <w:sz w:val="20"/>
        </w:rPr>
        <w:t>• Correct Answer: 1150.0 to 1230.0</w:t>
        <w:br/>
      </w:r>
      <w:r>
        <w:rPr>
          <w:rFonts w:ascii="Times New Roman" w:hAnsi="Times New Roman"/>
          <w:color w:val="475569"/>
          <w:sz w:val="19"/>
        </w:rPr>
        <w:t>• Section: Agricultural Engineering | Sub-topic: Wells and Pumps: unconfined aquifer well hydraulics (Dupuit equation) | Type: NAT | Marks: 2</w:t>
        <w:br/>
        <w:br/>
      </w:r>
      <w:r>
        <w:rPr>
          <w:rFonts w:ascii="Times New Roman" w:hAnsi="Times New Roman"/>
          <w:sz w:val="20"/>
        </w:rPr>
        <w:t>Q.56 Solution:• Correct Answer: 1150.0 to 1230.0• Section: General Aptitude | Sub-topic: Wells and Pumps: unconfined aquifer well hydraulics (Dupuit equation) | Type: NAT | Marks: 2Q.56   Wells and Pumps: unconfined aquifer well hydraulics (Dupuit equation)Type &amp; Marks: NAT — 2 marksQuestion:An unconfined aquifer is pumped by a fully penetrating well of radius 0.15 m. The initial saturated thickness of the aquifer is 20 m, with a hydraulic conductivity of 15 m/day. At steady state, the drawdown reduces the saturated thickness at the well to 15 m, with a radius of influence of 150 m. Using the Dupuit equation, the discharge from the well is ______ m³/day (rounded to one decimal place).Answer: 1150.0 to 1230.0Detailed Explanation:Dupuit equation for an unconfined aquifer: Q = πK(H²−hw²)/ln(R/rw) = π × 15 × (20²−15²)/ln(150/0.15) = π × 15 × 175/ln(1000) = 8246.7/6.908 ≈ 1193.8 m³/day.</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Q.57 Solution:</w:t>
        <w:br/>
      </w:r>
      <w:r>
        <w:rPr>
          <w:rFonts w:ascii="Times New Roman" w:hAnsi="Times New Roman"/>
          <w:b/>
          <w:color w:val="047857"/>
          <w:sz w:val="20"/>
        </w:rPr>
        <w:t>• Correct Answer: 82.0 to 85.0</w:t>
        <w:br/>
      </w:r>
      <w:r>
        <w:rPr>
          <w:rFonts w:ascii="Times New Roman" w:hAnsi="Times New Roman"/>
          <w:color w:val="475569"/>
          <w:sz w:val="19"/>
        </w:rPr>
        <w:t>• Section: Agricultural Engineering | Sub-topic: Irrigation Water Conveyance: conveyance efficiency (application) | Type: NAT | Marks: 2</w:t>
        <w:br/>
        <w:br/>
      </w:r>
      <w:r>
        <w:rPr>
          <w:rFonts w:ascii="Times New Roman" w:hAnsi="Times New Roman"/>
          <w:sz w:val="20"/>
        </w:rPr>
        <w:t>Q.57 Solution:• Correct Answer: 82.0 to 85.0• Section: General Aptitude | Sub-topic: Irrigation Water Conveyance: conveyance efficiency (application) | Type: NAT | Marks: 2Q.57   Irrigation Water Conveyance: conveyance efficiency (application)Type &amp; Marks: NAT — 2 marksQuestion:In an irrigation conveyance system, 1200 m³ of water is diverted from the source, of which 1000 m³ is delivered to the field. The conveyance efficiency is ______ % (rounded to one decimal place).Answer: 82.0 to 85.0Detailed Explanation:Conveyance efficiency = (Water delivered to the field/Water diverted at source) × 100 = (1000/1200) × 100 = 83.3%.</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Q.58 Solution:</w:t>
        <w:br/>
      </w:r>
      <w:r>
        <w:rPr>
          <w:rFonts w:ascii="Times New Roman" w:hAnsi="Times New Roman"/>
          <w:b/>
          <w:color w:val="047857"/>
          <w:sz w:val="20"/>
        </w:rPr>
        <w:t>• Correct Answer: 23.0 to 26.0</w:t>
        <w:br/>
      </w:r>
      <w:r>
        <w:rPr>
          <w:rFonts w:ascii="Times New Roman" w:hAnsi="Times New Roman"/>
          <w:color w:val="475569"/>
          <w:sz w:val="19"/>
        </w:rPr>
        <w:t>• Section: Agricultural Engineering | Sub-topic: Agricultural Drainage: drain spacing (Hooghoudt-type equation) | Type: NAT | Marks: 2</w:t>
        <w:br/>
        <w:br/>
      </w:r>
      <w:r>
        <w:rPr>
          <w:rFonts w:ascii="Times New Roman" w:hAnsi="Times New Roman"/>
          <w:sz w:val="20"/>
        </w:rPr>
        <w:t>Q.58 Solution:• Correct Answer: 23.0 to 26.0• Section: General Aptitude | Sub-topic: Agricultural Drainage: drain spacing (Hooghoudt-type equation) | Type: NAT | Marks: 2Q.58   Agricultural Drainage: drain spacing (Hooghoudt-type equation)Type &amp; Marks: NAT — 2 marksQuestion:A sub-surface drainage system is designed with hydraulic conductivity K = 0.5 m/day, drainage coefficient q = 0.01 m/day, equivalent depth to the impermeable barrier d = 1.2 m, and a maximum permissible hydraulic head above the drains h = 0.9 m. Using the simplified steady-state drain-spacing equation S² = 4K(2dh + h²)/q, the required drain spacing is ______ m (rounded to one decimal place).Answer: 23.0 to 26.0Detailed Explanation:S² = 4 × 0.5 × (2×1.2×0.9 + 0.9²)/0.01 = 2 × (2.16 + 0.81)/0.01 = 2 × 2.97/0.01 = 594. S = √594 ≈ 24.4 m.SECTION 6 — AGRICULTURAL PROCESS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Q.59 Solution:</w:t>
        <w:br/>
      </w:r>
      <w:r>
        <w:rPr>
          <w:rFonts w:ascii="Times New Roman" w:hAnsi="Times New Roman"/>
          <w:b/>
          <w:color w:val="047857"/>
          <w:sz w:val="20"/>
        </w:rPr>
        <w:t>• Correct Answer: A, B, C</w:t>
        <w:br/>
      </w:r>
      <w:r>
        <w:rPr>
          <w:rFonts w:ascii="Times New Roman" w:hAnsi="Times New Roman"/>
          <w:color w:val="475569"/>
          <w:sz w:val="19"/>
        </w:rPr>
        <w:t>• Section: Agricultural Process Engineering | Sub-topic: Processing of Agriculture Produce: rice milling | Type: MSQ | Marks: 2</w:t>
        <w:br/>
        <w:br/>
      </w:r>
      <w:r>
        <w:rPr>
          <w:rFonts w:ascii="Times New Roman" w:hAnsi="Times New Roman"/>
          <w:sz w:val="20"/>
        </w:rPr>
        <w:t>Q.59 Solution:• Correct Answer: A, B, C• Section: Agricultural Process Engineering | Sub-topic: Processing of Agriculture Produce: rice milling | Type: MSQ | Marks: 2Q.59   Processing of Agriculture Produce: rice millingType &amp; Marks: MSQ — 2 marksQuestion:Which of the following statements regarding the processing of agricultural produce are CORRECT?(A) Parboiling of paddy increases the milling yield of head (unbroken) rice compared to raw (non-parboiled) milling.(B) Dehulling (removal of the husk) of paddy is typically achieved using a rubber-roll sheller.(C) Polishing of rice removes the outer bran layer and germ to improve appearance and reduce the fat content that would otherwise shorten shelf life.(D) Value addition of fruits and vegetables (e.g., into jams, pulps, or dehydrated products) requires no control of enzymatic browning.Answer: A, B, CDetailed Explanation:(A) is correct, as explained above (gelatinized, hardened endosperm resists breakage during milling). (B) is correct: rubber-roll shellers use differential-speed rubber rolls to shear the husk from the kernel with minimal grain damage. (C) is correct: the bran layer contains lipids prone to rancidity, so removing it during polishing both improves appearance and extends the shelf life of the milled rice. (D) is false: enzymatic (oxidative) browning is a major quality problem in cut/processed fruits and vegetables, and is actively controlled (e.g., by blanching or ascorbic-acid treatment) during value addition.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Q.60 Solution:</w:t>
        <w:br/>
      </w:r>
      <w:r>
        <w:rPr>
          <w:rFonts w:ascii="Times New Roman" w:hAnsi="Times New Roman"/>
          <w:b/>
          <w:color w:val="047857"/>
          <w:sz w:val="20"/>
        </w:rPr>
        <w:t>• Correct Answer: 4.40 to 4.95</w:t>
        <w:br/>
      </w:r>
      <w:r>
        <w:rPr>
          <w:rFonts w:ascii="Times New Roman" w:hAnsi="Times New Roman"/>
          <w:color w:val="475569"/>
          <w:sz w:val="19"/>
        </w:rPr>
        <w:t>• Section: Agricultural Process Engineering | Sub-topic: Size Reduction: Bond's law | Type: NAT | Marks: 2</w:t>
        <w:br/>
        <w:br/>
      </w:r>
      <w:r>
        <w:rPr>
          <w:rFonts w:ascii="Times New Roman" w:hAnsi="Times New Roman"/>
          <w:sz w:val="20"/>
        </w:rPr>
        <w:t>Q.60 Solution:• Correct Answer: 4.40 to 4.95• Section: Agricultural Process Engineering | Sub-topic: Size Reduction: Bond's law | Type: NAT | Marks: 2Q.60   Size Reduction: Bond's lawType &amp; Marks: NAT — 2 marksQuestion:Using Bond's law, a material is to be ground from an initial size of 10 mm to a final size of 2 mm. Taking the Bond work index as 12 kWh/tonne, the specific energy required for size reduction is ______ kWh/tonne (rounded to two decimal places).Answer: 4.40 to 4.95Detailed Explanation:Bond's law: E = Wi(1/√Df − 1/√Di) = 12 × (1/√2 − 1/√10) = 12 × (0.7071 − 0.3162) = 12 × 0.3909 = 4.69 kWh/tonne.</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Q.61 Solution:</w:t>
        <w:br/>
      </w:r>
      <w:r>
        <w:rPr>
          <w:rFonts w:ascii="Times New Roman" w:hAnsi="Times New Roman"/>
          <w:b/>
          <w:color w:val="047857"/>
          <w:sz w:val="20"/>
        </w:rPr>
        <w:t>• Correct Answer: 0.38 to 0.45</w:t>
        <w:br/>
      </w:r>
      <w:r>
        <w:rPr>
          <w:rFonts w:ascii="Times New Roman" w:hAnsi="Times New Roman"/>
          <w:color w:val="475569"/>
          <w:sz w:val="19"/>
        </w:rPr>
        <w:t>• Section: Agricultural Process Engineering | Sub-topic: Storage Systems: aeration | Type: NAT | Marks: 2</w:t>
        <w:br/>
        <w:br/>
      </w:r>
      <w:r>
        <w:rPr>
          <w:rFonts w:ascii="Times New Roman" w:hAnsi="Times New Roman"/>
          <w:sz w:val="20"/>
        </w:rPr>
        <w:t>Q.61 Solution:• Correct Answer: 0.38 to 0.45• Section: Agricultural Process Engineering | Sub-topic: Storage Systems: aeration | Type: NAT | Marks: 2Q.61   Storage Systems: aerationType &amp; Marks: NAT — 2 marksQuestion:A grain storage bin holds 500 tonnes of wheat. For safe aeration, an airflow rate of 0.05 m³/min per tonne of grain is recommended. The total airflow rate required for the aeration fan is ______ m³/s (rounded to two decimal places).Answer: 0.38 to 0.45Detailed Explanation:Total airflow = 500 × 0.05 = 25 m³/min = 25/60 = 0.417 m³/s.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Q.62 Solution:</w:t>
        <w:br/>
      </w:r>
      <w:r>
        <w:rPr>
          <w:rFonts w:ascii="Times New Roman" w:hAnsi="Times New Roman"/>
          <w:b/>
          <w:color w:val="047857"/>
          <w:sz w:val="20"/>
        </w:rPr>
        <w:t>• Correct Answer: 19.80 to 22.30</w:t>
        <w:br/>
      </w:r>
      <w:r>
        <w:rPr>
          <w:rFonts w:ascii="Times New Roman" w:hAnsi="Times New Roman"/>
          <w:color w:val="475569"/>
          <w:sz w:val="19"/>
        </w:rPr>
        <w:t>• Section: Agricultural Process Engineering | Sub-topic: Size Reduction and Material Handling: bucket elevator capacity | Type: NAT | Marks: 2</w:t>
        <w:br/>
        <w:br/>
      </w:r>
      <w:r>
        <w:rPr>
          <w:rFonts w:ascii="Times New Roman" w:hAnsi="Times New Roman"/>
          <w:sz w:val="20"/>
        </w:rPr>
        <w:t>Q.62 Solution:• Correct Answer: 19.80 to 22.30• Section: Agricultural Process Engineering | Sub-topic: Size Reduction and Material Handling: bucket elevator capacity | Type: NAT | Marks: 2Q.62   Size Reduction and Material Handling: bucket elevator capacityType &amp; Marks: NAT — 2 marksQuestion:A bucket elevator has buckets of volume 2 litres spaced 0.3 m apart along a belt moving at 1.5 m/s. If the bulk density of the material is 780 kg/m³ and the bucket fill efficiency is 75%, the elevator's material handling capacity is ______ t/h (rounded to two decimal places).Answer: 19.80 to 22.30Detailed Explanation:Number of buckets discharging per second = belt speed/bucket spacing = 1.5/0.3 = 5 buckets/s. Volume discharged per second = 5 × 0.002 m³ = 0.01 m³/s. Mass flow rate = 0.01 × 780 × 0.75 = 5.85 kg/s = 5.85 × 3600/1000 = 21.06 t/h.SECTION 7 — DAIRY AND FOOD ENGINEERING</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Q.63 Solution:</w:t>
        <w:br/>
      </w:r>
      <w:r>
        <w:rPr>
          <w:rFonts w:ascii="Times New Roman" w:hAnsi="Times New Roman"/>
          <w:b/>
          <w:color w:val="047857"/>
          <w:sz w:val="20"/>
        </w:rPr>
        <w:t>• Correct Answer: A, B, C</w:t>
        <w:br/>
      </w:r>
      <w:r>
        <w:rPr>
          <w:rFonts w:ascii="Times New Roman" w:hAnsi="Times New Roman"/>
          <w:color w:val="475569"/>
          <w:sz w:val="19"/>
        </w:rPr>
        <w:t>• Section: Agricultural Engineering | Sub-topic: Unit Operations in Dairy and Food Engineering: separation and concentration | Type: MSQ | Marks: 2</w:t>
        <w:br/>
        <w:br/>
      </w:r>
      <w:r>
        <w:rPr>
          <w:rFonts w:ascii="Times New Roman" w:hAnsi="Times New Roman"/>
          <w:sz w:val="20"/>
        </w:rPr>
        <w:t>Q.63 Solution:• Correct Answer: A, B, C• Section: Agricultural Engineering | Sub-topic: Unit Operations in Dairy and Food Engineering: separation and concentration | Type: MSQ | Marks: 2Q.63   Unit Operations in Dairy and Food Engineering: separation and concentrationType &amp; Marks: MSQ — 2 marksQuestion:Which of the following statements about separation and concentration operations in dairy and food processing are CORRECT?(A) A cream separator uses centrifugal force to separate milk fat from skim milk based on their density difference.(B) Reverse osmosis uses a semi-permeable membrane and an applied pressure exceeding the osmotic pressure to remove water from a solution.(C) Ultrafiltration can be used to concentrate milk proteins while allowing lactose and minerals to pass through the membrane.(D) In a centrifugal clarifier, the denser sediment/debris collects near the axis of rotation while the clarified milk moves toward the periphery.Answer: A, B, CDetailed Explanation:(A) is correct: centrifugal force, acting on the density difference between fat globules and the aqueous phase, drives the lighter fat toward the axis and the heavier skim milk toward the bowl wall in a cream separator. (B) is correct — this is the standard definition of reverse osmosis. (C) is correct: ultrafiltration membranes retain larger protein molecules while passing smaller lactose and mineral molecules along with water, concentrating the protein fraction. (D) is false — it reverses the actual physics: denser sediment and debris are thrown outward to the periphery under centrifugal force, while the lighter, clarified milk is collected nearer the axis of rotation.</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Q.64 Solution:</w:t>
        <w:br/>
      </w:r>
      <w:r>
        <w:rPr>
          <w:rFonts w:ascii="Times New Roman" w:hAnsi="Times New Roman"/>
          <w:b/>
          <w:color w:val="047857"/>
          <w:sz w:val="20"/>
        </w:rPr>
        <w:t>• Correct Answer: 46 to 50</w:t>
        <w:br/>
      </w:r>
      <w:r>
        <w:rPr>
          <w:rFonts w:ascii="Times New Roman" w:hAnsi="Times New Roman"/>
          <w:color w:val="475569"/>
          <w:sz w:val="19"/>
        </w:rPr>
        <w:t>• Section: Agricultural Engineering | Sub-topic: Preservation of Food: thermal process design (D and F values) | Type: NAT | Marks: 2</w:t>
        <w:br/>
        <w:br/>
      </w:r>
      <w:r>
        <w:rPr>
          <w:rFonts w:ascii="Times New Roman" w:hAnsi="Times New Roman"/>
          <w:sz w:val="20"/>
        </w:rPr>
        <w:t>Q.64 Solution:• Correct Answer: 46 to 50• Section: Agricultural Engineering | Sub-topic: Preservation of Food: thermal process design (D and F values) | Type: NAT | Marks: 2Q.64   Preservation of Food: thermal process design (D and F values)Type &amp; Marks: NAT — 2 marksQuestion:A thermal process is designed to reduce the microbial population of a target organism from an initial count of 10⁵ per gram to 10 per gram. If the decimal reduction time D = 12 seconds at the reference (process) temperature, the required process F-value is ______ seconds (rounded to the nearest second).Answer: 46 to 50Detailed Explanation:F = D × log₁₀(N₀/N) = 12 × log₁₀(10⁵/10) = 12 × log₁₀(10⁴) = 12 × 4 = 48 s.</w:t>
        <w:br/>
        <w:t>──────────────────────────────────────────────────</w:t>
      </w:r>
    </w:p>
    <w:p>
      <w:pPr>
        <w:spacing w:before="40" w:after="120"/>
      </w:pPr>
      <w:r>
        <w:rPr>
          <w:rFonts w:ascii="Times New Roman" w:hAnsi="Times New Roman"/>
          <w:color w:val="CBD5E1"/>
        </w:rPr>
        <w:t>──────────────────────────────────────────────────</w:t>
      </w:r>
    </w:p>
    <w:p>
      <w:pPr>
        <w:spacing w:before="200" w:after="80"/>
      </w:pPr>
      <w:r>
        <w:rPr>
          <w:rFonts w:ascii="Times New Roman" w:hAnsi="Times New Roman"/>
          <w:b/>
          <w:color w:val="0F172A"/>
          <w:sz w:val="22"/>
        </w:rPr>
        <w:t>Q.65 Solution:</w:t>
        <w:br/>
      </w:r>
      <w:r>
        <w:rPr>
          <w:rFonts w:ascii="Times New Roman" w:hAnsi="Times New Roman"/>
          <w:b/>
          <w:color w:val="047857"/>
          <w:sz w:val="20"/>
        </w:rPr>
        <w:t>• Correct Answer: 118.0 to 126.0</w:t>
        <w:br/>
      </w:r>
      <w:r>
        <w:rPr>
          <w:rFonts w:ascii="Times New Roman" w:hAnsi="Times New Roman"/>
          <w:color w:val="475569"/>
          <w:sz w:val="19"/>
        </w:rPr>
        <w:t>• Section: Agricultural Engineering | Sub-topic: Preservation of Food: refrigeration (freezing heat load) | Type: NAT | Marks: 2</w:t>
        <w:br/>
        <w:br/>
      </w:r>
      <w:r>
        <w:rPr>
          <w:rFonts w:ascii="Times New Roman" w:hAnsi="Times New Roman"/>
          <w:sz w:val="20"/>
        </w:rPr>
        <w:t>Q.65 Solution:• Correct Answer: 118.0 to 126.0• Section: Agricultural Engineering | Sub-topic: Preservation of Food: refrigeration (freezing heat load) | Type: NAT | Marks: 2Q.65   Preservation of Food: refrigeration (freezing heat load)Type &amp; Marks: NAT — 2 marksQuestion:1000 kg of water at 25°C is to be converted to ice at 0°C in a batch freezing process. Taking the specific heat of water as 4.186 kJ/(kg·K) and the latent heat of fusion of water as 334 kJ/kg, the total heat to be removed by the refrigeration system is ______ kWh (rounded to one decimal place).Answer: 118.0 to 126.0Detailed Explanation:Sensible heat to cool water from 25°C to 0°C: Qs = m·cp·ΔT = 1000 × 4.186 × 25 = 104,650 kJ. Latent heat to freeze at 0°C: QL = m·Lf = 1000 × 334 = 334,000 kJ. Total heat = 104,650 + 334,000 = 438,650 kJ = 438,650/3600 = 121.8 kWh.Blueprint Verification TableThe counts below are computed directly from this paper’s 65 questions, confirming conformity with the mandatory blueprint.SectionQ count1-mk Q2-mk QMarksMCQMSQNATGA1055151000S1 Engineering Mathematics95413603S2 Farm Machinery73411304S3 Farm Power94514306S4 Soil and Water Conservation Engineering104616406S5 Irrigation and Drainage Engineering62410114S6 Agricultural Process Engineering95413216S7 Dairy and Food Engineering5238122TOTAL65303510030431Self-check against the master prompt☑  Exactly 65 questions, exactly 100 marks.☑  Q.1–Q.5 and Q.11–Q.35 are 1 mark; Q.6–Q.10 and Q.36–Q.65 are 2 marks.☑  Section marks match the mandatory blueprint (GA 15, S1 13, S2 11, S3 14, S4 16, S5 10, S6 13, S7 8).☑  Type counts match the mandatory blueprint exactly: 30 MCQ, 4 MSQ, 31 NAT.☑  Every NAT question states its unit and, where rounding applies, an explicit rounding instruction; every NAT key gives a tolerance range rather than a single point value.☑  No question reproduces a question from any of the 14 solved papers analysed in the trend-analysis report — each uses fresh numerical data, a differently framed scenario, or an inverted unknown relative to the closest past-paper analogue.☑  Every question is solvable from the data given in it; no external data book is assumed.Note on sub-topic allocation: within each section, marks are concentrated on the highest-weightage official sub-topics identified in the trend analysis (e.g. Hydrology, Fluid Mechanics and Soil-and-Water-Erosion inside Section 4; Heat-and-Mass-Transfer and Preservation-of-Food inside Section 7). Minor sub-topic-level shifts of 1–2 marks relative to the idealised split in the master prompt were made to keep every core sub-topic represented at least once in a single paper — these shifts are confined within each section’s fixed total and do not affect the section or paper-level totals above.</w:t>
        <w:br/>
        <w:t>──────────────────────────────────────────────────</w:t>
      </w:r>
    </w:p>
    <w:p>
      <w:pPr>
        <w:spacing w:before="40" w:after="120"/>
      </w:pPr>
      <w:r>
        <w:rPr>
          <w:rFonts w:ascii="Times New Roman" w:hAnsi="Times New Roman"/>
          <w:color w:val="CBD5E1"/>
        </w:rP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