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00"/>
        <w:jc w:val="center"/>
      </w:pPr>
      <w:r>
        <w:rPr>
          <w:b/>
          <w:bCs/>
          <w:color w:val="1F3864"/>
          <w:sz w:val="56"/>
          <w:szCs w:val="56"/>
        </w:rPr>
        <w:t xml:space="preserve">GATE 2027</w:t>
      </w:r>
    </w:p>
    <w:p>
      <w:pPr>
        <w:spacing w:after="100"/>
        <w:jc w:val="center"/>
      </w:pPr>
      <w:r>
        <w:rPr>
          <w:b/>
          <w:bCs/>
          <w:color w:val="1F3864"/>
          <w:sz w:val="40"/>
          <w:szCs w:val="40"/>
        </w:rPr>
        <w:t xml:space="preserve">AGRICULTURAL ENGINEERING (AG)</w:t>
      </w:r>
    </w:p>
    <w:p>
      <w:pPr>
        <w:spacing w:after="500"/>
        <w:jc w:val="center"/>
      </w:pPr>
      <w:r>
        <w:rPr>
          <w:b/>
          <w:bCs/>
          <w:sz w:val="28"/>
          <w:szCs w:val="28"/>
        </w:rPr>
        <w:t xml:space="preserve">Full-Length Mock Paper — Set 3 (Hard Difficulty)</w:t>
      </w:r>
    </w:p>
    <w:p>
      <w:pPr>
        <w:spacing w:after="700"/>
        <w:jc w:val="center"/>
      </w:pPr>
      <w:r>
        <w:rPr>
          <w:sz w:val="24"/>
          <w:szCs w:val="24"/>
        </w:rPr>
        <w:t xml:space="preserve">Paper Code: AG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2"/>
              <w:left w:val="single" w:color="999999" w:sz="2"/>
              <w:bottom w:val="single" w:color="999999" w:sz="2"/>
              <w:right w:val="single" w:color="999999" w:sz="2"/>
            </w:tcBorders>
            <w:tcMar>
              <w:top w:type="dxa" w:w="100"/>
              <w:left w:type="dxa" w:w="150"/>
              <w:bottom w:type="dxa" w:w="100"/>
              <w:right w:type="dxa" w:w="150"/>
            </w:tcMar>
          </w:tcPr>
          <w:p>
            <w:r>
              <w:rPr>
                <w:b/>
                <w:bCs/>
                <w:sz w:val="22"/>
                <w:szCs w:val="22"/>
              </w:rPr>
              <w:t xml:space="preserve">Duration</w:t>
            </w:r>
          </w:p>
        </w:tc>
        <w:tc>
          <w:tcPr>
            <w:tcW w:type="dxa" w:w="4500"/>
            <w:tcBorders>
              <w:top w:val="single" w:color="999999" w:sz="2"/>
              <w:left w:val="single" w:color="999999" w:sz="2"/>
              <w:bottom w:val="single" w:color="999999" w:sz="2"/>
              <w:right w:val="single" w:color="999999" w:sz="2"/>
            </w:tcBorders>
            <w:tcMar>
              <w:top w:type="dxa" w:w="100"/>
              <w:left w:type="dxa" w:w="150"/>
              <w:bottom w:type="dxa" w:w="100"/>
              <w:right w:type="dxa" w:w="150"/>
            </w:tcMar>
          </w:tcPr>
          <w:p>
            <w:r>
              <w:rPr>
                <w:sz w:val="22"/>
                <w:szCs w:val="22"/>
              </w:rPr>
              <w:t xml:space="preserve">180 minutes (3 hours)</w:t>
            </w:r>
          </w:p>
        </w:tc>
      </w:tr>
      <w:tr>
        <w:tc>
          <w:tcPr>
            <w:tcW w:type="dxa" w:w="4500"/>
            <w:tcBorders>
              <w:top w:val="single" w:color="999999" w:sz="2"/>
              <w:left w:val="single" w:color="999999" w:sz="2"/>
              <w:bottom w:val="single" w:color="999999" w:sz="2"/>
              <w:right w:val="single" w:color="999999" w:sz="2"/>
            </w:tcBorders>
            <w:tcMar>
              <w:top w:type="dxa" w:w="100"/>
              <w:left w:type="dxa" w:w="150"/>
              <w:bottom w:type="dxa" w:w="100"/>
              <w:right w:type="dxa" w:w="150"/>
            </w:tcMar>
          </w:tcPr>
          <w:p>
            <w:r>
              <w:rPr>
                <w:b/>
                <w:bCs/>
                <w:sz w:val="22"/>
                <w:szCs w:val="22"/>
              </w:rPr>
              <w:t xml:space="preserve">Maximum Marks</w:t>
            </w:r>
          </w:p>
        </w:tc>
        <w:tc>
          <w:tcPr>
            <w:tcW w:type="dxa" w:w="4500"/>
            <w:tcBorders>
              <w:top w:val="single" w:color="999999" w:sz="2"/>
              <w:left w:val="single" w:color="999999" w:sz="2"/>
              <w:bottom w:val="single" w:color="999999" w:sz="2"/>
              <w:right w:val="single" w:color="999999" w:sz="2"/>
            </w:tcBorders>
            <w:tcMar>
              <w:top w:type="dxa" w:w="100"/>
              <w:left w:type="dxa" w:w="150"/>
              <w:bottom w:type="dxa" w:w="100"/>
              <w:right w:type="dxa" w:w="150"/>
            </w:tcMar>
          </w:tcPr>
          <w:p>
            <w:r>
              <w:rPr>
                <w:sz w:val="22"/>
                <w:szCs w:val="22"/>
              </w:rPr>
              <w:t xml:space="preserve">100</w:t>
            </w:r>
          </w:p>
        </w:tc>
      </w:tr>
      <w:tr>
        <w:tc>
          <w:tcPr>
            <w:tcW w:type="dxa" w:w="4500"/>
            <w:tcBorders>
              <w:top w:val="single" w:color="999999" w:sz="2"/>
              <w:left w:val="single" w:color="999999" w:sz="2"/>
              <w:bottom w:val="single" w:color="999999" w:sz="2"/>
              <w:right w:val="single" w:color="999999" w:sz="2"/>
            </w:tcBorders>
            <w:tcMar>
              <w:top w:type="dxa" w:w="100"/>
              <w:left w:type="dxa" w:w="150"/>
              <w:bottom w:type="dxa" w:w="100"/>
              <w:right w:type="dxa" w:w="150"/>
            </w:tcMar>
          </w:tcPr>
          <w:p>
            <w:r>
              <w:rPr>
                <w:b/>
                <w:bCs/>
                <w:sz w:val="22"/>
                <w:szCs w:val="22"/>
              </w:rPr>
              <w:t xml:space="preserve">Total Questions</w:t>
            </w:r>
          </w:p>
        </w:tc>
        <w:tc>
          <w:tcPr>
            <w:tcW w:type="dxa" w:w="4500"/>
            <w:tcBorders>
              <w:top w:val="single" w:color="999999" w:sz="2"/>
              <w:left w:val="single" w:color="999999" w:sz="2"/>
              <w:bottom w:val="single" w:color="999999" w:sz="2"/>
              <w:right w:val="single" w:color="999999" w:sz="2"/>
            </w:tcBorders>
            <w:tcMar>
              <w:top w:type="dxa" w:w="100"/>
              <w:left w:type="dxa" w:w="150"/>
              <w:bottom w:type="dxa" w:w="100"/>
              <w:right w:type="dxa" w:w="150"/>
            </w:tcMar>
          </w:tcPr>
          <w:p>
            <w:r>
              <w:rPr>
                <w:sz w:val="22"/>
                <w:szCs w:val="22"/>
              </w:rPr>
              <w:t xml:space="preserve">65 (Q.1 – Q.65)</w:t>
            </w:r>
          </w:p>
        </w:tc>
      </w:tr>
      <w:tr>
        <w:tc>
          <w:tcPr>
            <w:tcW w:type="dxa" w:w="4500"/>
            <w:tcBorders>
              <w:top w:val="single" w:color="999999" w:sz="2"/>
              <w:left w:val="single" w:color="999999" w:sz="2"/>
              <w:bottom w:val="single" w:color="999999" w:sz="2"/>
              <w:right w:val="single" w:color="999999" w:sz="2"/>
            </w:tcBorders>
            <w:tcMar>
              <w:top w:type="dxa" w:w="100"/>
              <w:left w:type="dxa" w:w="150"/>
              <w:bottom w:type="dxa" w:w="100"/>
              <w:right w:type="dxa" w:w="150"/>
            </w:tcMar>
          </w:tcPr>
          <w:p>
            <w:r>
              <w:rPr>
                <w:b/>
                <w:bCs/>
                <w:sz w:val="22"/>
                <w:szCs w:val="22"/>
              </w:rPr>
              <w:t xml:space="preserve">Sections</w:t>
            </w:r>
          </w:p>
        </w:tc>
        <w:tc>
          <w:tcPr>
            <w:tcW w:type="dxa" w:w="4500"/>
            <w:tcBorders>
              <w:top w:val="single" w:color="999999" w:sz="2"/>
              <w:left w:val="single" w:color="999999" w:sz="2"/>
              <w:bottom w:val="single" w:color="999999" w:sz="2"/>
              <w:right w:val="single" w:color="999999" w:sz="2"/>
            </w:tcBorders>
            <w:tcMar>
              <w:top w:type="dxa" w:w="100"/>
              <w:left w:type="dxa" w:w="150"/>
              <w:bottom w:type="dxa" w:w="100"/>
              <w:right w:type="dxa" w:w="150"/>
            </w:tcMar>
          </w:tcPr>
          <w:p>
            <w:r>
              <w:rPr>
                <w:sz w:val="22"/>
                <w:szCs w:val="22"/>
              </w:rPr>
              <w:t xml:space="preserve">General Aptitude (GA): Q.1–Q.10 — 15 marks
Agricultural Engineering (incl. Engineering Mathematics): Q.11–Q.65 — 85 marks</w:t>
            </w:r>
          </w:p>
        </w:tc>
      </w:tr>
    </w:tbl>
    <w:p>
      <w:pPr>
        <w:spacing w:after="200" w:before="500"/>
      </w:pPr>
      <w:r>
        <w:rPr>
          <w:b/>
          <w:bCs/>
          <w:color w:val="1F3864"/>
          <w:sz w:val="26"/>
          <w:szCs w:val="26"/>
        </w:rPr>
        <w:t xml:space="preserve">Instructions — Marking Scheme</w:t>
      </w:r>
    </w:p>
    <w:p>
      <w:pPr>
        <w:pStyle w:val="ListParagraph"/>
        <w:numPr>
          <w:ilvl w:val="0"/>
          <w:numId w:val="1"/>
        </w:numPr>
        <w:spacing w:after="120"/>
      </w:pPr>
      <w:r>
        <w:rPr>
          <w:sz w:val="21"/>
          <w:szCs w:val="21"/>
        </w:rPr>
        <w:t xml:space="preserve">Q.1–Q.5 (General Aptitude) carry 1 mark each; Q.6–Q.10 (General Aptitude) carry 2 marks each.</w:t>
      </w:r>
    </w:p>
    <w:p>
      <w:pPr>
        <w:pStyle w:val="ListParagraph"/>
        <w:numPr>
          <w:ilvl w:val="0"/>
          <w:numId w:val="1"/>
        </w:numPr>
        <w:spacing w:after="120"/>
      </w:pPr>
      <w:r>
        <w:rPr>
          <w:sz w:val="21"/>
          <w:szCs w:val="21"/>
        </w:rPr>
        <w:t xml:space="preserve">Q.11–Q.35 (Agricultural Engineering, including Engineering Mathematics) carry 1 mark each; Q.36–Q.65 carry 2 marks each.</w:t>
      </w:r>
    </w:p>
    <w:p>
      <w:pPr>
        <w:pStyle w:val="ListParagraph"/>
        <w:numPr>
          <w:ilvl w:val="0"/>
          <w:numId w:val="1"/>
        </w:numPr>
        <w:spacing w:after="120"/>
      </w:pPr>
      <w:r>
        <w:rPr>
          <w:sz w:val="21"/>
          <w:szCs w:val="21"/>
        </w:rPr>
        <w:t xml:space="preserve">Multiple Choice Questions (MCQ): four options are given, exactly one of which is correct. Wrong answers attract negative marking: −1/3 mark for a 1-mark MCQ and −2/3 mark for a 2-mark MCQ.</w:t>
      </w:r>
    </w:p>
    <w:p>
      <w:pPr>
        <w:pStyle w:val="ListParagraph"/>
        <w:numPr>
          <w:ilvl w:val="0"/>
          <w:numId w:val="1"/>
        </w:numPr>
        <w:spacing w:after="120"/>
      </w:pPr>
      <w:r>
        <w:rPr>
          <w:sz w:val="21"/>
          <w:szCs w:val="21"/>
        </w:rPr>
        <w:t xml:space="preserve">Multiple Select Questions (MSQ): four options are given, one or more of which are correct. There is NO negative marking and NO partial credit for MSQ.</w:t>
      </w:r>
    </w:p>
    <w:p>
      <w:pPr>
        <w:pStyle w:val="ListParagraph"/>
        <w:numPr>
          <w:ilvl w:val="0"/>
          <w:numId w:val="1"/>
        </w:numPr>
        <w:spacing w:after="120"/>
      </w:pPr>
      <w:r>
        <w:rPr>
          <w:sz w:val="21"/>
          <w:szCs w:val="21"/>
        </w:rPr>
        <w:t xml:space="preserve">Numerical Answer Type (NAT): the candidate must enter a numerical value using the virtual keypad; there are no options. There is NO negative marking for NAT.</w:t>
      </w:r>
    </w:p>
    <w:p>
      <w:pPr>
        <w:pStyle w:val="ListParagraph"/>
        <w:numPr>
          <w:ilvl w:val="0"/>
          <w:numId w:val="1"/>
        </w:numPr>
        <w:spacing w:after="120"/>
      </w:pPr>
      <w:r>
        <w:rPr>
          <w:sz w:val="21"/>
          <w:szCs w:val="21"/>
        </w:rPr>
        <w:t xml:space="preserve">Calculators (on-screen virtual calculator) are permitted. No physical calculator, mobile phone, or paper for rough work outside the space provided is allowed.</w:t>
      </w:r>
    </w:p>
    <w:p>
      <w:pPr>
        <w:pStyle w:val="ListParagraph"/>
        <w:numPr>
          <w:ilvl w:val="0"/>
          <w:numId w:val="1"/>
        </w:numPr>
        <w:spacing w:after="120"/>
      </w:pPr>
      <w:r>
        <w:rPr>
          <w:sz w:val="21"/>
          <w:szCs w:val="21"/>
        </w:rPr>
        <w:t xml:space="preserve">All data required to answer a question is provided within that question; no external data book is required or permitted.</w:t>
      </w:r>
    </w:p>
    <w:p>
      <w:r>
        <w:br w:type="page"/>
      </w:r>
    </w:p>
    <w:p>
      <w:pPr>
        <w:pStyle w:val="Heading1"/>
        <w:spacing w:after="300"/>
      </w:pPr>
      <w:r>
        <w:rPr>
          <w:color w:val="1F3864"/>
        </w:rPr>
        <w:t xml:space="preserve">Question Paper</w:t>
      </w:r>
    </w:p>
    <w:p>
      <w:pPr>
        <w:pStyle w:val="Heading2"/>
        <w:spacing w:after="150" w:before="300"/>
      </w:pPr>
      <w:r>
        <w:rPr>
          <w:color w:val="1F3864"/>
        </w:rPr>
        <w:t xml:space="preserve">General Aptitude</w:t>
      </w:r>
    </w:p>
    <w:p>
      <w:pPr>
        <w:spacing w:after="80" w:before="150"/>
      </w:pPr>
      <w:r>
        <w:rPr>
          <w:b/>
          <w:bCs/>
          <w:sz w:val="22"/>
          <w:szCs w:val="22"/>
        </w:rPr>
        <w:t xml:space="preserve">Q.1  </w:t>
      </w:r>
      <w:r>
        <w:rPr>
          <w:i/>
          <w:iCs/>
          <w:color w:val="555555"/>
          <w:sz w:val="19"/>
          <w:szCs w:val="19"/>
        </w:rPr>
        <w:t xml:space="preserve">[MCQ · 1 mark]</w:t>
      </w:r>
    </w:p>
    <w:p>
      <w:pPr>
        <w:spacing w:after="80"/>
      </w:pPr>
      <w:r>
        <w:rPr>
          <w:sz w:val="22"/>
          <w:szCs w:val="22"/>
        </w:rPr>
        <w:t xml:space="preserve">A retailer buys goods at cost price and marks them up by 50%, then sells during a clearance sale with two successive discounts of 20% and 10% on the marked price. What is the retailer's net profit percentage?</w:t>
      </w:r>
    </w:p>
    <w:p>
      <w:pPr>
        <w:spacing w:after="60"/>
        <w:ind w:left="400"/>
      </w:pPr>
      <w:r>
        <w:rPr>
          <w:b/>
          <w:bCs/>
          <w:sz w:val="21"/>
          <w:szCs w:val="21"/>
        </w:rPr>
        <w:t xml:space="preserve">(A) </w:t>
      </w:r>
      <w:r>
        <w:rPr>
          <w:sz w:val="21"/>
          <w:szCs w:val="21"/>
        </w:rPr>
        <w:t xml:space="preserve">6%</w:t>
      </w:r>
    </w:p>
    <w:p>
      <w:pPr>
        <w:spacing w:after="60"/>
        <w:ind w:left="400"/>
      </w:pPr>
      <w:r>
        <w:rPr>
          <w:b/>
          <w:bCs/>
          <w:sz w:val="21"/>
          <w:szCs w:val="21"/>
        </w:rPr>
        <w:t xml:space="preserve">(B) </w:t>
      </w:r>
      <w:r>
        <w:rPr>
          <w:sz w:val="21"/>
          <w:szCs w:val="21"/>
        </w:rPr>
        <w:t xml:space="preserve">8%</w:t>
      </w:r>
    </w:p>
    <w:p>
      <w:pPr>
        <w:spacing w:after="60"/>
        <w:ind w:left="400"/>
      </w:pPr>
      <w:r>
        <w:rPr>
          <w:b/>
          <w:bCs/>
          <w:sz w:val="21"/>
          <w:szCs w:val="21"/>
        </w:rPr>
        <w:t xml:space="preserve">(C) </w:t>
      </w:r>
      <w:r>
        <w:rPr>
          <w:sz w:val="21"/>
          <w:szCs w:val="21"/>
        </w:rPr>
        <w:t xml:space="preserve">10%</w:t>
      </w:r>
    </w:p>
    <w:p>
      <w:pPr>
        <w:spacing w:after="60"/>
        <w:ind w:left="400"/>
      </w:pPr>
      <w:r>
        <w:rPr>
          <w:b/>
          <w:bCs/>
          <w:sz w:val="21"/>
          <w:szCs w:val="21"/>
        </w:rPr>
        <w:t xml:space="preserve">(D) </w:t>
      </w:r>
      <w:r>
        <w:rPr>
          <w:sz w:val="21"/>
          <w:szCs w:val="21"/>
        </w:rPr>
        <w:t xml:space="preserve">12%</w:t>
      </w:r>
    </w:p>
    <w:p>
      <w:pPr>
        <w:spacing w:after="80" w:before="150"/>
      </w:pPr>
      <w:r>
        <w:rPr>
          <w:b/>
          <w:bCs/>
          <w:sz w:val="22"/>
          <w:szCs w:val="22"/>
        </w:rPr>
        <w:t xml:space="preserve">Q.2  </w:t>
      </w:r>
      <w:r>
        <w:rPr>
          <w:i/>
          <w:iCs/>
          <w:color w:val="555555"/>
          <w:sz w:val="19"/>
          <w:szCs w:val="19"/>
        </w:rPr>
        <w:t xml:space="preserve">[MCQ · 1 mark]</w:t>
      </w:r>
    </w:p>
    <w:p>
      <w:pPr>
        <w:spacing w:after="80"/>
      </w:pPr>
      <w:r>
        <w:rPr>
          <w:sz w:val="22"/>
          <w:szCs w:val="22"/>
        </w:rPr>
        <w:t xml:space="preserve">Ten years ago, the ratio of the ages of M and N was 1:2. Ten years hence, the ratio of their ages will be 3:5. What is M's present age?</w:t>
      </w:r>
    </w:p>
    <w:p>
      <w:pPr>
        <w:spacing w:after="60"/>
        <w:ind w:left="400"/>
      </w:pPr>
      <w:r>
        <w:rPr>
          <w:b/>
          <w:bCs/>
          <w:sz w:val="21"/>
          <w:szCs w:val="21"/>
        </w:rPr>
        <w:t xml:space="preserve">(A) </w:t>
      </w:r>
      <w:r>
        <w:rPr>
          <w:sz w:val="21"/>
          <w:szCs w:val="21"/>
        </w:rPr>
        <w:t xml:space="preserve">40 years</w:t>
      </w:r>
    </w:p>
    <w:p>
      <w:pPr>
        <w:spacing w:after="60"/>
        <w:ind w:left="400"/>
      </w:pPr>
      <w:r>
        <w:rPr>
          <w:b/>
          <w:bCs/>
          <w:sz w:val="21"/>
          <w:szCs w:val="21"/>
        </w:rPr>
        <w:t xml:space="preserve">(B) </w:t>
      </w:r>
      <w:r>
        <w:rPr>
          <w:sz w:val="21"/>
          <w:szCs w:val="21"/>
        </w:rPr>
        <w:t xml:space="preserve">50 years</w:t>
      </w:r>
    </w:p>
    <w:p>
      <w:pPr>
        <w:spacing w:after="60"/>
        <w:ind w:left="400"/>
      </w:pPr>
      <w:r>
        <w:rPr>
          <w:b/>
          <w:bCs/>
          <w:sz w:val="21"/>
          <w:szCs w:val="21"/>
        </w:rPr>
        <w:t xml:space="preserve">(C) </w:t>
      </w:r>
      <w:r>
        <w:rPr>
          <w:sz w:val="21"/>
          <w:szCs w:val="21"/>
        </w:rPr>
        <w:t xml:space="preserve">60 years</w:t>
      </w:r>
    </w:p>
    <w:p>
      <w:pPr>
        <w:spacing w:after="60"/>
        <w:ind w:left="400"/>
      </w:pPr>
      <w:r>
        <w:rPr>
          <w:b/>
          <w:bCs/>
          <w:sz w:val="21"/>
          <w:szCs w:val="21"/>
        </w:rPr>
        <w:t xml:space="preserve">(D) </w:t>
      </w:r>
      <w:r>
        <w:rPr>
          <w:sz w:val="21"/>
          <w:szCs w:val="21"/>
        </w:rPr>
        <w:t xml:space="preserve">70 years</w:t>
      </w:r>
    </w:p>
    <w:p>
      <w:pPr>
        <w:spacing w:after="80" w:before="150"/>
      </w:pPr>
      <w:r>
        <w:rPr>
          <w:b/>
          <w:bCs/>
          <w:sz w:val="22"/>
          <w:szCs w:val="22"/>
        </w:rPr>
        <w:t xml:space="preserve">Q.3  </w:t>
      </w:r>
      <w:r>
        <w:rPr>
          <w:i/>
          <w:iCs/>
          <w:color w:val="555555"/>
          <w:sz w:val="19"/>
          <w:szCs w:val="19"/>
        </w:rPr>
        <w:t xml:space="preserve">[MCQ · 1 mark]</w:t>
      </w:r>
    </w:p>
    <w:p>
      <w:pPr>
        <w:spacing w:after="80"/>
      </w:pPr>
      <w:r>
        <w:rPr>
          <w:sz w:val="22"/>
          <w:szCs w:val="22"/>
        </w:rPr>
        <w:t xml:space="preserve">Choose the word most nearly OPPOSITE in meaning to "TACITURN".</w:t>
      </w:r>
    </w:p>
    <w:p>
      <w:pPr>
        <w:spacing w:after="60"/>
        <w:ind w:left="400"/>
      </w:pPr>
      <w:r>
        <w:rPr>
          <w:b/>
          <w:bCs/>
          <w:sz w:val="21"/>
          <w:szCs w:val="21"/>
        </w:rPr>
        <w:t xml:space="preserve">(A) </w:t>
      </w:r>
      <w:r>
        <w:rPr>
          <w:sz w:val="21"/>
          <w:szCs w:val="21"/>
        </w:rPr>
        <w:t xml:space="preserve">Reticent</w:t>
      </w:r>
    </w:p>
    <w:p>
      <w:pPr>
        <w:spacing w:after="60"/>
        <w:ind w:left="400"/>
      </w:pPr>
      <w:r>
        <w:rPr>
          <w:b/>
          <w:bCs/>
          <w:sz w:val="21"/>
          <w:szCs w:val="21"/>
        </w:rPr>
        <w:t xml:space="preserve">(B) </w:t>
      </w:r>
      <w:r>
        <w:rPr>
          <w:sz w:val="21"/>
          <w:szCs w:val="21"/>
        </w:rPr>
        <w:t xml:space="preserve">Garrulous</w:t>
      </w:r>
    </w:p>
    <w:p>
      <w:pPr>
        <w:spacing w:after="60"/>
        <w:ind w:left="400"/>
      </w:pPr>
      <w:r>
        <w:rPr>
          <w:b/>
          <w:bCs/>
          <w:sz w:val="21"/>
          <w:szCs w:val="21"/>
        </w:rPr>
        <w:t xml:space="preserve">(C) </w:t>
      </w:r>
      <w:r>
        <w:rPr>
          <w:sz w:val="21"/>
          <w:szCs w:val="21"/>
        </w:rPr>
        <w:t xml:space="preserve">Laconic</w:t>
      </w:r>
    </w:p>
    <w:p>
      <w:pPr>
        <w:spacing w:after="60"/>
        <w:ind w:left="400"/>
      </w:pPr>
      <w:r>
        <w:rPr>
          <w:b/>
          <w:bCs/>
          <w:sz w:val="21"/>
          <w:szCs w:val="21"/>
        </w:rPr>
        <w:t xml:space="preserve">(D) </w:t>
      </w:r>
      <w:r>
        <w:rPr>
          <w:sz w:val="21"/>
          <w:szCs w:val="21"/>
        </w:rPr>
        <w:t xml:space="preserve">Reserved</w:t>
      </w:r>
    </w:p>
    <w:p>
      <w:pPr>
        <w:spacing w:after="80" w:before="150"/>
      </w:pPr>
      <w:r>
        <w:rPr>
          <w:b/>
          <w:bCs/>
          <w:sz w:val="22"/>
          <w:szCs w:val="22"/>
        </w:rPr>
        <w:t xml:space="preserve">Q.4  </w:t>
      </w:r>
      <w:r>
        <w:rPr>
          <w:i/>
          <w:iCs/>
          <w:color w:val="555555"/>
          <w:sz w:val="19"/>
          <w:szCs w:val="19"/>
        </w:rPr>
        <w:t xml:space="preserve">[MCQ · 1 mark]</w:t>
      </w:r>
    </w:p>
    <w:p>
      <w:pPr>
        <w:spacing w:after="80"/>
      </w:pPr>
      <w:r>
        <w:rPr>
          <w:sz w:val="22"/>
          <w:szCs w:val="22"/>
        </w:rPr>
        <w:t xml:space="preserve">In a certain code, each letter of the plaintext is shifted forward by three positions in the alphabet (wrapping from Z back to A as needed), so that the word CANAL is written as FDQDO. Using the same code, what is the coded form of the word FIELD?</w:t>
      </w:r>
    </w:p>
    <w:p>
      <w:pPr>
        <w:spacing w:after="60"/>
        <w:ind w:left="400"/>
      </w:pPr>
      <w:r>
        <w:rPr>
          <w:b/>
          <w:bCs/>
          <w:sz w:val="21"/>
          <w:szCs w:val="21"/>
        </w:rPr>
        <w:t xml:space="preserve">(A) </w:t>
      </w:r>
      <w:r>
        <w:rPr>
          <w:sz w:val="21"/>
          <w:szCs w:val="21"/>
        </w:rPr>
        <w:t xml:space="preserve">ILHOG</w:t>
      </w:r>
    </w:p>
    <w:p>
      <w:pPr>
        <w:spacing w:after="60"/>
        <w:ind w:left="400"/>
      </w:pPr>
      <w:r>
        <w:rPr>
          <w:b/>
          <w:bCs/>
          <w:sz w:val="21"/>
          <w:szCs w:val="21"/>
        </w:rPr>
        <w:t xml:space="preserve">(B) </w:t>
      </w:r>
      <w:r>
        <w:rPr>
          <w:sz w:val="21"/>
          <w:szCs w:val="21"/>
        </w:rPr>
        <w:t xml:space="preserve">ILGOG</w:t>
      </w:r>
    </w:p>
    <w:p>
      <w:pPr>
        <w:spacing w:after="60"/>
        <w:ind w:left="400"/>
      </w:pPr>
      <w:r>
        <w:rPr>
          <w:b/>
          <w:bCs/>
          <w:sz w:val="21"/>
          <w:szCs w:val="21"/>
        </w:rPr>
        <w:t xml:space="preserve">(C) </w:t>
      </w:r>
      <w:r>
        <w:rPr>
          <w:sz w:val="21"/>
          <w:szCs w:val="21"/>
        </w:rPr>
        <w:t xml:space="preserve">IKHOG</w:t>
      </w:r>
    </w:p>
    <w:p>
      <w:pPr>
        <w:spacing w:after="60"/>
        <w:ind w:left="400"/>
      </w:pPr>
      <w:r>
        <w:rPr>
          <w:b/>
          <w:bCs/>
          <w:sz w:val="21"/>
          <w:szCs w:val="21"/>
        </w:rPr>
        <w:t xml:space="preserve">(D) </w:t>
      </w:r>
      <w:r>
        <w:rPr>
          <w:sz w:val="21"/>
          <w:szCs w:val="21"/>
        </w:rPr>
        <w:t xml:space="preserve">ILHOF</w:t>
      </w:r>
    </w:p>
    <w:p>
      <w:pPr>
        <w:spacing w:after="80" w:before="150"/>
      </w:pPr>
      <w:r>
        <w:rPr>
          <w:b/>
          <w:bCs/>
          <w:sz w:val="22"/>
          <w:szCs w:val="22"/>
        </w:rPr>
        <w:t xml:space="preserve">Q.5  </w:t>
      </w:r>
      <w:r>
        <w:rPr>
          <w:i/>
          <w:iCs/>
          <w:color w:val="555555"/>
          <w:sz w:val="19"/>
          <w:szCs w:val="19"/>
        </w:rPr>
        <w:t xml:space="preserve">[MCQ · 1 mark]</w:t>
      </w:r>
    </w:p>
    <w:p>
      <w:pPr>
        <w:spacing w:after="80"/>
      </w:pPr>
      <w:r>
        <w:rPr>
          <w:sz w:val="22"/>
          <w:szCs w:val="22"/>
        </w:rPr>
        <w:t xml:space="preserve">The table below shows milk procurement (in '000 litres/day) by three dairy cooperatives for two consecutive years.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W w:type="dxa" w:w="2000"/>
            <w:tcBorders>
              <w:top w:val="single" w:color="999999" w:sz="2"/>
              <w:left w:val="single" w:color="999999" w:sz="2"/>
              <w:bottom w:val="single" w:color="999999" w:sz="2"/>
              <w:right w:val="single" w:color="999999" w:sz="2"/>
            </w:tcBorders>
            <w:shd w:fill="1F3864" w:color="auto" w:val="clear"/>
            <w:tcMar>
              <w:top w:type="dxa" w:w="60"/>
              <w:left w:type="dxa" w:w="100"/>
              <w:bottom w:type="dxa" w:w="60"/>
              <w:right w:type="dxa" w:w="100"/>
            </w:tcMar>
          </w:tcPr>
          <w:p>
            <w:pPr>
              <w:jc w:val="center"/>
            </w:pPr>
            <w:r>
              <w:rPr>
                <w:b/>
                <w:bCs/>
                <w:color w:val="FFFFFF"/>
                <w:sz w:val="20"/>
                <w:szCs w:val="20"/>
              </w:rPr>
              <w:t xml:space="preserve">Cooperative</w:t>
            </w:r>
          </w:p>
        </w:tc>
        <w:tc>
          <w:tcPr>
            <w:tcW w:type="dxa" w:w="2000"/>
            <w:tcBorders>
              <w:top w:val="single" w:color="999999" w:sz="2"/>
              <w:left w:val="single" w:color="999999" w:sz="2"/>
              <w:bottom w:val="single" w:color="999999" w:sz="2"/>
              <w:right w:val="single" w:color="999999" w:sz="2"/>
            </w:tcBorders>
            <w:shd w:fill="1F3864" w:color="auto" w:val="clear"/>
            <w:tcMar>
              <w:top w:type="dxa" w:w="60"/>
              <w:left w:type="dxa" w:w="100"/>
              <w:bottom w:type="dxa" w:w="60"/>
              <w:right w:type="dxa" w:w="100"/>
            </w:tcMar>
          </w:tcPr>
          <w:p>
            <w:pPr>
              <w:jc w:val="center"/>
            </w:pPr>
            <w:r>
              <w:rPr>
                <w:b/>
                <w:bCs/>
                <w:color w:val="FFFFFF"/>
                <w:sz w:val="20"/>
                <w:szCs w:val="20"/>
              </w:rPr>
              <w:t xml:space="preserve">2024</w:t>
            </w:r>
          </w:p>
        </w:tc>
        <w:tc>
          <w:tcPr>
            <w:tcW w:type="dxa" w:w="2000"/>
            <w:tcBorders>
              <w:top w:val="single" w:color="999999" w:sz="2"/>
              <w:left w:val="single" w:color="999999" w:sz="2"/>
              <w:bottom w:val="single" w:color="999999" w:sz="2"/>
              <w:right w:val="single" w:color="999999" w:sz="2"/>
            </w:tcBorders>
            <w:shd w:fill="1F3864" w:color="auto" w:val="clear"/>
            <w:tcMar>
              <w:top w:type="dxa" w:w="60"/>
              <w:left w:type="dxa" w:w="100"/>
              <w:bottom w:type="dxa" w:w="60"/>
              <w:right w:type="dxa" w:w="100"/>
            </w:tcMar>
          </w:tcPr>
          <w:p>
            <w:pPr>
              <w:jc w:val="center"/>
            </w:pPr>
            <w:r>
              <w:rPr>
                <w:b/>
                <w:bCs/>
                <w:color w:val="FFFFFF"/>
                <w:sz w:val="20"/>
                <w:szCs w:val="20"/>
              </w:rPr>
              <w:t xml:space="preserve">2025</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sz w:val="20"/>
                <w:szCs w:val="20"/>
              </w:rPr>
              <w:t xml:space="preserve">Alpha</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sz w:val="20"/>
                <w:szCs w:val="20"/>
              </w:rPr>
              <w:t xml:space="preserve">220</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sz w:val="20"/>
                <w:szCs w:val="20"/>
              </w:rPr>
              <w:t xml:space="preserve">260</w:t>
            </w:r>
          </w:p>
        </w:tc>
      </w:tr>
      <w:tr>
        <w:tc>
          <w:tcPr>
            <w:tcW w:type="dxa" w:w="2000"/>
            <w:tcBorders>
              <w:top w:val="single" w:color="999999" w:sz="2"/>
              <w:left w:val="single" w:color="999999" w:sz="2"/>
              <w:bottom w:val="single" w:color="999999" w:sz="2"/>
              <w:right w:val="single" w:color="999999" w:sz="2"/>
            </w:tcBorders>
            <w:shd w:fill="F2F2F2" w:color="auto" w:val="clear"/>
            <w:tcMar>
              <w:top w:type="dxa" w:w="60"/>
              <w:left w:type="dxa" w:w="100"/>
              <w:bottom w:type="dxa" w:w="60"/>
              <w:right w:type="dxa" w:w="100"/>
            </w:tcMar>
          </w:tcPr>
          <w:p>
            <w:pPr>
              <w:jc w:val="center"/>
            </w:pPr>
            <w:r>
              <w:rPr>
                <w:sz w:val="20"/>
                <w:szCs w:val="20"/>
              </w:rPr>
              <w:t xml:space="preserve">Beta</w:t>
            </w:r>
          </w:p>
        </w:tc>
        <w:tc>
          <w:tcPr>
            <w:tcW w:type="dxa" w:w="2000"/>
            <w:tcBorders>
              <w:top w:val="single" w:color="999999" w:sz="2"/>
              <w:left w:val="single" w:color="999999" w:sz="2"/>
              <w:bottom w:val="single" w:color="999999" w:sz="2"/>
              <w:right w:val="single" w:color="999999" w:sz="2"/>
            </w:tcBorders>
            <w:shd w:fill="F2F2F2" w:color="auto" w:val="clear"/>
            <w:tcMar>
              <w:top w:type="dxa" w:w="60"/>
              <w:left w:type="dxa" w:w="100"/>
              <w:bottom w:type="dxa" w:w="60"/>
              <w:right w:type="dxa" w:w="100"/>
            </w:tcMar>
          </w:tcPr>
          <w:p>
            <w:pPr>
              <w:jc w:val="center"/>
            </w:pPr>
            <w:r>
              <w:rPr>
                <w:sz w:val="20"/>
                <w:szCs w:val="20"/>
              </w:rPr>
              <w:t xml:space="preserve">180</w:t>
            </w:r>
          </w:p>
        </w:tc>
        <w:tc>
          <w:tcPr>
            <w:tcW w:type="dxa" w:w="2000"/>
            <w:tcBorders>
              <w:top w:val="single" w:color="999999" w:sz="2"/>
              <w:left w:val="single" w:color="999999" w:sz="2"/>
              <w:bottom w:val="single" w:color="999999" w:sz="2"/>
              <w:right w:val="single" w:color="999999" w:sz="2"/>
            </w:tcBorders>
            <w:shd w:fill="F2F2F2" w:color="auto" w:val="clear"/>
            <w:tcMar>
              <w:top w:type="dxa" w:w="60"/>
              <w:left w:type="dxa" w:w="100"/>
              <w:bottom w:type="dxa" w:w="60"/>
              <w:right w:type="dxa" w:w="100"/>
            </w:tcMar>
          </w:tcPr>
          <w:p>
            <w:pPr>
              <w:jc w:val="center"/>
            </w:pPr>
            <w:r>
              <w:rPr>
                <w:sz w:val="20"/>
                <w:szCs w:val="20"/>
              </w:rPr>
              <w:t xml:space="preserve">198</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sz w:val="20"/>
                <w:szCs w:val="20"/>
              </w:rPr>
              <w:t xml:space="preserve">Gamma</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sz w:val="20"/>
                <w:szCs w:val="20"/>
              </w:rPr>
              <w:t xml:space="preserve">300</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sz w:val="20"/>
                <w:szCs w:val="20"/>
              </w:rPr>
              <w:t xml:space="preserve">315</w:t>
            </w:r>
          </w:p>
        </w:tc>
      </w:tr>
    </w:tbl>
    <w:p>
      <w:pPr>
        <w:spacing w:after="80" w:before="120"/>
      </w:pPr>
      <w:r>
        <w:rPr>
          <w:sz w:val="22"/>
          <w:szCs w:val="22"/>
        </w:rPr>
        <w:t xml:space="preserve">Which cooperative recorded the highest percentage increase in milk procurement from 2024 to 2025?</w:t>
      </w:r>
    </w:p>
    <w:p>
      <w:pPr>
        <w:spacing w:after="60"/>
        <w:ind w:left="400"/>
      </w:pPr>
      <w:r>
        <w:rPr>
          <w:b/>
          <w:bCs/>
          <w:sz w:val="21"/>
          <w:szCs w:val="21"/>
        </w:rPr>
        <w:t xml:space="preserve">(A) </w:t>
      </w:r>
      <w:r>
        <w:rPr>
          <w:sz w:val="21"/>
          <w:szCs w:val="21"/>
        </w:rPr>
        <w:t xml:space="preserve">Alpha</w:t>
      </w:r>
    </w:p>
    <w:p>
      <w:pPr>
        <w:spacing w:after="60"/>
        <w:ind w:left="400"/>
      </w:pPr>
      <w:r>
        <w:rPr>
          <w:b/>
          <w:bCs/>
          <w:sz w:val="21"/>
          <w:szCs w:val="21"/>
        </w:rPr>
        <w:t xml:space="preserve">(B) </w:t>
      </w:r>
      <w:r>
        <w:rPr>
          <w:sz w:val="21"/>
          <w:szCs w:val="21"/>
        </w:rPr>
        <w:t xml:space="preserve">Beta</w:t>
      </w:r>
    </w:p>
    <w:p>
      <w:pPr>
        <w:spacing w:after="60"/>
        <w:ind w:left="400"/>
      </w:pPr>
      <w:r>
        <w:rPr>
          <w:b/>
          <w:bCs/>
          <w:sz w:val="21"/>
          <w:szCs w:val="21"/>
        </w:rPr>
        <w:t xml:space="preserve">(C) </w:t>
      </w:r>
      <w:r>
        <w:rPr>
          <w:sz w:val="21"/>
          <w:szCs w:val="21"/>
        </w:rPr>
        <w:t xml:space="preserve">Gamma</w:t>
      </w:r>
    </w:p>
    <w:p>
      <w:pPr>
        <w:spacing w:after="60"/>
        <w:ind w:left="400"/>
      </w:pPr>
      <w:r>
        <w:rPr>
          <w:b/>
          <w:bCs/>
          <w:sz w:val="21"/>
          <w:szCs w:val="21"/>
        </w:rPr>
        <w:t xml:space="preserve">(D) </w:t>
      </w:r>
      <w:r>
        <w:rPr>
          <w:sz w:val="21"/>
          <w:szCs w:val="21"/>
        </w:rPr>
        <w:t xml:space="preserve">Cannot be determined from the data</w:t>
      </w:r>
    </w:p>
    <w:p>
      <w:pPr>
        <w:spacing w:after="80" w:before="150"/>
      </w:pPr>
      <w:r>
        <w:rPr>
          <w:b/>
          <w:bCs/>
          <w:sz w:val="22"/>
          <w:szCs w:val="22"/>
        </w:rPr>
        <w:t xml:space="preserve">Q.6  </w:t>
      </w:r>
      <w:r>
        <w:rPr>
          <w:i/>
          <w:iCs/>
          <w:color w:val="555555"/>
          <w:sz w:val="19"/>
          <w:szCs w:val="19"/>
        </w:rPr>
        <w:t xml:space="preserve">[MCQ · 2 marks]</w:t>
      </w:r>
    </w:p>
    <w:p>
      <w:pPr>
        <w:spacing w:after="80"/>
      </w:pPr>
      <w:r>
        <w:rPr>
          <w:sz w:val="22"/>
          <w:szCs w:val="22"/>
        </w:rPr>
        <w:t xml:space="preserve">A tank can be filled by pipe A in 20 hours and by pipe B in 12 hours. Pipe C, when opened alone on a full tank, can empty it in 15 hours. All three pipes are opened together when the tank is empty, and pipe C is closed after 5 hours (A and B continue running). How many additional hours from the moment C is closed will it take to fill the tank completely?</w:t>
      </w:r>
    </w:p>
    <w:p>
      <w:pPr>
        <w:spacing w:after="60"/>
        <w:ind w:left="400"/>
      </w:pPr>
      <w:r>
        <w:rPr>
          <w:b/>
          <w:bCs/>
          <w:sz w:val="21"/>
          <w:szCs w:val="21"/>
        </w:rPr>
        <w:t xml:space="preserve">(A) </w:t>
      </w:r>
      <w:r>
        <w:rPr>
          <w:sz w:val="21"/>
          <w:szCs w:val="21"/>
        </w:rPr>
        <w:t xml:space="preserve">4.0 hours</w:t>
      </w:r>
    </w:p>
    <w:p>
      <w:pPr>
        <w:spacing w:after="60"/>
        <w:ind w:left="400"/>
      </w:pPr>
      <w:r>
        <w:rPr>
          <w:b/>
          <w:bCs/>
          <w:sz w:val="21"/>
          <w:szCs w:val="21"/>
        </w:rPr>
        <w:t xml:space="preserve">(B) </w:t>
      </w:r>
      <w:r>
        <w:rPr>
          <w:sz w:val="21"/>
          <w:szCs w:val="21"/>
        </w:rPr>
        <w:t xml:space="preserve">4.5 hours</w:t>
      </w:r>
    </w:p>
    <w:p>
      <w:pPr>
        <w:spacing w:after="60"/>
        <w:ind w:left="400"/>
      </w:pPr>
      <w:r>
        <w:rPr>
          <w:b/>
          <w:bCs/>
          <w:sz w:val="21"/>
          <w:szCs w:val="21"/>
        </w:rPr>
        <w:t xml:space="preserve">(C) </w:t>
      </w:r>
      <w:r>
        <w:rPr>
          <w:sz w:val="21"/>
          <w:szCs w:val="21"/>
        </w:rPr>
        <w:t xml:space="preserve">5.0 hours</w:t>
      </w:r>
    </w:p>
    <w:p>
      <w:pPr>
        <w:spacing w:after="60"/>
        <w:ind w:left="400"/>
      </w:pPr>
      <w:r>
        <w:rPr>
          <w:b/>
          <w:bCs/>
          <w:sz w:val="21"/>
          <w:szCs w:val="21"/>
        </w:rPr>
        <w:t xml:space="preserve">(D) </w:t>
      </w:r>
      <w:r>
        <w:rPr>
          <w:sz w:val="21"/>
          <w:szCs w:val="21"/>
        </w:rPr>
        <w:t xml:space="preserve">5.5 hours</w:t>
      </w:r>
    </w:p>
    <w:p>
      <w:pPr>
        <w:spacing w:after="80" w:before="150"/>
      </w:pPr>
      <w:r>
        <w:rPr>
          <w:b/>
          <w:bCs/>
          <w:sz w:val="22"/>
          <w:szCs w:val="22"/>
        </w:rPr>
        <w:t xml:space="preserve">Q.7  </w:t>
      </w:r>
      <w:r>
        <w:rPr>
          <w:i/>
          <w:iCs/>
          <w:color w:val="555555"/>
          <w:sz w:val="19"/>
          <w:szCs w:val="19"/>
        </w:rPr>
        <w:t xml:space="preserve">[MCQ · 2 marks]</w:t>
      </w:r>
    </w:p>
    <w:p>
      <w:pPr>
        <w:spacing w:after="80"/>
      </w:pPr>
      <w:r>
        <w:rPr>
          <w:sz w:val="22"/>
          <w:szCs w:val="22"/>
        </w:rPr>
        <w:t xml:space="preserve">The average of 7 consecutive odd numbers is 35. If the largest number is increased by 20% and the smallest number is decreased by 20% (all other numbers remaining unchanged), what is the new average of all 7 numbers? (Round to one decimal place.)</w:t>
      </w:r>
    </w:p>
    <w:p>
      <w:pPr>
        <w:spacing w:after="60"/>
        <w:ind w:left="400"/>
      </w:pPr>
      <w:r>
        <w:rPr>
          <w:b/>
          <w:bCs/>
          <w:sz w:val="21"/>
          <w:szCs w:val="21"/>
        </w:rPr>
        <w:t xml:space="preserve">(A) </w:t>
      </w:r>
      <w:r>
        <w:rPr>
          <w:sz w:val="21"/>
          <w:szCs w:val="21"/>
        </w:rPr>
        <w:t xml:space="preserve">34.6</w:t>
      </w:r>
    </w:p>
    <w:p>
      <w:pPr>
        <w:spacing w:after="60"/>
        <w:ind w:left="400"/>
      </w:pPr>
      <w:r>
        <w:rPr>
          <w:b/>
          <w:bCs/>
          <w:sz w:val="21"/>
          <w:szCs w:val="21"/>
        </w:rPr>
        <w:t xml:space="preserve">(B) </w:t>
      </w:r>
      <w:r>
        <w:rPr>
          <w:sz w:val="21"/>
          <w:szCs w:val="21"/>
        </w:rPr>
        <w:t xml:space="preserve">35.3</w:t>
      </w:r>
    </w:p>
    <w:p>
      <w:pPr>
        <w:spacing w:after="60"/>
        <w:ind w:left="400"/>
      </w:pPr>
      <w:r>
        <w:rPr>
          <w:b/>
          <w:bCs/>
          <w:sz w:val="21"/>
          <w:szCs w:val="21"/>
        </w:rPr>
        <w:t xml:space="preserve">(C) </w:t>
      </w:r>
      <w:r>
        <w:rPr>
          <w:sz w:val="21"/>
          <w:szCs w:val="21"/>
        </w:rPr>
        <w:t xml:space="preserve">36.0</w:t>
      </w:r>
    </w:p>
    <w:p>
      <w:pPr>
        <w:spacing w:after="60"/>
        <w:ind w:left="400"/>
      </w:pPr>
      <w:r>
        <w:rPr>
          <w:b/>
          <w:bCs/>
          <w:sz w:val="21"/>
          <w:szCs w:val="21"/>
        </w:rPr>
        <w:t xml:space="preserve">(D) </w:t>
      </w:r>
      <w:r>
        <w:rPr>
          <w:sz w:val="21"/>
          <w:szCs w:val="21"/>
        </w:rPr>
        <w:t xml:space="preserve">36.7</w:t>
      </w:r>
    </w:p>
    <w:p>
      <w:pPr>
        <w:spacing w:after="80" w:before="150"/>
      </w:pPr>
      <w:r>
        <w:rPr>
          <w:b/>
          <w:bCs/>
          <w:sz w:val="22"/>
          <w:szCs w:val="22"/>
        </w:rPr>
        <w:t xml:space="preserve">Q.8  </w:t>
      </w:r>
      <w:r>
        <w:rPr>
          <w:i/>
          <w:iCs/>
          <w:color w:val="555555"/>
          <w:sz w:val="19"/>
          <w:szCs w:val="19"/>
        </w:rPr>
        <w:t xml:space="preserve">[MCQ · 2 marks]</w:t>
      </w:r>
    </w:p>
    <w:p>
      <w:pPr>
        <w:spacing w:after="80"/>
      </w:pPr>
      <w:r>
        <w:rPr>
          <w:sz w:val="22"/>
          <w:szCs w:val="22"/>
        </w:rPr>
        <w:t xml:space="preserve">Select the most appropriate word to fill the blank: "The committee's decision was ______, leaving no room for further debate or appeal."</w:t>
      </w:r>
    </w:p>
    <w:p>
      <w:pPr>
        <w:spacing w:after="60"/>
        <w:ind w:left="400"/>
      </w:pPr>
      <w:r>
        <w:rPr>
          <w:b/>
          <w:bCs/>
          <w:sz w:val="21"/>
          <w:szCs w:val="21"/>
        </w:rPr>
        <w:t xml:space="preserve">(A) </w:t>
      </w:r>
      <w:r>
        <w:rPr>
          <w:sz w:val="21"/>
          <w:szCs w:val="21"/>
        </w:rPr>
        <w:t xml:space="preserve">tentative</w:t>
      </w:r>
    </w:p>
    <w:p>
      <w:pPr>
        <w:spacing w:after="60"/>
        <w:ind w:left="400"/>
      </w:pPr>
      <w:r>
        <w:rPr>
          <w:b/>
          <w:bCs/>
          <w:sz w:val="21"/>
          <w:szCs w:val="21"/>
        </w:rPr>
        <w:t xml:space="preserve">(B) </w:t>
      </w:r>
      <w:r>
        <w:rPr>
          <w:sz w:val="21"/>
          <w:szCs w:val="21"/>
        </w:rPr>
        <w:t xml:space="preserve">equivocal</w:t>
      </w:r>
    </w:p>
    <w:p>
      <w:pPr>
        <w:spacing w:after="60"/>
        <w:ind w:left="400"/>
      </w:pPr>
      <w:r>
        <w:rPr>
          <w:b/>
          <w:bCs/>
          <w:sz w:val="21"/>
          <w:szCs w:val="21"/>
        </w:rPr>
        <w:t xml:space="preserve">(C) </w:t>
      </w:r>
      <w:r>
        <w:rPr>
          <w:sz w:val="21"/>
          <w:szCs w:val="21"/>
        </w:rPr>
        <w:t xml:space="preserve">unequivocal</w:t>
      </w:r>
    </w:p>
    <w:p>
      <w:pPr>
        <w:spacing w:after="60"/>
        <w:ind w:left="400"/>
      </w:pPr>
      <w:r>
        <w:rPr>
          <w:b/>
          <w:bCs/>
          <w:sz w:val="21"/>
          <w:szCs w:val="21"/>
        </w:rPr>
        <w:t xml:space="preserve">(D) </w:t>
      </w:r>
      <w:r>
        <w:rPr>
          <w:sz w:val="21"/>
          <w:szCs w:val="21"/>
        </w:rPr>
        <w:t xml:space="preserve">provisional</w:t>
      </w:r>
    </w:p>
    <w:p>
      <w:pPr>
        <w:spacing w:after="80" w:before="150"/>
      </w:pPr>
      <w:r>
        <w:rPr>
          <w:b/>
          <w:bCs/>
          <w:sz w:val="22"/>
          <w:szCs w:val="22"/>
        </w:rPr>
        <w:t xml:space="preserve">Q.9  </w:t>
      </w:r>
      <w:r>
        <w:rPr>
          <w:i/>
          <w:iCs/>
          <w:color w:val="555555"/>
          <w:sz w:val="19"/>
          <w:szCs w:val="19"/>
        </w:rPr>
        <w:t xml:space="preserve">[MCQ · 2 marks]</w:t>
      </w:r>
    </w:p>
    <w:p>
      <w:pPr>
        <w:spacing w:after="80"/>
      </w:pPr>
      <w:r>
        <w:rPr>
          <w:sz w:val="22"/>
          <w:szCs w:val="22"/>
        </w:rPr>
        <w:t xml:space="preserve">Five warehouses V, W, X, Y, Z are arranged in a straight row, numbered from position 1 (leftmost) to position 5 (rightmost), not necessarily in that order. The following is known:</w:t>
      </w:r>
    </w:p>
    <w:p>
      <w:pPr>
        <w:spacing w:after="80"/>
      </w:pPr>
      <w:r>
        <w:rPr>
          <w:sz w:val="22"/>
          <w:szCs w:val="22"/>
        </w:rPr>
        <w:t xml:space="preserve">(i) W is immediately to the right of Z.</w:t>
      </w:r>
    </w:p>
    <w:p>
      <w:pPr>
        <w:spacing w:after="80"/>
      </w:pPr>
      <w:r>
        <w:rPr>
          <w:sz w:val="22"/>
          <w:szCs w:val="22"/>
        </w:rPr>
        <w:t xml:space="preserve">(ii) Y is at one of the two ends of the row.</w:t>
      </w:r>
    </w:p>
    <w:p>
      <w:pPr>
        <w:spacing w:after="80"/>
      </w:pPr>
      <w:r>
        <w:rPr>
          <w:sz w:val="22"/>
          <w:szCs w:val="22"/>
        </w:rPr>
        <w:t xml:space="preserve">(iii) There are exactly two warehouses between V and X.</w:t>
      </w:r>
    </w:p>
    <w:p>
      <w:pPr>
        <w:spacing w:after="80"/>
      </w:pPr>
      <w:r>
        <w:rPr>
          <w:sz w:val="22"/>
          <w:szCs w:val="22"/>
        </w:rPr>
        <w:t xml:space="preserve">(iv) W is not at either end of the row.</w:t>
      </w:r>
    </w:p>
    <w:p>
      <w:pPr>
        <w:spacing w:after="80"/>
      </w:pPr>
      <w:r>
        <w:rPr>
          <w:sz w:val="22"/>
          <w:szCs w:val="22"/>
        </w:rPr>
        <w:t xml:space="preserve">(v) V is to the left of X.</w:t>
      </w:r>
    </w:p>
    <w:p>
      <w:pPr>
        <w:spacing w:after="80"/>
      </w:pPr>
      <w:r>
        <w:rPr>
          <w:sz w:val="22"/>
          <w:szCs w:val="22"/>
        </w:rPr>
        <w:t xml:space="preserve">(vi) X is immediately adjacent to Y.</w:t>
      </w:r>
    </w:p>
    <w:p>
      <w:pPr>
        <w:spacing w:after="80"/>
      </w:pPr>
      <w:r>
        <w:rPr>
          <w:sz w:val="22"/>
          <w:szCs w:val="22"/>
        </w:rPr>
        <w:t xml:space="preserve">Which warehouse occupies the middle (3rd) position?</w:t>
      </w:r>
    </w:p>
    <w:p>
      <w:pPr>
        <w:spacing w:after="60"/>
        <w:ind w:left="400"/>
      </w:pPr>
      <w:r>
        <w:rPr>
          <w:b/>
          <w:bCs/>
          <w:sz w:val="21"/>
          <w:szCs w:val="21"/>
        </w:rPr>
        <w:t xml:space="preserve">(A) </w:t>
      </w:r>
      <w:r>
        <w:rPr>
          <w:sz w:val="21"/>
          <w:szCs w:val="21"/>
        </w:rPr>
        <w:t xml:space="preserve">V</w:t>
      </w:r>
    </w:p>
    <w:p>
      <w:pPr>
        <w:spacing w:after="60"/>
        <w:ind w:left="400"/>
      </w:pPr>
      <w:r>
        <w:rPr>
          <w:b/>
          <w:bCs/>
          <w:sz w:val="21"/>
          <w:szCs w:val="21"/>
        </w:rPr>
        <w:t xml:space="preserve">(B) </w:t>
      </w:r>
      <w:r>
        <w:rPr>
          <w:sz w:val="21"/>
          <w:szCs w:val="21"/>
        </w:rPr>
        <w:t xml:space="preserve">W</w:t>
      </w:r>
    </w:p>
    <w:p>
      <w:pPr>
        <w:spacing w:after="60"/>
        <w:ind w:left="400"/>
      </w:pPr>
      <w:r>
        <w:rPr>
          <w:b/>
          <w:bCs/>
          <w:sz w:val="21"/>
          <w:szCs w:val="21"/>
        </w:rPr>
        <w:t xml:space="preserve">(C) </w:t>
      </w:r>
      <w:r>
        <w:rPr>
          <w:sz w:val="21"/>
          <w:szCs w:val="21"/>
        </w:rPr>
        <w:t xml:space="preserve">X</w:t>
      </w:r>
    </w:p>
    <w:p>
      <w:pPr>
        <w:spacing w:after="60"/>
        <w:ind w:left="400"/>
      </w:pPr>
      <w:r>
        <w:rPr>
          <w:b/>
          <w:bCs/>
          <w:sz w:val="21"/>
          <w:szCs w:val="21"/>
        </w:rPr>
        <w:t xml:space="preserve">(D) </w:t>
      </w:r>
      <w:r>
        <w:rPr>
          <w:sz w:val="21"/>
          <w:szCs w:val="21"/>
        </w:rPr>
        <w:t xml:space="preserve">Y</w:t>
      </w:r>
    </w:p>
    <w:p>
      <w:pPr>
        <w:spacing w:after="80" w:before="150"/>
      </w:pPr>
      <w:r>
        <w:rPr>
          <w:b/>
          <w:bCs/>
          <w:sz w:val="22"/>
          <w:szCs w:val="22"/>
        </w:rPr>
        <w:t xml:space="preserve">Q.10  </w:t>
      </w:r>
      <w:r>
        <w:rPr>
          <w:i/>
          <w:iCs/>
          <w:color w:val="555555"/>
          <w:sz w:val="19"/>
          <w:szCs w:val="19"/>
        </w:rPr>
        <w:t xml:space="preserve">[MCQ · 2 marks]</w:t>
      </w:r>
    </w:p>
    <w:p>
      <w:pPr>
        <w:spacing w:after="80"/>
      </w:pPr>
      <w:r>
        <w:rPr>
          <w:sz w:val="22"/>
          <w:szCs w:val="22"/>
        </w:rPr>
        <w:t xml:space="preserve">A square sheet of paper is folded in half three times in succession: first vertically (right half onto left half), then horizontally (bottom half onto top half), and finally diagonally (bringing one corner of the resulting small square across the diagonal onto the opposite corner). After the third fold, a single hole is punched near the centre of the resulting folded shape, through all layers, avoiding any fold line. When the sheet is completely unfolded, how many holes will appear in total?</w:t>
      </w:r>
    </w:p>
    <w:p>
      <w:pPr>
        <w:spacing w:after="60"/>
        <w:ind w:left="400"/>
      </w:pPr>
      <w:r>
        <w:rPr>
          <w:b/>
          <w:bCs/>
          <w:sz w:val="21"/>
          <w:szCs w:val="21"/>
        </w:rPr>
        <w:t xml:space="preserve">(A) </w:t>
      </w:r>
      <w:r>
        <w:rPr>
          <w:sz w:val="21"/>
          <w:szCs w:val="21"/>
        </w:rPr>
        <w:t xml:space="preserve">3</w:t>
      </w:r>
    </w:p>
    <w:p>
      <w:pPr>
        <w:spacing w:after="60"/>
        <w:ind w:left="400"/>
      </w:pPr>
      <w:r>
        <w:rPr>
          <w:b/>
          <w:bCs/>
          <w:sz w:val="21"/>
          <w:szCs w:val="21"/>
        </w:rPr>
        <w:t xml:space="preserve">(B) </w:t>
      </w:r>
      <w:r>
        <w:rPr>
          <w:sz w:val="21"/>
          <w:szCs w:val="21"/>
        </w:rPr>
        <w:t xml:space="preserve">4</w:t>
      </w:r>
    </w:p>
    <w:p>
      <w:pPr>
        <w:spacing w:after="60"/>
        <w:ind w:left="400"/>
      </w:pPr>
      <w:r>
        <w:rPr>
          <w:b/>
          <w:bCs/>
          <w:sz w:val="21"/>
          <w:szCs w:val="21"/>
        </w:rPr>
        <w:t xml:space="preserve">(C) </w:t>
      </w:r>
      <w:r>
        <w:rPr>
          <w:sz w:val="21"/>
          <w:szCs w:val="21"/>
        </w:rPr>
        <w:t xml:space="preserve">6</w:t>
      </w:r>
    </w:p>
    <w:p>
      <w:pPr>
        <w:spacing w:after="60"/>
        <w:ind w:left="400"/>
      </w:pPr>
      <w:r>
        <w:rPr>
          <w:b/>
          <w:bCs/>
          <w:sz w:val="21"/>
          <w:szCs w:val="21"/>
        </w:rPr>
        <w:t xml:space="preserve">(D) </w:t>
      </w:r>
      <w:r>
        <w:rPr>
          <w:sz w:val="21"/>
          <w:szCs w:val="21"/>
        </w:rPr>
        <w:t xml:space="preserve">8</w:t>
      </w:r>
    </w:p>
    <w:p>
      <w:pPr>
        <w:pStyle w:val="Heading2"/>
        <w:spacing w:after="150" w:before="300"/>
      </w:pPr>
      <w:r>
        <w:rPr>
          <w:color w:val="1F3864"/>
        </w:rPr>
        <w:t xml:space="preserve">Engineering Mathematics</w:t>
      </w:r>
    </w:p>
    <w:p>
      <w:pPr>
        <w:spacing w:after="80" w:before="150"/>
      </w:pPr>
      <w:r>
        <w:rPr>
          <w:b/>
          <w:bCs/>
          <w:sz w:val="22"/>
          <w:szCs w:val="22"/>
        </w:rPr>
        <w:t xml:space="preserve">Q.11  </w:t>
      </w:r>
      <w:r>
        <w:rPr>
          <w:i/>
          <w:iCs/>
          <w:color w:val="555555"/>
          <w:sz w:val="19"/>
          <w:szCs w:val="19"/>
        </w:rPr>
        <w:t xml:space="preserve">[MCQ · 1 mark]</w:t>
      </w:r>
    </w:p>
    <w:p>
      <w:pPr>
        <w:spacing w:after="80"/>
      </w:pPr>
      <w:r>
        <w:rPr>
          <w:sz w:val="22"/>
          <w:szCs w:val="22"/>
        </w:rPr>
        <w:t xml:space="preserve">Evaluate: lim(x-&gt;0) [1 - cos(6x)] / (2x^2)</w:t>
      </w:r>
    </w:p>
    <w:p>
      <w:pPr>
        <w:spacing w:after="60"/>
        <w:ind w:left="400"/>
      </w:pPr>
      <w:r>
        <w:rPr>
          <w:b/>
          <w:bCs/>
          <w:sz w:val="21"/>
          <w:szCs w:val="21"/>
        </w:rPr>
        <w:t xml:space="preserve">(A) </w:t>
      </w:r>
      <w:r>
        <w:rPr>
          <w:sz w:val="21"/>
          <w:szCs w:val="21"/>
        </w:rPr>
        <w:t xml:space="preserve">3</w:t>
      </w:r>
    </w:p>
    <w:p>
      <w:pPr>
        <w:spacing w:after="60"/>
        <w:ind w:left="400"/>
      </w:pPr>
      <w:r>
        <w:rPr>
          <w:b/>
          <w:bCs/>
          <w:sz w:val="21"/>
          <w:szCs w:val="21"/>
        </w:rPr>
        <w:t xml:space="preserve">(B) </w:t>
      </w:r>
      <w:r>
        <w:rPr>
          <w:sz w:val="21"/>
          <w:szCs w:val="21"/>
        </w:rPr>
        <w:t xml:space="preserve">6</w:t>
      </w:r>
    </w:p>
    <w:p>
      <w:pPr>
        <w:spacing w:after="60"/>
        <w:ind w:left="400"/>
      </w:pPr>
      <w:r>
        <w:rPr>
          <w:b/>
          <w:bCs/>
          <w:sz w:val="21"/>
          <w:szCs w:val="21"/>
        </w:rPr>
        <w:t xml:space="preserve">(C) </w:t>
      </w:r>
      <w:r>
        <w:rPr>
          <w:sz w:val="21"/>
          <w:szCs w:val="21"/>
        </w:rPr>
        <w:t xml:space="preserve">9</w:t>
      </w:r>
    </w:p>
    <w:p>
      <w:pPr>
        <w:spacing w:after="60"/>
        <w:ind w:left="400"/>
      </w:pPr>
      <w:r>
        <w:rPr>
          <w:b/>
          <w:bCs/>
          <w:sz w:val="21"/>
          <w:szCs w:val="21"/>
        </w:rPr>
        <w:t xml:space="preserve">(D) </w:t>
      </w:r>
      <w:r>
        <w:rPr>
          <w:sz w:val="21"/>
          <w:szCs w:val="21"/>
        </w:rPr>
        <w:t xml:space="preserve">18</w:t>
      </w:r>
    </w:p>
    <w:p>
      <w:pPr>
        <w:spacing w:after="80" w:before="150"/>
      </w:pPr>
      <w:r>
        <w:rPr>
          <w:b/>
          <w:bCs/>
          <w:sz w:val="22"/>
          <w:szCs w:val="22"/>
        </w:rPr>
        <w:t xml:space="preserve">Q.12  </w:t>
      </w:r>
      <w:r>
        <w:rPr>
          <w:i/>
          <w:iCs/>
          <w:color w:val="555555"/>
          <w:sz w:val="19"/>
          <w:szCs w:val="19"/>
        </w:rPr>
        <w:t xml:space="preserve">[MCQ · 1 mark]</w:t>
      </w:r>
    </w:p>
    <w:p>
      <w:pPr>
        <w:spacing w:after="80"/>
      </w:pPr>
      <w:r>
        <w:rPr>
          <w:sz w:val="22"/>
          <w:szCs w:val="22"/>
        </w:rPr>
        <w:t xml:space="preserve">A 3x3 matrix C has eigenvalues 3, -2, and 5. What is the determinant of C^T (the transpose of C)?</w:t>
      </w:r>
    </w:p>
    <w:p>
      <w:pPr>
        <w:spacing w:after="60"/>
        <w:ind w:left="400"/>
      </w:pPr>
      <w:r>
        <w:rPr>
          <w:b/>
          <w:bCs/>
          <w:sz w:val="21"/>
          <w:szCs w:val="21"/>
        </w:rPr>
        <w:t xml:space="preserve">(A) </w:t>
      </w:r>
      <w:r>
        <w:rPr>
          <w:sz w:val="21"/>
          <w:szCs w:val="21"/>
        </w:rPr>
        <w:t xml:space="preserve">-30</w:t>
      </w:r>
    </w:p>
    <w:p>
      <w:pPr>
        <w:spacing w:after="60"/>
        <w:ind w:left="400"/>
      </w:pPr>
      <w:r>
        <w:rPr>
          <w:b/>
          <w:bCs/>
          <w:sz w:val="21"/>
          <w:szCs w:val="21"/>
        </w:rPr>
        <w:t xml:space="preserve">(B) </w:t>
      </w:r>
      <w:r>
        <w:rPr>
          <w:sz w:val="21"/>
          <w:szCs w:val="21"/>
        </w:rPr>
        <w:t xml:space="preserve">30</w:t>
      </w:r>
    </w:p>
    <w:p>
      <w:pPr>
        <w:spacing w:after="60"/>
        <w:ind w:left="400"/>
      </w:pPr>
      <w:r>
        <w:rPr>
          <w:b/>
          <w:bCs/>
          <w:sz w:val="21"/>
          <w:szCs w:val="21"/>
        </w:rPr>
        <w:t xml:space="preserve">(C) </w:t>
      </w:r>
      <w:r>
        <w:rPr>
          <w:sz w:val="21"/>
          <w:szCs w:val="21"/>
        </w:rPr>
        <w:t xml:space="preserve">-6</w:t>
      </w:r>
    </w:p>
    <w:p>
      <w:pPr>
        <w:spacing w:after="60"/>
        <w:ind w:left="400"/>
      </w:pPr>
      <w:r>
        <w:rPr>
          <w:b/>
          <w:bCs/>
          <w:sz w:val="21"/>
          <w:szCs w:val="21"/>
        </w:rPr>
        <w:t xml:space="preserve">(D) </w:t>
      </w:r>
      <w:r>
        <w:rPr>
          <w:sz w:val="21"/>
          <w:szCs w:val="21"/>
        </w:rPr>
        <w:t xml:space="preserve">6</w:t>
      </w:r>
    </w:p>
    <w:p>
      <w:pPr>
        <w:spacing w:after="80" w:before="150"/>
      </w:pPr>
      <w:r>
        <w:rPr>
          <w:b/>
          <w:bCs/>
          <w:sz w:val="22"/>
          <w:szCs w:val="22"/>
        </w:rPr>
        <w:t xml:space="preserve">Q.13  </w:t>
      </w:r>
      <w:r>
        <w:rPr>
          <w:i/>
          <w:iCs/>
          <w:color w:val="555555"/>
          <w:sz w:val="19"/>
          <w:szCs w:val="19"/>
        </w:rPr>
        <w:t xml:space="preserve">[NAT · 1 mark]</w:t>
      </w:r>
    </w:p>
    <w:p>
      <w:pPr>
        <w:spacing w:after="80"/>
      </w:pPr>
      <w:r>
        <w:rPr>
          <w:sz w:val="22"/>
          <w:szCs w:val="22"/>
        </w:rPr>
        <w:t xml:space="preserve">Find the rank of the matrix: [[2, 1, 3], [4, 2, 6], [1, 1, 2]]. (Answer as a whole number.)</w:t>
      </w:r>
    </w:p>
    <w:p>
      <w:pPr>
        <w:spacing w:after="100"/>
        <w:ind w:left="400"/>
      </w:pPr>
      <w:r>
        <w:rPr>
          <w:i/>
          <w:iCs/>
          <w:color w:val="777777"/>
          <w:sz w:val="20"/>
          <w:szCs w:val="20"/>
        </w:rPr>
        <w:t xml:space="preserve">Answer: ________________</w:t>
      </w:r>
    </w:p>
    <w:p>
      <w:pPr>
        <w:spacing w:after="80" w:before="150"/>
      </w:pPr>
      <w:r>
        <w:rPr>
          <w:b/>
          <w:bCs/>
          <w:sz w:val="22"/>
          <w:szCs w:val="22"/>
        </w:rPr>
        <w:t xml:space="preserve">Q.14  </w:t>
      </w:r>
      <w:r>
        <w:rPr>
          <w:i/>
          <w:iCs/>
          <w:color w:val="555555"/>
          <w:sz w:val="19"/>
          <w:szCs w:val="19"/>
        </w:rPr>
        <w:t xml:space="preserve">[MCQ · 1 mark]</w:t>
      </w:r>
    </w:p>
    <w:p>
      <w:pPr>
        <w:spacing w:after="80"/>
      </w:pPr>
      <w:r>
        <w:rPr>
          <w:sz w:val="22"/>
          <w:szCs w:val="22"/>
        </w:rPr>
        <w:t xml:space="preserve">For the scalar field phi(x,y,z) = x^2.y + y.z^2, find the gradient of phi, grad(phi), at the point (1,2,1).</w:t>
      </w:r>
    </w:p>
    <w:p>
      <w:pPr>
        <w:spacing w:after="60"/>
        <w:ind w:left="400"/>
      </w:pPr>
      <w:r>
        <w:rPr>
          <w:b/>
          <w:bCs/>
          <w:sz w:val="21"/>
          <w:szCs w:val="21"/>
        </w:rPr>
        <w:t xml:space="preserve">(A) </w:t>
      </w:r>
      <w:r>
        <w:rPr>
          <w:sz w:val="21"/>
          <w:szCs w:val="21"/>
        </w:rPr>
        <w:t xml:space="preserve">(4,2,4)</w:t>
      </w:r>
    </w:p>
    <w:p>
      <w:pPr>
        <w:spacing w:after="60"/>
        <w:ind w:left="400"/>
      </w:pPr>
      <w:r>
        <w:rPr>
          <w:b/>
          <w:bCs/>
          <w:sz w:val="21"/>
          <w:szCs w:val="21"/>
        </w:rPr>
        <w:t xml:space="preserve">(B) </w:t>
      </w:r>
      <w:r>
        <w:rPr>
          <w:sz w:val="21"/>
          <w:szCs w:val="21"/>
        </w:rPr>
        <w:t xml:space="preserve">(2,4,4)</w:t>
      </w:r>
    </w:p>
    <w:p>
      <w:pPr>
        <w:spacing w:after="60"/>
        <w:ind w:left="400"/>
      </w:pPr>
      <w:r>
        <w:rPr>
          <w:b/>
          <w:bCs/>
          <w:sz w:val="21"/>
          <w:szCs w:val="21"/>
        </w:rPr>
        <w:t xml:space="preserve">(C) </w:t>
      </w:r>
      <w:r>
        <w:rPr>
          <w:sz w:val="21"/>
          <w:szCs w:val="21"/>
        </w:rPr>
        <w:t xml:space="preserve">(4,4,2)</w:t>
      </w:r>
    </w:p>
    <w:p>
      <w:pPr>
        <w:spacing w:after="60"/>
        <w:ind w:left="400"/>
      </w:pPr>
      <w:r>
        <w:rPr>
          <w:b/>
          <w:bCs/>
          <w:sz w:val="21"/>
          <w:szCs w:val="21"/>
        </w:rPr>
        <w:t xml:space="preserve">(D) </w:t>
      </w:r>
      <w:r>
        <w:rPr>
          <w:sz w:val="21"/>
          <w:szCs w:val="21"/>
        </w:rPr>
        <w:t xml:space="preserve">(2,2,4)</w:t>
      </w:r>
    </w:p>
    <w:p>
      <w:pPr>
        <w:spacing w:after="80" w:before="150"/>
      </w:pPr>
      <w:r>
        <w:rPr>
          <w:b/>
          <w:bCs/>
          <w:sz w:val="22"/>
          <w:szCs w:val="22"/>
        </w:rPr>
        <w:t xml:space="preserve">Q.15  </w:t>
      </w:r>
      <w:r>
        <w:rPr>
          <w:i/>
          <w:iCs/>
          <w:color w:val="555555"/>
          <w:sz w:val="19"/>
          <w:szCs w:val="19"/>
        </w:rPr>
        <w:t xml:space="preserve">[MCQ · 1 mark]</w:t>
      </w:r>
    </w:p>
    <w:p>
      <w:pPr>
        <w:spacing w:after="80"/>
      </w:pPr>
      <w:r>
        <w:rPr>
          <w:sz w:val="22"/>
          <w:szCs w:val="22"/>
        </w:rPr>
        <w:t xml:space="preserve">For the vector field F = (x^2, y^2, z^2), calculate the divergence of F, div(F), at the point (1,1,1).</w:t>
      </w:r>
    </w:p>
    <w:p>
      <w:pPr>
        <w:spacing w:after="60"/>
        <w:ind w:left="400"/>
      </w:pPr>
      <w:r>
        <w:rPr>
          <w:b/>
          <w:bCs/>
          <w:sz w:val="21"/>
          <w:szCs w:val="21"/>
        </w:rPr>
        <w:t xml:space="preserve">(A) </w:t>
      </w:r>
      <w:r>
        <w:rPr>
          <w:sz w:val="21"/>
          <w:szCs w:val="21"/>
        </w:rPr>
        <w:t xml:space="preserve">3</w:t>
      </w:r>
    </w:p>
    <w:p>
      <w:pPr>
        <w:spacing w:after="60"/>
        <w:ind w:left="400"/>
      </w:pPr>
      <w:r>
        <w:rPr>
          <w:b/>
          <w:bCs/>
          <w:sz w:val="21"/>
          <w:szCs w:val="21"/>
        </w:rPr>
        <w:t xml:space="preserve">(B) </w:t>
      </w:r>
      <w:r>
        <w:rPr>
          <w:sz w:val="21"/>
          <w:szCs w:val="21"/>
        </w:rPr>
        <w:t xml:space="preserve">6</w:t>
      </w:r>
    </w:p>
    <w:p>
      <w:pPr>
        <w:spacing w:after="60"/>
        <w:ind w:left="400"/>
      </w:pPr>
      <w:r>
        <w:rPr>
          <w:b/>
          <w:bCs/>
          <w:sz w:val="21"/>
          <w:szCs w:val="21"/>
        </w:rPr>
        <w:t xml:space="preserve">(C) </w:t>
      </w:r>
      <w:r>
        <w:rPr>
          <w:sz w:val="21"/>
          <w:szCs w:val="21"/>
        </w:rPr>
        <w:t xml:space="preserve">9</w:t>
      </w:r>
    </w:p>
    <w:p>
      <w:pPr>
        <w:spacing w:after="60"/>
        <w:ind w:left="400"/>
      </w:pPr>
      <w:r>
        <w:rPr>
          <w:b/>
          <w:bCs/>
          <w:sz w:val="21"/>
          <w:szCs w:val="21"/>
        </w:rPr>
        <w:t xml:space="preserve">(D) </w:t>
      </w:r>
      <w:r>
        <w:rPr>
          <w:sz w:val="21"/>
          <w:szCs w:val="21"/>
        </w:rPr>
        <w:t xml:space="preserve">12</w:t>
      </w:r>
    </w:p>
    <w:p>
      <w:pPr>
        <w:pStyle w:val="Heading2"/>
        <w:spacing w:after="150" w:before="300"/>
      </w:pPr>
      <w:r>
        <w:rPr>
          <w:color w:val="1F3864"/>
        </w:rPr>
        <w:t xml:space="preserve">Farm Machinery</w:t>
      </w:r>
    </w:p>
    <w:p>
      <w:pPr>
        <w:spacing w:after="80" w:before="150"/>
      </w:pPr>
      <w:r>
        <w:rPr>
          <w:b/>
          <w:bCs/>
          <w:sz w:val="22"/>
          <w:szCs w:val="22"/>
        </w:rPr>
        <w:t xml:space="preserve">Q.16  </w:t>
      </w:r>
      <w:r>
        <w:rPr>
          <w:i/>
          <w:iCs/>
          <w:color w:val="555555"/>
          <w:sz w:val="19"/>
          <w:szCs w:val="19"/>
        </w:rPr>
        <w:t xml:space="preserve">[MCQ · 1 mark]</w:t>
      </w:r>
    </w:p>
    <w:p>
      <w:pPr>
        <w:spacing w:after="80"/>
      </w:pPr>
      <w:r>
        <w:rPr>
          <w:sz w:val="22"/>
          <w:szCs w:val="22"/>
        </w:rPr>
        <w:t xml:space="preserve">A gear train has a driver gear with 24 teeth running at 1200 rpm, meshed with a driven gear of 40 teeth. Neglecting losses, what is the speed of the driven gear?</w:t>
      </w:r>
    </w:p>
    <w:p>
      <w:pPr>
        <w:spacing w:after="60"/>
        <w:ind w:left="400"/>
      </w:pPr>
      <w:r>
        <w:rPr>
          <w:b/>
          <w:bCs/>
          <w:sz w:val="21"/>
          <w:szCs w:val="21"/>
        </w:rPr>
        <w:t xml:space="preserve">(A) </w:t>
      </w:r>
      <w:r>
        <w:rPr>
          <w:sz w:val="21"/>
          <w:szCs w:val="21"/>
        </w:rPr>
        <w:t xml:space="preserve">540 rpm</w:t>
      </w:r>
    </w:p>
    <w:p>
      <w:pPr>
        <w:spacing w:after="60"/>
        <w:ind w:left="400"/>
      </w:pPr>
      <w:r>
        <w:rPr>
          <w:b/>
          <w:bCs/>
          <w:sz w:val="21"/>
          <w:szCs w:val="21"/>
        </w:rPr>
        <w:t xml:space="preserve">(B) </w:t>
      </w:r>
      <w:r>
        <w:rPr>
          <w:sz w:val="21"/>
          <w:szCs w:val="21"/>
        </w:rPr>
        <w:t xml:space="preserve">600 rpm</w:t>
      </w:r>
    </w:p>
    <w:p>
      <w:pPr>
        <w:spacing w:after="60"/>
        <w:ind w:left="400"/>
      </w:pPr>
      <w:r>
        <w:rPr>
          <w:b/>
          <w:bCs/>
          <w:sz w:val="21"/>
          <w:szCs w:val="21"/>
        </w:rPr>
        <w:t xml:space="preserve">(C) </w:t>
      </w:r>
      <w:r>
        <w:rPr>
          <w:sz w:val="21"/>
          <w:szCs w:val="21"/>
        </w:rPr>
        <w:t xml:space="preserve">720 rpm</w:t>
      </w:r>
    </w:p>
    <w:p>
      <w:pPr>
        <w:spacing w:after="60"/>
        <w:ind w:left="400"/>
      </w:pPr>
      <w:r>
        <w:rPr>
          <w:b/>
          <w:bCs/>
          <w:sz w:val="21"/>
          <w:szCs w:val="21"/>
        </w:rPr>
        <w:t xml:space="preserve">(D) </w:t>
      </w:r>
      <w:r>
        <w:rPr>
          <w:sz w:val="21"/>
          <w:szCs w:val="21"/>
        </w:rPr>
        <w:t xml:space="preserve">800 rpm</w:t>
      </w:r>
    </w:p>
    <w:p>
      <w:pPr>
        <w:spacing w:after="80" w:before="150"/>
      </w:pPr>
      <w:r>
        <w:rPr>
          <w:b/>
          <w:bCs/>
          <w:sz w:val="22"/>
          <w:szCs w:val="22"/>
        </w:rPr>
        <w:t xml:space="preserve">Q.17  </w:t>
      </w:r>
      <w:r>
        <w:rPr>
          <w:i/>
          <w:iCs/>
          <w:color w:val="555555"/>
          <w:sz w:val="19"/>
          <w:szCs w:val="19"/>
        </w:rPr>
        <w:t xml:space="preserve">[MCQ · 1 mark]</w:t>
      </w:r>
    </w:p>
    <w:p>
      <w:pPr>
        <w:spacing w:after="80"/>
      </w:pPr>
      <w:r>
        <w:rPr>
          <w:sz w:val="22"/>
          <w:szCs w:val="22"/>
        </w:rPr>
        <w:t xml:space="preserve">Which type of metering mechanism in a fertilizer applicator is most commonly used for uniform, controllable application of granular fertilizers, using a rotating fluted-roller or star-wheel arrangement?</w:t>
      </w:r>
    </w:p>
    <w:p>
      <w:pPr>
        <w:spacing w:after="60"/>
        <w:ind w:left="400"/>
      </w:pPr>
      <w:r>
        <w:rPr>
          <w:b/>
          <w:bCs/>
          <w:sz w:val="21"/>
          <w:szCs w:val="21"/>
        </w:rPr>
        <w:t xml:space="preserve">(A) </w:t>
      </w:r>
      <w:r>
        <w:rPr>
          <w:sz w:val="21"/>
          <w:szCs w:val="21"/>
        </w:rPr>
        <w:t xml:space="preserve">Force-feed (fluted-roller / star-wheel) type</w:t>
      </w:r>
    </w:p>
    <w:p>
      <w:pPr>
        <w:spacing w:after="60"/>
        <w:ind w:left="400"/>
      </w:pPr>
      <w:r>
        <w:rPr>
          <w:b/>
          <w:bCs/>
          <w:sz w:val="21"/>
          <w:szCs w:val="21"/>
        </w:rPr>
        <w:t xml:space="preserve">(B) </w:t>
      </w:r>
      <w:r>
        <w:rPr>
          <w:sz w:val="21"/>
          <w:szCs w:val="21"/>
        </w:rPr>
        <w:t xml:space="preserve">Gravity-feed type</w:t>
      </w:r>
    </w:p>
    <w:p>
      <w:pPr>
        <w:spacing w:after="60"/>
        <w:ind w:left="400"/>
      </w:pPr>
      <w:r>
        <w:rPr>
          <w:b/>
          <w:bCs/>
          <w:sz w:val="21"/>
          <w:szCs w:val="21"/>
        </w:rPr>
        <w:t xml:space="preserve">(C) </w:t>
      </w:r>
      <w:r>
        <w:rPr>
          <w:sz w:val="21"/>
          <w:szCs w:val="21"/>
        </w:rPr>
        <w:t xml:space="preserve">Pneumatic-feed type</w:t>
      </w:r>
    </w:p>
    <w:p>
      <w:pPr>
        <w:spacing w:after="60"/>
        <w:ind w:left="400"/>
      </w:pPr>
      <w:r>
        <w:rPr>
          <w:b/>
          <w:bCs/>
          <w:sz w:val="21"/>
          <w:szCs w:val="21"/>
        </w:rPr>
        <w:t xml:space="preserve">(D) </w:t>
      </w:r>
      <w:r>
        <w:rPr>
          <w:sz w:val="21"/>
          <w:szCs w:val="21"/>
        </w:rPr>
        <w:t xml:space="preserve">Roller-feed type with brush</w:t>
      </w:r>
    </w:p>
    <w:p>
      <w:pPr>
        <w:spacing w:after="80" w:before="150"/>
      </w:pPr>
      <w:r>
        <w:rPr>
          <w:b/>
          <w:bCs/>
          <w:sz w:val="22"/>
          <w:szCs w:val="22"/>
        </w:rPr>
        <w:t xml:space="preserve">Q.18  </w:t>
      </w:r>
      <w:r>
        <w:rPr>
          <w:i/>
          <w:iCs/>
          <w:color w:val="555555"/>
          <w:sz w:val="19"/>
          <w:szCs w:val="19"/>
        </w:rPr>
        <w:t xml:space="preserve">[NAT · 1 mark]</w:t>
      </w:r>
    </w:p>
    <w:p>
      <w:pPr>
        <w:spacing w:after="80"/>
      </w:pPr>
      <w:r>
        <w:rPr>
          <w:sz w:val="22"/>
          <w:szCs w:val="22"/>
        </w:rPr>
        <w:t xml:space="preserve">A GPS-guided auto-steer tractor system reduces pass-to-pass overlap in a field spraying operation from a conventional 8% overlap to a precision level of 2% overlap. For a field operation whose actual (target, non-overlapped) area to be covered is 50 hectares, calculate the reduction in the total area actually traversed (i.e. the area saved from redundant overlap) when switching from 8% overlap to 2% overlap. (Answer in hectares, to two decimal places.)</w:t>
      </w:r>
    </w:p>
    <w:p>
      <w:pPr>
        <w:spacing w:after="100"/>
        <w:ind w:left="400"/>
      </w:pPr>
      <w:r>
        <w:rPr>
          <w:i/>
          <w:iCs/>
          <w:color w:val="777777"/>
          <w:sz w:val="20"/>
          <w:szCs w:val="20"/>
        </w:rPr>
        <w:t xml:space="preserve">Answer: ________________</w:t>
      </w:r>
    </w:p>
    <w:p>
      <w:pPr>
        <w:pStyle w:val="Heading2"/>
        <w:spacing w:after="150" w:before="300"/>
      </w:pPr>
      <w:r>
        <w:rPr>
          <w:color w:val="1F3864"/>
        </w:rPr>
        <w:t xml:space="preserve">Farm Power</w:t>
      </w:r>
    </w:p>
    <w:p>
      <w:pPr>
        <w:spacing w:after="80" w:before="150"/>
      </w:pPr>
      <w:r>
        <w:rPr>
          <w:b/>
          <w:bCs/>
          <w:sz w:val="22"/>
          <w:szCs w:val="22"/>
        </w:rPr>
        <w:t xml:space="preserve">Q.19  </w:t>
      </w:r>
      <w:r>
        <w:rPr>
          <w:i/>
          <w:iCs/>
          <w:color w:val="555555"/>
          <w:sz w:val="19"/>
          <w:szCs w:val="19"/>
        </w:rPr>
        <w:t xml:space="preserve">[MCQ · 1 mark]</w:t>
      </w:r>
    </w:p>
    <w:p>
      <w:pPr>
        <w:spacing w:after="80"/>
      </w:pPr>
      <w:r>
        <w:rPr>
          <w:sz w:val="22"/>
          <w:szCs w:val="22"/>
        </w:rPr>
        <w:t xml:space="preserve">Which source of farm power converts the kinetic energy of flowing or falling water directly into mechanical or electrical energy, and is commonly exploited in hilly agricultural regions with perennial streams?</w:t>
      </w:r>
    </w:p>
    <w:p>
      <w:pPr>
        <w:spacing w:after="60"/>
        <w:ind w:left="400"/>
      </w:pPr>
      <w:r>
        <w:rPr>
          <w:b/>
          <w:bCs/>
          <w:sz w:val="21"/>
          <w:szCs w:val="21"/>
        </w:rPr>
        <w:t xml:space="preserve">(A) </w:t>
      </w:r>
      <w:r>
        <w:rPr>
          <w:sz w:val="21"/>
          <w:szCs w:val="21"/>
        </w:rPr>
        <w:t xml:space="preserve">Micro-hydro power</w:t>
      </w:r>
    </w:p>
    <w:p>
      <w:pPr>
        <w:spacing w:after="60"/>
        <w:ind w:left="400"/>
      </w:pPr>
      <w:r>
        <w:rPr>
          <w:b/>
          <w:bCs/>
          <w:sz w:val="21"/>
          <w:szCs w:val="21"/>
        </w:rPr>
        <w:t xml:space="preserve">(B) </w:t>
      </w:r>
      <w:r>
        <w:rPr>
          <w:sz w:val="21"/>
          <w:szCs w:val="21"/>
        </w:rPr>
        <w:t xml:space="preserve">Photovoltaic (solar) power</w:t>
      </w:r>
    </w:p>
    <w:p>
      <w:pPr>
        <w:spacing w:after="60"/>
        <w:ind w:left="400"/>
      </w:pPr>
      <w:r>
        <w:rPr>
          <w:b/>
          <w:bCs/>
          <w:sz w:val="21"/>
          <w:szCs w:val="21"/>
        </w:rPr>
        <w:t xml:space="preserve">(C) </w:t>
      </w:r>
      <w:r>
        <w:rPr>
          <w:sz w:val="21"/>
          <w:szCs w:val="21"/>
        </w:rPr>
        <w:t xml:space="preserve">Biogas power</w:t>
      </w:r>
    </w:p>
    <w:p>
      <w:pPr>
        <w:spacing w:after="60"/>
        <w:ind w:left="400"/>
      </w:pPr>
      <w:r>
        <w:rPr>
          <w:b/>
          <w:bCs/>
          <w:sz w:val="21"/>
          <w:szCs w:val="21"/>
        </w:rPr>
        <w:t xml:space="preserve">(D) </w:t>
      </w:r>
      <w:r>
        <w:rPr>
          <w:sz w:val="21"/>
          <w:szCs w:val="21"/>
        </w:rPr>
        <w:t xml:space="preserve">Wind power</w:t>
      </w:r>
    </w:p>
    <w:p>
      <w:pPr>
        <w:spacing w:after="80" w:before="150"/>
      </w:pPr>
      <w:r>
        <w:rPr>
          <w:b/>
          <w:bCs/>
          <w:sz w:val="22"/>
          <w:szCs w:val="22"/>
        </w:rPr>
        <w:t xml:space="preserve">Q.20  </w:t>
      </w:r>
      <w:r>
        <w:rPr>
          <w:i/>
          <w:iCs/>
          <w:color w:val="555555"/>
          <w:sz w:val="19"/>
          <w:szCs w:val="19"/>
        </w:rPr>
        <w:t xml:space="preserve">[NAT · 1 mark]</w:t>
      </w:r>
    </w:p>
    <w:p>
      <w:pPr>
        <w:spacing w:after="80"/>
      </w:pPr>
      <w:r>
        <w:rPr>
          <w:sz w:val="22"/>
          <w:szCs w:val="22"/>
        </w:rPr>
        <w:t xml:space="preserve">A tractor weighing 25 kN develops a drawbar pull of 9 kN on a given soil surface. Calculate the coefficient of traction.</w:t>
      </w:r>
    </w:p>
    <w:p>
      <w:pPr>
        <w:spacing w:after="100"/>
        <w:ind w:left="400"/>
      </w:pPr>
      <w:r>
        <w:rPr>
          <w:i/>
          <w:iCs/>
          <w:color w:val="777777"/>
          <w:sz w:val="20"/>
          <w:szCs w:val="20"/>
        </w:rPr>
        <w:t xml:space="preserve">Answer: ________________</w:t>
      </w:r>
    </w:p>
    <w:p>
      <w:pPr>
        <w:spacing w:after="80" w:before="150"/>
      </w:pPr>
      <w:r>
        <w:rPr>
          <w:b/>
          <w:bCs/>
          <w:sz w:val="22"/>
          <w:szCs w:val="22"/>
        </w:rPr>
        <w:t xml:space="preserve">Q.21  </w:t>
      </w:r>
      <w:r>
        <w:rPr>
          <w:i/>
          <w:iCs/>
          <w:color w:val="555555"/>
          <w:sz w:val="19"/>
          <w:szCs w:val="19"/>
        </w:rPr>
        <w:t xml:space="preserve">[MCQ · 1 mark]</w:t>
      </w:r>
    </w:p>
    <w:p>
      <w:pPr>
        <w:spacing w:after="80"/>
      </w:pPr>
      <w:r>
        <w:rPr>
          <w:sz w:val="22"/>
          <w:szCs w:val="22"/>
        </w:rPr>
        <w:t xml:space="preserve">In a tractor's three-point linkage (hitch) system, which classification standard defines the physical dimensions (such as lower-link pin diameter and mast height) of the linkage, to ensure mechanical compatibility between tractors and implements of a similar power range?</w:t>
      </w:r>
    </w:p>
    <w:p>
      <w:pPr>
        <w:spacing w:after="60"/>
        <w:ind w:left="400"/>
      </w:pPr>
      <w:r>
        <w:rPr>
          <w:b/>
          <w:bCs/>
          <w:sz w:val="21"/>
          <w:szCs w:val="21"/>
        </w:rPr>
        <w:t xml:space="preserve">(A) </w:t>
      </w:r>
      <w:r>
        <w:rPr>
          <w:sz w:val="21"/>
          <w:szCs w:val="21"/>
        </w:rPr>
        <w:t xml:space="preserve">ASABE/ISO three-point hitch category standards (Category I, II, III, etc.)</w:t>
      </w:r>
    </w:p>
    <w:p>
      <w:pPr>
        <w:spacing w:after="60"/>
        <w:ind w:left="400"/>
      </w:pPr>
      <w:r>
        <w:rPr>
          <w:b/>
          <w:bCs/>
          <w:sz w:val="21"/>
          <w:szCs w:val="21"/>
        </w:rPr>
        <w:t xml:space="preserve">(B) </w:t>
      </w:r>
      <w:r>
        <w:rPr>
          <w:sz w:val="21"/>
          <w:szCs w:val="21"/>
        </w:rPr>
        <w:t xml:space="preserve">SAE gear oil viscosity grades</w:t>
      </w:r>
    </w:p>
    <w:p>
      <w:pPr>
        <w:spacing w:after="60"/>
        <w:ind w:left="400"/>
      </w:pPr>
      <w:r>
        <w:rPr>
          <w:b/>
          <w:bCs/>
          <w:sz w:val="21"/>
          <w:szCs w:val="21"/>
        </w:rPr>
        <w:t xml:space="preserve">(C) </w:t>
      </w:r>
      <w:r>
        <w:rPr>
          <w:sz w:val="21"/>
          <w:szCs w:val="21"/>
        </w:rPr>
        <w:t xml:space="preserve">ISO tractor PTO speed standards (540/1000 rpm)</w:t>
      </w:r>
    </w:p>
    <w:p>
      <w:pPr>
        <w:spacing w:after="60"/>
        <w:ind w:left="400"/>
      </w:pPr>
      <w:r>
        <w:rPr>
          <w:b/>
          <w:bCs/>
          <w:sz w:val="21"/>
          <w:szCs w:val="21"/>
        </w:rPr>
        <w:t xml:space="preserve">(D) </w:t>
      </w:r>
      <w:r>
        <w:rPr>
          <w:sz w:val="21"/>
          <w:szCs w:val="21"/>
        </w:rPr>
        <w:t xml:space="preserve">BIS agricultural tyre size standards</w:t>
      </w:r>
    </w:p>
    <w:p>
      <w:pPr>
        <w:spacing w:after="80" w:before="150"/>
      </w:pPr>
      <w:r>
        <w:rPr>
          <w:b/>
          <w:bCs/>
          <w:sz w:val="22"/>
          <w:szCs w:val="22"/>
        </w:rPr>
        <w:t xml:space="preserve">Q.22  </w:t>
      </w:r>
      <w:r>
        <w:rPr>
          <w:i/>
          <w:iCs/>
          <w:color w:val="555555"/>
          <w:sz w:val="19"/>
          <w:szCs w:val="19"/>
        </w:rPr>
        <w:t xml:space="preserve">[NAT · 1 mark]</w:t>
      </w:r>
    </w:p>
    <w:p>
      <w:pPr>
        <w:spacing w:after="80"/>
      </w:pPr>
      <w:r>
        <w:rPr>
          <w:sz w:val="22"/>
          <w:szCs w:val="22"/>
        </w:rPr>
        <w:t xml:space="preserve">A tractor's differential provides a 3:1 reduction beyond a gearbox output speed of 450 rpm, and the final drive provides a further 4:1 reduction before reaching the rear wheels. Calculate the final rear wheel speed. (Answer in rpm, to one decimal place.)</w:t>
      </w:r>
    </w:p>
    <w:p>
      <w:pPr>
        <w:spacing w:after="100"/>
        <w:ind w:left="400"/>
      </w:pPr>
      <w:r>
        <w:rPr>
          <w:i/>
          <w:iCs/>
          <w:color w:val="777777"/>
          <w:sz w:val="20"/>
          <w:szCs w:val="20"/>
        </w:rPr>
        <w:t xml:space="preserve">Answer: ________________</w:t>
      </w:r>
    </w:p>
    <w:p>
      <w:pPr>
        <w:pStyle w:val="Heading2"/>
        <w:spacing w:after="150" w:before="300"/>
      </w:pPr>
      <w:r>
        <w:rPr>
          <w:color w:val="1F3864"/>
        </w:rPr>
        <w:t xml:space="preserve">Soil and Water Conservation Engineering</w:t>
      </w:r>
    </w:p>
    <w:p>
      <w:pPr>
        <w:spacing w:after="80" w:before="150"/>
      </w:pPr>
      <w:r>
        <w:rPr>
          <w:b/>
          <w:bCs/>
          <w:sz w:val="22"/>
          <w:szCs w:val="22"/>
        </w:rPr>
        <w:t xml:space="preserve">Q.23  </w:t>
      </w:r>
      <w:r>
        <w:rPr>
          <w:i/>
          <w:iCs/>
          <w:color w:val="555555"/>
          <w:sz w:val="19"/>
          <w:szCs w:val="19"/>
        </w:rPr>
        <w:t xml:space="preserve">[MCQ · 1 mark]</w:t>
      </w:r>
    </w:p>
    <w:p>
      <w:pPr>
        <w:spacing w:after="80"/>
      </w:pPr>
      <w:r>
        <w:rPr>
          <w:sz w:val="22"/>
          <w:szCs w:val="22"/>
        </w:rPr>
        <w:t xml:space="preserve">Which of the following methods is most appropriate for estimating the design flood peak for a large watershed (greater than about 25 km2) where long-term historical streamflow records are available, using statistical analysis of the recorded annual maximum flows?</w:t>
      </w:r>
    </w:p>
    <w:p>
      <w:pPr>
        <w:spacing w:after="60"/>
        <w:ind w:left="400"/>
      </w:pPr>
      <w:r>
        <w:rPr>
          <w:b/>
          <w:bCs/>
          <w:sz w:val="21"/>
          <w:szCs w:val="21"/>
        </w:rPr>
        <w:t xml:space="preserve">(A) </w:t>
      </w:r>
      <w:r>
        <w:rPr>
          <w:sz w:val="21"/>
          <w:szCs w:val="21"/>
        </w:rPr>
        <w:t xml:space="preserve">Rational method</w:t>
      </w:r>
    </w:p>
    <w:p>
      <w:pPr>
        <w:spacing w:after="60"/>
        <w:ind w:left="400"/>
      </w:pPr>
      <w:r>
        <w:rPr>
          <w:b/>
          <w:bCs/>
          <w:sz w:val="21"/>
          <w:szCs w:val="21"/>
        </w:rPr>
        <w:t xml:space="preserve">(B) </w:t>
      </w:r>
      <w:r>
        <w:rPr>
          <w:sz w:val="21"/>
          <w:szCs w:val="21"/>
        </w:rPr>
        <w:t xml:space="preserve">SCS Curve Number method</w:t>
      </w:r>
    </w:p>
    <w:p>
      <w:pPr>
        <w:spacing w:after="60"/>
        <w:ind w:left="400"/>
      </w:pPr>
      <w:r>
        <w:rPr>
          <w:b/>
          <w:bCs/>
          <w:sz w:val="21"/>
          <w:szCs w:val="21"/>
        </w:rPr>
        <w:t xml:space="preserve">(C) </w:t>
      </w:r>
      <w:r>
        <w:rPr>
          <w:sz w:val="21"/>
          <w:szCs w:val="21"/>
        </w:rPr>
        <w:t xml:space="preserve">Flood frequency analysis (e.g. using the Gumbel or Log-Pearson Type III distribution)</w:t>
      </w:r>
    </w:p>
    <w:p>
      <w:pPr>
        <w:spacing w:after="60"/>
        <w:ind w:left="400"/>
      </w:pPr>
      <w:r>
        <w:rPr>
          <w:b/>
          <w:bCs/>
          <w:sz w:val="21"/>
          <w:szCs w:val="21"/>
        </w:rPr>
        <w:t xml:space="preserve">(D) </w:t>
      </w:r>
      <w:r>
        <w:rPr>
          <w:sz w:val="21"/>
          <w:szCs w:val="21"/>
        </w:rPr>
        <w:t xml:space="preserve">Time-area method</w:t>
      </w:r>
    </w:p>
    <w:p>
      <w:pPr>
        <w:spacing w:after="80" w:before="150"/>
      </w:pPr>
      <w:r>
        <w:rPr>
          <w:b/>
          <w:bCs/>
          <w:sz w:val="22"/>
          <w:szCs w:val="22"/>
        </w:rPr>
        <w:t xml:space="preserve">Q.24  </w:t>
      </w:r>
      <w:r>
        <w:rPr>
          <w:i/>
          <w:iCs/>
          <w:color w:val="555555"/>
          <w:sz w:val="19"/>
          <w:szCs w:val="19"/>
        </w:rPr>
        <w:t xml:space="preserve">[MCQ · 1 mark]</w:t>
      </w:r>
    </w:p>
    <w:p>
      <w:pPr>
        <w:spacing w:after="80"/>
      </w:pPr>
      <w:r>
        <w:rPr>
          <w:sz w:val="22"/>
          <w:szCs w:val="22"/>
        </w:rPr>
        <w:t xml:space="preserve">A soil sample has a total volume of 100 cm3, a volume of solids of 60 cm3, and a volume of water of 15 cm3. Calculate the void ratio of the sample.</w:t>
      </w:r>
    </w:p>
    <w:p>
      <w:pPr>
        <w:spacing w:after="60"/>
        <w:ind w:left="400"/>
      </w:pPr>
      <w:r>
        <w:rPr>
          <w:b/>
          <w:bCs/>
          <w:sz w:val="21"/>
          <w:szCs w:val="21"/>
        </w:rPr>
        <w:t xml:space="preserve">(A) </w:t>
      </w:r>
      <w:r>
        <w:rPr>
          <w:sz w:val="21"/>
          <w:szCs w:val="21"/>
        </w:rPr>
        <w:t xml:space="preserve">0.40</w:t>
      </w:r>
    </w:p>
    <w:p>
      <w:pPr>
        <w:spacing w:after="60"/>
        <w:ind w:left="400"/>
      </w:pPr>
      <w:r>
        <w:rPr>
          <w:b/>
          <w:bCs/>
          <w:sz w:val="21"/>
          <w:szCs w:val="21"/>
        </w:rPr>
        <w:t xml:space="preserve">(B) </w:t>
      </w:r>
      <w:r>
        <w:rPr>
          <w:sz w:val="21"/>
          <w:szCs w:val="21"/>
        </w:rPr>
        <w:t xml:space="preserve">0.53</w:t>
      </w:r>
    </w:p>
    <w:p>
      <w:pPr>
        <w:spacing w:after="60"/>
        <w:ind w:left="400"/>
      </w:pPr>
      <w:r>
        <w:rPr>
          <w:b/>
          <w:bCs/>
          <w:sz w:val="21"/>
          <w:szCs w:val="21"/>
        </w:rPr>
        <w:t xml:space="preserve">(C) </w:t>
      </w:r>
      <w:r>
        <w:rPr>
          <w:sz w:val="21"/>
          <w:szCs w:val="21"/>
        </w:rPr>
        <w:t xml:space="preserve">0.67</w:t>
      </w:r>
    </w:p>
    <w:p>
      <w:pPr>
        <w:spacing w:after="60"/>
        <w:ind w:left="400"/>
      </w:pPr>
      <w:r>
        <w:rPr>
          <w:b/>
          <w:bCs/>
          <w:sz w:val="21"/>
          <w:szCs w:val="21"/>
        </w:rPr>
        <w:t xml:space="preserve">(D) </w:t>
      </w:r>
      <w:r>
        <w:rPr>
          <w:sz w:val="21"/>
          <w:szCs w:val="21"/>
        </w:rPr>
        <w:t xml:space="preserve">0.75</w:t>
      </w:r>
    </w:p>
    <w:p>
      <w:pPr>
        <w:spacing w:after="80" w:before="150"/>
      </w:pPr>
      <w:r>
        <w:rPr>
          <w:b/>
          <w:bCs/>
          <w:sz w:val="22"/>
          <w:szCs w:val="22"/>
        </w:rPr>
        <w:t xml:space="preserve">Q.25  </w:t>
      </w:r>
      <w:r>
        <w:rPr>
          <w:i/>
          <w:iCs/>
          <w:color w:val="555555"/>
          <w:sz w:val="19"/>
          <w:szCs w:val="19"/>
        </w:rPr>
        <w:t xml:space="preserve">[NAT · 1 mark]</w:t>
      </w:r>
    </w:p>
    <w:p>
      <w:pPr>
        <w:spacing w:after="80"/>
      </w:pPr>
      <w:r>
        <w:rPr>
          <w:sz w:val="22"/>
          <w:szCs w:val="22"/>
        </w:rPr>
        <w:t xml:space="preserve">A soil has a degree of saturation of 60% and a void ratio of 0.70. Calculate the volumetric water content. [Use: theta_v = (S x e)/(1+e), where S is the degree of saturation as a fraction and e is the void ratio] (Answer in %, to two decimal places.)</w:t>
      </w:r>
    </w:p>
    <w:p>
      <w:pPr>
        <w:spacing w:after="100"/>
        <w:ind w:left="400"/>
      </w:pPr>
      <w:r>
        <w:rPr>
          <w:i/>
          <w:iCs/>
          <w:color w:val="777777"/>
          <w:sz w:val="20"/>
          <w:szCs w:val="20"/>
        </w:rPr>
        <w:t xml:space="preserve">Answer: ________________</w:t>
      </w:r>
    </w:p>
    <w:p>
      <w:pPr>
        <w:spacing w:after="80" w:before="150"/>
      </w:pPr>
      <w:r>
        <w:rPr>
          <w:b/>
          <w:bCs/>
          <w:sz w:val="22"/>
          <w:szCs w:val="22"/>
        </w:rPr>
        <w:t xml:space="preserve">Q.26  </w:t>
      </w:r>
      <w:r>
        <w:rPr>
          <w:i/>
          <w:iCs/>
          <w:color w:val="555555"/>
          <w:sz w:val="19"/>
          <w:szCs w:val="19"/>
        </w:rPr>
        <w:t xml:space="preserve">[NAT · 1 mark]</w:t>
      </w:r>
    </w:p>
    <w:p>
      <w:pPr>
        <w:spacing w:after="80"/>
      </w:pPr>
      <w:r>
        <w:rPr>
          <w:sz w:val="22"/>
          <w:szCs w:val="22"/>
        </w:rPr>
        <w:t xml:space="preserve">In a levelling survey, the back sight (BS) reading taken on a benchmark of RL 250.000 m is 1.685 m, and the fore sight (FS) reading taken on the next point is 2.240 m. What is the reduced level (RL) of the next point?</w:t>
      </w:r>
    </w:p>
    <w:p>
      <w:pPr>
        <w:spacing w:after="100"/>
        <w:ind w:left="400"/>
      </w:pPr>
      <w:r>
        <w:rPr>
          <w:i/>
          <w:iCs/>
          <w:color w:val="777777"/>
          <w:sz w:val="20"/>
          <w:szCs w:val="20"/>
        </w:rPr>
        <w:t xml:space="preserve">Answer: ________________</w:t>
      </w:r>
    </w:p>
    <w:p>
      <w:pPr>
        <w:pStyle w:val="Heading2"/>
        <w:spacing w:after="150" w:before="300"/>
      </w:pPr>
      <w:r>
        <w:rPr>
          <w:color w:val="1F3864"/>
        </w:rPr>
        <w:t xml:space="preserve">Irrigation and Drainage Engineering</w:t>
      </w:r>
    </w:p>
    <w:p>
      <w:pPr>
        <w:spacing w:after="80" w:before="150"/>
      </w:pPr>
      <w:r>
        <w:rPr>
          <w:b/>
          <w:bCs/>
          <w:sz w:val="22"/>
          <w:szCs w:val="22"/>
        </w:rPr>
        <w:t xml:space="preserve">Q.27  </w:t>
      </w:r>
      <w:r>
        <w:rPr>
          <w:i/>
          <w:iCs/>
          <w:color w:val="555555"/>
          <w:sz w:val="19"/>
          <w:szCs w:val="19"/>
        </w:rPr>
        <w:t xml:space="preserve">[MCQ · 1 mark]</w:t>
      </w:r>
    </w:p>
    <w:p>
      <w:pPr>
        <w:spacing w:after="80"/>
      </w:pPr>
      <w:r>
        <w:rPr>
          <w:sz w:val="22"/>
          <w:szCs w:val="22"/>
        </w:rPr>
        <w:t xml:space="preserve">The field capacity of a soil is 30% and the permanent wilting point is 14% (both by weight). If the bulk density of the soil is 1.45 g/cm3 and the effective root zone depth is 50 cm, what is the total available water capacity of the root zone?</w:t>
      </w:r>
    </w:p>
    <w:p>
      <w:pPr>
        <w:spacing w:after="60"/>
        <w:ind w:left="400"/>
      </w:pPr>
      <w:r>
        <w:rPr>
          <w:b/>
          <w:bCs/>
          <w:sz w:val="21"/>
          <w:szCs w:val="21"/>
        </w:rPr>
        <w:t xml:space="preserve">(A) </w:t>
      </w:r>
      <w:r>
        <w:rPr>
          <w:sz w:val="21"/>
          <w:szCs w:val="21"/>
        </w:rPr>
        <w:t xml:space="preserve">92.8 mm</w:t>
      </w:r>
    </w:p>
    <w:p>
      <w:pPr>
        <w:spacing w:after="60"/>
        <w:ind w:left="400"/>
      </w:pPr>
      <w:r>
        <w:rPr>
          <w:b/>
          <w:bCs/>
          <w:sz w:val="21"/>
          <w:szCs w:val="21"/>
        </w:rPr>
        <w:t xml:space="preserve">(B) </w:t>
      </w:r>
      <w:r>
        <w:rPr>
          <w:sz w:val="21"/>
          <w:szCs w:val="21"/>
        </w:rPr>
        <w:t xml:space="preserve">104.4 mm</w:t>
      </w:r>
    </w:p>
    <w:p>
      <w:pPr>
        <w:spacing w:after="60"/>
        <w:ind w:left="400"/>
      </w:pPr>
      <w:r>
        <w:rPr>
          <w:b/>
          <w:bCs/>
          <w:sz w:val="21"/>
          <w:szCs w:val="21"/>
        </w:rPr>
        <w:t xml:space="preserve">(C) </w:t>
      </w:r>
      <w:r>
        <w:rPr>
          <w:sz w:val="21"/>
          <w:szCs w:val="21"/>
        </w:rPr>
        <w:t xml:space="preserve">116.0 mm</w:t>
      </w:r>
    </w:p>
    <w:p>
      <w:pPr>
        <w:spacing w:after="60"/>
        <w:ind w:left="400"/>
      </w:pPr>
      <w:r>
        <w:rPr>
          <w:b/>
          <w:bCs/>
          <w:sz w:val="21"/>
          <w:szCs w:val="21"/>
        </w:rPr>
        <w:t xml:space="preserve">(D) </w:t>
      </w:r>
      <w:r>
        <w:rPr>
          <w:sz w:val="21"/>
          <w:szCs w:val="21"/>
        </w:rPr>
        <w:t xml:space="preserve">128.0 mm</w:t>
      </w:r>
    </w:p>
    <w:p>
      <w:pPr>
        <w:spacing w:after="80" w:before="150"/>
      </w:pPr>
      <w:r>
        <w:rPr>
          <w:b/>
          <w:bCs/>
          <w:sz w:val="22"/>
          <w:szCs w:val="22"/>
        </w:rPr>
        <w:t xml:space="preserve">Q.28  </w:t>
      </w:r>
      <w:r>
        <w:rPr>
          <w:i/>
          <w:iCs/>
          <w:color w:val="555555"/>
          <w:sz w:val="19"/>
          <w:szCs w:val="19"/>
        </w:rPr>
        <w:t xml:space="preserve">[NAT · 1 mark]</w:t>
      </w:r>
    </w:p>
    <w:p>
      <w:pPr>
        <w:spacing w:after="80"/>
      </w:pPr>
      <w:r>
        <w:rPr>
          <w:sz w:val="22"/>
          <w:szCs w:val="22"/>
        </w:rPr>
        <w:t xml:space="preserve">A crop has a daily consumptive use (evapotranspiration) of 5.8 mm/day. Irrigation is scheduled when 55% of the total available soil water (105 mm) has been depleted. Calculate the irrigation interval. (Answer in days, to one decimal place.)</w:t>
      </w:r>
    </w:p>
    <w:p>
      <w:pPr>
        <w:spacing w:after="100"/>
        <w:ind w:left="400"/>
      </w:pPr>
      <w:r>
        <w:rPr>
          <w:i/>
          <w:iCs/>
          <w:color w:val="777777"/>
          <w:sz w:val="20"/>
          <w:szCs w:val="20"/>
        </w:rPr>
        <w:t xml:space="preserve">Answer: ________________</w:t>
      </w:r>
    </w:p>
    <w:p>
      <w:pPr>
        <w:pStyle w:val="Heading2"/>
        <w:spacing w:after="150" w:before="300"/>
      </w:pPr>
      <w:r>
        <w:rPr>
          <w:color w:val="1F3864"/>
        </w:rPr>
        <w:t xml:space="preserve">Agricultural Process Engineering</w:t>
      </w:r>
    </w:p>
    <w:p>
      <w:pPr>
        <w:spacing w:after="80" w:before="150"/>
      </w:pPr>
      <w:r>
        <w:rPr>
          <w:b/>
          <w:bCs/>
          <w:sz w:val="22"/>
          <w:szCs w:val="22"/>
        </w:rPr>
        <w:t xml:space="preserve">Q.29  </w:t>
      </w:r>
      <w:r>
        <w:rPr>
          <w:i/>
          <w:iCs/>
          <w:color w:val="555555"/>
          <w:sz w:val="19"/>
          <w:szCs w:val="19"/>
        </w:rPr>
        <w:t xml:space="preserve">[MCQ · 1 mark]</w:t>
      </w:r>
    </w:p>
    <w:p>
      <w:pPr>
        <w:spacing w:after="80"/>
      </w:pPr>
      <w:r>
        <w:rPr>
          <w:sz w:val="22"/>
          <w:szCs w:val="22"/>
        </w:rPr>
        <w:t xml:space="preserve">Which drying method exposes agricultural produce directly to sunlight and ambient air on open ground or raised platforms, being the simplest and most traditional drying method, but offering the least control over drying conditions?</w:t>
      </w:r>
    </w:p>
    <w:p>
      <w:pPr>
        <w:spacing w:after="60"/>
        <w:ind w:left="400"/>
      </w:pPr>
      <w:r>
        <w:rPr>
          <w:b/>
          <w:bCs/>
          <w:sz w:val="21"/>
          <w:szCs w:val="21"/>
        </w:rPr>
        <w:t xml:space="preserve">(A) </w:t>
      </w:r>
      <w:r>
        <w:rPr>
          <w:sz w:val="21"/>
          <w:szCs w:val="21"/>
        </w:rPr>
        <w:t xml:space="preserve">Solar tunnel drying</w:t>
      </w:r>
    </w:p>
    <w:p>
      <w:pPr>
        <w:spacing w:after="60"/>
        <w:ind w:left="400"/>
      </w:pPr>
      <w:r>
        <w:rPr>
          <w:b/>
          <w:bCs/>
          <w:sz w:val="21"/>
          <w:szCs w:val="21"/>
        </w:rPr>
        <w:t xml:space="preserve">(B) </w:t>
      </w:r>
      <w:r>
        <w:rPr>
          <w:sz w:val="21"/>
          <w:szCs w:val="21"/>
        </w:rPr>
        <w:t xml:space="preserve">Open sun drying</w:t>
      </w:r>
    </w:p>
    <w:p>
      <w:pPr>
        <w:spacing w:after="60"/>
        <w:ind w:left="400"/>
      </w:pPr>
      <w:r>
        <w:rPr>
          <w:b/>
          <w:bCs/>
          <w:sz w:val="21"/>
          <w:szCs w:val="21"/>
        </w:rPr>
        <w:t xml:space="preserve">(C) </w:t>
      </w:r>
      <w:r>
        <w:rPr>
          <w:sz w:val="21"/>
          <w:szCs w:val="21"/>
        </w:rPr>
        <w:t xml:space="preserve">Fluidized bed drying</w:t>
      </w:r>
    </w:p>
    <w:p>
      <w:pPr>
        <w:spacing w:after="60"/>
        <w:ind w:left="400"/>
      </w:pPr>
      <w:r>
        <w:rPr>
          <w:b/>
          <w:bCs/>
          <w:sz w:val="21"/>
          <w:szCs w:val="21"/>
        </w:rPr>
        <w:t xml:space="preserve">(D) </w:t>
      </w:r>
      <w:r>
        <w:rPr>
          <w:sz w:val="21"/>
          <w:szCs w:val="21"/>
        </w:rPr>
        <w:t xml:space="preserve">Freeze drying</w:t>
      </w:r>
    </w:p>
    <w:p>
      <w:pPr>
        <w:spacing w:after="80" w:before="150"/>
      </w:pPr>
      <w:r>
        <w:rPr>
          <w:b/>
          <w:bCs/>
          <w:sz w:val="22"/>
          <w:szCs w:val="22"/>
        </w:rPr>
        <w:t xml:space="preserve">Q.30  </w:t>
      </w:r>
      <w:r>
        <w:rPr>
          <w:i/>
          <w:iCs/>
          <w:color w:val="555555"/>
          <w:sz w:val="19"/>
          <w:szCs w:val="19"/>
        </w:rPr>
        <w:t xml:space="preserve">[MCQ · 1 mark]</w:t>
      </w:r>
    </w:p>
    <w:p>
      <w:pPr>
        <w:spacing w:after="80"/>
      </w:pPr>
      <w:r>
        <w:rPr>
          <w:sz w:val="22"/>
          <w:szCs w:val="22"/>
        </w:rPr>
        <w:t xml:space="preserve">The property of a bulk of grain defined as the resistance offered to relative sliding between the grain particles themselves (as opposed to sliding against an external surface) is called:</w:t>
      </w:r>
    </w:p>
    <w:p>
      <w:pPr>
        <w:spacing w:after="60"/>
        <w:ind w:left="400"/>
      </w:pPr>
      <w:r>
        <w:rPr>
          <w:b/>
          <w:bCs/>
          <w:sz w:val="21"/>
          <w:szCs w:val="21"/>
        </w:rPr>
        <w:t xml:space="preserve">(A) </w:t>
      </w:r>
      <w:r>
        <w:rPr>
          <w:sz w:val="21"/>
          <w:szCs w:val="21"/>
        </w:rPr>
        <w:t xml:space="preserve">Angle of repose</w:t>
      </w:r>
    </w:p>
    <w:p>
      <w:pPr>
        <w:spacing w:after="60"/>
        <w:ind w:left="400"/>
      </w:pPr>
      <w:r>
        <w:rPr>
          <w:b/>
          <w:bCs/>
          <w:sz w:val="21"/>
          <w:szCs w:val="21"/>
        </w:rPr>
        <w:t xml:space="preserve">(B) </w:t>
      </w:r>
      <w:r>
        <w:rPr>
          <w:sz w:val="21"/>
          <w:szCs w:val="21"/>
        </w:rPr>
        <w:t xml:space="preserve">Coefficient of internal friction</w:t>
      </w:r>
    </w:p>
    <w:p>
      <w:pPr>
        <w:spacing w:after="60"/>
        <w:ind w:left="400"/>
      </w:pPr>
      <w:r>
        <w:rPr>
          <w:b/>
          <w:bCs/>
          <w:sz w:val="21"/>
          <w:szCs w:val="21"/>
        </w:rPr>
        <w:t xml:space="preserve">(C) </w:t>
      </w:r>
      <w:r>
        <w:rPr>
          <w:sz w:val="21"/>
          <w:szCs w:val="21"/>
        </w:rPr>
        <w:t xml:space="preserve">Angle of external friction</w:t>
      </w:r>
    </w:p>
    <w:p>
      <w:pPr>
        <w:spacing w:after="60"/>
        <w:ind w:left="400"/>
      </w:pPr>
      <w:r>
        <w:rPr>
          <w:b/>
          <w:bCs/>
          <w:sz w:val="21"/>
          <w:szCs w:val="21"/>
        </w:rPr>
        <w:t xml:space="preserve">(D) </w:t>
      </w:r>
      <w:r>
        <w:rPr>
          <w:sz w:val="21"/>
          <w:szCs w:val="21"/>
        </w:rPr>
        <w:t xml:space="preserve">Bulk density</w:t>
      </w:r>
    </w:p>
    <w:p>
      <w:pPr>
        <w:spacing w:after="80" w:before="150"/>
      </w:pPr>
      <w:r>
        <w:rPr>
          <w:b/>
          <w:bCs/>
          <w:sz w:val="22"/>
          <w:szCs w:val="22"/>
        </w:rPr>
        <w:t xml:space="preserve">Q.31  </w:t>
      </w:r>
      <w:r>
        <w:rPr>
          <w:i/>
          <w:iCs/>
          <w:color w:val="555555"/>
          <w:sz w:val="19"/>
          <w:szCs w:val="19"/>
        </w:rPr>
        <w:t xml:space="preserve">[NAT · 1 mark]</w:t>
      </w:r>
    </w:p>
    <w:p>
      <w:pPr>
        <w:spacing w:after="80"/>
      </w:pPr>
      <w:r>
        <w:rPr>
          <w:sz w:val="22"/>
          <w:szCs w:val="22"/>
        </w:rPr>
        <w:t xml:space="preserve">A grain kernel has average dimensions: length = 7.2 mm, width = 3.8 mm, thickness = 3.0 mm. Calculate the geometric mean diameter, Dg = (L x W x T)^(1/3). (Answer in mm, to two decimal places.)</w:t>
      </w:r>
    </w:p>
    <w:p>
      <w:pPr>
        <w:spacing w:after="100"/>
        <w:ind w:left="400"/>
      </w:pPr>
      <w:r>
        <w:rPr>
          <w:i/>
          <w:iCs/>
          <w:color w:val="777777"/>
          <w:sz w:val="20"/>
          <w:szCs w:val="20"/>
        </w:rPr>
        <w:t xml:space="preserve">Answer: ________________</w:t>
      </w:r>
    </w:p>
    <w:p>
      <w:pPr>
        <w:spacing w:after="80" w:before="150"/>
      </w:pPr>
      <w:r>
        <w:rPr>
          <w:b/>
          <w:bCs/>
          <w:sz w:val="22"/>
          <w:szCs w:val="22"/>
        </w:rPr>
        <w:t xml:space="preserve">Q.32  </w:t>
      </w:r>
      <w:r>
        <w:rPr>
          <w:i/>
          <w:iCs/>
          <w:color w:val="555555"/>
          <w:sz w:val="19"/>
          <w:szCs w:val="19"/>
        </w:rPr>
        <w:t xml:space="preserve">[NAT · 1 mark]</w:t>
      </w:r>
    </w:p>
    <w:p>
      <w:pPr>
        <w:spacing w:after="80"/>
      </w:pPr>
      <w:r>
        <w:rPr>
          <w:sz w:val="22"/>
          <w:szCs w:val="22"/>
        </w:rPr>
        <w:t xml:space="preserve">Grain in storage has a moisture content of 20% (wet basis). It is to be brought down to a safe storage moisture content of 13% (wet basis) by blending with dry grain at 9% moisture content (wet basis). What fraction (by mass) of the final mixture should be the dry (9% MC) grain? (Give the answer as a decimal fraction, e.g. 0.35.)</w:t>
      </w:r>
    </w:p>
    <w:p>
      <w:pPr>
        <w:spacing w:after="100"/>
        <w:ind w:left="400"/>
      </w:pPr>
      <w:r>
        <w:rPr>
          <w:i/>
          <w:iCs/>
          <w:color w:val="777777"/>
          <w:sz w:val="20"/>
          <w:szCs w:val="20"/>
        </w:rPr>
        <w:t xml:space="preserve">Answer: ________________</w:t>
      </w:r>
    </w:p>
    <w:p>
      <w:pPr>
        <w:spacing w:after="80" w:before="150"/>
      </w:pPr>
      <w:r>
        <w:rPr>
          <w:b/>
          <w:bCs/>
          <w:sz w:val="22"/>
          <w:szCs w:val="22"/>
        </w:rPr>
        <w:t xml:space="preserve">Q.33  </w:t>
      </w:r>
      <w:r>
        <w:rPr>
          <w:i/>
          <w:iCs/>
          <w:color w:val="555555"/>
          <w:sz w:val="19"/>
          <w:szCs w:val="19"/>
        </w:rPr>
        <w:t xml:space="preserve">[MSQ · 1 mark]</w:t>
      </w:r>
    </w:p>
    <w:p>
      <w:pPr>
        <w:spacing w:after="80"/>
      </w:pPr>
      <w:r>
        <w:rPr>
          <w:sz w:val="22"/>
          <w:szCs w:val="22"/>
        </w:rPr>
        <w:t xml:space="preserve">Which of the following are recommended practices for the safe, long-term storage of dry food grains in warehouses? (Select all that apply.)</w:t>
      </w:r>
    </w:p>
    <w:p>
      <w:pPr>
        <w:spacing w:after="60"/>
        <w:ind w:left="400"/>
      </w:pPr>
      <w:r>
        <w:rPr>
          <w:b/>
          <w:bCs/>
          <w:sz w:val="21"/>
          <w:szCs w:val="21"/>
        </w:rPr>
        <w:t xml:space="preserve">(A) </w:t>
      </w:r>
      <w:r>
        <w:rPr>
          <w:sz w:val="21"/>
          <w:szCs w:val="21"/>
        </w:rPr>
        <w:t xml:space="preserve">Regular monitoring of grain temperature and moisture content</w:t>
      </w:r>
    </w:p>
    <w:p>
      <w:pPr>
        <w:spacing w:after="60"/>
        <w:ind w:left="400"/>
      </w:pPr>
      <w:r>
        <w:rPr>
          <w:b/>
          <w:bCs/>
          <w:sz w:val="21"/>
          <w:szCs w:val="21"/>
        </w:rPr>
        <w:t xml:space="preserve">(B) </w:t>
      </w:r>
      <w:r>
        <w:rPr>
          <w:sz w:val="21"/>
          <w:szCs w:val="21"/>
        </w:rPr>
        <w:t xml:space="preserve">Use of pallets/dunnage to keep bags off the floor and away from moisture</w:t>
      </w:r>
    </w:p>
    <w:p>
      <w:pPr>
        <w:spacing w:after="60"/>
        <w:ind w:left="400"/>
      </w:pPr>
      <w:r>
        <w:rPr>
          <w:b/>
          <w:bCs/>
          <w:sz w:val="21"/>
          <w:szCs w:val="21"/>
        </w:rPr>
        <w:t xml:space="preserve">(C) </w:t>
      </w:r>
      <w:r>
        <w:rPr>
          <w:sz w:val="21"/>
          <w:szCs w:val="21"/>
        </w:rPr>
        <w:t xml:space="preserve">Allowing free access of birds and rodents into the storage area, to naturally control insect populations</w:t>
      </w:r>
    </w:p>
    <w:p>
      <w:pPr>
        <w:spacing w:after="60"/>
        <w:ind w:left="400"/>
      </w:pPr>
      <w:r>
        <w:rPr>
          <w:b/>
          <w:bCs/>
          <w:sz w:val="21"/>
          <w:szCs w:val="21"/>
        </w:rPr>
        <w:t xml:space="preserve">(D) </w:t>
      </w:r>
      <w:r>
        <w:rPr>
          <w:sz w:val="21"/>
          <w:szCs w:val="21"/>
        </w:rPr>
        <w:t xml:space="preserve">Periodic inspection for signs of insect infestation and timely remedial action</w:t>
      </w:r>
    </w:p>
    <w:p>
      <w:pPr>
        <w:pStyle w:val="Heading2"/>
        <w:spacing w:after="150" w:before="300"/>
      </w:pPr>
      <w:r>
        <w:rPr>
          <w:color w:val="1F3864"/>
        </w:rPr>
        <w:t xml:space="preserve">Dairy and Food Engineering</w:t>
      </w:r>
    </w:p>
    <w:p>
      <w:pPr>
        <w:spacing w:after="80" w:before="150"/>
      </w:pPr>
      <w:r>
        <w:rPr>
          <w:b/>
          <w:bCs/>
          <w:sz w:val="22"/>
          <w:szCs w:val="22"/>
        </w:rPr>
        <w:t xml:space="preserve">Q.34  </w:t>
      </w:r>
      <w:r>
        <w:rPr>
          <w:i/>
          <w:iCs/>
          <w:color w:val="555555"/>
          <w:sz w:val="19"/>
          <w:szCs w:val="19"/>
        </w:rPr>
        <w:t xml:space="preserve">[MCQ · 1 mark]</w:t>
      </w:r>
    </w:p>
    <w:p>
      <w:pPr>
        <w:spacing w:after="80"/>
      </w:pPr>
      <w:r>
        <w:rPr>
          <w:sz w:val="22"/>
          <w:szCs w:val="22"/>
        </w:rPr>
        <w:t xml:space="preserve">According to Fourier's law of heat conduction, the heat flux through a material is proportional to which of the following?</w:t>
      </w:r>
    </w:p>
    <w:p>
      <w:pPr>
        <w:spacing w:after="60"/>
        <w:ind w:left="400"/>
      </w:pPr>
      <w:r>
        <w:rPr>
          <w:b/>
          <w:bCs/>
          <w:sz w:val="21"/>
          <w:szCs w:val="21"/>
        </w:rPr>
        <w:t xml:space="preserve">(A) </w:t>
      </w:r>
      <w:r>
        <w:rPr>
          <w:sz w:val="21"/>
          <w:szCs w:val="21"/>
        </w:rPr>
        <w:t xml:space="preserve">The temperature difference alone, regardless of material thickness</w:t>
      </w:r>
    </w:p>
    <w:p>
      <w:pPr>
        <w:spacing w:after="60"/>
        <w:ind w:left="400"/>
      </w:pPr>
      <w:r>
        <w:rPr>
          <w:b/>
          <w:bCs/>
          <w:sz w:val="21"/>
          <w:szCs w:val="21"/>
        </w:rPr>
        <w:t xml:space="preserve">(B) </w:t>
      </w:r>
      <w:r>
        <w:rPr>
          <w:sz w:val="21"/>
          <w:szCs w:val="21"/>
        </w:rPr>
        <w:t xml:space="preserve">The negative of the temperature gradient</w:t>
      </w:r>
    </w:p>
    <w:p>
      <w:pPr>
        <w:spacing w:after="60"/>
        <w:ind w:left="400"/>
      </w:pPr>
      <w:r>
        <w:rPr>
          <w:b/>
          <w:bCs/>
          <w:sz w:val="21"/>
          <w:szCs w:val="21"/>
        </w:rPr>
        <w:t xml:space="preserve">(C) </w:t>
      </w:r>
      <w:r>
        <w:rPr>
          <w:sz w:val="21"/>
          <w:szCs w:val="21"/>
        </w:rPr>
        <w:t xml:space="preserve">The square of the temperature difference</w:t>
      </w:r>
    </w:p>
    <w:p>
      <w:pPr>
        <w:spacing w:after="60"/>
        <w:ind w:left="400"/>
      </w:pPr>
      <w:r>
        <w:rPr>
          <w:b/>
          <w:bCs/>
          <w:sz w:val="21"/>
          <w:szCs w:val="21"/>
        </w:rPr>
        <w:t xml:space="preserve">(D) </w:t>
      </w:r>
      <w:r>
        <w:rPr>
          <w:sz w:val="21"/>
          <w:szCs w:val="21"/>
        </w:rPr>
        <w:t xml:space="preserve">The material's specific heat capacity</w:t>
      </w:r>
    </w:p>
    <w:p>
      <w:pPr>
        <w:spacing w:after="80" w:before="150"/>
      </w:pPr>
      <w:r>
        <w:rPr>
          <w:b/>
          <w:bCs/>
          <w:sz w:val="22"/>
          <w:szCs w:val="22"/>
        </w:rPr>
        <w:t xml:space="preserve">Q.35  </w:t>
      </w:r>
      <w:r>
        <w:rPr>
          <w:i/>
          <w:iCs/>
          <w:color w:val="555555"/>
          <w:sz w:val="19"/>
          <w:szCs w:val="19"/>
        </w:rPr>
        <w:t xml:space="preserve">[NAT · 1 mark]</w:t>
      </w:r>
    </w:p>
    <w:p>
      <w:pPr>
        <w:spacing w:after="80"/>
      </w:pPr>
      <w:r>
        <w:rPr>
          <w:sz w:val="22"/>
          <w:szCs w:val="22"/>
        </w:rPr>
        <w:t xml:space="preserve">A cold room wall has a single layer of insulation with thermal conductivity 0.035 W/m.K and thickness 75 mm. Calculate the thermal resistance per unit area of this insulation layer, ignoring surface film resistances. (Answer in m2.K/W, to three decimal places.)</w:t>
      </w:r>
    </w:p>
    <w:p>
      <w:pPr>
        <w:spacing w:after="100"/>
        <w:ind w:left="400"/>
      </w:pPr>
      <w:r>
        <w:rPr>
          <w:i/>
          <w:iCs/>
          <w:color w:val="777777"/>
          <w:sz w:val="20"/>
          <w:szCs w:val="20"/>
        </w:rPr>
        <w:t xml:space="preserve">Answer: ________________</w:t>
      </w:r>
    </w:p>
    <w:p>
      <w:pPr>
        <w:pStyle w:val="Heading2"/>
        <w:spacing w:after="150" w:before="300"/>
      </w:pPr>
      <w:r>
        <w:rPr>
          <w:color w:val="1F3864"/>
        </w:rPr>
        <w:t xml:space="preserve">Engineering Mathematics</w:t>
      </w:r>
    </w:p>
    <w:p>
      <w:pPr>
        <w:spacing w:after="80" w:before="150"/>
      </w:pPr>
      <w:r>
        <w:rPr>
          <w:b/>
          <w:bCs/>
          <w:sz w:val="22"/>
          <w:szCs w:val="22"/>
        </w:rPr>
        <w:t xml:space="preserve">Q.36  </w:t>
      </w:r>
      <w:r>
        <w:rPr>
          <w:i/>
          <w:iCs/>
          <w:color w:val="555555"/>
          <w:sz w:val="19"/>
          <w:szCs w:val="19"/>
        </w:rPr>
        <w:t xml:space="preserve">[MCQ · 2 marks]</w:t>
      </w:r>
    </w:p>
    <w:p>
      <w:pPr>
        <w:spacing w:after="80"/>
      </w:pPr>
      <w:r>
        <w:rPr>
          <w:sz w:val="22"/>
          <w:szCs w:val="22"/>
        </w:rPr>
        <w:t xml:space="preserve">The function f(x,y) = x^3 + 3xy^2 - 15x - 12y has a critical point at (2,1). Determine the nature of this critical point.</w:t>
      </w:r>
    </w:p>
    <w:p>
      <w:pPr>
        <w:spacing w:after="60"/>
        <w:ind w:left="400"/>
      </w:pPr>
      <w:r>
        <w:rPr>
          <w:b/>
          <w:bCs/>
          <w:sz w:val="21"/>
          <w:szCs w:val="21"/>
        </w:rPr>
        <w:t xml:space="preserve">(A) </w:t>
      </w:r>
      <w:r>
        <w:rPr>
          <w:sz w:val="21"/>
          <w:szCs w:val="21"/>
        </w:rPr>
        <w:t xml:space="preserve">Local minimum</w:t>
      </w:r>
    </w:p>
    <w:p>
      <w:pPr>
        <w:spacing w:after="60"/>
        <w:ind w:left="400"/>
      </w:pPr>
      <w:r>
        <w:rPr>
          <w:b/>
          <w:bCs/>
          <w:sz w:val="21"/>
          <w:szCs w:val="21"/>
        </w:rPr>
        <w:t xml:space="preserve">(B) </w:t>
      </w:r>
      <w:r>
        <w:rPr>
          <w:sz w:val="21"/>
          <w:szCs w:val="21"/>
        </w:rPr>
        <w:t xml:space="preserve">Local maximum</w:t>
      </w:r>
    </w:p>
    <w:p>
      <w:pPr>
        <w:spacing w:after="60"/>
        <w:ind w:left="400"/>
      </w:pPr>
      <w:r>
        <w:rPr>
          <w:b/>
          <w:bCs/>
          <w:sz w:val="21"/>
          <w:szCs w:val="21"/>
        </w:rPr>
        <w:t xml:space="preserve">(C) </w:t>
      </w:r>
      <w:r>
        <w:rPr>
          <w:sz w:val="21"/>
          <w:szCs w:val="21"/>
        </w:rPr>
        <w:t xml:space="preserve">Saddle point</w:t>
      </w:r>
    </w:p>
    <w:p>
      <w:pPr>
        <w:spacing w:after="60"/>
        <w:ind w:left="400"/>
      </w:pPr>
      <w:r>
        <w:rPr>
          <w:b/>
          <w:bCs/>
          <w:sz w:val="21"/>
          <w:szCs w:val="21"/>
        </w:rPr>
        <w:t xml:space="preserve">(D) </w:t>
      </w:r>
      <w:r>
        <w:rPr>
          <w:sz w:val="21"/>
          <w:szCs w:val="21"/>
        </w:rPr>
        <w:t xml:space="preserve">Cannot be determined from the given information</w:t>
      </w:r>
    </w:p>
    <w:p>
      <w:pPr>
        <w:spacing w:after="80" w:before="150"/>
      </w:pPr>
      <w:r>
        <w:rPr>
          <w:b/>
          <w:bCs/>
          <w:sz w:val="22"/>
          <w:szCs w:val="22"/>
        </w:rPr>
        <w:t xml:space="preserve">Q.37  </w:t>
      </w:r>
      <w:r>
        <w:rPr>
          <w:i/>
          <w:iCs/>
          <w:color w:val="555555"/>
          <w:sz w:val="19"/>
          <w:szCs w:val="19"/>
        </w:rPr>
        <w:t xml:space="preserve">[NAT · 2 marks]</w:t>
      </w:r>
    </w:p>
    <w:p>
      <w:pPr>
        <w:spacing w:after="80"/>
      </w:pPr>
      <w:r>
        <w:rPr>
          <w:sz w:val="22"/>
          <w:szCs w:val="22"/>
        </w:rPr>
        <w:t xml:space="preserve">Evaluate the definite integral: Integral from 0 to 1 of [x . ln(1+x)] dx. (Round to two decimal places.)</w:t>
      </w:r>
    </w:p>
    <w:p>
      <w:pPr>
        <w:spacing w:after="100"/>
        <w:ind w:left="400"/>
      </w:pPr>
      <w:r>
        <w:rPr>
          <w:i/>
          <w:iCs/>
          <w:color w:val="777777"/>
          <w:sz w:val="20"/>
          <w:szCs w:val="20"/>
        </w:rPr>
        <w:t xml:space="preserve">Answer: ________________</w:t>
      </w:r>
    </w:p>
    <w:p>
      <w:pPr>
        <w:spacing w:after="80" w:before="150"/>
      </w:pPr>
      <w:r>
        <w:rPr>
          <w:b/>
          <w:bCs/>
          <w:sz w:val="22"/>
          <w:szCs w:val="22"/>
        </w:rPr>
        <w:t xml:space="preserve">Q.38  </w:t>
      </w:r>
      <w:r>
        <w:rPr>
          <w:i/>
          <w:iCs/>
          <w:color w:val="555555"/>
          <w:sz w:val="19"/>
          <w:szCs w:val="19"/>
        </w:rPr>
        <w:t xml:space="preserve">[MCQ · 2 marks]</w:t>
      </w:r>
    </w:p>
    <w:p>
      <w:pPr>
        <w:spacing w:after="80"/>
      </w:pPr>
      <w:r>
        <w:rPr>
          <w:sz w:val="22"/>
          <w:szCs w:val="22"/>
        </w:rPr>
        <w:t xml:space="preserve">For what value of lambda does the following system of linear equations have NO solution?</w:t>
      </w:r>
    </w:p>
    <w:p>
      <w:pPr>
        <w:spacing w:after="80"/>
      </w:pPr>
      <w:r>
        <w:rPr>
          <w:sz w:val="22"/>
          <w:szCs w:val="22"/>
        </w:rPr>
        <w:t xml:space="preserve">x + 2y + z = 4</w:t>
      </w:r>
    </w:p>
    <w:p>
      <w:pPr>
        <w:spacing w:after="80"/>
      </w:pPr>
      <w:r>
        <w:rPr>
          <w:sz w:val="22"/>
          <w:szCs w:val="22"/>
        </w:rPr>
        <w:t xml:space="preserve">2x + 5y + 3z = 10</w:t>
      </w:r>
    </w:p>
    <w:p>
      <w:pPr>
        <w:spacing w:after="80"/>
      </w:pPr>
      <w:r>
        <w:rPr>
          <w:sz w:val="22"/>
          <w:szCs w:val="22"/>
        </w:rPr>
        <w:t xml:space="preserve">x + 3y + lambda.z = 8</w:t>
      </w:r>
    </w:p>
    <w:p>
      <w:pPr>
        <w:spacing w:after="60"/>
        <w:ind w:left="400"/>
      </w:pPr>
      <w:r>
        <w:rPr>
          <w:b/>
          <w:bCs/>
          <w:sz w:val="21"/>
          <w:szCs w:val="21"/>
        </w:rPr>
        <w:t xml:space="preserve">(A) </w:t>
      </w:r>
      <w:r>
        <w:rPr>
          <w:sz w:val="21"/>
          <w:szCs w:val="21"/>
        </w:rPr>
        <w:t xml:space="preserve">1</w:t>
      </w:r>
    </w:p>
    <w:p>
      <w:pPr>
        <w:spacing w:after="60"/>
        <w:ind w:left="400"/>
      </w:pPr>
      <w:r>
        <w:rPr>
          <w:b/>
          <w:bCs/>
          <w:sz w:val="21"/>
          <w:szCs w:val="21"/>
        </w:rPr>
        <w:t xml:space="preserve">(B) </w:t>
      </w:r>
      <w:r>
        <w:rPr>
          <w:sz w:val="21"/>
          <w:szCs w:val="21"/>
        </w:rPr>
        <w:t xml:space="preserve">2</w:t>
      </w:r>
    </w:p>
    <w:p>
      <w:pPr>
        <w:spacing w:after="60"/>
        <w:ind w:left="400"/>
      </w:pPr>
      <w:r>
        <w:rPr>
          <w:b/>
          <w:bCs/>
          <w:sz w:val="21"/>
          <w:szCs w:val="21"/>
        </w:rPr>
        <w:t xml:space="preserve">(C) </w:t>
      </w:r>
      <w:r>
        <w:rPr>
          <w:sz w:val="21"/>
          <w:szCs w:val="21"/>
        </w:rPr>
        <w:t xml:space="preserve">3</w:t>
      </w:r>
    </w:p>
    <w:p>
      <w:pPr>
        <w:spacing w:after="60"/>
        <w:ind w:left="400"/>
      </w:pPr>
      <w:r>
        <w:rPr>
          <w:b/>
          <w:bCs/>
          <w:sz w:val="21"/>
          <w:szCs w:val="21"/>
        </w:rPr>
        <w:t xml:space="preserve">(D) </w:t>
      </w:r>
      <w:r>
        <w:rPr>
          <w:sz w:val="21"/>
          <w:szCs w:val="21"/>
        </w:rPr>
        <w:t xml:space="preserve">4</w:t>
      </w:r>
    </w:p>
    <w:p>
      <w:pPr>
        <w:spacing w:after="80" w:before="150"/>
      </w:pPr>
      <w:r>
        <w:rPr>
          <w:b/>
          <w:bCs/>
          <w:sz w:val="22"/>
          <w:szCs w:val="22"/>
        </w:rPr>
        <w:t xml:space="preserve">Q.39  </w:t>
      </w:r>
      <w:r>
        <w:rPr>
          <w:i/>
          <w:iCs/>
          <w:color w:val="555555"/>
          <w:sz w:val="19"/>
          <w:szCs w:val="19"/>
        </w:rPr>
        <w:t xml:space="preserve">[NAT · 2 marks]</w:t>
      </w:r>
    </w:p>
    <w:p>
      <w:pPr>
        <w:spacing w:after="80"/>
      </w:pPr>
      <w:r>
        <w:rPr>
          <w:sz w:val="22"/>
          <w:szCs w:val="22"/>
        </w:rPr>
        <w:t xml:space="preserve">Solve the differential equation dy/dx + 3y = e^(-x), with the initial condition y(0) = 1. Find y(1). (Round to two decimal places.)</w:t>
      </w:r>
    </w:p>
    <w:p>
      <w:pPr>
        <w:spacing w:after="100"/>
        <w:ind w:left="400"/>
      </w:pPr>
      <w:r>
        <w:rPr>
          <w:i/>
          <w:iCs/>
          <w:color w:val="777777"/>
          <w:sz w:val="20"/>
          <w:szCs w:val="20"/>
        </w:rPr>
        <w:t xml:space="preserve">Answer: ________________</w:t>
      </w:r>
    </w:p>
    <w:p>
      <w:pPr>
        <w:pStyle w:val="Heading2"/>
        <w:spacing w:after="150" w:before="300"/>
      </w:pPr>
      <w:r>
        <w:rPr>
          <w:color w:val="1F3864"/>
        </w:rPr>
        <w:t xml:space="preserve">Farm Machinery</w:t>
      </w:r>
    </w:p>
    <w:p>
      <w:pPr>
        <w:spacing w:after="80" w:before="150"/>
      </w:pPr>
      <w:r>
        <w:rPr>
          <w:b/>
          <w:bCs/>
          <w:sz w:val="22"/>
          <w:szCs w:val="22"/>
        </w:rPr>
        <w:t xml:space="preserve">Q.40  </w:t>
      </w:r>
      <w:r>
        <w:rPr>
          <w:i/>
          <w:iCs/>
          <w:color w:val="555555"/>
          <w:sz w:val="19"/>
          <w:szCs w:val="19"/>
        </w:rPr>
        <w:t xml:space="preserve">[MCQ · 2 marks]</w:t>
      </w:r>
    </w:p>
    <w:p>
      <w:pPr>
        <w:spacing w:after="80"/>
      </w:pPr>
      <w:r>
        <w:rPr>
          <w:sz w:val="22"/>
          <w:szCs w:val="22"/>
        </w:rPr>
        <w:t xml:space="preserve">A disc harrow with 12 discs operates at a depth of 10 cm, with each disc having a width of cut of 15 cm, in soil with a specific resistance of 40 kN/m2. Accounting for an additional 12% draft due to friction, what is the total draft required?</w:t>
      </w:r>
    </w:p>
    <w:p>
      <w:pPr>
        <w:spacing w:after="60"/>
        <w:ind w:left="400"/>
      </w:pPr>
      <w:r>
        <w:rPr>
          <w:b/>
          <w:bCs/>
          <w:sz w:val="21"/>
          <w:szCs w:val="21"/>
        </w:rPr>
        <w:t xml:space="preserve">(A) </w:t>
      </w:r>
      <w:r>
        <w:rPr>
          <w:sz w:val="21"/>
          <w:szCs w:val="21"/>
        </w:rPr>
        <w:t xml:space="preserve">7.20 kN</w:t>
      </w:r>
    </w:p>
    <w:p>
      <w:pPr>
        <w:spacing w:after="60"/>
        <w:ind w:left="400"/>
      </w:pPr>
      <w:r>
        <w:rPr>
          <w:b/>
          <w:bCs/>
          <w:sz w:val="21"/>
          <w:szCs w:val="21"/>
        </w:rPr>
        <w:t xml:space="preserve">(B) </w:t>
      </w:r>
      <w:r>
        <w:rPr>
          <w:sz w:val="21"/>
          <w:szCs w:val="21"/>
        </w:rPr>
        <w:t xml:space="preserve">8.06 kN</w:t>
      </w:r>
    </w:p>
    <w:p>
      <w:pPr>
        <w:spacing w:after="60"/>
        <w:ind w:left="400"/>
      </w:pPr>
      <w:r>
        <w:rPr>
          <w:b/>
          <w:bCs/>
          <w:sz w:val="21"/>
          <w:szCs w:val="21"/>
        </w:rPr>
        <w:t xml:space="preserve">(C) </w:t>
      </w:r>
      <w:r>
        <w:rPr>
          <w:sz w:val="21"/>
          <w:szCs w:val="21"/>
        </w:rPr>
        <w:t xml:space="preserve">8.90 kN</w:t>
      </w:r>
    </w:p>
    <w:p>
      <w:pPr>
        <w:spacing w:after="60"/>
        <w:ind w:left="400"/>
      </w:pPr>
      <w:r>
        <w:rPr>
          <w:b/>
          <w:bCs/>
          <w:sz w:val="21"/>
          <w:szCs w:val="21"/>
        </w:rPr>
        <w:t xml:space="preserve">(D) </w:t>
      </w:r>
      <w:r>
        <w:rPr>
          <w:sz w:val="21"/>
          <w:szCs w:val="21"/>
        </w:rPr>
        <w:t xml:space="preserve">9.50 kN</w:t>
      </w:r>
    </w:p>
    <w:p>
      <w:pPr>
        <w:spacing w:after="80" w:before="150"/>
      </w:pPr>
      <w:r>
        <w:rPr>
          <w:b/>
          <w:bCs/>
          <w:sz w:val="22"/>
          <w:szCs w:val="22"/>
        </w:rPr>
        <w:t xml:space="preserve">Q.41  </w:t>
      </w:r>
      <w:r>
        <w:rPr>
          <w:i/>
          <w:iCs/>
          <w:color w:val="555555"/>
          <w:sz w:val="19"/>
          <w:szCs w:val="19"/>
        </w:rPr>
        <w:t xml:space="preserve">[NAT · 2 marks]</w:t>
      </w:r>
    </w:p>
    <w:p>
      <w:pPr>
        <w:spacing w:after="80"/>
      </w:pPr>
      <w:r>
        <w:rPr>
          <w:sz w:val="22"/>
          <w:szCs w:val="22"/>
        </w:rPr>
        <w:t xml:space="preserve">A subsoiler has a draft of 5.5 kN when operated at a forward speed of 3.5 km/h. If the drawbar power is transmitted from the engine with a mechanical efficiency of 82%, calculate the engine power required. (Answer in kW, to two decimal places.)</w:t>
      </w:r>
    </w:p>
    <w:p>
      <w:pPr>
        <w:spacing w:after="100"/>
        <w:ind w:left="400"/>
      </w:pPr>
      <w:r>
        <w:rPr>
          <w:i/>
          <w:iCs/>
          <w:color w:val="777777"/>
          <w:sz w:val="20"/>
          <w:szCs w:val="20"/>
        </w:rPr>
        <w:t xml:space="preserve">Answer: ________________</w:t>
      </w:r>
    </w:p>
    <w:p>
      <w:pPr>
        <w:spacing w:after="80" w:before="150"/>
      </w:pPr>
      <w:r>
        <w:rPr>
          <w:b/>
          <w:bCs/>
          <w:sz w:val="22"/>
          <w:szCs w:val="22"/>
        </w:rPr>
        <w:t xml:space="preserve">Q.42  </w:t>
      </w:r>
      <w:r>
        <w:rPr>
          <w:i/>
          <w:iCs/>
          <w:color w:val="555555"/>
          <w:sz w:val="19"/>
          <w:szCs w:val="19"/>
        </w:rPr>
        <w:t xml:space="preserve">[NAT · 2 marks]</w:t>
      </w:r>
    </w:p>
    <w:p>
      <w:pPr>
        <w:spacing w:after="80"/>
      </w:pPr>
      <w:r>
        <w:rPr>
          <w:sz w:val="22"/>
          <w:szCs w:val="22"/>
        </w:rPr>
        <w:t xml:space="preserve">A shaft transmits 18 kW of power at 400 rpm through a pair of spur gears. The pinion has 20 teeth and module 4 mm. Calculate the tangential force acting on the gear teeth. (Answer in N, to the nearest integer.)</w:t>
      </w:r>
    </w:p>
    <w:p>
      <w:pPr>
        <w:spacing w:after="100"/>
        <w:ind w:left="400"/>
      </w:pPr>
      <w:r>
        <w:rPr>
          <w:i/>
          <w:iCs/>
          <w:color w:val="777777"/>
          <w:sz w:val="20"/>
          <w:szCs w:val="20"/>
        </w:rPr>
        <w:t xml:space="preserve">Answer: ________________</w:t>
      </w:r>
    </w:p>
    <w:p>
      <w:pPr>
        <w:spacing w:after="80" w:before="150"/>
      </w:pPr>
      <w:r>
        <w:rPr>
          <w:b/>
          <w:bCs/>
          <w:sz w:val="22"/>
          <w:szCs w:val="22"/>
        </w:rPr>
        <w:t xml:space="preserve">Q.43  </w:t>
      </w:r>
      <w:r>
        <w:rPr>
          <w:i/>
          <w:iCs/>
          <w:color w:val="555555"/>
          <w:sz w:val="19"/>
          <w:szCs w:val="19"/>
        </w:rPr>
        <w:t xml:space="preserve">[NAT · 2 marks]</w:t>
      </w:r>
    </w:p>
    <w:p>
      <w:pPr>
        <w:spacing w:after="80"/>
      </w:pPr>
      <w:r>
        <w:rPr>
          <w:sz w:val="22"/>
          <w:szCs w:val="22"/>
        </w:rPr>
        <w:t xml:space="preserve">A boom sprayer has nozzles spaced 0.5 m apart along the boom, each delivering 1.0 L/min at the operating pressure. If the sprayer travels at a forward speed of 6 km/h, calculate the application rate. [Use: Application rate (L/ha) = 600 x q(L/min) / (v(km/h) x s(m))] (Answer in L/ha, to the nearest integer.)</w:t>
      </w:r>
    </w:p>
    <w:p>
      <w:pPr>
        <w:spacing w:after="100"/>
        <w:ind w:left="400"/>
      </w:pPr>
      <w:r>
        <w:rPr>
          <w:i/>
          <w:iCs/>
          <w:color w:val="777777"/>
          <w:sz w:val="20"/>
          <w:szCs w:val="20"/>
        </w:rPr>
        <w:t xml:space="preserve">Answer: ________________</w:t>
      </w:r>
    </w:p>
    <w:p>
      <w:pPr>
        <w:pStyle w:val="Heading2"/>
        <w:spacing w:after="150" w:before="300"/>
      </w:pPr>
      <w:r>
        <w:rPr>
          <w:color w:val="1F3864"/>
        </w:rPr>
        <w:t xml:space="preserve">Farm Power</w:t>
      </w:r>
    </w:p>
    <w:p>
      <w:pPr>
        <w:spacing w:after="80" w:before="150"/>
      </w:pPr>
      <w:r>
        <w:rPr>
          <w:b/>
          <w:bCs/>
          <w:sz w:val="22"/>
          <w:szCs w:val="22"/>
        </w:rPr>
        <w:t xml:space="preserve">Q.44  </w:t>
      </w:r>
      <w:r>
        <w:rPr>
          <w:i/>
          <w:iCs/>
          <w:color w:val="555555"/>
          <w:sz w:val="19"/>
          <w:szCs w:val="19"/>
        </w:rPr>
        <w:t xml:space="preserve">[NAT · 2 marks]</w:t>
      </w:r>
    </w:p>
    <w:p>
      <w:pPr>
        <w:spacing w:after="80"/>
      </w:pPr>
      <w:r>
        <w:rPr>
          <w:sz w:val="22"/>
          <w:szCs w:val="22"/>
        </w:rPr>
        <w:t xml:space="preserve">A solar photovoltaic array of area 20 m2 receives solar insolation of 850 W/m2. If the panel conversion efficiency is 18% and the inverter (DC-to-AC conversion) efficiency is 92%, calculate the AC electrical power output. (Answer in kW, to two decimal places.)</w:t>
      </w:r>
    </w:p>
    <w:p>
      <w:pPr>
        <w:spacing w:after="100"/>
        <w:ind w:left="400"/>
      </w:pPr>
      <w:r>
        <w:rPr>
          <w:i/>
          <w:iCs/>
          <w:color w:val="777777"/>
          <w:sz w:val="20"/>
          <w:szCs w:val="20"/>
        </w:rPr>
        <w:t xml:space="preserve">Answer: ________________</w:t>
      </w:r>
    </w:p>
    <w:p>
      <w:pPr>
        <w:spacing w:after="80" w:before="150"/>
      </w:pPr>
      <w:r>
        <w:rPr>
          <w:b/>
          <w:bCs/>
          <w:sz w:val="22"/>
          <w:szCs w:val="22"/>
        </w:rPr>
        <w:t xml:space="preserve">Q.45  </w:t>
      </w:r>
      <w:r>
        <w:rPr>
          <w:i/>
          <w:iCs/>
          <w:color w:val="555555"/>
          <w:sz w:val="19"/>
          <w:szCs w:val="19"/>
        </w:rPr>
        <w:t xml:space="preserve">[MCQ · 2 marks]</w:t>
      </w:r>
    </w:p>
    <w:p>
      <w:pPr>
        <w:spacing w:after="80"/>
      </w:pPr>
      <w:r>
        <w:rPr>
          <w:sz w:val="22"/>
          <w:szCs w:val="22"/>
        </w:rPr>
        <w:t xml:space="preserve">A 2WD tractor of total weight 24 kN has a dynamic weight transfer to the rear axle during pulling such that the rear axle carries 70% of the total weight. If the coefficient of traction between the rear tyres and the soil is 0.5, what is the maximum theoretical drawbar pull available?</w:t>
      </w:r>
    </w:p>
    <w:p>
      <w:pPr>
        <w:spacing w:after="60"/>
        <w:ind w:left="400"/>
      </w:pPr>
      <w:r>
        <w:rPr>
          <w:b/>
          <w:bCs/>
          <w:sz w:val="21"/>
          <w:szCs w:val="21"/>
        </w:rPr>
        <w:t xml:space="preserve">(A) </w:t>
      </w:r>
      <w:r>
        <w:rPr>
          <w:sz w:val="21"/>
          <w:szCs w:val="21"/>
        </w:rPr>
        <w:t xml:space="preserve">7.20 kN</w:t>
      </w:r>
    </w:p>
    <w:p>
      <w:pPr>
        <w:spacing w:after="60"/>
        <w:ind w:left="400"/>
      </w:pPr>
      <w:r>
        <w:rPr>
          <w:b/>
          <w:bCs/>
          <w:sz w:val="21"/>
          <w:szCs w:val="21"/>
        </w:rPr>
        <w:t xml:space="preserve">(B) </w:t>
      </w:r>
      <w:r>
        <w:rPr>
          <w:sz w:val="21"/>
          <w:szCs w:val="21"/>
        </w:rPr>
        <w:t xml:space="preserve">8.40 kN</w:t>
      </w:r>
    </w:p>
    <w:p>
      <w:pPr>
        <w:spacing w:after="60"/>
        <w:ind w:left="400"/>
      </w:pPr>
      <w:r>
        <w:rPr>
          <w:b/>
          <w:bCs/>
          <w:sz w:val="21"/>
          <w:szCs w:val="21"/>
        </w:rPr>
        <w:t xml:space="preserve">(C) </w:t>
      </w:r>
      <w:r>
        <w:rPr>
          <w:sz w:val="21"/>
          <w:szCs w:val="21"/>
        </w:rPr>
        <w:t xml:space="preserve">12.00 kN</w:t>
      </w:r>
    </w:p>
    <w:p>
      <w:pPr>
        <w:spacing w:after="60"/>
        <w:ind w:left="400"/>
      </w:pPr>
      <w:r>
        <w:rPr>
          <w:b/>
          <w:bCs/>
          <w:sz w:val="21"/>
          <w:szCs w:val="21"/>
        </w:rPr>
        <w:t xml:space="preserve">(D) </w:t>
      </w:r>
      <w:r>
        <w:rPr>
          <w:sz w:val="21"/>
          <w:szCs w:val="21"/>
        </w:rPr>
        <w:t xml:space="preserve">16.80 kN</w:t>
      </w:r>
    </w:p>
    <w:p>
      <w:pPr>
        <w:spacing w:after="80" w:before="150"/>
      </w:pPr>
      <w:r>
        <w:rPr>
          <w:b/>
          <w:bCs/>
          <w:sz w:val="22"/>
          <w:szCs w:val="22"/>
        </w:rPr>
        <w:t xml:space="preserve">Q.46  </w:t>
      </w:r>
      <w:r>
        <w:rPr>
          <w:i/>
          <w:iCs/>
          <w:color w:val="555555"/>
          <w:sz w:val="19"/>
          <w:szCs w:val="19"/>
        </w:rPr>
        <w:t xml:space="preserve">[NAT · 2 marks]</w:t>
      </w:r>
    </w:p>
    <w:p>
      <w:pPr>
        <w:spacing w:after="80"/>
      </w:pPr>
      <w:r>
        <w:rPr>
          <w:sz w:val="22"/>
          <w:szCs w:val="22"/>
        </w:rPr>
        <w:t xml:space="preserve">A 4-stroke, 4-cylinder diesel engine has a bore of 95 mm and stroke of 110 mm. The engine runs at 2200 rpm and has a volumetric efficiency of 83%. Calculate the actual volume of air drawn in by the engine. (Answer in m3/min, to three decimal places.)</w:t>
      </w:r>
    </w:p>
    <w:p>
      <w:pPr>
        <w:spacing w:after="100"/>
        <w:ind w:left="400"/>
      </w:pPr>
      <w:r>
        <w:rPr>
          <w:i/>
          <w:iCs/>
          <w:color w:val="777777"/>
          <w:sz w:val="20"/>
          <w:szCs w:val="20"/>
        </w:rPr>
        <w:t xml:space="preserve">Answer: ________________</w:t>
      </w:r>
    </w:p>
    <w:p>
      <w:pPr>
        <w:spacing w:after="80" w:before="150"/>
      </w:pPr>
      <w:r>
        <w:rPr>
          <w:b/>
          <w:bCs/>
          <w:sz w:val="22"/>
          <w:szCs w:val="22"/>
        </w:rPr>
        <w:t xml:space="preserve">Q.47  </w:t>
      </w:r>
      <w:r>
        <w:rPr>
          <w:i/>
          <w:iCs/>
          <w:color w:val="555555"/>
          <w:sz w:val="19"/>
          <w:szCs w:val="19"/>
        </w:rPr>
        <w:t xml:space="preserve">[NAT · 2 marks]</w:t>
      </w:r>
    </w:p>
    <w:p>
      <w:pPr>
        <w:spacing w:after="80"/>
      </w:pPr>
      <w:r>
        <w:rPr>
          <w:sz w:val="22"/>
          <w:szCs w:val="22"/>
        </w:rPr>
        <w:t xml:space="preserve">An air-standard Otto cycle has a compression ratio of 9. Taking the ratio of specific heats (gamma) as 1.4, calculate the thermal efficiency of the cycle. (Answer in %, to two decimal places.)</w:t>
      </w:r>
    </w:p>
    <w:p>
      <w:pPr>
        <w:spacing w:after="100"/>
        <w:ind w:left="400"/>
      </w:pPr>
      <w:r>
        <w:rPr>
          <w:i/>
          <w:iCs/>
          <w:color w:val="777777"/>
          <w:sz w:val="20"/>
          <w:szCs w:val="20"/>
        </w:rPr>
        <w:t xml:space="preserve">Answer: ________________</w:t>
      </w:r>
    </w:p>
    <w:p>
      <w:pPr>
        <w:spacing w:after="80" w:before="150"/>
      </w:pPr>
      <w:r>
        <w:rPr>
          <w:b/>
          <w:bCs/>
          <w:sz w:val="22"/>
          <w:szCs w:val="22"/>
        </w:rPr>
        <w:t xml:space="preserve">Q.48  </w:t>
      </w:r>
      <w:r>
        <w:rPr>
          <w:i/>
          <w:iCs/>
          <w:color w:val="555555"/>
          <w:sz w:val="19"/>
          <w:szCs w:val="19"/>
        </w:rPr>
        <w:t xml:space="preserve">[NAT · 2 marks]</w:t>
      </w:r>
    </w:p>
    <w:p>
      <w:pPr>
        <w:spacing w:after="80"/>
      </w:pPr>
      <w:r>
        <w:rPr>
          <w:sz w:val="22"/>
          <w:szCs w:val="22"/>
        </w:rPr>
        <w:t xml:space="preserve">During a study of tractor operation, an operator's heart rate was recorded as: resting HR = 70 bpm, average working HR during the operation = 145 bpm. Using the workload index Relative Heart Rate, RHR = [(Working HR - Resting HR)/(Max HR - Resting HR)] x 100, and taking the operator's estimated maximum heart rate as 195 bpm, calculate the RHR. (Answer in %, to one decimal place.)</w:t>
      </w:r>
    </w:p>
    <w:p>
      <w:pPr>
        <w:spacing w:after="100"/>
        <w:ind w:left="400"/>
      </w:pPr>
      <w:r>
        <w:rPr>
          <w:i/>
          <w:iCs/>
          <w:color w:val="777777"/>
          <w:sz w:val="20"/>
          <w:szCs w:val="20"/>
        </w:rPr>
        <w:t xml:space="preserve">Answer: ________________</w:t>
      </w:r>
    </w:p>
    <w:p>
      <w:pPr>
        <w:pStyle w:val="Heading2"/>
        <w:spacing w:after="150" w:before="300"/>
      </w:pPr>
      <w:r>
        <w:rPr>
          <w:color w:val="1F3864"/>
        </w:rPr>
        <w:t xml:space="preserve">Soil and Water Conservation Engineering</w:t>
      </w:r>
    </w:p>
    <w:p>
      <w:pPr>
        <w:spacing w:after="80" w:before="150"/>
      </w:pPr>
      <w:r>
        <w:rPr>
          <w:b/>
          <w:bCs/>
          <w:sz w:val="22"/>
          <w:szCs w:val="22"/>
        </w:rPr>
        <w:t xml:space="preserve">Q.49  </w:t>
      </w:r>
      <w:r>
        <w:rPr>
          <w:i/>
          <w:iCs/>
          <w:color w:val="555555"/>
          <w:sz w:val="19"/>
          <w:szCs w:val="19"/>
        </w:rPr>
        <w:t xml:space="preserve">[NAT · 2 marks]</w:t>
      </w:r>
    </w:p>
    <w:p>
      <w:pPr>
        <w:spacing w:after="80"/>
      </w:pPr>
      <w:r>
        <w:rPr>
          <w:sz w:val="22"/>
          <w:szCs w:val="22"/>
        </w:rPr>
        <w:t xml:space="preserve">A watershed of area 300 hectares receives 95 mm of rainfall during a storm event. If the runoff coefficient (Rational Method) for the watershed is 0.4, calculate the total runoff volume. (Answer in m3, to the nearest integer.)</w:t>
      </w:r>
    </w:p>
    <w:p>
      <w:pPr>
        <w:spacing w:after="100"/>
        <w:ind w:left="400"/>
      </w:pPr>
      <w:r>
        <w:rPr>
          <w:i/>
          <w:iCs/>
          <w:color w:val="777777"/>
          <w:sz w:val="20"/>
          <w:szCs w:val="20"/>
        </w:rPr>
        <w:t xml:space="preserve">Answer: ________________</w:t>
      </w:r>
    </w:p>
    <w:p>
      <w:pPr>
        <w:spacing w:after="80" w:before="150"/>
      </w:pPr>
      <w:r>
        <w:rPr>
          <w:b/>
          <w:bCs/>
          <w:sz w:val="22"/>
          <w:szCs w:val="22"/>
        </w:rPr>
        <w:t xml:space="preserve">Q.50  </w:t>
      </w:r>
      <w:r>
        <w:rPr>
          <w:i/>
          <w:iCs/>
          <w:color w:val="555555"/>
          <w:sz w:val="19"/>
          <w:szCs w:val="19"/>
        </w:rPr>
        <w:t xml:space="preserve">[NAT · 2 marks]</w:t>
      </w:r>
    </w:p>
    <w:p>
      <w:pPr>
        <w:spacing w:after="80"/>
      </w:pPr>
      <w:r>
        <w:rPr>
          <w:sz w:val="22"/>
          <w:szCs w:val="22"/>
        </w:rPr>
        <w:t xml:space="preserve">Rainfall intensity for a storm follows i = 900/(t+20), where i is in mm/h and t is the storm duration in minutes. A watershed has a time of concentration of 25 minutes, an area of 50 hectares, and a runoff coefficient (Rational Method) of 0.5. Using Q = C.i.A/360 (i in mm/h, A in hectares, Q in m3/s), calculate the peak discharge. (Answer in m3/s, to two decimal places.)</w:t>
      </w:r>
    </w:p>
    <w:p>
      <w:pPr>
        <w:spacing w:after="100"/>
        <w:ind w:left="400"/>
      </w:pPr>
      <w:r>
        <w:rPr>
          <w:i/>
          <w:iCs/>
          <w:color w:val="777777"/>
          <w:sz w:val="20"/>
          <w:szCs w:val="20"/>
        </w:rPr>
        <w:t xml:space="preserve">Answer: ________________</w:t>
      </w:r>
    </w:p>
    <w:p>
      <w:pPr>
        <w:spacing w:after="80" w:before="150"/>
      </w:pPr>
      <w:r>
        <w:rPr>
          <w:b/>
          <w:bCs/>
          <w:sz w:val="22"/>
          <w:szCs w:val="22"/>
        </w:rPr>
        <w:t xml:space="preserve">Q.51  </w:t>
      </w:r>
      <w:r>
        <w:rPr>
          <w:i/>
          <w:iCs/>
          <w:color w:val="555555"/>
          <w:sz w:val="19"/>
          <w:szCs w:val="19"/>
        </w:rPr>
        <w:t xml:space="preserve">[MCQ · 2 marks]</w:t>
      </w:r>
    </w:p>
    <w:p>
      <w:pPr>
        <w:spacing w:after="80"/>
      </w:pPr>
      <w:r>
        <w:rPr>
          <w:sz w:val="22"/>
          <w:szCs w:val="22"/>
        </w:rPr>
        <w:t xml:space="preserve">Water flows through a horizontal pipe that gradually contracts from a diameter of 400 mm to 200 mm. If the velocity in the larger (400 mm) section is 2 m/s, what is the velocity in the smaller (200 mm) section?</w:t>
      </w:r>
    </w:p>
    <w:p>
      <w:pPr>
        <w:spacing w:after="60"/>
        <w:ind w:left="400"/>
      </w:pPr>
      <w:r>
        <w:rPr>
          <w:b/>
          <w:bCs/>
          <w:sz w:val="21"/>
          <w:szCs w:val="21"/>
        </w:rPr>
        <w:t xml:space="preserve">(A) </w:t>
      </w:r>
      <w:r>
        <w:rPr>
          <w:sz w:val="21"/>
          <w:szCs w:val="21"/>
        </w:rPr>
        <w:t xml:space="preserve">4.0 m/s</w:t>
      </w:r>
    </w:p>
    <w:p>
      <w:pPr>
        <w:spacing w:after="60"/>
        <w:ind w:left="400"/>
      </w:pPr>
      <w:r>
        <w:rPr>
          <w:b/>
          <w:bCs/>
          <w:sz w:val="21"/>
          <w:szCs w:val="21"/>
        </w:rPr>
        <w:t xml:space="preserve">(B) </w:t>
      </w:r>
      <w:r>
        <w:rPr>
          <w:sz w:val="21"/>
          <w:szCs w:val="21"/>
        </w:rPr>
        <w:t xml:space="preserve">6.0 m/s</w:t>
      </w:r>
    </w:p>
    <w:p>
      <w:pPr>
        <w:spacing w:after="60"/>
        <w:ind w:left="400"/>
      </w:pPr>
      <w:r>
        <w:rPr>
          <w:b/>
          <w:bCs/>
          <w:sz w:val="21"/>
          <w:szCs w:val="21"/>
        </w:rPr>
        <w:t xml:space="preserve">(C) </w:t>
      </w:r>
      <w:r>
        <w:rPr>
          <w:sz w:val="21"/>
          <w:szCs w:val="21"/>
        </w:rPr>
        <w:t xml:space="preserve">8.0 m/s</w:t>
      </w:r>
    </w:p>
    <w:p>
      <w:pPr>
        <w:spacing w:after="60"/>
        <w:ind w:left="400"/>
      </w:pPr>
      <w:r>
        <w:rPr>
          <w:b/>
          <w:bCs/>
          <w:sz w:val="21"/>
          <w:szCs w:val="21"/>
        </w:rPr>
        <w:t xml:space="preserve">(D) </w:t>
      </w:r>
      <w:r>
        <w:rPr>
          <w:sz w:val="21"/>
          <w:szCs w:val="21"/>
        </w:rPr>
        <w:t xml:space="preserve">16.0 m/s</w:t>
      </w:r>
    </w:p>
    <w:p>
      <w:pPr>
        <w:spacing w:after="80" w:before="150"/>
      </w:pPr>
      <w:r>
        <w:rPr>
          <w:b/>
          <w:bCs/>
          <w:sz w:val="22"/>
          <w:szCs w:val="22"/>
        </w:rPr>
        <w:t xml:space="preserve">Q.52  </w:t>
      </w:r>
      <w:r>
        <w:rPr>
          <w:i/>
          <w:iCs/>
          <w:color w:val="555555"/>
          <w:sz w:val="19"/>
          <w:szCs w:val="19"/>
        </w:rPr>
        <w:t xml:space="preserve">[NAT · 2 marks]</w:t>
      </w:r>
    </w:p>
    <w:p>
      <w:pPr>
        <w:spacing w:after="80"/>
      </w:pPr>
      <w:r>
        <w:rPr>
          <w:sz w:val="22"/>
          <w:szCs w:val="22"/>
        </w:rPr>
        <w:t xml:space="preserve">Water flows through a venturimeter with inlet diameter 300 mm and throat diameter 150 mm. The difference in piezometric head between the inlet and throat, measured by a differential manometer, is 0.4 m of water. Taking the coefficient of discharge Cd = 0.96 and g = 9.81 m/s2, calculate the discharge. [Use: Q = Cd x (A1.A2/sqrt(A1^2 - A2^2)) x sqrt(2gh)] (Answer in m3/s, to three decimal places.)</w:t>
      </w:r>
    </w:p>
    <w:p>
      <w:pPr>
        <w:spacing w:after="100"/>
        <w:ind w:left="400"/>
      </w:pPr>
      <w:r>
        <w:rPr>
          <w:i/>
          <w:iCs/>
          <w:color w:val="777777"/>
          <w:sz w:val="20"/>
          <w:szCs w:val="20"/>
        </w:rPr>
        <w:t xml:space="preserve">Answer: ________________</w:t>
      </w:r>
    </w:p>
    <w:p>
      <w:pPr>
        <w:spacing w:after="80" w:before="150"/>
      </w:pPr>
      <w:r>
        <w:rPr>
          <w:b/>
          <w:bCs/>
          <w:sz w:val="22"/>
          <w:szCs w:val="22"/>
        </w:rPr>
        <w:t xml:space="preserve">Q.53  </w:t>
      </w:r>
      <w:r>
        <w:rPr>
          <w:i/>
          <w:iCs/>
          <w:color w:val="555555"/>
          <w:sz w:val="19"/>
          <w:szCs w:val="19"/>
        </w:rPr>
        <w:t xml:space="preserve">[MCQ · 2 marks]</w:t>
      </w:r>
    </w:p>
    <w:p>
      <w:pPr>
        <w:spacing w:after="80"/>
      </w:pPr>
      <w:r>
        <w:rPr>
          <w:sz w:val="22"/>
          <w:szCs w:val="22"/>
        </w:rPr>
        <w:t xml:space="preserve">Using the Universal Soil Loss Equation (USLE), A = R.K.LS.C.P, if the slope-length-and-steepness factor LS doubles (due to a change in field topography), while all other factors (R, K, C, P) remain constant, what is the effect on the estimated annual soil loss A?</w:t>
      </w:r>
    </w:p>
    <w:p>
      <w:pPr>
        <w:spacing w:after="60"/>
        <w:ind w:left="400"/>
      </w:pPr>
      <w:r>
        <w:rPr>
          <w:b/>
          <w:bCs/>
          <w:sz w:val="21"/>
          <w:szCs w:val="21"/>
        </w:rPr>
        <w:t xml:space="preserve">(A) </w:t>
      </w:r>
      <w:r>
        <w:rPr>
          <w:sz w:val="21"/>
          <w:szCs w:val="21"/>
        </w:rPr>
        <w:t xml:space="preserve">25% increase</w:t>
      </w:r>
    </w:p>
    <w:p>
      <w:pPr>
        <w:spacing w:after="60"/>
        <w:ind w:left="400"/>
      </w:pPr>
      <w:r>
        <w:rPr>
          <w:b/>
          <w:bCs/>
          <w:sz w:val="21"/>
          <w:szCs w:val="21"/>
        </w:rPr>
        <w:t xml:space="preserve">(B) </w:t>
      </w:r>
      <w:r>
        <w:rPr>
          <w:sz w:val="21"/>
          <w:szCs w:val="21"/>
        </w:rPr>
        <w:t xml:space="preserve">50% increase</w:t>
      </w:r>
    </w:p>
    <w:p>
      <w:pPr>
        <w:spacing w:after="60"/>
        <w:ind w:left="400"/>
      </w:pPr>
      <w:r>
        <w:rPr>
          <w:b/>
          <w:bCs/>
          <w:sz w:val="21"/>
          <w:szCs w:val="21"/>
        </w:rPr>
        <w:t xml:space="preserve">(C) </w:t>
      </w:r>
      <w:r>
        <w:rPr>
          <w:sz w:val="21"/>
          <w:szCs w:val="21"/>
        </w:rPr>
        <w:t xml:space="preserve">100% increase</w:t>
      </w:r>
    </w:p>
    <w:p>
      <w:pPr>
        <w:spacing w:after="60"/>
        <w:ind w:left="400"/>
      </w:pPr>
      <w:r>
        <w:rPr>
          <w:b/>
          <w:bCs/>
          <w:sz w:val="21"/>
          <w:szCs w:val="21"/>
        </w:rPr>
        <w:t xml:space="preserve">(D) </w:t>
      </w:r>
      <w:r>
        <w:rPr>
          <w:sz w:val="21"/>
          <w:szCs w:val="21"/>
        </w:rPr>
        <w:t xml:space="preserve">200% increase</w:t>
      </w:r>
    </w:p>
    <w:p>
      <w:pPr>
        <w:spacing w:after="80" w:before="150"/>
      </w:pPr>
      <w:r>
        <w:rPr>
          <w:b/>
          <w:bCs/>
          <w:sz w:val="22"/>
          <w:szCs w:val="22"/>
        </w:rPr>
        <w:t xml:space="preserve">Q.54  </w:t>
      </w:r>
      <w:r>
        <w:rPr>
          <w:i/>
          <w:iCs/>
          <w:color w:val="555555"/>
          <w:sz w:val="19"/>
          <w:szCs w:val="19"/>
        </w:rPr>
        <w:t xml:space="preserve">[NAT · 2 marks]</w:t>
      </w:r>
    </w:p>
    <w:p>
      <w:pPr>
        <w:spacing w:after="80"/>
      </w:pPr>
      <w:r>
        <w:rPr>
          <w:sz w:val="22"/>
          <w:szCs w:val="22"/>
        </w:rPr>
        <w:t xml:space="preserve">A field has a slope length of 150 m and a slope gradient of 10% (i.e. sin(theta) approximately equal to tan(theta) = 0.10 for this small angle). Using the slope-length-and-steepness factor formula LS = (lambda/22.13)^m x (65.41 sin^2(theta) + 4.56 sin(theta) + 0.065), with m = 0.5 for slopes of 5% or steeper, calculate the LS factor. (Round to two decimal places.)</w:t>
      </w:r>
    </w:p>
    <w:p>
      <w:pPr>
        <w:spacing w:after="100"/>
        <w:ind w:left="400"/>
      </w:pPr>
      <w:r>
        <w:rPr>
          <w:i/>
          <w:iCs/>
          <w:color w:val="777777"/>
          <w:sz w:val="20"/>
          <w:szCs w:val="20"/>
        </w:rPr>
        <w:t xml:space="preserve">Answer: ________________</w:t>
      </w:r>
    </w:p>
    <w:p>
      <w:pPr>
        <w:pStyle w:val="Heading2"/>
        <w:spacing w:after="150" w:before="300"/>
      </w:pPr>
      <w:r>
        <w:rPr>
          <w:color w:val="1F3864"/>
        </w:rPr>
        <w:t xml:space="preserve">Irrigation and Drainage Engineering</w:t>
      </w:r>
    </w:p>
    <w:p>
      <w:pPr>
        <w:spacing w:after="80" w:before="150"/>
      </w:pPr>
      <w:r>
        <w:rPr>
          <w:b/>
          <w:bCs/>
          <w:sz w:val="22"/>
          <w:szCs w:val="22"/>
        </w:rPr>
        <w:t xml:space="preserve">Q.55  </w:t>
      </w:r>
      <w:r>
        <w:rPr>
          <w:i/>
          <w:iCs/>
          <w:color w:val="555555"/>
          <w:sz w:val="19"/>
          <w:szCs w:val="19"/>
        </w:rPr>
        <w:t xml:space="preserve">[NAT · 2 marks]</w:t>
      </w:r>
    </w:p>
    <w:p>
      <w:pPr>
        <w:spacing w:after="80"/>
      </w:pPr>
      <w:r>
        <w:rPr>
          <w:sz w:val="22"/>
          <w:szCs w:val="22"/>
        </w:rPr>
        <w:t xml:space="preserve">A confined aquifer has a thickness of 18 m and a hydraulic conductivity of 22 m/day. Under a hydraulic gradient of 0.006, calculate the discharge per unit width of the aquifer, using Darcy's law q = K.i.b. (Answer in m3/day per m width, to two decimal places.)</w:t>
      </w:r>
    </w:p>
    <w:p>
      <w:pPr>
        <w:spacing w:after="100"/>
        <w:ind w:left="400"/>
      </w:pPr>
      <w:r>
        <w:rPr>
          <w:i/>
          <w:iCs/>
          <w:color w:val="777777"/>
          <w:sz w:val="20"/>
          <w:szCs w:val="20"/>
        </w:rPr>
        <w:t xml:space="preserve">Answer: ________________</w:t>
      </w:r>
    </w:p>
    <w:p>
      <w:pPr>
        <w:spacing w:after="80" w:before="150"/>
      </w:pPr>
      <w:r>
        <w:rPr>
          <w:b/>
          <w:bCs/>
          <w:sz w:val="22"/>
          <w:szCs w:val="22"/>
        </w:rPr>
        <w:t xml:space="preserve">Q.56  </w:t>
      </w:r>
      <w:r>
        <w:rPr>
          <w:i/>
          <w:iCs/>
          <w:color w:val="555555"/>
          <w:sz w:val="19"/>
          <w:szCs w:val="19"/>
        </w:rPr>
        <w:t xml:space="preserve">[NAT · 2 marks]</w:t>
      </w:r>
    </w:p>
    <w:p>
      <w:pPr>
        <w:spacing w:after="80"/>
      </w:pPr>
      <w:r>
        <w:rPr>
          <w:sz w:val="22"/>
          <w:szCs w:val="22"/>
        </w:rPr>
        <w:t xml:space="preserve">A check-basin irrigation plot of area 1500 m2 is supplied at an inflow rate of 30 L/s for 40 minutes. If the depth of water required to refill the crop root zone to field capacity is 45 mm, calculate the application efficiency. (Answer in %, to two decimal places.)</w:t>
      </w:r>
    </w:p>
    <w:p>
      <w:pPr>
        <w:spacing w:after="100"/>
        <w:ind w:left="400"/>
      </w:pPr>
      <w:r>
        <w:rPr>
          <w:i/>
          <w:iCs/>
          <w:color w:val="777777"/>
          <w:sz w:val="20"/>
          <w:szCs w:val="20"/>
        </w:rPr>
        <w:t xml:space="preserve">Answer: ________________</w:t>
      </w:r>
    </w:p>
    <w:p>
      <w:pPr>
        <w:spacing w:after="80" w:before="150"/>
      </w:pPr>
      <w:r>
        <w:rPr>
          <w:b/>
          <w:bCs/>
          <w:sz w:val="22"/>
          <w:szCs w:val="22"/>
        </w:rPr>
        <w:t xml:space="preserve">Q.57  </w:t>
      </w:r>
      <w:r>
        <w:rPr>
          <w:i/>
          <w:iCs/>
          <w:color w:val="555555"/>
          <w:sz w:val="19"/>
          <w:szCs w:val="19"/>
        </w:rPr>
        <w:t xml:space="preserve">[NAT · 2 marks]</w:t>
      </w:r>
    </w:p>
    <w:p>
      <w:pPr>
        <w:spacing w:after="80"/>
      </w:pPr>
      <w:r>
        <w:rPr>
          <w:sz w:val="22"/>
          <w:szCs w:val="22"/>
        </w:rPr>
        <w:t xml:space="preserve">A tube well penetrating a confined aquifer is pumped at a constant rate of 28 litres per second. Under steady-state conditions, drawdown at 45 m from the well is 1.3 m, and at 135 m it is 0.55 m. Using the Thiem equation, Q = 2.pi.T.(s1-s2)/ln(r2/r1), calculate the transmissivity of the aquifer. (Answer in m2/day, to one decimal place.)</w:t>
      </w:r>
    </w:p>
    <w:p>
      <w:pPr>
        <w:spacing w:after="100"/>
        <w:ind w:left="400"/>
      </w:pPr>
      <w:r>
        <w:rPr>
          <w:i/>
          <w:iCs/>
          <w:color w:val="777777"/>
          <w:sz w:val="20"/>
          <w:szCs w:val="20"/>
        </w:rPr>
        <w:t xml:space="preserve">Answer: ________________</w:t>
      </w:r>
    </w:p>
    <w:p>
      <w:pPr>
        <w:spacing w:after="80" w:before="150"/>
      </w:pPr>
      <w:r>
        <w:rPr>
          <w:b/>
          <w:bCs/>
          <w:sz w:val="22"/>
          <w:szCs w:val="22"/>
        </w:rPr>
        <w:t xml:space="preserve">Q.58  </w:t>
      </w:r>
      <w:r>
        <w:rPr>
          <w:i/>
          <w:iCs/>
          <w:color w:val="555555"/>
          <w:sz w:val="19"/>
          <w:szCs w:val="19"/>
        </w:rPr>
        <w:t xml:space="preserve">[MSQ · 2 marks]</w:t>
      </w:r>
    </w:p>
    <w:p>
      <w:pPr>
        <w:spacing w:after="80"/>
      </w:pPr>
      <w:r>
        <w:rPr>
          <w:sz w:val="22"/>
          <w:szCs w:val="22"/>
        </w:rPr>
        <w:t xml:space="preserve">Regarding the installation of subsurface (tile) agricultural drainage systems, which of the following statements are correct? (Select all that apply.)</w:t>
      </w:r>
    </w:p>
    <w:p>
      <w:pPr>
        <w:spacing w:after="60"/>
        <w:ind w:left="400"/>
      </w:pPr>
      <w:r>
        <w:rPr>
          <w:b/>
          <w:bCs/>
          <w:sz w:val="21"/>
          <w:szCs w:val="21"/>
        </w:rPr>
        <w:t xml:space="preserve">(A) </w:t>
      </w:r>
      <w:r>
        <w:rPr>
          <w:sz w:val="21"/>
          <w:szCs w:val="21"/>
        </w:rPr>
        <w:t xml:space="preserve">Drain pipes are typically laid with a continuous positive gradient toward the outlet, to ensure gravity flow</w:t>
      </w:r>
    </w:p>
    <w:p>
      <w:pPr>
        <w:spacing w:after="60"/>
        <w:ind w:left="400"/>
      </w:pPr>
      <w:r>
        <w:rPr>
          <w:b/>
          <w:bCs/>
          <w:sz w:val="21"/>
          <w:szCs w:val="21"/>
        </w:rPr>
        <w:t xml:space="preserve">(B) </w:t>
      </w:r>
      <w:r>
        <w:rPr>
          <w:sz w:val="21"/>
          <w:szCs w:val="21"/>
        </w:rPr>
        <w:t xml:space="preserve">Envelope/filter material placed around the drain pipe helps prevent soil particles from entering and clogging the pipe</w:t>
      </w:r>
    </w:p>
    <w:p>
      <w:pPr>
        <w:spacing w:after="60"/>
        <w:ind w:left="400"/>
      </w:pPr>
      <w:r>
        <w:rPr>
          <w:b/>
          <w:bCs/>
          <w:sz w:val="21"/>
          <w:szCs w:val="21"/>
        </w:rPr>
        <w:t xml:space="preserve">(C) </w:t>
      </w:r>
      <w:r>
        <w:rPr>
          <w:sz w:val="21"/>
          <w:szCs w:val="21"/>
        </w:rPr>
        <w:t xml:space="preserve">Drain spacing can be widened indefinitely without affecting water table control, regardless of the soil's hydraulic conductivity</w:t>
      </w:r>
    </w:p>
    <w:p>
      <w:pPr>
        <w:spacing w:after="60"/>
        <w:ind w:left="400"/>
      </w:pPr>
      <w:r>
        <w:rPr>
          <w:b/>
          <w:bCs/>
          <w:sz w:val="21"/>
          <w:szCs w:val="21"/>
        </w:rPr>
        <w:t xml:space="preserve">(D) </w:t>
      </w:r>
      <w:r>
        <w:rPr>
          <w:sz w:val="21"/>
          <w:szCs w:val="21"/>
        </w:rPr>
        <w:t xml:space="preserve">Outlets of subsurface drains must be protected (e.g. with an outlet structure) against erosion, blockage, and rodent entry</w:t>
      </w:r>
    </w:p>
    <w:p>
      <w:pPr>
        <w:pStyle w:val="Heading2"/>
        <w:spacing w:after="150" w:before="300"/>
      </w:pPr>
      <w:r>
        <w:rPr>
          <w:color w:val="1F3864"/>
        </w:rPr>
        <w:t xml:space="preserve">Agricultural Process Engineering</w:t>
      </w:r>
    </w:p>
    <w:p>
      <w:pPr>
        <w:spacing w:after="80" w:before="150"/>
      </w:pPr>
      <w:r>
        <w:rPr>
          <w:b/>
          <w:bCs/>
          <w:sz w:val="22"/>
          <w:szCs w:val="22"/>
        </w:rPr>
        <w:t xml:space="preserve">Q.59  </w:t>
      </w:r>
      <w:r>
        <w:rPr>
          <w:i/>
          <w:iCs/>
          <w:color w:val="555555"/>
          <w:sz w:val="19"/>
          <w:szCs w:val="19"/>
        </w:rPr>
        <w:t xml:space="preserve">[NAT · 2 marks]</w:t>
      </w:r>
    </w:p>
    <w:p>
      <w:pPr>
        <w:spacing w:after="80"/>
      </w:pPr>
      <w:r>
        <w:rPr>
          <w:sz w:val="22"/>
          <w:szCs w:val="22"/>
        </w:rPr>
        <w:t xml:space="preserve">A dryer removes moisture from 600 kg of red chili from an initial moisture content of 75% (wet basis) to a final moisture content of 10% (wet basis). Calculate the mass of water removed. (Answer in kg, to one decimal place.)</w:t>
      </w:r>
    </w:p>
    <w:p>
      <w:pPr>
        <w:spacing w:after="100"/>
        <w:ind w:left="400"/>
      </w:pPr>
      <w:r>
        <w:rPr>
          <w:i/>
          <w:iCs/>
          <w:color w:val="777777"/>
          <w:sz w:val="20"/>
          <w:szCs w:val="20"/>
        </w:rPr>
        <w:t xml:space="preserve">Answer: ________________</w:t>
      </w:r>
    </w:p>
    <w:p>
      <w:pPr>
        <w:spacing w:after="80" w:before="150"/>
      </w:pPr>
      <w:r>
        <w:rPr>
          <w:b/>
          <w:bCs/>
          <w:sz w:val="22"/>
          <w:szCs w:val="22"/>
        </w:rPr>
        <w:t xml:space="preserve">Q.60  </w:t>
      </w:r>
      <w:r>
        <w:rPr>
          <w:i/>
          <w:iCs/>
          <w:color w:val="555555"/>
          <w:sz w:val="19"/>
          <w:szCs w:val="19"/>
        </w:rPr>
        <w:t xml:space="preserve">[NAT · 2 marks]</w:t>
      </w:r>
    </w:p>
    <w:p>
      <w:pPr>
        <w:spacing w:after="80"/>
      </w:pPr>
      <w:r>
        <w:rPr>
          <w:sz w:val="22"/>
          <w:szCs w:val="22"/>
        </w:rPr>
        <w:t xml:space="preserve">For the batch of 600 kg red chili described above (initial moisture content 75% wet basis, dry matter mass 150 kg), the dryer removes water at a constant rate of 22 kg water/hour during the constant-rate drying period, which continues until the moisture content falls from 75% to 55% (wet basis). Calculate the time required for this constant-rate drying period. (Answer in hours, to two decimal places.)</w:t>
      </w:r>
    </w:p>
    <w:p>
      <w:pPr>
        <w:spacing w:after="100"/>
        <w:ind w:left="400"/>
      </w:pPr>
      <w:r>
        <w:rPr>
          <w:i/>
          <w:iCs/>
          <w:color w:val="777777"/>
          <w:sz w:val="20"/>
          <w:szCs w:val="20"/>
        </w:rPr>
        <w:t xml:space="preserve">Answer: ________________</w:t>
      </w:r>
    </w:p>
    <w:p>
      <w:pPr>
        <w:spacing w:after="80" w:before="150"/>
      </w:pPr>
      <w:r>
        <w:rPr>
          <w:b/>
          <w:bCs/>
          <w:sz w:val="22"/>
          <w:szCs w:val="22"/>
        </w:rPr>
        <w:t xml:space="preserve">Q.61  </w:t>
      </w:r>
      <w:r>
        <w:rPr>
          <w:i/>
          <w:iCs/>
          <w:color w:val="555555"/>
          <w:sz w:val="19"/>
          <w:szCs w:val="19"/>
        </w:rPr>
        <w:t xml:space="preserve">[NAT · 2 marks]</w:t>
      </w:r>
    </w:p>
    <w:p>
      <w:pPr>
        <w:spacing w:after="80"/>
      </w:pPr>
      <w:r>
        <w:rPr>
          <w:sz w:val="22"/>
          <w:szCs w:val="22"/>
        </w:rPr>
        <w:t xml:space="preserve">A hammer mill grinds groundnut cake from a feed size of 12 mm to a product size of 0.8 mm. The work index of groundnut cake (Bond's law) is 13 kWh/tonne. Using Bond's law, E = Wi x 10 x [1/sqrt(Dp) - 1/sqrt(Df)], with Dp and Df in microns, calculate the specific energy required for grinding. (Answer in kWh/tonne, to two decimal places.)</w:t>
      </w:r>
    </w:p>
    <w:p>
      <w:pPr>
        <w:spacing w:after="100"/>
        <w:ind w:left="400"/>
      </w:pPr>
      <w:r>
        <w:rPr>
          <w:i/>
          <w:iCs/>
          <w:color w:val="777777"/>
          <w:sz w:val="20"/>
          <w:szCs w:val="20"/>
        </w:rPr>
        <w:t xml:space="preserve">Answer: ________________</w:t>
      </w:r>
    </w:p>
    <w:p>
      <w:pPr>
        <w:spacing w:after="80" w:before="150"/>
      </w:pPr>
      <w:r>
        <w:rPr>
          <w:b/>
          <w:bCs/>
          <w:sz w:val="22"/>
          <w:szCs w:val="22"/>
        </w:rPr>
        <w:t xml:space="preserve">Q.62  </w:t>
      </w:r>
      <w:r>
        <w:rPr>
          <w:i/>
          <w:iCs/>
          <w:color w:val="555555"/>
          <w:sz w:val="19"/>
          <w:szCs w:val="19"/>
        </w:rPr>
        <w:t xml:space="preserve">[NAT · 2 marks]</w:t>
      </w:r>
    </w:p>
    <w:p>
      <w:pPr>
        <w:spacing w:after="80"/>
      </w:pPr>
      <w:r>
        <w:rPr>
          <w:sz w:val="22"/>
          <w:szCs w:val="22"/>
        </w:rPr>
        <w:t xml:space="preserve">A belt conveyor transports grain at a rate of 45 tonnes/hour, inclined at 18 degrees to the horizontal, over a length of 28 m measured along the incline. Taking the conveyor's mechanical efficiency as 75% and g = 9.81 m/s2, calculate the power required to lift the material against gravity (considering only the efficiency factor, with no separate friction losses). (Answer in kW, to two decimal places.)</w:t>
      </w:r>
    </w:p>
    <w:p>
      <w:pPr>
        <w:spacing w:after="100"/>
        <w:ind w:left="400"/>
      </w:pPr>
      <w:r>
        <w:rPr>
          <w:i/>
          <w:iCs/>
          <w:color w:val="777777"/>
          <w:sz w:val="20"/>
          <w:szCs w:val="20"/>
        </w:rPr>
        <w:t xml:space="preserve">Answer: ________________</w:t>
      </w:r>
    </w:p>
    <w:p>
      <w:pPr>
        <w:pStyle w:val="Heading2"/>
        <w:spacing w:after="150" w:before="300"/>
      </w:pPr>
      <w:r>
        <w:rPr>
          <w:color w:val="1F3864"/>
        </w:rPr>
        <w:t xml:space="preserve">Dairy and Food Engineering</w:t>
      </w:r>
    </w:p>
    <w:p>
      <w:pPr>
        <w:spacing w:after="80" w:before="150"/>
      </w:pPr>
      <w:r>
        <w:rPr>
          <w:b/>
          <w:bCs/>
          <w:sz w:val="22"/>
          <w:szCs w:val="22"/>
        </w:rPr>
        <w:t xml:space="preserve">Q.63  </w:t>
      </w:r>
      <w:r>
        <w:rPr>
          <w:i/>
          <w:iCs/>
          <w:color w:val="555555"/>
          <w:sz w:val="19"/>
          <w:szCs w:val="19"/>
        </w:rPr>
        <w:t xml:space="preserve">[MSQ · 2 marks]</w:t>
      </w:r>
    </w:p>
    <w:p>
      <w:pPr>
        <w:spacing w:after="80"/>
      </w:pPr>
      <w:r>
        <w:rPr>
          <w:sz w:val="22"/>
          <w:szCs w:val="22"/>
        </w:rPr>
        <w:t xml:space="preserve">Regarding mass transfer during the drying of a moist solid, which of the following statements are correct? (Select all that apply.)</w:t>
      </w:r>
    </w:p>
    <w:p>
      <w:pPr>
        <w:spacing w:after="60"/>
        <w:ind w:left="400"/>
      </w:pPr>
      <w:r>
        <w:rPr>
          <w:b/>
          <w:bCs/>
          <w:sz w:val="21"/>
          <w:szCs w:val="21"/>
        </w:rPr>
        <w:t xml:space="preserve">(A) </w:t>
      </w:r>
      <w:r>
        <w:rPr>
          <w:sz w:val="21"/>
          <w:szCs w:val="21"/>
        </w:rPr>
        <w:t xml:space="preserve">Moisture movement within the solid can occur by liquid diffusion, capillary action, and vapor diffusion, depending on the material and stage of drying</w:t>
      </w:r>
    </w:p>
    <w:p>
      <w:pPr>
        <w:spacing w:after="60"/>
        <w:ind w:left="400"/>
      </w:pPr>
      <w:r>
        <w:rPr>
          <w:b/>
          <w:bCs/>
          <w:sz w:val="21"/>
          <w:szCs w:val="21"/>
        </w:rPr>
        <w:t xml:space="preserve">(B) </w:t>
      </w:r>
      <w:r>
        <w:rPr>
          <w:sz w:val="21"/>
          <w:szCs w:val="21"/>
        </w:rPr>
        <w:t xml:space="preserve">The rate of surface moisture evaporation depends on the vapor pressure difference between the solid's surface and the surrounding air</w:t>
      </w:r>
    </w:p>
    <w:p>
      <w:pPr>
        <w:spacing w:after="60"/>
        <w:ind w:left="400"/>
      </w:pPr>
      <w:r>
        <w:rPr>
          <w:b/>
          <w:bCs/>
          <w:sz w:val="21"/>
          <w:szCs w:val="21"/>
        </w:rPr>
        <w:t xml:space="preserve">(C) </w:t>
      </w:r>
      <w:r>
        <w:rPr>
          <w:sz w:val="21"/>
          <w:szCs w:val="21"/>
        </w:rPr>
        <w:t xml:space="preserve">Increasing the relative humidity of the drying air generally increases the drying rate for a given temperature</w:t>
      </w:r>
    </w:p>
    <w:p>
      <w:pPr>
        <w:spacing w:after="60"/>
        <w:ind w:left="400"/>
      </w:pPr>
      <w:r>
        <w:rPr>
          <w:b/>
          <w:bCs/>
          <w:sz w:val="21"/>
          <w:szCs w:val="21"/>
        </w:rPr>
        <w:t xml:space="preserve">(D) </w:t>
      </w:r>
      <w:r>
        <w:rPr>
          <w:sz w:val="21"/>
          <w:szCs w:val="21"/>
        </w:rPr>
        <w:t xml:space="preserve">Increasing the air velocity over the material generally increases the convective mass transfer coefficient, enhancing the drying rate</w:t>
      </w:r>
    </w:p>
    <w:p>
      <w:pPr>
        <w:spacing w:after="80" w:before="150"/>
      </w:pPr>
      <w:r>
        <w:rPr>
          <w:b/>
          <w:bCs/>
          <w:sz w:val="22"/>
          <w:szCs w:val="22"/>
        </w:rPr>
        <w:t xml:space="preserve">Q.64  </w:t>
      </w:r>
      <w:r>
        <w:rPr>
          <w:i/>
          <w:iCs/>
          <w:color w:val="555555"/>
          <w:sz w:val="19"/>
          <w:szCs w:val="19"/>
        </w:rPr>
        <w:t xml:space="preserve">[MSQ · 2 marks]</w:t>
      </w:r>
    </w:p>
    <w:p>
      <w:pPr>
        <w:spacing w:after="80"/>
      </w:pPr>
      <w:r>
        <w:rPr>
          <w:sz w:val="22"/>
          <w:szCs w:val="22"/>
        </w:rPr>
        <w:t xml:space="preserve">Regarding food preservation by canning (thermal processing in hermetically sealed containers), which of the following statements are correct? (Select all that apply.)</w:t>
      </w:r>
    </w:p>
    <w:p>
      <w:pPr>
        <w:spacing w:after="60"/>
        <w:ind w:left="400"/>
      </w:pPr>
      <w:r>
        <w:rPr>
          <w:b/>
          <w:bCs/>
          <w:sz w:val="21"/>
          <w:szCs w:val="21"/>
        </w:rPr>
        <w:t xml:space="preserve">(A) </w:t>
      </w:r>
      <w:r>
        <w:rPr>
          <w:sz w:val="21"/>
          <w:szCs w:val="21"/>
        </w:rPr>
        <w:t xml:space="preserve">The primary target microorganism for low-acid canned foods is typically Clostridium botulinum, owing to its heat-resistant spores and toxin-production risk</w:t>
      </w:r>
    </w:p>
    <w:p>
      <w:pPr>
        <w:spacing w:after="60"/>
        <w:ind w:left="400"/>
      </w:pPr>
      <w:r>
        <w:rPr>
          <w:b/>
          <w:bCs/>
          <w:sz w:val="21"/>
          <w:szCs w:val="21"/>
        </w:rPr>
        <w:t xml:space="preserve">(B) </w:t>
      </w:r>
      <w:r>
        <w:rPr>
          <w:sz w:val="21"/>
          <w:szCs w:val="21"/>
        </w:rPr>
        <w:t xml:space="preserve">The '12-D concept' refers to a thermal process designed to reduce the probability of survival of C. botulinum spores by 12 logarithmic (decimal) reductions</w:t>
      </w:r>
    </w:p>
    <w:p>
      <w:pPr>
        <w:spacing w:after="60"/>
        <w:ind w:left="400"/>
      </w:pPr>
      <w:r>
        <w:rPr>
          <w:b/>
          <w:bCs/>
          <w:sz w:val="21"/>
          <w:szCs w:val="21"/>
        </w:rPr>
        <w:t xml:space="preserve">(C) </w:t>
      </w:r>
      <w:r>
        <w:rPr>
          <w:sz w:val="21"/>
          <w:szCs w:val="21"/>
        </w:rPr>
        <w:t xml:space="preserve">High-acid foods (pH below about 4.6) generally require less severe heat treatment than low-acid foods to achieve microbiological safety</w:t>
      </w:r>
    </w:p>
    <w:p>
      <w:pPr>
        <w:spacing w:after="60"/>
        <w:ind w:left="400"/>
      </w:pPr>
      <w:r>
        <w:rPr>
          <w:b/>
          <w:bCs/>
          <w:sz w:val="21"/>
          <w:szCs w:val="21"/>
        </w:rPr>
        <w:t xml:space="preserve">(D) </w:t>
      </w:r>
      <w:r>
        <w:rPr>
          <w:sz w:val="21"/>
          <w:szCs w:val="21"/>
        </w:rPr>
        <w:t xml:space="preserve">Canning eliminates the need for maintaining container seal integrity after processing, since the heat treatment alone guarantees long-term safety</w:t>
      </w:r>
    </w:p>
    <w:p>
      <w:pPr>
        <w:spacing w:after="80" w:before="150"/>
      </w:pPr>
      <w:r>
        <w:rPr>
          <w:b/>
          <w:bCs/>
          <w:sz w:val="22"/>
          <w:szCs w:val="22"/>
        </w:rPr>
        <w:t xml:space="preserve">Q.65  </w:t>
      </w:r>
      <w:r>
        <w:rPr>
          <w:i/>
          <w:iCs/>
          <w:color w:val="555555"/>
          <w:sz w:val="19"/>
          <w:szCs w:val="19"/>
        </w:rPr>
        <w:t xml:space="preserve">[NAT · 2 marks]</w:t>
      </w:r>
    </w:p>
    <w:p>
      <w:pPr>
        <w:spacing w:after="80"/>
      </w:pPr>
      <w:r>
        <w:rPr>
          <w:sz w:val="22"/>
          <w:szCs w:val="22"/>
        </w:rPr>
        <w:t xml:space="preserve">A food item at an initial temperature of 28C is to be frozen down to a final temperature of -20C. The freezing point of the food is -1.5C. Given: specific heat above freezing = 3.6 kJ/kg.K, latent heat of fusion = 230 kJ/kg, specific heat below freezing = 1.9 kJ/kg.K. Calculate the total heat to be removed per kg of food. (Answer in kJ/kg, to one decimal place.)</w:t>
      </w:r>
    </w:p>
    <w:p>
      <w:pPr>
        <w:spacing w:after="100"/>
        <w:ind w:left="400"/>
      </w:pPr>
      <w:r>
        <w:rPr>
          <w:i/>
          <w:iCs/>
          <w:color w:val="777777"/>
          <w:sz w:val="20"/>
          <w:szCs w:val="20"/>
        </w:rPr>
        <w:t xml:space="preserve">Answer: ________________</w:t>
      </w:r>
    </w:p>
    <w:p>
      <w:r>
        <w:br w:type="page"/>
      </w:r>
    </w:p>
    <w:p>
      <w:pPr>
        <w:pStyle w:val="Heading1"/>
        <w:spacing w:after="300"/>
      </w:pPr>
      <w:r>
        <w:rPr>
          <w:color w:val="1F3864"/>
        </w:rPr>
        <w:t xml:space="preserve">Answer Key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800"/>
        <w:gridCol w:w="700"/>
        <w:gridCol w:w="700"/>
        <w:gridCol w:w="1700"/>
      </w:tblGrid>
      <w:tr>
        <w:trPr>
          <w:tblHeader/>
        </w:trPr>
        <w:tc>
          <w:tcPr>
            <w:tcW w:type="dxa" w:w="700"/>
            <w:tcBorders>
              <w:top w:val="single" w:color="999999" w:sz="2"/>
              <w:left w:val="single" w:color="999999" w:sz="2"/>
              <w:bottom w:val="single" w:color="999999" w:sz="2"/>
              <w:right w:val="single" w:color="999999" w:sz="2"/>
            </w:tcBorders>
            <w:shd w:fill="1F3864" w:color="auto" w:val="clear"/>
            <w:tcMar>
              <w:top w:type="dxa" w:w="60"/>
              <w:left w:type="dxa" w:w="80"/>
              <w:bottom w:type="dxa" w:w="60"/>
              <w:right w:type="dxa" w:w="80"/>
            </w:tcMar>
            <w:vAlign w:val="center"/>
          </w:tcPr>
          <w:p>
            <w:r>
              <w:rPr>
                <w:b/>
                <w:bCs/>
                <w:color w:val="FFFFFF"/>
                <w:sz w:val="18"/>
                <w:szCs w:val="18"/>
              </w:rPr>
              <w:t xml:space="preserve">Q.No.</w:t>
            </w:r>
          </w:p>
        </w:tc>
        <w:tc>
          <w:tcPr>
            <w:tcW w:type="dxa" w:w="2400"/>
            <w:tcBorders>
              <w:top w:val="single" w:color="999999" w:sz="2"/>
              <w:left w:val="single" w:color="999999" w:sz="2"/>
              <w:bottom w:val="single" w:color="999999" w:sz="2"/>
              <w:right w:val="single" w:color="999999" w:sz="2"/>
            </w:tcBorders>
            <w:shd w:fill="1F3864" w:color="auto" w:val="clear"/>
            <w:tcMar>
              <w:top w:type="dxa" w:w="60"/>
              <w:left w:type="dxa" w:w="80"/>
              <w:bottom w:type="dxa" w:w="60"/>
              <w:right w:type="dxa" w:w="80"/>
            </w:tcMar>
            <w:vAlign w:val="center"/>
          </w:tcPr>
          <w:p>
            <w:r>
              <w:rPr>
                <w:b/>
                <w:bCs/>
                <w:color w:val="FFFFFF"/>
                <w:sz w:val="18"/>
                <w:szCs w:val="18"/>
              </w:rPr>
              <w:t xml:space="preserve">Section</w:t>
            </w:r>
          </w:p>
        </w:tc>
        <w:tc>
          <w:tcPr>
            <w:tcW w:type="dxa" w:w="2800"/>
            <w:tcBorders>
              <w:top w:val="single" w:color="999999" w:sz="2"/>
              <w:left w:val="single" w:color="999999" w:sz="2"/>
              <w:bottom w:val="single" w:color="999999" w:sz="2"/>
              <w:right w:val="single" w:color="999999" w:sz="2"/>
            </w:tcBorders>
            <w:shd w:fill="1F3864" w:color="auto" w:val="clear"/>
            <w:tcMar>
              <w:top w:type="dxa" w:w="60"/>
              <w:left w:type="dxa" w:w="80"/>
              <w:bottom w:type="dxa" w:w="60"/>
              <w:right w:type="dxa" w:w="80"/>
            </w:tcMar>
            <w:vAlign w:val="center"/>
          </w:tcPr>
          <w:p>
            <w:r>
              <w:rPr>
                <w:b/>
                <w:bCs/>
                <w:color w:val="FFFFFF"/>
                <w:sz w:val="18"/>
                <w:szCs w:val="18"/>
              </w:rPr>
              <w:t xml:space="preserve">Sub-topic</w:t>
            </w:r>
          </w:p>
        </w:tc>
        <w:tc>
          <w:tcPr>
            <w:tcW w:type="dxa" w:w="700"/>
            <w:tcBorders>
              <w:top w:val="single" w:color="999999" w:sz="2"/>
              <w:left w:val="single" w:color="999999" w:sz="2"/>
              <w:bottom w:val="single" w:color="999999" w:sz="2"/>
              <w:right w:val="single" w:color="999999" w:sz="2"/>
            </w:tcBorders>
            <w:shd w:fill="1F3864" w:color="auto" w:val="clear"/>
            <w:tcMar>
              <w:top w:type="dxa" w:w="60"/>
              <w:left w:type="dxa" w:w="80"/>
              <w:bottom w:type="dxa" w:w="60"/>
              <w:right w:type="dxa" w:w="80"/>
            </w:tcMar>
            <w:vAlign w:val="center"/>
          </w:tcPr>
          <w:p>
            <w:r>
              <w:rPr>
                <w:b/>
                <w:bCs/>
                <w:color w:val="FFFFFF"/>
                <w:sz w:val="18"/>
                <w:szCs w:val="18"/>
              </w:rPr>
              <w:t xml:space="preserve">Type</w:t>
            </w:r>
          </w:p>
        </w:tc>
        <w:tc>
          <w:tcPr>
            <w:tcW w:type="dxa" w:w="700"/>
            <w:tcBorders>
              <w:top w:val="single" w:color="999999" w:sz="2"/>
              <w:left w:val="single" w:color="999999" w:sz="2"/>
              <w:bottom w:val="single" w:color="999999" w:sz="2"/>
              <w:right w:val="single" w:color="999999" w:sz="2"/>
            </w:tcBorders>
            <w:shd w:fill="1F3864" w:color="auto" w:val="clear"/>
            <w:tcMar>
              <w:top w:type="dxa" w:w="60"/>
              <w:left w:type="dxa" w:w="80"/>
              <w:bottom w:type="dxa" w:w="60"/>
              <w:right w:type="dxa" w:w="80"/>
            </w:tcMar>
            <w:vAlign w:val="center"/>
          </w:tcPr>
          <w:p>
            <w:r>
              <w:rPr>
                <w:b/>
                <w:bCs/>
                <w:color w:val="FFFFFF"/>
                <w:sz w:val="18"/>
                <w:szCs w:val="18"/>
              </w:rPr>
              <w:t xml:space="preserve">Marks</w:t>
            </w:r>
          </w:p>
        </w:tc>
        <w:tc>
          <w:tcPr>
            <w:tcW w:type="dxa" w:w="1700"/>
            <w:tcBorders>
              <w:top w:val="single" w:color="999999" w:sz="2"/>
              <w:left w:val="single" w:color="999999" w:sz="2"/>
              <w:bottom w:val="single" w:color="999999" w:sz="2"/>
              <w:right w:val="single" w:color="999999" w:sz="2"/>
            </w:tcBorders>
            <w:shd w:fill="1F3864" w:color="auto" w:val="clear"/>
            <w:tcMar>
              <w:top w:type="dxa" w:w="60"/>
              <w:left w:type="dxa" w:w="80"/>
              <w:bottom w:type="dxa" w:w="60"/>
              <w:right w:type="dxa" w:w="80"/>
            </w:tcMar>
            <w:vAlign w:val="center"/>
          </w:tcPr>
          <w:p>
            <w:r>
              <w:rPr>
                <w:b/>
                <w:bCs/>
                <w:color w:val="FFFFFF"/>
                <w:sz w:val="18"/>
                <w:szCs w:val="18"/>
              </w:rPr>
              <w:t xml:space="preserve">Answer</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General Aptitude</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Quantitative Aptitude</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(B)</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General Aptitude</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Quantitative Aptitude</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(B)</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3</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General Aptitude</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Verbal Aptitude</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(B)</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4</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General Aptitude</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Analytical Aptitude</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(A)</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5</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General Aptitude</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Data Interpretation</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(A)</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6</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General Aptitude</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Quantitative Aptitude</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(C)</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7</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General Aptitude</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Quantitative Aptitude</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(B)</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8</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General Aptitude</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Verbal Aptitude</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(C)</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9</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General Aptitude</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Analytical Aptitude</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(B)</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10</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General Aptitude</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Spatial Aptitude</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(D)</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11</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Engineering Mathematics</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Calculus</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(C)</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12</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Engineering Mathematics</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Linear Algebra</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(A)</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13</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Engineering Mathematics</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Linear Algebra</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2 to 2</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14</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Engineering Mathematics</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Vector Calculus</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(A)</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15</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Engineering Mathematics</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Vector Calculus</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(B)</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16</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Farm Machinery</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Machine Design: machine elements</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(C)</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17</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Farm Machinery</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equipment for sowing/planting/fertilizer application</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(A)</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18</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Farm Machinery</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precision agriculture</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2.90 to 3.10</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19</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Farm Power</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Sources of Power</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(A)</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20</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Farm Power</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Tractors and Power Tillers: traction theory</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0.35 to 0.37</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21</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Farm Power</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three-point hitch</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(A)</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22</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Farm Power</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power transmission (clutch, gear box, differential, final drive, brakes)</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37.0 to 38.0</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23</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Soil and Water Conservation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Hydrology</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(C)</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24</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Soil and Water Conservation Engineering</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Soil Mechanics</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(C)</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25</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Soil and Water Conservation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Soil Mechanics</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24.20 to 25.20</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26</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Soil and Water Conservation Engineering</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Surveying and Leveling</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249.435 to 249.455</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27</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Irrigation and Drainage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Soil-Water-Plant Relationship</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(C)</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28</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Irrigation and Drainage Engineering</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Soil-Water-Plant Relationship</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9.70 to 10.30</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29</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Agricultural Process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Evaporation and Drying</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(B)</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30</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Agricultural Process Engineering</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Engineering properties of agricultural produce</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(B)</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31</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Agricultural Process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Engineering properties of agricultural produce</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4.20 to 4.50</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32</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Agricultural Process Engineering</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Storage Systems</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0.61 to 0.66</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33</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Agricultural Process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Storage Systems</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MSQ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(A, B, D)</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34</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Dairy and Food Engineering</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Heat and Mass Transfer</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(B)</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35</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Dairy and Food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Heat and Mass Transfer</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2.100 to 2.190</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36</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Engineering Mathematics</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Calculus</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(A)</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37</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Engineering Mathematics</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Calculus</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0.23 to 0.27</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38</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Engineering Mathematics</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Linear Algebra</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(B)</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39</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Engineering Mathematics</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Differential Equations</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0.19 to 0.23</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40</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Farm Machinery</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Farm Machinery: soil tillage and forces on a tillage tool</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(B)</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41</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Farm Machinery</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Farm Machinery: soil tillage and forces on a tillage tool</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6.40 to 6.65</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42</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Farm Machinery</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Machine Design: machine elements</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10600 to 10900</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43</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Farm Machinery</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equipment for spraying</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195 to 205</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44</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Farm Power</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Sources of Power</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2.72 to 2.90</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45</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Farm Power</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Tractors and Power Tillers: traction theory</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(B)</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46</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Farm Power</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Farm Power: engine components and I.C. engine systems</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2.780 to 2.920</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47</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Farm Power</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thermodynamic principles and I.C. engine cycles</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58.00 to 59.00</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48</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Farm Power</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human engineering, ergonomics and safety</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59.40 to 60.60</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49</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Soil and Water Conservation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Hydrology</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113000 to 115000</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50</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Soil and Water Conservation Engineering</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Hydrology</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1.33 to 1.45</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51</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Soil and Water Conservation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Fluid Mechanics</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(C)</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52</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Soil and Water Conservation Engineering</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Fluid Mechanics</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0.047 to 0.051</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53</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Soil and Water Conservation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Soil and Water Erosion</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MCQ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(C)</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54</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Soil and Water Conservation Engineering</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Soil and Water Erosion</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2.96 to 3.16</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55</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Irrigation and Drainage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Groundwater Hydrology</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2.28 to 2.48</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56</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Irrigation and Drainage Engineering</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Irrigation Water Conveyance and Application Methods</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92.90 to 94.60</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57</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Irrigation and Drainage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Wells and Pumps</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555.0 to 573.0</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58</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Irrigation and Drainage Engineering</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Agricultural Drainage</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MSQ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(A, B, D)</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59</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Agricultural Process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Evaporation and Drying</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430.00 to 436.50</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60</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Agricultural Process Engineering</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Evaporation and Drying</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11.85 to 12.40</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61</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Agricultural Process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Size Reduction and Material Handling</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3.28 to 3.55</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62</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Agricultural Process Engineering</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Size Reduction and Material Handling</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1.35 to 1.48</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63</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Dairy and Food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Heat and Mass Transfer</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MSQ</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(A, B, D)</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64</w:t>
            </w:r>
          </w:p>
        </w:tc>
        <w:tc>
          <w:tcPr>
            <w:tcW w:type="dxa" w:w="24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Dairy and Food Engineering</w:t>
            </w:r>
          </w:p>
        </w:tc>
        <w:tc>
          <w:tcPr>
            <w:tcW w:type="dxa" w:w="28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Preservation of Food</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MSQ</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bCs/>
                <w:sz w:val="18"/>
                <w:szCs w:val="18"/>
              </w:rPr>
              <w:t xml:space="preserve">(A, B, C)</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65</w:t>
            </w:r>
          </w:p>
        </w:tc>
        <w:tc>
          <w:tcPr>
            <w:tcW w:type="dxa" w:w="24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Dairy and Food Engineering</w:t>
            </w:r>
          </w:p>
        </w:tc>
        <w:tc>
          <w:tcPr>
            <w:tcW w:type="dxa" w:w="28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Preservation of Food</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NAT</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1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368.50 to 374.20</w:t>
            </w:r>
          </w:p>
        </w:tc>
      </w:tr>
    </w:tbl>
    <w:p>
      <w:r>
        <w:br w:type="page"/>
      </w:r>
    </w:p>
    <w:p>
      <w:pPr>
        <w:pStyle w:val="Heading1"/>
        <w:spacing w:after="300"/>
      </w:pPr>
      <w:r>
        <w:rPr>
          <w:color w:val="1F3864"/>
        </w:rPr>
        <w:t xml:space="preserve">Detailed Solutions</w:t>
      </w:r>
    </w:p>
    <w:p>
      <w:pPr>
        <w:pStyle w:val="Heading2"/>
        <w:spacing w:after="150" w:before="300"/>
      </w:pPr>
      <w:r>
        <w:rPr>
          <w:color w:val="1F3864"/>
        </w:rPr>
        <w:t xml:space="preserve">General Aptitude</w:t>
      </w:r>
    </w:p>
    <w:p>
      <w:pPr>
        <w:shd w:fill="F2F2F2" w:color="auto" w:val="clear"/>
        <w:spacing w:after="60" w:before="200"/>
      </w:pPr>
      <w:r>
        <w:rPr>
          <w:b/>
          <w:bCs/>
          <w:sz w:val="22"/>
          <w:szCs w:val="22"/>
        </w:rPr>
        <w:t xml:space="preserve">Q.1</w:t>
      </w:r>
      <w:r>
        <w:rPr>
          <w:i/>
          <w:iCs/>
          <w:color w:val="555555"/>
          <w:sz w:val="19"/>
          <w:szCs w:val="19"/>
        </w:rPr>
        <w:t xml:space="preserve">   |  Topic: Quantitative Aptitude  |  [MCQ · 1 mark]</w:t>
      </w:r>
    </w:p>
    <w:p>
      <w:pPr>
        <w:spacing w:after="60"/>
      </w:pPr>
      <w:r>
        <w:rPr>
          <w:b/>
          <w:bCs/>
          <w:sz w:val="21"/>
          <w:szCs w:val="21"/>
        </w:rPr>
        <w:t xml:space="preserve">Question: </w:t>
      </w:r>
    </w:p>
    <w:p>
      <w:pPr>
        <w:spacing w:after="80"/>
      </w:pPr>
      <w:r>
        <w:rPr>
          <w:sz w:val="21"/>
          <w:szCs w:val="21"/>
        </w:rPr>
        <w:t xml:space="preserve">A retailer buys goods at cost price and marks them up by 50%, then sells during a clearance sale with two successive discounts of 20% and 10% on the marked price. What is the retailer's net profit percentage?</w:t>
      </w:r>
    </w:p>
    <w:p>
      <w:pPr>
        <w:spacing w:after="60"/>
        <w:ind w:left="400"/>
      </w:pPr>
      <w:r>
        <w:rPr>
          <w:b/>
          <w:bCs/>
          <w:sz w:val="21"/>
          <w:szCs w:val="21"/>
        </w:rPr>
        <w:t xml:space="preserve">(A) </w:t>
      </w:r>
      <w:r>
        <w:rPr>
          <w:sz w:val="21"/>
          <w:szCs w:val="21"/>
        </w:rPr>
        <w:t xml:space="preserve">6%</w:t>
      </w:r>
    </w:p>
    <w:p>
      <w:pPr>
        <w:spacing w:after="60"/>
        <w:ind w:left="400"/>
      </w:pPr>
      <w:r>
        <w:rPr>
          <w:b/>
          <w:bCs/>
          <w:sz w:val="21"/>
          <w:szCs w:val="21"/>
        </w:rPr>
        <w:t xml:space="preserve">(B) </w:t>
      </w:r>
      <w:r>
        <w:rPr>
          <w:sz w:val="21"/>
          <w:szCs w:val="21"/>
        </w:rPr>
        <w:t xml:space="preserve">8%</w:t>
      </w:r>
    </w:p>
    <w:p>
      <w:pPr>
        <w:spacing w:after="60"/>
        <w:ind w:left="400"/>
      </w:pPr>
      <w:r>
        <w:rPr>
          <w:b/>
          <w:bCs/>
          <w:sz w:val="21"/>
          <w:szCs w:val="21"/>
        </w:rPr>
        <w:t xml:space="preserve">(C) </w:t>
      </w:r>
      <w:r>
        <w:rPr>
          <w:sz w:val="21"/>
          <w:szCs w:val="21"/>
        </w:rPr>
        <w:t xml:space="preserve">10%</w:t>
      </w:r>
    </w:p>
    <w:p>
      <w:pPr>
        <w:spacing w:after="60"/>
        <w:ind w:left="400"/>
      </w:pPr>
      <w:r>
        <w:rPr>
          <w:b/>
          <w:bCs/>
          <w:sz w:val="21"/>
          <w:szCs w:val="21"/>
        </w:rPr>
        <w:t xml:space="preserve">(D) </w:t>
      </w:r>
      <w:r>
        <w:rPr>
          <w:sz w:val="21"/>
          <w:szCs w:val="21"/>
        </w:rPr>
        <w:t xml:space="preserve">12%</w:t>
      </w:r>
    </w:p>
    <w:p>
      <w:pPr>
        <w:spacing w:after="60" w:before="100"/>
      </w:pPr>
      <w:r>
        <w:rPr>
          <w:b/>
          <w:bCs/>
          <w:color w:val="1F3864"/>
          <w:sz w:val="21"/>
          <w:szCs w:val="21"/>
        </w:rPr>
        <w:t xml:space="preserve">Answer: </w:t>
      </w:r>
      <w:r>
        <w:rPr>
          <w:b/>
          <w:bCs/>
          <w:color w:val="1F3864"/>
          <w:sz w:val="21"/>
          <w:szCs w:val="21"/>
        </w:rPr>
        <w:t xml:space="preserve">(B)</w:t>
      </w:r>
    </w:p>
    <w:p>
      <w:pPr>
        <w:spacing w:after="60"/>
      </w:pPr>
      <w:r>
        <w:rPr>
          <w:b/>
          <w:bCs/>
          <w:sz w:val="21"/>
          <w:szCs w:val="21"/>
        </w:rPr>
        <w:t xml:space="preserve">Explanation:</w:t>
      </w:r>
    </w:p>
    <w:p>
      <w:pPr>
        <w:spacing w:after="100"/>
      </w:pPr>
      <w:r>
        <w:rPr>
          <w:sz w:val="21"/>
          <w:szCs w:val="21"/>
        </w:rPr>
        <w:t xml:space="preserve">Let CP = 100. MP = 100 + 50% of 100 = 150. After a 20% discount: 150 x 0.8 = 120. After a further 10% discount: 120 x 0.9 = 108. Profit = 108 - 100 = 8%.</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6% results from a computational slip in compounding the two successive discounts.</w:t>
      </w:r>
    </w:p>
    <w:p>
      <w:pPr>
        <w:spacing w:after="60"/>
        <w:ind w:left="300"/>
      </w:pPr>
      <w:r>
        <w:rPr>
          <w:b/>
          <w:bCs/>
          <w:sz w:val="20"/>
          <w:szCs w:val="20"/>
        </w:rPr>
        <w:t xml:space="preserve">(C) </w:t>
      </w:r>
      <w:r>
        <w:rPr>
          <w:sz w:val="20"/>
          <w:szCs w:val="20"/>
        </w:rPr>
        <w:t xml:space="preserve">10% results from applying only the 20% discount and ignoring the further 10% discount.</w:t>
      </w:r>
    </w:p>
    <w:p>
      <w:pPr>
        <w:spacing w:after="60"/>
        <w:ind w:left="300"/>
      </w:pPr>
      <w:r>
        <w:rPr>
          <w:b/>
          <w:bCs/>
          <w:sz w:val="20"/>
          <w:szCs w:val="20"/>
        </w:rPr>
        <w:t xml:space="preserve">(D) </w:t>
      </w:r>
      <w:r>
        <w:rPr>
          <w:sz w:val="20"/>
          <w:szCs w:val="20"/>
        </w:rPr>
        <w:t xml:space="preserve">12% results from naively summing the two discounts (20%+10%=30%) and subtracting from the markup (50%-30%=20%... not matching either) or a similar incorrect additive combination instead of correctly compounding successive multiplicative discounts.</w:t>
      </w:r>
    </w:p>
    <w:p>
      <w:pPr>
        <w:shd w:fill="F2F2F2" w:color="auto" w:val="clear"/>
        <w:spacing w:after="60" w:before="200"/>
      </w:pPr>
      <w:r>
        <w:rPr>
          <w:b/>
          <w:bCs/>
          <w:sz w:val="22"/>
          <w:szCs w:val="22"/>
        </w:rPr>
        <w:t xml:space="preserve">Q.2</w:t>
      </w:r>
      <w:r>
        <w:rPr>
          <w:i/>
          <w:iCs/>
          <w:color w:val="555555"/>
          <w:sz w:val="19"/>
          <w:szCs w:val="19"/>
        </w:rPr>
        <w:t xml:space="preserve">   |  Topic: Quantitative Aptitude  |  [MCQ · 1 mark]</w:t>
      </w:r>
    </w:p>
    <w:p>
      <w:pPr>
        <w:spacing w:after="60"/>
      </w:pPr>
      <w:r>
        <w:rPr>
          <w:b/>
          <w:bCs/>
          <w:sz w:val="21"/>
          <w:szCs w:val="21"/>
        </w:rPr>
        <w:t xml:space="preserve">Question: </w:t>
      </w:r>
    </w:p>
    <w:p>
      <w:pPr>
        <w:spacing w:after="80"/>
      </w:pPr>
      <w:r>
        <w:rPr>
          <w:sz w:val="21"/>
          <w:szCs w:val="21"/>
        </w:rPr>
        <w:t xml:space="preserve">Ten years ago, the ratio of the ages of M and N was 1:2. Ten years hence, the ratio of their ages will be 3:5. What is M's present age?</w:t>
      </w:r>
    </w:p>
    <w:p>
      <w:pPr>
        <w:spacing w:after="60"/>
        <w:ind w:left="400"/>
      </w:pPr>
      <w:r>
        <w:rPr>
          <w:b/>
          <w:bCs/>
          <w:sz w:val="21"/>
          <w:szCs w:val="21"/>
        </w:rPr>
        <w:t xml:space="preserve">(A) </w:t>
      </w:r>
      <w:r>
        <w:rPr>
          <w:sz w:val="21"/>
          <w:szCs w:val="21"/>
        </w:rPr>
        <w:t xml:space="preserve">40 years</w:t>
      </w:r>
    </w:p>
    <w:p>
      <w:pPr>
        <w:spacing w:after="60"/>
        <w:ind w:left="400"/>
      </w:pPr>
      <w:r>
        <w:rPr>
          <w:b/>
          <w:bCs/>
          <w:sz w:val="21"/>
          <w:szCs w:val="21"/>
        </w:rPr>
        <w:t xml:space="preserve">(B) </w:t>
      </w:r>
      <w:r>
        <w:rPr>
          <w:sz w:val="21"/>
          <w:szCs w:val="21"/>
        </w:rPr>
        <w:t xml:space="preserve">50 years</w:t>
      </w:r>
    </w:p>
    <w:p>
      <w:pPr>
        <w:spacing w:after="60"/>
        <w:ind w:left="400"/>
      </w:pPr>
      <w:r>
        <w:rPr>
          <w:b/>
          <w:bCs/>
          <w:sz w:val="21"/>
          <w:szCs w:val="21"/>
        </w:rPr>
        <w:t xml:space="preserve">(C) </w:t>
      </w:r>
      <w:r>
        <w:rPr>
          <w:sz w:val="21"/>
          <w:szCs w:val="21"/>
        </w:rPr>
        <w:t xml:space="preserve">60 years</w:t>
      </w:r>
    </w:p>
    <w:p>
      <w:pPr>
        <w:spacing w:after="60"/>
        <w:ind w:left="400"/>
      </w:pPr>
      <w:r>
        <w:rPr>
          <w:b/>
          <w:bCs/>
          <w:sz w:val="21"/>
          <w:szCs w:val="21"/>
        </w:rPr>
        <w:t xml:space="preserve">(D) </w:t>
      </w:r>
      <w:r>
        <w:rPr>
          <w:sz w:val="21"/>
          <w:szCs w:val="21"/>
        </w:rPr>
        <w:t xml:space="preserve">70 years</w:t>
      </w:r>
    </w:p>
    <w:p>
      <w:pPr>
        <w:spacing w:after="60" w:before="100"/>
      </w:pPr>
      <w:r>
        <w:rPr>
          <w:b/>
          <w:bCs/>
          <w:color w:val="1F3864"/>
          <w:sz w:val="21"/>
          <w:szCs w:val="21"/>
        </w:rPr>
        <w:t xml:space="preserve">Answer: </w:t>
      </w:r>
      <w:r>
        <w:rPr>
          <w:b/>
          <w:bCs/>
          <w:color w:val="1F3864"/>
          <w:sz w:val="21"/>
          <w:szCs w:val="21"/>
        </w:rPr>
        <w:t xml:space="preserve">(B)</w:t>
      </w:r>
    </w:p>
    <w:p>
      <w:pPr>
        <w:spacing w:after="60"/>
      </w:pPr>
      <w:r>
        <w:rPr>
          <w:b/>
          <w:bCs/>
          <w:sz w:val="21"/>
          <w:szCs w:val="21"/>
        </w:rPr>
        <w:t xml:space="preserve">Explanation:</w:t>
      </w:r>
    </w:p>
    <w:p>
      <w:pPr>
        <w:spacing w:after="100"/>
      </w:pPr>
      <w:r>
        <w:rPr>
          <w:sz w:val="21"/>
          <w:szCs w:val="21"/>
        </w:rPr>
        <w:t xml:space="preserve">Let the ages 10 years ago be x and 2x for M and N. Present ages: M=x+10, N=2x+10. Ten years hence: M=x+20, N=2x+20. Given (x+20)/(2x+20)=3/5, cross-multiplying: 5(x+20)=3(2x+20) =&gt; 5x+100=6x+60 =&gt; x=40. M's present age = 40+10 = 50 years. Check: 10 years ago, M=40, N=80 (ratio 1:2, correct); 10 years hence, M=60, N=100 (ratio 3:5, correct).</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40 is the value of x (M's age 10 years ago), mistakenly reported as M's present age.</w:t>
      </w:r>
    </w:p>
    <w:p>
      <w:pPr>
        <w:spacing w:after="60"/>
        <w:ind w:left="300"/>
      </w:pPr>
      <w:r>
        <w:rPr>
          <w:b/>
          <w:bCs/>
          <w:sz w:val="20"/>
          <w:szCs w:val="20"/>
        </w:rPr>
        <w:t xml:space="preserve">(C) </w:t>
      </w:r>
      <w:r>
        <w:rPr>
          <w:sz w:val="20"/>
          <w:szCs w:val="20"/>
        </w:rPr>
        <w:t xml:space="preserve">60 is M's age 10 years hence, mistakenly reported instead of the present age.</w:t>
      </w:r>
    </w:p>
    <w:p>
      <w:pPr>
        <w:spacing w:after="60"/>
        <w:ind w:left="300"/>
      </w:pPr>
      <w:r>
        <w:rPr>
          <w:b/>
          <w:bCs/>
          <w:sz w:val="20"/>
          <w:szCs w:val="20"/>
        </w:rPr>
        <w:t xml:space="preserve">(D) </w:t>
      </w:r>
      <w:r>
        <w:rPr>
          <w:sz w:val="20"/>
          <w:szCs w:val="20"/>
        </w:rPr>
        <w:t xml:space="preserve">70 does not correspond to any consistent value derived from the given ratio equations and reflects an arithmetic error.</w:t>
      </w:r>
    </w:p>
    <w:p>
      <w:pPr>
        <w:shd w:fill="F2F2F2" w:color="auto" w:val="clear"/>
        <w:spacing w:after="60" w:before="200"/>
      </w:pPr>
      <w:r>
        <w:rPr>
          <w:b/>
          <w:bCs/>
          <w:sz w:val="22"/>
          <w:szCs w:val="22"/>
        </w:rPr>
        <w:t xml:space="preserve">Q.3</w:t>
      </w:r>
      <w:r>
        <w:rPr>
          <w:i/>
          <w:iCs/>
          <w:color w:val="555555"/>
          <w:sz w:val="19"/>
          <w:szCs w:val="19"/>
        </w:rPr>
        <w:t xml:space="preserve">   |  Topic: Verbal Aptitude  |  [MCQ · 1 mark]</w:t>
      </w:r>
    </w:p>
    <w:p>
      <w:pPr>
        <w:spacing w:after="60"/>
      </w:pPr>
      <w:r>
        <w:rPr>
          <w:b/>
          <w:bCs/>
          <w:sz w:val="21"/>
          <w:szCs w:val="21"/>
        </w:rPr>
        <w:t xml:space="preserve">Question: </w:t>
      </w:r>
    </w:p>
    <w:p>
      <w:pPr>
        <w:spacing w:after="80"/>
      </w:pPr>
      <w:r>
        <w:rPr>
          <w:sz w:val="21"/>
          <w:szCs w:val="21"/>
        </w:rPr>
        <w:t xml:space="preserve">Choose the word most nearly OPPOSITE in meaning to "TACITURN".</w:t>
      </w:r>
    </w:p>
    <w:p>
      <w:pPr>
        <w:spacing w:after="60"/>
        <w:ind w:left="400"/>
      </w:pPr>
      <w:r>
        <w:rPr>
          <w:b/>
          <w:bCs/>
          <w:sz w:val="21"/>
          <w:szCs w:val="21"/>
        </w:rPr>
        <w:t xml:space="preserve">(A) </w:t>
      </w:r>
      <w:r>
        <w:rPr>
          <w:sz w:val="21"/>
          <w:szCs w:val="21"/>
        </w:rPr>
        <w:t xml:space="preserve">Reticent</w:t>
      </w:r>
    </w:p>
    <w:p>
      <w:pPr>
        <w:spacing w:after="60"/>
        <w:ind w:left="400"/>
      </w:pPr>
      <w:r>
        <w:rPr>
          <w:b/>
          <w:bCs/>
          <w:sz w:val="21"/>
          <w:szCs w:val="21"/>
        </w:rPr>
        <w:t xml:space="preserve">(B) </w:t>
      </w:r>
      <w:r>
        <w:rPr>
          <w:sz w:val="21"/>
          <w:szCs w:val="21"/>
        </w:rPr>
        <w:t xml:space="preserve">Garrulous</w:t>
      </w:r>
    </w:p>
    <w:p>
      <w:pPr>
        <w:spacing w:after="60"/>
        <w:ind w:left="400"/>
      </w:pPr>
      <w:r>
        <w:rPr>
          <w:b/>
          <w:bCs/>
          <w:sz w:val="21"/>
          <w:szCs w:val="21"/>
        </w:rPr>
        <w:t xml:space="preserve">(C) </w:t>
      </w:r>
      <w:r>
        <w:rPr>
          <w:sz w:val="21"/>
          <w:szCs w:val="21"/>
        </w:rPr>
        <w:t xml:space="preserve">Laconic</w:t>
      </w:r>
    </w:p>
    <w:p>
      <w:pPr>
        <w:spacing w:after="60"/>
        <w:ind w:left="400"/>
      </w:pPr>
      <w:r>
        <w:rPr>
          <w:b/>
          <w:bCs/>
          <w:sz w:val="21"/>
          <w:szCs w:val="21"/>
        </w:rPr>
        <w:t xml:space="preserve">(D) </w:t>
      </w:r>
      <w:r>
        <w:rPr>
          <w:sz w:val="21"/>
          <w:szCs w:val="21"/>
        </w:rPr>
        <w:t xml:space="preserve">Reserved</w:t>
      </w:r>
    </w:p>
    <w:p>
      <w:pPr>
        <w:spacing w:after="60" w:before="100"/>
      </w:pPr>
      <w:r>
        <w:rPr>
          <w:b/>
          <w:bCs/>
          <w:color w:val="1F3864"/>
          <w:sz w:val="21"/>
          <w:szCs w:val="21"/>
        </w:rPr>
        <w:t xml:space="preserve">Answer: </w:t>
      </w:r>
      <w:r>
        <w:rPr>
          <w:b/>
          <w:bCs/>
          <w:color w:val="1F3864"/>
          <w:sz w:val="21"/>
          <w:szCs w:val="21"/>
        </w:rPr>
        <w:t xml:space="preserve">(B)</w:t>
      </w:r>
    </w:p>
    <w:p>
      <w:pPr>
        <w:spacing w:after="60"/>
      </w:pPr>
      <w:r>
        <w:rPr>
          <w:b/>
          <w:bCs/>
          <w:sz w:val="21"/>
          <w:szCs w:val="21"/>
        </w:rPr>
        <w:t xml:space="preserve">Explanation:</w:t>
      </w:r>
    </w:p>
    <w:p>
      <w:pPr>
        <w:spacing w:after="100"/>
      </w:pPr>
      <w:r>
        <w:rPr>
          <w:sz w:val="21"/>
          <w:szCs w:val="21"/>
        </w:rPr>
        <w:t xml:space="preserve">"Taciturn" means reserved or uncommunicative in speech; saying little. Its opposite is "garrulous", meaning excessively talkative, especially about trivial matters.</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"Reticent" (reserved, reluctant to speak) is a near-synonym of taciturn, not its opposite.</w:t>
      </w:r>
    </w:p>
    <w:p>
      <w:pPr>
        <w:spacing w:after="60"/>
        <w:ind w:left="300"/>
      </w:pPr>
      <w:r>
        <w:rPr>
          <w:b/>
          <w:bCs/>
          <w:sz w:val="20"/>
          <w:szCs w:val="20"/>
        </w:rPr>
        <w:t xml:space="preserve">(C) </w:t>
      </w:r>
      <w:r>
        <w:rPr>
          <w:sz w:val="20"/>
          <w:szCs w:val="20"/>
        </w:rPr>
        <w:t xml:space="preserve">"Laconic" (using very few words) is also a near-synonym of taciturn.</w:t>
      </w:r>
    </w:p>
    <w:p>
      <w:pPr>
        <w:spacing w:after="60"/>
        <w:ind w:left="300"/>
      </w:pPr>
      <w:r>
        <w:rPr>
          <w:b/>
          <w:bCs/>
          <w:sz w:val="20"/>
          <w:szCs w:val="20"/>
        </w:rPr>
        <w:t xml:space="preserve">(D) </w:t>
      </w:r>
      <w:r>
        <w:rPr>
          <w:sz w:val="20"/>
          <w:szCs w:val="20"/>
        </w:rPr>
        <w:t xml:space="preserve">"Reserved" (restrained in speech or manner) is likewise a near-synonym of taciturn.</w:t>
      </w:r>
    </w:p>
    <w:p>
      <w:pPr>
        <w:shd w:fill="F2F2F2" w:color="auto" w:val="clear"/>
        <w:spacing w:after="60" w:before="200"/>
      </w:pPr>
      <w:r>
        <w:rPr>
          <w:b/>
          <w:bCs/>
          <w:sz w:val="22"/>
          <w:szCs w:val="22"/>
        </w:rPr>
        <w:t xml:space="preserve">Q.4</w:t>
      </w:r>
      <w:r>
        <w:rPr>
          <w:i/>
          <w:iCs/>
          <w:color w:val="555555"/>
          <w:sz w:val="19"/>
          <w:szCs w:val="19"/>
        </w:rPr>
        <w:t xml:space="preserve">   |  Topic: Analytical Aptitude  |  [MCQ · 1 mark]</w:t>
      </w:r>
    </w:p>
    <w:p>
      <w:pPr>
        <w:spacing w:after="60"/>
      </w:pPr>
      <w:r>
        <w:rPr>
          <w:b/>
          <w:bCs/>
          <w:sz w:val="21"/>
          <w:szCs w:val="21"/>
        </w:rPr>
        <w:t xml:space="preserve">Question: </w:t>
      </w:r>
    </w:p>
    <w:p>
      <w:pPr>
        <w:spacing w:after="80"/>
      </w:pPr>
      <w:r>
        <w:rPr>
          <w:sz w:val="21"/>
          <w:szCs w:val="21"/>
        </w:rPr>
        <w:t xml:space="preserve">In a certain code, each letter of the plaintext is shifted forward by three positions in the alphabet (wrapping from Z back to A as needed), so that the word CANAL is written as FDQDO. Using the same code, what is the coded form of the word FIELD?</w:t>
      </w:r>
    </w:p>
    <w:p>
      <w:pPr>
        <w:spacing w:after="60"/>
        <w:ind w:left="400"/>
      </w:pPr>
      <w:r>
        <w:rPr>
          <w:b/>
          <w:bCs/>
          <w:sz w:val="21"/>
          <w:szCs w:val="21"/>
        </w:rPr>
        <w:t xml:space="preserve">(A) </w:t>
      </w:r>
      <w:r>
        <w:rPr>
          <w:sz w:val="21"/>
          <w:szCs w:val="21"/>
        </w:rPr>
        <w:t xml:space="preserve">ILHOG</w:t>
      </w:r>
    </w:p>
    <w:p>
      <w:pPr>
        <w:spacing w:after="60"/>
        <w:ind w:left="400"/>
      </w:pPr>
      <w:r>
        <w:rPr>
          <w:b/>
          <w:bCs/>
          <w:sz w:val="21"/>
          <w:szCs w:val="21"/>
        </w:rPr>
        <w:t xml:space="preserve">(B) </w:t>
      </w:r>
      <w:r>
        <w:rPr>
          <w:sz w:val="21"/>
          <w:szCs w:val="21"/>
        </w:rPr>
        <w:t xml:space="preserve">ILGOG</w:t>
      </w:r>
    </w:p>
    <w:p>
      <w:pPr>
        <w:spacing w:after="60"/>
        <w:ind w:left="400"/>
      </w:pPr>
      <w:r>
        <w:rPr>
          <w:b/>
          <w:bCs/>
          <w:sz w:val="21"/>
          <w:szCs w:val="21"/>
        </w:rPr>
        <w:t xml:space="preserve">(C) </w:t>
      </w:r>
      <w:r>
        <w:rPr>
          <w:sz w:val="21"/>
          <w:szCs w:val="21"/>
        </w:rPr>
        <w:t xml:space="preserve">IKHOG</w:t>
      </w:r>
    </w:p>
    <w:p>
      <w:pPr>
        <w:spacing w:after="60"/>
        <w:ind w:left="400"/>
      </w:pPr>
      <w:r>
        <w:rPr>
          <w:b/>
          <w:bCs/>
          <w:sz w:val="21"/>
          <w:szCs w:val="21"/>
        </w:rPr>
        <w:t xml:space="preserve">(D) </w:t>
      </w:r>
      <w:r>
        <w:rPr>
          <w:sz w:val="21"/>
          <w:szCs w:val="21"/>
        </w:rPr>
        <w:t xml:space="preserve">ILHOF</w:t>
      </w:r>
    </w:p>
    <w:p>
      <w:pPr>
        <w:spacing w:after="60" w:before="100"/>
      </w:pPr>
      <w:r>
        <w:rPr>
          <w:b/>
          <w:bCs/>
          <w:color w:val="1F3864"/>
          <w:sz w:val="21"/>
          <w:szCs w:val="21"/>
        </w:rPr>
        <w:t xml:space="preserve">Answer: </w:t>
      </w:r>
      <w:r>
        <w:rPr>
          <w:b/>
          <w:bCs/>
          <w:color w:val="1F3864"/>
          <w:sz w:val="21"/>
          <w:szCs w:val="21"/>
        </w:rPr>
        <w:t xml:space="preserve">(A)</w:t>
      </w:r>
    </w:p>
    <w:p>
      <w:pPr>
        <w:spacing w:after="60"/>
      </w:pPr>
      <w:r>
        <w:rPr>
          <w:b/>
          <w:bCs/>
          <w:sz w:val="21"/>
          <w:szCs w:val="21"/>
        </w:rPr>
        <w:t xml:space="preserve">Explanation:</w:t>
      </w:r>
    </w:p>
    <w:p>
      <w:pPr>
        <w:spacing w:after="100"/>
      </w:pPr>
      <w:r>
        <w:rPr>
          <w:sz w:val="21"/>
          <w:szCs w:val="21"/>
        </w:rPr>
        <w:t xml:space="preserve">Applying a forward shift of three positions to each letter of FIELD: F-&gt;I, I-&gt;L, E-&gt;H, L-&gt;O, D-&gt;G. This gives ILHOG.</w:t>
      </w:r>
    </w:p>
    <w:p>
      <w:pPr>
        <w:spacing w:after="60"/>
      </w:pPr>
      <w:r>
        <w:rPr>
          <w:b/>
          <w:bCs/>
          <w:sz w:val="21"/>
          <w:szCs w:val="21"/>
        </w:rPr>
        <w:t xml:space="preserve">Why the other options are incorrect:</w:t>
      </w:r>
    </w:p>
    <w:p>
      <w:pPr>
        <w:spacing w:after="60"/>
        <w:ind w:left="300"/>
      </w:pPr>
      <w:r>
        <w:rPr>
          <w:b/>
          <w:bCs/>
          <w:sz w:val="20"/>
          <w:szCs w:val="20"/>
        </w:rPr>
        <w:t xml:space="preserve">(B) </w:t>
      </w:r>
      <w:r>
        <w:rPr>
          <w:sz w:val="20"/>
          <w:szCs w:val="20"/>
        </w:rPr>
        <w:t xml:space="preserve">ILGOG incorrectly leaves the third letter (E) shifted to G (a shift of only two positions) instead of correctly to H (a shift of three positions).</w:t>
      </w:r>
    </w:p>
    <w:p>
      <w:pPr>
        <w:spacing w:after="60"/>
        <w:ind w:left="300"/>
      </w:pPr>
      <w:r>
        <w:rPr>
          <w:b/>
          <w:bCs/>
          <w:sz w:val="20"/>
          <w:szCs w:val="20"/>
        </w:rPr>
        <w:t xml:space="preserve">(C) </w:t>
      </w:r>
      <w:r>
        <w:rPr>
          <w:sz w:val="20"/>
          <w:szCs w:val="20"/>
        </w:rPr>
        <w:t xml:space="preserve">IKHOG incorrectly shifts the second letter I to K (a shift of only two positions) instead of correctly to L.</w:t>
      </w:r>
    </w:p>
    <w:p>
      <w:pPr>
        <w:spacing w:after="60"/>
        <w:ind w:left="300"/>
      </w:pPr>
      <w:r>
        <w:rPr>
          <w:b/>
          <w:bCs/>
          <w:sz w:val="20"/>
          <w:szCs w:val="20"/>
        </w:rPr>
        <w:t xml:space="preserve">(D) </w:t>
      </w:r>
      <w:r>
        <w:rPr>
          <w:sz w:val="20"/>
          <w:szCs w:val="20"/>
        </w:rPr>
        <w:t xml:space="preserve">ILHOF incorrectly shifts the final letter D to F (a shift of only two positions) instead of correctly to G.</w:t>
      </w:r>
    </w:p>
    <w:p>
      <w:pPr>
        <w:shd w:fill="F2F2F2" w:color="auto" w:val="clear"/>
        <w:spacing w:after="60" w:before="200"/>
      </w:pPr>
      <w:r>
        <w:rPr>
          <w:b/>
          <w:bCs/>
          <w:sz w:val="22"/>
          <w:szCs w:val="22"/>
        </w:rPr>
        <w:t xml:space="preserve">Q.5</w:t>
      </w:r>
      <w:r>
        <w:rPr>
          <w:i/>
          <w:iCs/>
          <w:color w:val="555555"/>
          <w:sz w:val="19"/>
          <w:szCs w:val="19"/>
        </w:rPr>
        <w:t xml:space="preserve">   |  Topic: Data Interpretation  |  [MCQ · 1 mark]</w:t>
      </w:r>
    </w:p>
    <w:p>
      <w:pPr>
        <w:spacing w:after="60"/>
      </w:pPr>
      <w:r>
        <w:rPr>
          <w:b/>
          <w:bCs/>
          <w:sz w:val="21"/>
          <w:szCs w:val="21"/>
        </w:rPr>
        <w:t xml:space="preserve">Question: </w:t>
      </w:r>
    </w:p>
    <w:p>
      <w:pPr>
        <w:spacing w:after="80"/>
      </w:pPr>
      <w:r>
        <w:rPr>
          <w:sz w:val="21"/>
          <w:szCs w:val="21"/>
        </w:rPr>
        <w:t xml:space="preserve">The table below shows milk procurement (in '000 litres/day) by three dairy cooperatives for two consecutive years.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W w:type="dxa" w:w="2000"/>
            <w:tcBorders>
              <w:top w:val="single" w:color="999999" w:sz="2"/>
              <w:left w:val="single" w:color="999999" w:sz="2"/>
              <w:bottom w:val="single" w:color="999999" w:sz="2"/>
              <w:right w:val="single" w:color="999999" w:sz="2"/>
            </w:tcBorders>
            <w:shd w:fill="1F3864" w:color="auto" w:val="clear"/>
            <w:tcMar>
              <w:top w:type="dxa" w:w="60"/>
              <w:left w:type="dxa" w:w="100"/>
              <w:bottom w:type="dxa" w:w="60"/>
              <w:right w:type="dxa" w:w="100"/>
            </w:tcMar>
          </w:tcPr>
          <w:p>
            <w:pPr>
              <w:jc w:val="center"/>
            </w:pPr>
            <w:r>
              <w:rPr>
                <w:b/>
                <w:bCs/>
                <w:color w:val="FFFFFF"/>
                <w:sz w:val="19"/>
                <w:szCs w:val="19"/>
              </w:rPr>
              <w:t xml:space="preserve">Cooperative</w:t>
            </w:r>
          </w:p>
        </w:tc>
        <w:tc>
          <w:tcPr>
            <w:tcW w:type="dxa" w:w="2000"/>
            <w:tcBorders>
              <w:top w:val="single" w:color="999999" w:sz="2"/>
              <w:left w:val="single" w:color="999999" w:sz="2"/>
              <w:bottom w:val="single" w:color="999999" w:sz="2"/>
              <w:right w:val="single" w:color="999999" w:sz="2"/>
            </w:tcBorders>
            <w:shd w:fill="1F3864" w:color="auto" w:val="clear"/>
            <w:tcMar>
              <w:top w:type="dxa" w:w="60"/>
              <w:left w:type="dxa" w:w="100"/>
              <w:bottom w:type="dxa" w:w="60"/>
              <w:right w:type="dxa" w:w="100"/>
            </w:tcMar>
          </w:tcPr>
          <w:p>
            <w:pPr>
              <w:jc w:val="center"/>
            </w:pPr>
            <w:r>
              <w:rPr>
                <w:b/>
                <w:bCs/>
                <w:color w:val="FFFFFF"/>
                <w:sz w:val="19"/>
                <w:szCs w:val="19"/>
              </w:rPr>
              <w:t xml:space="preserve">2024</w:t>
            </w:r>
          </w:p>
        </w:tc>
        <w:tc>
          <w:tcPr>
            <w:tcW w:type="dxa" w:w="2000"/>
            <w:tcBorders>
              <w:top w:val="single" w:color="999999" w:sz="2"/>
              <w:left w:val="single" w:color="999999" w:sz="2"/>
              <w:bottom w:val="single" w:color="999999" w:sz="2"/>
              <w:right w:val="single" w:color="999999" w:sz="2"/>
            </w:tcBorders>
            <w:shd w:fill="1F3864" w:color="auto" w:val="clear"/>
            <w:tcMar>
              <w:top w:type="dxa" w:w="60"/>
              <w:left w:type="dxa" w:w="100"/>
              <w:bottom w:type="dxa" w:w="60"/>
              <w:right w:type="dxa" w:w="100"/>
            </w:tcMar>
          </w:tcPr>
          <w:p>
            <w:pPr>
              <w:jc w:val="center"/>
            </w:pPr>
            <w:r>
              <w:rPr>
                <w:b/>
                <w:bCs/>
                <w:color w:val="FFFFFF"/>
                <w:sz w:val="19"/>
                <w:szCs w:val="19"/>
              </w:rPr>
              <w:t xml:space="preserve">2025</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sz w:val="19"/>
                <w:szCs w:val="19"/>
              </w:rPr>
              <w:t xml:space="preserve">Alpha</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sz w:val="19"/>
                <w:szCs w:val="19"/>
              </w:rPr>
              <w:t xml:space="preserve">220</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sz w:val="19"/>
                <w:szCs w:val="19"/>
              </w:rPr>
              <w:t xml:space="preserve">260</w:t>
            </w:r>
          </w:p>
        </w:tc>
      </w:tr>
      <w:tr>
        <w:tc>
          <w:tcPr>
            <w:tcW w:type="dxa" w:w="2000"/>
            <w:tcBorders>
              <w:top w:val="single" w:color="999999" w:sz="2"/>
              <w:left w:val="single" w:color="999999" w:sz="2"/>
              <w:bottom w:val="single" w:color="999999" w:sz="2"/>
              <w:right w:val="single" w:color="999999" w:sz="2"/>
            </w:tcBorders>
            <w:shd w:fill="F2F2F2" w:color="auto" w:val="clear"/>
            <w:tcMar>
              <w:top w:type="dxa" w:w="60"/>
              <w:left w:type="dxa" w:w="100"/>
              <w:bottom w:type="dxa" w:w="60"/>
              <w:right w:type="dxa" w:w="100"/>
            </w:tcMar>
          </w:tcPr>
          <w:p>
            <w:pPr>
              <w:jc w:val="center"/>
            </w:pPr>
            <w:r>
              <w:rPr>
                <w:sz w:val="19"/>
                <w:szCs w:val="19"/>
              </w:rPr>
              <w:t xml:space="preserve">Beta</w:t>
            </w:r>
          </w:p>
        </w:tc>
        <w:tc>
          <w:tcPr>
            <w:tcW w:type="dxa" w:w="2000"/>
            <w:tcBorders>
              <w:top w:val="single" w:color="999999" w:sz="2"/>
              <w:left w:val="single" w:color="999999" w:sz="2"/>
              <w:bottom w:val="single" w:color="999999" w:sz="2"/>
              <w:right w:val="single" w:color="999999" w:sz="2"/>
            </w:tcBorders>
            <w:shd w:fill="F2F2F2" w:color="auto" w:val="clear"/>
            <w:tcMar>
              <w:top w:type="dxa" w:w="60"/>
              <w:left w:type="dxa" w:w="100"/>
              <w:bottom w:type="dxa" w:w="60"/>
              <w:right w:type="dxa" w:w="100"/>
            </w:tcMar>
          </w:tcPr>
          <w:p>
            <w:pPr>
              <w:jc w:val="center"/>
            </w:pPr>
            <w:r>
              <w:rPr>
                <w:sz w:val="19"/>
                <w:szCs w:val="19"/>
              </w:rPr>
              <w:t xml:space="preserve">180</w:t>
            </w:r>
          </w:p>
        </w:tc>
        <w:tc>
          <w:tcPr>
            <w:tcW w:type="dxa" w:w="2000"/>
            <w:tcBorders>
              <w:top w:val="single" w:color="999999" w:sz="2"/>
              <w:left w:val="single" w:color="999999" w:sz="2"/>
              <w:bottom w:val="single" w:color="999999" w:sz="2"/>
              <w:right w:val="single" w:color="999999" w:sz="2"/>
            </w:tcBorders>
            <w:shd w:fill="F2F2F2" w:color="auto" w:val="clear"/>
            <w:tcMar>
              <w:top w:type="dxa" w:w="60"/>
              <w:left w:type="dxa" w:w="100"/>
              <w:bottom w:type="dxa" w:w="60"/>
              <w:right w:type="dxa" w:w="100"/>
            </w:tcMar>
          </w:tcPr>
          <w:p>
            <w:pPr>
              <w:jc w:val="center"/>
            </w:pPr>
            <w:r>
              <w:rPr>
                <w:sz w:val="19"/>
                <w:szCs w:val="19"/>
              </w:rPr>
              <w:t xml:space="preserve">198</w:t>
            </w:r>
          </w:p>
        </w:tc>
      </w:tr>
      <w:tr>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sz w:val="19"/>
                <w:szCs w:val="19"/>
              </w:rPr>
              <w:t xml:space="preserve">Gamma</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sz w:val="19"/>
                <w:szCs w:val="19"/>
              </w:rPr>
              <w:t xml:space="preserve">300</w:t>
            </w:r>
          </w:p>
        </w:tc>
        <w:tc>
          <w:tcPr>
            <w:tcW w:type="dxa" w:w="2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sz w:val="19"/>
                <w:szCs w:val="19"/>
              </w:rPr>
              <w:t xml:space="preserve">315</w:t>
            </w:r>
          </w:p>
        </w:tc>
      </w:tr>
    </w:tbl>
    <w:p>
      <w:pPr>
        <w:spacing w:after="80" w:before="120"/>
      </w:pPr>
      <w:r>
        <w:rPr>
          <w:sz w:val="21"/>
          <w:szCs w:val="21"/>
        </w:rPr>
        <w:t xml:space="preserve">Which cooperative recorded the highest percentage increase in milk procurement from 2024 to 2025?</w:t>
      </w:r>
    </w:p>
    <w:p>
      <w:pPr>
        <w:spacing w:after="60"/>
        <w:ind w:left="400"/>
      </w:pPr>
      <w:r>
        <w:rPr>
          <w:b/>
          <w:bCs/>
          <w:sz w:val="21"/>
          <w:szCs w:val="21"/>
        </w:rPr>
        <w:t xml:space="preserve">(A) </w:t>
      </w:r>
      <w:r>
        <w:rPr>
          <w:sz w:val="21"/>
          <w:szCs w:val="21"/>
        </w:rPr>
        <w:t xml:space="preserve">Alpha</w:t>
      </w:r>
    </w:p>
    <w:p>
      <w:pPr>
        <w:spacing w:after="60"/>
        <w:ind w:left="400"/>
      </w:pPr>
      <w:r>
        <w:rPr>
          <w:b/>
          <w:bCs/>
          <w:sz w:val="21"/>
          <w:szCs w:val="21"/>
        </w:rPr>
        <w:t xml:space="preserve">(B) </w:t>
      </w:r>
      <w:r>
        <w:rPr>
          <w:sz w:val="21"/>
          <w:szCs w:val="21"/>
        </w:rPr>
        <w:t xml:space="preserve">Beta</w:t>
      </w:r>
    </w:p>
    <w:p>
      <w:pPr>
        <w:spacing w:after="60"/>
        <w:ind w:left="400"/>
      </w:pPr>
      <w:r>
        <w:rPr>
          <w:b/>
          <w:bCs/>
          <w:sz w:val="21"/>
          <w:szCs w:val="21"/>
        </w:rPr>
        <w:t xml:space="preserve">(C) </w:t>
      </w:r>
      <w:r>
        <w:rPr>
          <w:sz w:val="21"/>
          <w:szCs w:val="21"/>
        </w:rPr>
        <w:t xml:space="preserve">Gamma</w:t>
      </w:r>
    </w:p>
    <w:p>
      <w:pPr>
        <w:spacing w:after="60"/>
        <w:ind w:left="400"/>
      </w:pPr>
      <w:r>
        <w:rPr>
          <w:b/>
          <w:bCs/>
          <w:sz w:val="21"/>
          <w:szCs w:val="21"/>
        </w:rPr>
        <w:t xml:space="preserve">(D) </w:t>
      </w:r>
      <w:r>
        <w:rPr>
          <w:sz w:val="21"/>
          <w:szCs w:val="21"/>
        </w:rPr>
        <w:t xml:space="preserve">Cannot be determined from the data</w:t>
      </w:r>
    </w:p>
    <w:p>
      <w:pPr>
        <w:spacing w:after="60" w:before="100"/>
      </w:pPr>
      <w:r>
        <w:rPr>
          <w:b/>
          <w:bCs/>
          <w:color w:val="1F3864"/>
          <w:sz w:val="21"/>
          <w:szCs w:val="21"/>
        </w:rPr>
        <w:t xml:space="preserve">Answer: </w:t>
      </w:r>
      <w:r>
        <w:rPr>
          <w:b/>
          <w:bCs/>
          <w:color w:val="1F3864"/>
          <w:sz w:val="21"/>
          <w:szCs w:val="21"/>
        </w:rPr>
        <w:t xml:space="preserve">(A)</w:t>
      </w:r>
    </w:p>
    <w:p>
      <w:pPr>
        <w:spacing w:after="60"/>
      </w:pPr>
      <w:r>
        <w:rPr>
          <w:b/>
          <w:bCs/>
          <w:sz w:val="21"/>
          <w:szCs w:val="21"/>
        </w:rPr>
        <w:t xml:space="preserve">Explanation:</w:t>
      </w:r>
    </w:p>
    <w:p>
      <w:pPr>
        <w:spacing w:after="100"/>
      </w:pPr>
      <w:r>
        <w:rPr>
          <w:sz w:val="21"/>
          <w:szCs w:val="21"/>
        </w:rPr>
        <w:t xml:space="preserve">Percentage increase: Alpha = (260-220)/220 x 100 = 18.18%; Beta = (198-180)/180 x 100 = 10.00%; Gamma = (315-300)/300 x 100 = 5.00%. Alpha has the highest percentage increase.</w:t>
      </w:r>
    </w:p>
    <w:p>
      <w:pPr>
        <w:spacing w:after="60"/>
      </w:pPr>
      <w:r>
        <w:rPr>
          <w:b/>
          <w:bCs/>
          <w:sz w:val="21"/>
          <w:szCs w:val="21"/>
        </w:rPr>
        <w:t xml:space="preserve">Why the other options are incorrect:</w:t>
      </w:r>
    </w:p>
    <w:p>
      <w:pPr>
        <w:spacing w:after="60"/>
        <w:ind w:left="300"/>
      </w:pPr>
      <w:r>
        <w:rPr>
          <w:b/>
          <w:bCs/>
          <w:sz w:val="20"/>
          <w:szCs w:val="20"/>
        </w:rPr>
        <w:t xml:space="preserve">(B) </w:t>
      </w:r>
      <w:r>
        <w:rPr>
          <w:sz w:val="20"/>
          <w:szCs w:val="20"/>
        </w:rPr>
        <w:t xml:space="preserve">Beta's percentage increase (10.00%) is lower than Alpha's (18.18%).</w:t>
      </w:r>
    </w:p>
    <w:p>
      <w:pPr>
        <w:spacing w:after="60"/>
        <w:ind w:left="300"/>
      </w:pPr>
      <w:r>
        <w:rPr>
          <w:b/>
          <w:bCs/>
          <w:sz w:val="20"/>
          <w:szCs w:val="20"/>
        </w:rPr>
        <w:t xml:space="preserve">(C) </w:t>
      </w:r>
      <w:r>
        <w:rPr>
          <w:sz w:val="20"/>
          <w:szCs w:val="20"/>
        </w:rPr>
        <w:t xml:space="preserve">Gamma has the largest absolute increase (15,000 litres/day) but, relative to its larger base, the smallest percentage increase (5.00%) of the three cooperatives.</w:t>
      </w:r>
    </w:p>
    <w:p>
      <w:pPr>
        <w:spacing w:after="60"/>
        <w:ind w:left="300"/>
      </w:pPr>
      <w:r>
        <w:rPr>
          <w:b/>
          <w:bCs/>
          <w:sz w:val="20"/>
          <w:szCs w:val="20"/>
        </w:rPr>
        <w:t xml:space="preserve">(D) </w:t>
      </w:r>
      <w:r>
        <w:rPr>
          <w:sz w:val="20"/>
          <w:szCs w:val="20"/>
        </w:rPr>
        <w:t xml:space="preserve">The data provided is sufficient to compute and compare the percentage increase for each cooperative directly.</w:t>
      </w:r>
    </w:p>
    <w:p>
      <w:pPr>
        <w:shd w:fill="F2F2F2" w:color="auto" w:val="clear"/>
        <w:spacing w:after="60" w:before="200"/>
      </w:pPr>
      <w:r>
        <w:rPr>
          <w:b/>
          <w:bCs/>
          <w:sz w:val="22"/>
          <w:szCs w:val="22"/>
        </w:rPr>
        <w:t xml:space="preserve">Q.6</w:t>
      </w:r>
      <w:r>
        <w:rPr>
          <w:i/>
          <w:iCs/>
          <w:color w:val="555555"/>
          <w:sz w:val="19"/>
          <w:szCs w:val="19"/>
        </w:rPr>
        <w:t xml:space="preserve">   |  Topic: Quantitative Aptitude  |  [MCQ · 2 marks]</w:t>
      </w:r>
    </w:p>
    <w:p>
      <w:pPr>
        <w:spacing w:after="60"/>
      </w:pPr>
      <w:r>
        <w:rPr>
          <w:b/>
          <w:bCs/>
          <w:sz w:val="21"/>
          <w:szCs w:val="21"/>
        </w:rPr>
        <w:t xml:space="preserve">Question: </w:t>
      </w:r>
    </w:p>
    <w:p>
      <w:pPr>
        <w:spacing w:after="80"/>
      </w:pPr>
      <w:r>
        <w:rPr>
          <w:sz w:val="21"/>
          <w:szCs w:val="21"/>
        </w:rPr>
        <w:t xml:space="preserve">A tank can be filled by pipe A in 20 hours and by pipe B in 12 hours. Pipe C, when opened alone on a full tank, can empty it in 15 hours. All three pipes are opened together when the tank is empty, and pipe C is closed after 5 hours (A and B continue running). How many additional hours from the moment C is closed will it take to fill the tank completely?</w:t>
      </w:r>
    </w:p>
    <w:p>
      <w:pPr>
        <w:spacing w:after="60"/>
        <w:ind w:left="400"/>
      </w:pPr>
      <w:r>
        <w:rPr>
          <w:b/>
          <w:bCs/>
          <w:sz w:val="21"/>
          <w:szCs w:val="21"/>
        </w:rPr>
        <w:t xml:space="preserve">(A) </w:t>
      </w:r>
      <w:r>
        <w:rPr>
          <w:sz w:val="21"/>
          <w:szCs w:val="21"/>
        </w:rPr>
        <w:t xml:space="preserve">4.0 hours</w:t>
      </w:r>
    </w:p>
    <w:p>
      <w:pPr>
        <w:spacing w:after="60"/>
        <w:ind w:left="400"/>
      </w:pPr>
      <w:r>
        <w:rPr>
          <w:b/>
          <w:bCs/>
          <w:sz w:val="21"/>
          <w:szCs w:val="21"/>
        </w:rPr>
        <w:t xml:space="preserve">(B) </w:t>
      </w:r>
      <w:r>
        <w:rPr>
          <w:sz w:val="21"/>
          <w:szCs w:val="21"/>
        </w:rPr>
        <w:t xml:space="preserve">4.5 hours</w:t>
      </w:r>
    </w:p>
    <w:p>
      <w:pPr>
        <w:spacing w:after="60"/>
        <w:ind w:left="400"/>
      </w:pPr>
      <w:r>
        <w:rPr>
          <w:b/>
          <w:bCs/>
          <w:sz w:val="21"/>
          <w:szCs w:val="21"/>
        </w:rPr>
        <w:t xml:space="preserve">(C) </w:t>
      </w:r>
      <w:r>
        <w:rPr>
          <w:sz w:val="21"/>
          <w:szCs w:val="21"/>
        </w:rPr>
        <w:t xml:space="preserve">5.0 hours</w:t>
      </w:r>
    </w:p>
    <w:p>
      <w:pPr>
        <w:spacing w:after="60"/>
        <w:ind w:left="400"/>
      </w:pPr>
      <w:r>
        <w:rPr>
          <w:b/>
          <w:bCs/>
          <w:sz w:val="21"/>
          <w:szCs w:val="21"/>
        </w:rPr>
        <w:t xml:space="preserve">(D) </w:t>
      </w:r>
      <w:r>
        <w:rPr>
          <w:sz w:val="21"/>
          <w:szCs w:val="21"/>
        </w:rPr>
        <w:t xml:space="preserve">5.5 hours</w:t>
      </w:r>
    </w:p>
    <w:p>
      <w:pPr>
        <w:spacing w:after="60" w:before="100"/>
      </w:pPr>
      <w:r>
        <w:rPr>
          <w:b/>
          <w:bCs/>
          <w:color w:val="1F3864"/>
          <w:sz w:val="21"/>
          <w:szCs w:val="21"/>
        </w:rPr>
        <w:t xml:space="preserve">Answer: </w:t>
      </w:r>
      <w:r>
        <w:rPr>
          <w:b/>
          <w:bCs/>
          <w:color w:val="1F3864"/>
          <w:sz w:val="21"/>
          <w:szCs w:val="21"/>
        </w:rPr>
        <w:t xml:space="preserve">(C)</w:t>
      </w:r>
    </w:p>
    <w:p>
      <w:pPr>
        <w:spacing w:after="60"/>
      </w:pPr>
      <w:r>
        <w:rPr>
          <w:b/>
          <w:bCs/>
          <w:sz w:val="21"/>
          <w:szCs w:val="21"/>
        </w:rPr>
        <w:t xml:space="preserve">Explanation:</w:t>
      </w:r>
    </w:p>
    <w:p>
      <w:pPr>
        <w:spacing w:after="100"/>
      </w:pPr>
      <w:r>
        <w:rPr>
          <w:sz w:val="21"/>
          <w:szCs w:val="21"/>
        </w:rPr>
        <w:t xml:space="preserve">Rates (tank/hour): A=1/20, B=1/12, C=-1/15. Combined rate for first 5 hours = 1/20+1/12-1/15 = 3/60+5/60-4/60 = 4/60 = 1/15 per hour. Fraction filled in 5 hours = 5/15 = 1/3. Remaining fraction = 2/3. After C is closed, combined rate of A and B = 1/20+1/12 = 3/60+5/60 = 8/60 = 2/15 per hour. Time to fill remaining 2/3 = (2/3)/(2/15) = (2/3) x (15/2) = 5.0 hours.</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4.0 hours results from a computational slip in the fraction already filled during the first 5 hours.</w:t>
      </w:r>
    </w:p>
    <w:p>
      <w:pPr>
        <w:spacing w:after="60"/>
        <w:ind w:left="300"/>
      </w:pPr>
      <w:r>
        <w:rPr>
          <w:b/>
          <w:bCs/>
          <w:sz w:val="20"/>
          <w:szCs w:val="20"/>
        </w:rPr>
        <w:t xml:space="preserve">(B) </w:t>
      </w:r>
      <w:r>
        <w:rPr>
          <w:sz w:val="20"/>
          <w:szCs w:val="20"/>
        </w:rPr>
        <w:t xml:space="preserve">4.5 hours results from a minor arithmetic error in combining the rates of A and B for the second phase.</w:t>
      </w:r>
    </w:p>
    <w:p>
      <w:pPr>
        <w:spacing w:after="60"/>
        <w:ind w:left="300"/>
      </w:pPr>
      <w:r>
        <w:rPr>
          <w:b/>
          <w:bCs/>
          <w:sz w:val="20"/>
          <w:szCs w:val="20"/>
        </w:rPr>
        <w:t xml:space="preserve">(D) </w:t>
      </w:r>
      <w:r>
        <w:rPr>
          <w:sz w:val="20"/>
          <w:szCs w:val="20"/>
        </w:rPr>
        <w:t xml:space="preserve">5.5 hours results from using an incorrect combined rate that overestimates the remaining time required.</w:t>
      </w:r>
    </w:p>
    <w:p>
      <w:pPr>
        <w:shd w:fill="F2F2F2" w:color="auto" w:val="clear"/>
        <w:spacing w:after="60" w:before="200"/>
      </w:pPr>
      <w:r>
        <w:rPr>
          <w:b/>
          <w:bCs/>
          <w:sz w:val="22"/>
          <w:szCs w:val="22"/>
        </w:rPr>
        <w:t xml:space="preserve">Q.7</w:t>
      </w:r>
      <w:r>
        <w:rPr>
          <w:i/>
          <w:iCs/>
          <w:color w:val="555555"/>
          <w:sz w:val="19"/>
          <w:szCs w:val="19"/>
        </w:rPr>
        <w:t xml:space="preserve">   |  Topic: Quantitative Aptitude  |  [MCQ · 2 marks]</w:t>
      </w:r>
    </w:p>
    <w:p>
      <w:pPr>
        <w:spacing w:after="60"/>
      </w:pPr>
      <w:r>
        <w:rPr>
          <w:b/>
          <w:bCs/>
          <w:sz w:val="21"/>
          <w:szCs w:val="21"/>
        </w:rPr>
        <w:t xml:space="preserve">Question: </w:t>
      </w:r>
    </w:p>
    <w:p>
      <w:pPr>
        <w:spacing w:after="80"/>
      </w:pPr>
      <w:r>
        <w:rPr>
          <w:sz w:val="21"/>
          <w:szCs w:val="21"/>
        </w:rPr>
        <w:t xml:space="preserve">The average of 7 consecutive odd numbers is 35. If the largest number is increased by 20% and the smallest number is decreased by 20% (all other numbers remaining unchanged), what is the new average of all 7 numbers? (Round to one decimal place.)</w:t>
      </w:r>
    </w:p>
    <w:p>
      <w:pPr>
        <w:spacing w:after="60"/>
        <w:ind w:left="400"/>
      </w:pPr>
      <w:r>
        <w:rPr>
          <w:b/>
          <w:bCs/>
          <w:sz w:val="21"/>
          <w:szCs w:val="21"/>
        </w:rPr>
        <w:t xml:space="preserve">(A) </w:t>
      </w:r>
      <w:r>
        <w:rPr>
          <w:sz w:val="21"/>
          <w:szCs w:val="21"/>
        </w:rPr>
        <w:t xml:space="preserve">34.6</w:t>
      </w:r>
    </w:p>
    <w:p>
      <w:pPr>
        <w:spacing w:after="60"/>
        <w:ind w:left="400"/>
      </w:pPr>
      <w:r>
        <w:rPr>
          <w:b/>
          <w:bCs/>
          <w:sz w:val="21"/>
          <w:szCs w:val="21"/>
        </w:rPr>
        <w:t xml:space="preserve">(B) </w:t>
      </w:r>
      <w:r>
        <w:rPr>
          <w:sz w:val="21"/>
          <w:szCs w:val="21"/>
        </w:rPr>
        <w:t xml:space="preserve">35.3</w:t>
      </w:r>
    </w:p>
    <w:p>
      <w:pPr>
        <w:spacing w:after="60"/>
        <w:ind w:left="400"/>
      </w:pPr>
      <w:r>
        <w:rPr>
          <w:b/>
          <w:bCs/>
          <w:sz w:val="21"/>
          <w:szCs w:val="21"/>
        </w:rPr>
        <w:t xml:space="preserve">(C) </w:t>
      </w:r>
      <w:r>
        <w:rPr>
          <w:sz w:val="21"/>
          <w:szCs w:val="21"/>
        </w:rPr>
        <w:t xml:space="preserve">36.0</w:t>
      </w:r>
    </w:p>
    <w:p>
      <w:pPr>
        <w:spacing w:after="60"/>
        <w:ind w:left="400"/>
      </w:pPr>
      <w:r>
        <w:rPr>
          <w:b/>
          <w:bCs/>
          <w:sz w:val="21"/>
          <w:szCs w:val="21"/>
        </w:rPr>
        <w:t xml:space="preserve">(D) </w:t>
      </w:r>
      <w:r>
        <w:rPr>
          <w:sz w:val="21"/>
          <w:szCs w:val="21"/>
        </w:rPr>
        <w:t xml:space="preserve">36.7</w:t>
      </w:r>
    </w:p>
    <w:p>
      <w:pPr>
        <w:spacing w:after="60" w:before="100"/>
      </w:pPr>
      <w:r>
        <w:rPr>
          <w:b/>
          <w:bCs/>
          <w:color w:val="1F3864"/>
          <w:sz w:val="21"/>
          <w:szCs w:val="21"/>
        </w:rPr>
        <w:t xml:space="preserve">Answer: </w:t>
      </w:r>
      <w:r>
        <w:rPr>
          <w:b/>
          <w:bCs/>
          <w:color w:val="1F3864"/>
          <w:sz w:val="21"/>
          <w:szCs w:val="21"/>
        </w:rPr>
        <w:t xml:space="preserve">(B)</w:t>
      </w:r>
    </w:p>
    <w:p>
      <w:pPr>
        <w:spacing w:after="60"/>
      </w:pPr>
      <w:r>
        <w:rPr>
          <w:b/>
          <w:bCs/>
          <w:sz w:val="21"/>
          <w:szCs w:val="21"/>
        </w:rPr>
        <w:t xml:space="preserve">Explanation:</w:t>
      </w:r>
    </w:p>
    <w:p>
      <w:pPr>
        <w:spacing w:after="100"/>
      </w:pPr>
      <w:r>
        <w:rPr>
          <w:sz w:val="21"/>
          <w:szCs w:val="21"/>
        </w:rPr>
        <w:t xml:space="preserve">For 7 consecutive odd numbers with average 35, the middle (4th) number is 35, so the numbers are 29,31,33,35,37,39,41 (sum = 7x35 = 245). Largest = 41; increased by 20% gives 41x1.2 = 49.2, an increase of 8.2. Smallest = 29; decreased by 20% gives 29x0.8 = 23.2, a decrease of 5.8. New sum = 245+8.2-5.8 = 247.4. New average = 247.4/7 = 35.343, which rounds to 35.3.</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34.6 results from applying the percentage changes to the average (35) rather than to the actual largest and smallest numbers, with an additional sign error.</w:t>
      </w:r>
    </w:p>
    <w:p>
      <w:pPr>
        <w:spacing w:after="60"/>
        <w:ind w:left="300"/>
      </w:pPr>
      <w:r>
        <w:rPr>
          <w:b/>
          <w:bCs/>
          <w:sz w:val="20"/>
          <w:szCs w:val="20"/>
        </w:rPr>
        <w:t xml:space="preserve">(C) </w:t>
      </w:r>
      <w:r>
        <w:rPr>
          <w:sz w:val="20"/>
          <w:szCs w:val="20"/>
        </w:rPr>
        <w:t xml:space="preserve">36.0 results from increasing both the largest and smallest numbers instead of decreasing the smallest one.</w:t>
      </w:r>
    </w:p>
    <w:p>
      <w:pPr>
        <w:spacing w:after="60"/>
        <w:ind w:left="300"/>
      </w:pPr>
      <w:r>
        <w:rPr>
          <w:b/>
          <w:bCs/>
          <w:sz w:val="20"/>
          <w:szCs w:val="20"/>
        </w:rPr>
        <w:t xml:space="preserve">(D) </w:t>
      </w:r>
      <w:r>
        <w:rPr>
          <w:sz w:val="20"/>
          <w:szCs w:val="20"/>
        </w:rPr>
        <w:t xml:space="preserve">36.7 results from an overestimate, such as applying both percentage changes as increases to numbers larger than the actual extremes.</w:t>
      </w:r>
    </w:p>
    <w:p>
      <w:pPr>
        <w:shd w:fill="F2F2F2" w:color="auto" w:val="clear"/>
        <w:spacing w:after="60" w:before="200"/>
      </w:pPr>
      <w:r>
        <w:rPr>
          <w:b/>
          <w:bCs/>
          <w:sz w:val="22"/>
          <w:szCs w:val="22"/>
        </w:rPr>
        <w:t xml:space="preserve">Q.8</w:t>
      </w:r>
      <w:r>
        <w:rPr>
          <w:i/>
          <w:iCs/>
          <w:color w:val="555555"/>
          <w:sz w:val="19"/>
          <w:szCs w:val="19"/>
        </w:rPr>
        <w:t xml:space="preserve">   |  Topic: Verbal Aptitude  |  [MCQ · 2 marks]</w:t>
      </w:r>
    </w:p>
    <w:p>
      <w:pPr>
        <w:spacing w:after="60"/>
      </w:pPr>
      <w:r>
        <w:rPr>
          <w:b/>
          <w:bCs/>
          <w:sz w:val="21"/>
          <w:szCs w:val="21"/>
        </w:rPr>
        <w:t xml:space="preserve">Question: </w:t>
      </w:r>
    </w:p>
    <w:p>
      <w:pPr>
        <w:spacing w:after="80"/>
      </w:pPr>
      <w:r>
        <w:rPr>
          <w:sz w:val="21"/>
          <w:szCs w:val="21"/>
        </w:rPr>
        <w:t xml:space="preserve">Select the most appropriate word to fill the blank: "The committee's decision was ______, leaving no room for further debate or appeal."</w:t>
      </w:r>
    </w:p>
    <w:p>
      <w:pPr>
        <w:spacing w:after="60"/>
        <w:ind w:left="400"/>
      </w:pPr>
      <w:r>
        <w:rPr>
          <w:b/>
          <w:bCs/>
          <w:sz w:val="21"/>
          <w:szCs w:val="21"/>
        </w:rPr>
        <w:t xml:space="preserve">(A) </w:t>
      </w:r>
      <w:r>
        <w:rPr>
          <w:sz w:val="21"/>
          <w:szCs w:val="21"/>
        </w:rPr>
        <w:t xml:space="preserve">tentative</w:t>
      </w:r>
    </w:p>
    <w:p>
      <w:pPr>
        <w:spacing w:after="60"/>
        <w:ind w:left="400"/>
      </w:pPr>
      <w:r>
        <w:rPr>
          <w:b/>
          <w:bCs/>
          <w:sz w:val="21"/>
          <w:szCs w:val="21"/>
        </w:rPr>
        <w:t xml:space="preserve">(B) </w:t>
      </w:r>
      <w:r>
        <w:rPr>
          <w:sz w:val="21"/>
          <w:szCs w:val="21"/>
        </w:rPr>
        <w:t xml:space="preserve">equivocal</w:t>
      </w:r>
    </w:p>
    <w:p>
      <w:pPr>
        <w:spacing w:after="60"/>
        <w:ind w:left="400"/>
      </w:pPr>
      <w:r>
        <w:rPr>
          <w:b/>
          <w:bCs/>
          <w:sz w:val="21"/>
          <w:szCs w:val="21"/>
        </w:rPr>
        <w:t xml:space="preserve">(C) </w:t>
      </w:r>
      <w:r>
        <w:rPr>
          <w:sz w:val="21"/>
          <w:szCs w:val="21"/>
        </w:rPr>
        <w:t xml:space="preserve">unequivocal</w:t>
      </w:r>
    </w:p>
    <w:p>
      <w:pPr>
        <w:spacing w:after="60"/>
        <w:ind w:left="400"/>
      </w:pPr>
      <w:r>
        <w:rPr>
          <w:b/>
          <w:bCs/>
          <w:sz w:val="21"/>
          <w:szCs w:val="21"/>
        </w:rPr>
        <w:t xml:space="preserve">(D) </w:t>
      </w:r>
      <w:r>
        <w:rPr>
          <w:sz w:val="21"/>
          <w:szCs w:val="21"/>
        </w:rPr>
        <w:t xml:space="preserve">provisional</w:t>
      </w:r>
    </w:p>
    <w:p>
      <w:pPr>
        <w:spacing w:after="60" w:before="100"/>
      </w:pPr>
      <w:r>
        <w:rPr>
          <w:b/>
          <w:bCs/>
          <w:color w:val="1F3864"/>
          <w:sz w:val="21"/>
          <w:szCs w:val="21"/>
        </w:rPr>
        <w:t xml:space="preserve">Answer: </w:t>
      </w:r>
      <w:r>
        <w:rPr>
          <w:b/>
          <w:bCs/>
          <w:color w:val="1F3864"/>
          <w:sz w:val="21"/>
          <w:szCs w:val="21"/>
        </w:rPr>
        <w:t xml:space="preserve">(C)</w:t>
      </w:r>
    </w:p>
    <w:p>
      <w:pPr>
        <w:spacing w:after="60"/>
      </w:pPr>
      <w:r>
        <w:rPr>
          <w:b/>
          <w:bCs/>
          <w:sz w:val="21"/>
          <w:szCs w:val="21"/>
        </w:rPr>
        <w:t xml:space="preserve">Explanation:</w:t>
      </w:r>
    </w:p>
    <w:p>
      <w:pPr>
        <w:spacing w:after="100"/>
      </w:pPr>
      <w:r>
        <w:rPr>
          <w:sz w:val="21"/>
          <w:szCs w:val="21"/>
        </w:rPr>
        <w:t xml:space="preserve">The phrase "leaving no room for further debate or appeal" implies a decision that was completely clear and final, with no ambiguity. "Unequivocal" means leaving no doubt, expressed in a way that is completely clear.</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"Tentative" (not certain or fixed; provisional) implies the opposite of a final, debate-closing decision.</w:t>
      </w:r>
    </w:p>
    <w:p>
      <w:pPr>
        <w:spacing w:after="60"/>
        <w:ind w:left="300"/>
      </w:pPr>
      <w:r>
        <w:rPr>
          <w:b/>
          <w:bCs/>
          <w:sz w:val="20"/>
          <w:szCs w:val="20"/>
        </w:rPr>
        <w:t xml:space="preserve">(B) </w:t>
      </w:r>
      <w:r>
        <w:rPr>
          <w:sz w:val="20"/>
          <w:szCs w:val="20"/>
        </w:rPr>
        <w:t xml:space="preserve">"Equivocal" (ambiguous, open to more than one interpretation) directly contradicts the idea of a decision that leaves no room for further debate.</w:t>
      </w:r>
    </w:p>
    <w:p>
      <w:pPr>
        <w:spacing w:after="60"/>
        <w:ind w:left="300"/>
      </w:pPr>
      <w:r>
        <w:rPr>
          <w:b/>
          <w:bCs/>
          <w:sz w:val="20"/>
          <w:szCs w:val="20"/>
        </w:rPr>
        <w:t xml:space="preserve">(D) </w:t>
      </w:r>
      <w:r>
        <w:rPr>
          <w:sz w:val="20"/>
          <w:szCs w:val="20"/>
        </w:rPr>
        <w:t xml:space="preserve">"Provisional" (arranged temporarily, subject to change) implies the decision is not yet final, contradicting the sentence's meaning.</w:t>
      </w:r>
    </w:p>
    <w:p>
      <w:pPr>
        <w:shd w:fill="F2F2F2" w:color="auto" w:val="clear"/>
        <w:spacing w:after="60" w:before="200"/>
      </w:pPr>
      <w:r>
        <w:rPr>
          <w:b/>
          <w:bCs/>
          <w:sz w:val="22"/>
          <w:szCs w:val="22"/>
        </w:rPr>
        <w:t xml:space="preserve">Q.9</w:t>
      </w:r>
      <w:r>
        <w:rPr>
          <w:i/>
          <w:iCs/>
          <w:color w:val="555555"/>
          <w:sz w:val="19"/>
          <w:szCs w:val="19"/>
        </w:rPr>
        <w:t xml:space="preserve">   |  Topic: Analytical Aptitude  |  [MCQ · 2 marks]</w:t>
      </w:r>
    </w:p>
    <w:p>
      <w:pPr>
        <w:spacing w:after="60"/>
      </w:pPr>
      <w:r>
        <w:rPr>
          <w:b/>
          <w:bCs/>
          <w:sz w:val="21"/>
          <w:szCs w:val="21"/>
        </w:rPr>
        <w:t xml:space="preserve">Question: </w:t>
      </w:r>
    </w:p>
    <w:p>
      <w:pPr>
        <w:spacing w:after="80"/>
      </w:pPr>
      <w:r>
        <w:rPr>
          <w:sz w:val="21"/>
          <w:szCs w:val="21"/>
        </w:rPr>
        <w:t xml:space="preserve">Five warehouses V, W, X, Y, Z are arranged in a straight row, numbered from position 1 (leftmost) to position 5 (rightmost), not necessarily in that order. The following is known:</w:t>
      </w:r>
    </w:p>
    <w:p>
      <w:pPr>
        <w:spacing w:after="80"/>
      </w:pPr>
      <w:r>
        <w:rPr>
          <w:sz w:val="21"/>
          <w:szCs w:val="21"/>
        </w:rPr>
        <w:t xml:space="preserve">(i) W is immediately to the right of Z.</w:t>
      </w:r>
    </w:p>
    <w:p>
      <w:pPr>
        <w:spacing w:after="80"/>
      </w:pPr>
      <w:r>
        <w:rPr>
          <w:sz w:val="21"/>
          <w:szCs w:val="21"/>
        </w:rPr>
        <w:t xml:space="preserve">(ii) Y is at one of the two ends of the row.</w:t>
      </w:r>
    </w:p>
    <w:p>
      <w:pPr>
        <w:spacing w:after="80"/>
      </w:pPr>
      <w:r>
        <w:rPr>
          <w:sz w:val="21"/>
          <w:szCs w:val="21"/>
        </w:rPr>
        <w:t xml:space="preserve">(iii) There are exactly two warehouses between V and X.</w:t>
      </w:r>
    </w:p>
    <w:p>
      <w:pPr>
        <w:spacing w:after="80"/>
      </w:pPr>
      <w:r>
        <w:rPr>
          <w:sz w:val="21"/>
          <w:szCs w:val="21"/>
        </w:rPr>
        <w:t xml:space="preserve">(iv) W is not at either end of the row.</w:t>
      </w:r>
    </w:p>
    <w:p>
      <w:pPr>
        <w:spacing w:after="80"/>
      </w:pPr>
      <w:r>
        <w:rPr>
          <w:sz w:val="21"/>
          <w:szCs w:val="21"/>
        </w:rPr>
        <w:t xml:space="preserve">(v) V is to the left of X.</w:t>
      </w:r>
    </w:p>
    <w:p>
      <w:pPr>
        <w:spacing w:after="80"/>
      </w:pPr>
      <w:r>
        <w:rPr>
          <w:sz w:val="21"/>
          <w:szCs w:val="21"/>
        </w:rPr>
        <w:t xml:space="preserve">(vi) X is immediately adjacent to Y.</w:t>
      </w:r>
    </w:p>
    <w:p>
      <w:pPr>
        <w:spacing w:after="80"/>
      </w:pPr>
      <w:r>
        <w:rPr>
          <w:sz w:val="21"/>
          <w:szCs w:val="21"/>
        </w:rPr>
        <w:t xml:space="preserve">Which warehouse occupies the middle (3rd) position?</w:t>
      </w:r>
    </w:p>
    <w:p>
      <w:pPr>
        <w:spacing w:after="60"/>
        <w:ind w:left="400"/>
      </w:pPr>
      <w:r>
        <w:rPr>
          <w:b/>
          <w:bCs/>
          <w:sz w:val="21"/>
          <w:szCs w:val="21"/>
        </w:rPr>
        <w:t xml:space="preserve">(A) </w:t>
      </w:r>
      <w:r>
        <w:rPr>
          <w:sz w:val="21"/>
          <w:szCs w:val="21"/>
        </w:rPr>
        <w:t xml:space="preserve">V</w:t>
      </w:r>
    </w:p>
    <w:p>
      <w:pPr>
        <w:spacing w:after="60"/>
        <w:ind w:left="400"/>
      </w:pPr>
      <w:r>
        <w:rPr>
          <w:b/>
          <w:bCs/>
          <w:sz w:val="21"/>
          <w:szCs w:val="21"/>
        </w:rPr>
        <w:t xml:space="preserve">(B) </w:t>
      </w:r>
      <w:r>
        <w:rPr>
          <w:sz w:val="21"/>
          <w:szCs w:val="21"/>
        </w:rPr>
        <w:t xml:space="preserve">W</w:t>
      </w:r>
    </w:p>
    <w:p>
      <w:pPr>
        <w:spacing w:after="60"/>
        <w:ind w:left="400"/>
      </w:pPr>
      <w:r>
        <w:rPr>
          <w:b/>
          <w:bCs/>
          <w:sz w:val="21"/>
          <w:szCs w:val="21"/>
        </w:rPr>
        <w:t xml:space="preserve">(C) </w:t>
      </w:r>
      <w:r>
        <w:rPr>
          <w:sz w:val="21"/>
          <w:szCs w:val="21"/>
        </w:rPr>
        <w:t xml:space="preserve">X</w:t>
      </w:r>
    </w:p>
    <w:p>
      <w:pPr>
        <w:spacing w:after="60"/>
        <w:ind w:left="400"/>
      </w:pPr>
      <w:r>
        <w:rPr>
          <w:b/>
          <w:bCs/>
          <w:sz w:val="21"/>
          <w:szCs w:val="21"/>
        </w:rPr>
        <w:t xml:space="preserve">(D) </w:t>
      </w:r>
      <w:r>
        <w:rPr>
          <w:sz w:val="21"/>
          <w:szCs w:val="21"/>
        </w:rPr>
        <w:t xml:space="preserve">Y</w:t>
      </w:r>
    </w:p>
    <w:p>
      <w:pPr>
        <w:spacing w:after="60" w:before="100"/>
      </w:pPr>
      <w:r>
        <w:rPr>
          <w:b/>
          <w:bCs/>
          <w:color w:val="1F3864"/>
          <w:sz w:val="21"/>
          <w:szCs w:val="21"/>
        </w:rPr>
        <w:t xml:space="preserve">Answer: </w:t>
      </w:r>
      <w:r>
        <w:rPr>
          <w:b/>
          <w:bCs/>
          <w:color w:val="1F3864"/>
          <w:sz w:val="21"/>
          <w:szCs w:val="21"/>
        </w:rPr>
        <w:t xml:space="preserve">(B)</w:t>
      </w:r>
    </w:p>
    <w:p>
      <w:pPr>
        <w:spacing w:after="60"/>
      </w:pPr>
      <w:r>
        <w:rPr>
          <w:b/>
          <w:bCs/>
          <w:sz w:val="21"/>
          <w:szCs w:val="21"/>
        </w:rPr>
        <w:t xml:space="preserve">Explanation:</w:t>
      </w:r>
    </w:p>
    <w:p>
      <w:pPr>
        <w:spacing w:after="100"/>
      </w:pPr>
      <w:r>
        <w:rPr>
          <w:sz w:val="21"/>
          <w:szCs w:val="21"/>
        </w:rPr>
        <w:t xml:space="preserve">Let position(Z) = position(W) - 1, from clue (i); position(W) is 2, 3, or 4 from clue (iv). Testing position(W)=3, Z=2: clue (ii) requires Y at 1 or 5. If Y=1, remaining positions {4,5} for V,X give a gap of only 1, violating clue (iii). If Y=5, remaining positions {1,4} for V,X give |V-X|=3, satisfying clue (iii); with clue (v) V is left of X, so V=1, X=4. Clue (vi) requires X adjacent to Y: X=4, Y=5 -- adjacent, satisfied. This gives the unique arrangement: V(1)-Z(2)-W(3)-X(4)-Y(5). (Testing W=4 similarly yields a candidate arrangement, but clue (vi) eliminates it since X and Y are not adjacent in that case.) Hence the warehouse in the middle (3rd) position is W.</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V occupies position 1, not the middle position.</w:t>
      </w:r>
    </w:p>
    <w:p>
      <w:pPr>
        <w:spacing w:after="60"/>
        <w:ind w:left="300"/>
      </w:pPr>
      <w:r>
        <w:rPr>
          <w:b/>
          <w:bCs/>
          <w:sz w:val="20"/>
          <w:szCs w:val="20"/>
        </w:rPr>
        <w:t xml:space="preserve">(C) </w:t>
      </w:r>
      <w:r>
        <w:rPr>
          <w:sz w:val="20"/>
          <w:szCs w:val="20"/>
        </w:rPr>
        <w:t xml:space="preserve">X occupies position 4, not the middle position.</w:t>
      </w:r>
    </w:p>
    <w:p>
      <w:pPr>
        <w:spacing w:after="60"/>
        <w:ind w:left="300"/>
      </w:pPr>
      <w:r>
        <w:rPr>
          <w:b/>
          <w:bCs/>
          <w:sz w:val="20"/>
          <w:szCs w:val="20"/>
        </w:rPr>
        <w:t xml:space="preserve">(D) </w:t>
      </w:r>
      <w:r>
        <w:rPr>
          <w:sz w:val="20"/>
          <w:szCs w:val="20"/>
        </w:rPr>
        <w:t xml:space="preserve">Y occupies position 5 (an end), not the middle position.</w:t>
      </w:r>
    </w:p>
    <w:p>
      <w:pPr>
        <w:shd w:fill="F2F2F2" w:color="auto" w:val="clear"/>
        <w:spacing w:after="60" w:before="200"/>
      </w:pPr>
      <w:r>
        <w:rPr>
          <w:b/>
          <w:bCs/>
          <w:sz w:val="22"/>
          <w:szCs w:val="22"/>
        </w:rPr>
        <w:t xml:space="preserve">Q.10</w:t>
      </w:r>
      <w:r>
        <w:rPr>
          <w:i/>
          <w:iCs/>
          <w:color w:val="555555"/>
          <w:sz w:val="19"/>
          <w:szCs w:val="19"/>
        </w:rPr>
        <w:t xml:space="preserve">   |  Topic: Spatial Aptitude  |  [MCQ · 2 marks]</w:t>
      </w:r>
    </w:p>
    <w:p>
      <w:pPr>
        <w:spacing w:after="60"/>
      </w:pPr>
      <w:r>
        <w:rPr>
          <w:b/>
          <w:bCs/>
          <w:sz w:val="21"/>
          <w:szCs w:val="21"/>
        </w:rPr>
        <w:t xml:space="preserve">Question: </w:t>
      </w:r>
    </w:p>
    <w:p>
      <w:pPr>
        <w:spacing w:after="80"/>
      </w:pPr>
      <w:r>
        <w:rPr>
          <w:sz w:val="21"/>
          <w:szCs w:val="21"/>
        </w:rPr>
        <w:t xml:space="preserve">A square sheet of paper is folded in half three times in succession: first vertically (right half onto left half), then horizontally (bottom half onto top half), and finally diagonally (bringing one corner of the resulting small square across the diagonal onto the opposite corner). After the third fold, a single hole is punched near the centre of the resulting folded shape, through all layers, avoiding any fold line. When the sheet is completely unfolded, how many holes will appear in total?</w:t>
      </w:r>
    </w:p>
    <w:p>
      <w:pPr>
        <w:spacing w:after="60"/>
        <w:ind w:left="400"/>
      </w:pPr>
      <w:r>
        <w:rPr>
          <w:b/>
          <w:bCs/>
          <w:sz w:val="21"/>
          <w:szCs w:val="21"/>
        </w:rPr>
        <w:t xml:space="preserve">(A) </w:t>
      </w:r>
      <w:r>
        <w:rPr>
          <w:sz w:val="21"/>
          <w:szCs w:val="21"/>
        </w:rPr>
        <w:t xml:space="preserve">3</w:t>
      </w:r>
    </w:p>
    <w:p>
      <w:pPr>
        <w:spacing w:after="60"/>
        <w:ind w:left="400"/>
      </w:pPr>
      <w:r>
        <w:rPr>
          <w:b/>
          <w:bCs/>
          <w:sz w:val="21"/>
          <w:szCs w:val="21"/>
        </w:rPr>
        <w:t xml:space="preserve">(B) </w:t>
      </w:r>
      <w:r>
        <w:rPr>
          <w:sz w:val="21"/>
          <w:szCs w:val="21"/>
        </w:rPr>
        <w:t xml:space="preserve">4</w:t>
      </w:r>
    </w:p>
    <w:p>
      <w:pPr>
        <w:spacing w:after="60"/>
        <w:ind w:left="400"/>
      </w:pPr>
      <w:r>
        <w:rPr>
          <w:b/>
          <w:bCs/>
          <w:sz w:val="21"/>
          <w:szCs w:val="21"/>
        </w:rPr>
        <w:t xml:space="preserve">(C) </w:t>
      </w:r>
      <w:r>
        <w:rPr>
          <w:sz w:val="21"/>
          <w:szCs w:val="21"/>
        </w:rPr>
        <w:t xml:space="preserve">6</w:t>
      </w:r>
    </w:p>
    <w:p>
      <w:pPr>
        <w:spacing w:after="60"/>
        <w:ind w:left="400"/>
      </w:pPr>
      <w:r>
        <w:rPr>
          <w:b/>
          <w:bCs/>
          <w:sz w:val="21"/>
          <w:szCs w:val="21"/>
        </w:rPr>
        <w:t xml:space="preserve">(D) </w:t>
      </w:r>
      <w:r>
        <w:rPr>
          <w:sz w:val="21"/>
          <w:szCs w:val="21"/>
        </w:rPr>
        <w:t xml:space="preserve">8</w:t>
      </w:r>
    </w:p>
    <w:p>
      <w:pPr>
        <w:spacing w:after="60" w:before="100"/>
      </w:pPr>
      <w:r>
        <w:rPr>
          <w:b/>
          <w:bCs/>
          <w:color w:val="1F3864"/>
          <w:sz w:val="21"/>
          <w:szCs w:val="21"/>
        </w:rPr>
        <w:t xml:space="preserve">Answer: </w:t>
      </w:r>
      <w:r>
        <w:rPr>
          <w:b/>
          <w:bCs/>
          <w:color w:val="1F3864"/>
          <w:sz w:val="21"/>
          <w:szCs w:val="21"/>
        </w:rPr>
        <w:t xml:space="preserve">(D)</w:t>
      </w:r>
    </w:p>
    <w:p>
      <w:pPr>
        <w:spacing w:after="60"/>
      </w:pPr>
      <w:r>
        <w:rPr>
          <w:b/>
          <w:bCs/>
          <w:sz w:val="21"/>
          <w:szCs w:val="21"/>
        </w:rPr>
        <w:t xml:space="preserve">Explanation:</w:t>
      </w:r>
    </w:p>
    <w:p>
      <w:pPr>
        <w:spacing w:after="100"/>
      </w:pPr>
      <w:r>
        <w:rPr>
          <w:sz w:val="21"/>
          <w:szCs w:val="21"/>
        </w:rPr>
        <w:t xml:space="preserve">Each fold doubles the number of layers of paper stacked at any given point (away from the fold lines themselves): after 1 fold there are 2 layers, after 2 folds there are 4 layers, and after 3 folds there are 8 layers. A hole punched through all layers at a generic point (not on a fold line) passes through all 8 layers simultaneously, so unfolding the sheet completely reveals 8 separate holes, one corresponding to each layer.</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3 holes would be inconsistent with the doubling pattern produced by folding in half three times.</w:t>
      </w:r>
    </w:p>
    <w:p>
      <w:pPr>
        <w:spacing w:after="60"/>
        <w:ind w:left="300"/>
      </w:pPr>
      <w:r>
        <w:rPr>
          <w:b/>
          <w:bCs/>
          <w:sz w:val="20"/>
          <w:szCs w:val="20"/>
        </w:rPr>
        <w:t xml:space="preserve">(B) </w:t>
      </w:r>
      <w:r>
        <w:rPr>
          <w:sz w:val="20"/>
          <w:szCs w:val="20"/>
        </w:rPr>
        <w:t xml:space="preserve">4 holes would be the correct count after only 2 folds (2^2=4), not 3 folds.</w:t>
      </w:r>
    </w:p>
    <w:p>
      <w:pPr>
        <w:spacing w:after="60"/>
        <w:ind w:left="300"/>
      </w:pPr>
      <w:r>
        <w:rPr>
          <w:b/>
          <w:bCs/>
          <w:sz w:val="20"/>
          <w:szCs w:val="20"/>
        </w:rPr>
        <w:t xml:space="preserve">(C) </w:t>
      </w:r>
      <w:r>
        <w:rPr>
          <w:sz w:val="20"/>
          <w:szCs w:val="20"/>
        </w:rPr>
        <w:t xml:space="preserve">6 holes does not correspond to any power of 2 and is inconsistent with the halving/doubling geometry of folding a sheet in half repeatedly.</w:t>
      </w:r>
    </w:p>
    <w:p>
      <w:pPr>
        <w:pStyle w:val="Heading2"/>
        <w:spacing w:after="150" w:before="300"/>
      </w:pPr>
      <w:r>
        <w:rPr>
          <w:color w:val="1F3864"/>
        </w:rPr>
        <w:t xml:space="preserve">Engineering Mathematics</w:t>
      </w:r>
    </w:p>
    <w:p>
      <w:pPr>
        <w:shd w:fill="F2F2F2" w:color="auto" w:val="clear"/>
        <w:spacing w:after="60" w:before="200"/>
      </w:pPr>
      <w:r>
        <w:rPr>
          <w:b/>
          <w:bCs/>
          <w:sz w:val="22"/>
          <w:szCs w:val="22"/>
        </w:rPr>
        <w:t xml:space="preserve">Q.11</w:t>
      </w:r>
      <w:r>
        <w:rPr>
          <w:i/>
          <w:iCs/>
          <w:color w:val="555555"/>
          <w:sz w:val="19"/>
          <w:szCs w:val="19"/>
        </w:rPr>
        <w:t xml:space="preserve">   |  Topic: Calculus  |  [MCQ · 1 mark]</w:t>
      </w:r>
    </w:p>
    <w:p>
      <w:pPr>
        <w:spacing w:after="60"/>
      </w:pPr>
      <w:r>
        <w:rPr>
          <w:b/>
          <w:bCs/>
          <w:sz w:val="21"/>
          <w:szCs w:val="21"/>
        </w:rPr>
        <w:t xml:space="preserve">Question: </w:t>
      </w:r>
    </w:p>
    <w:p>
      <w:pPr>
        <w:spacing w:after="80"/>
      </w:pPr>
      <w:r>
        <w:rPr>
          <w:sz w:val="21"/>
          <w:szCs w:val="21"/>
        </w:rPr>
        <w:t xml:space="preserve">Evaluate: lim(x-&gt;0) [1 - cos(6x)] / (2x^2)</w:t>
      </w:r>
    </w:p>
    <w:p>
      <w:pPr>
        <w:spacing w:after="60"/>
        <w:ind w:left="400"/>
      </w:pPr>
      <w:r>
        <w:rPr>
          <w:b/>
          <w:bCs/>
          <w:sz w:val="21"/>
          <w:szCs w:val="21"/>
        </w:rPr>
        <w:t xml:space="preserve">(A) </w:t>
      </w:r>
      <w:r>
        <w:rPr>
          <w:sz w:val="21"/>
          <w:szCs w:val="21"/>
        </w:rPr>
        <w:t xml:space="preserve">3</w:t>
      </w:r>
    </w:p>
    <w:p>
      <w:pPr>
        <w:spacing w:after="60"/>
        <w:ind w:left="400"/>
      </w:pPr>
      <w:r>
        <w:rPr>
          <w:b/>
          <w:bCs/>
          <w:sz w:val="21"/>
          <w:szCs w:val="21"/>
        </w:rPr>
        <w:t xml:space="preserve">(B) </w:t>
      </w:r>
      <w:r>
        <w:rPr>
          <w:sz w:val="21"/>
          <w:szCs w:val="21"/>
        </w:rPr>
        <w:t xml:space="preserve">6</w:t>
      </w:r>
    </w:p>
    <w:p>
      <w:pPr>
        <w:spacing w:after="60"/>
        <w:ind w:left="400"/>
      </w:pPr>
      <w:r>
        <w:rPr>
          <w:b/>
          <w:bCs/>
          <w:sz w:val="21"/>
          <w:szCs w:val="21"/>
        </w:rPr>
        <w:t xml:space="preserve">(C) </w:t>
      </w:r>
      <w:r>
        <w:rPr>
          <w:sz w:val="21"/>
          <w:szCs w:val="21"/>
        </w:rPr>
        <w:t xml:space="preserve">9</w:t>
      </w:r>
    </w:p>
    <w:p>
      <w:pPr>
        <w:spacing w:after="60"/>
        <w:ind w:left="400"/>
      </w:pPr>
      <w:r>
        <w:rPr>
          <w:b/>
          <w:bCs/>
          <w:sz w:val="21"/>
          <w:szCs w:val="21"/>
        </w:rPr>
        <w:t xml:space="preserve">(D) </w:t>
      </w:r>
      <w:r>
        <w:rPr>
          <w:sz w:val="21"/>
          <w:szCs w:val="21"/>
        </w:rPr>
        <w:t xml:space="preserve">18</w:t>
      </w:r>
    </w:p>
    <w:p>
      <w:pPr>
        <w:spacing w:after="60" w:before="100"/>
      </w:pPr>
      <w:r>
        <w:rPr>
          <w:b/>
          <w:bCs/>
          <w:color w:val="1F3864"/>
          <w:sz w:val="21"/>
          <w:szCs w:val="21"/>
        </w:rPr>
        <w:t xml:space="preserve">Answer: </w:t>
      </w:r>
      <w:r>
        <w:rPr>
          <w:b/>
          <w:bCs/>
          <w:color w:val="1F3864"/>
          <w:sz w:val="21"/>
          <w:szCs w:val="21"/>
        </w:rPr>
        <w:t xml:space="preserve">(C)</w:t>
      </w:r>
    </w:p>
    <w:p>
      <w:pPr>
        <w:spacing w:after="60"/>
      </w:pPr>
      <w:r>
        <w:rPr>
          <w:b/>
          <w:bCs/>
          <w:sz w:val="21"/>
          <w:szCs w:val="21"/>
        </w:rPr>
        <w:t xml:space="preserve">Explanation:</w:t>
      </w:r>
    </w:p>
    <w:p>
      <w:pPr>
        <w:spacing w:after="100"/>
      </w:pPr>
      <w:r>
        <w:rPr>
          <w:sz w:val="21"/>
          <w:szCs w:val="21"/>
        </w:rPr>
        <w:t xml:space="preserve">Using the identity 1-cos(theta) = 2sin^2(theta/2) with theta=6x: 1-cos(6x) = 2sin^2(3x). For small x, sin(3x) is approximately 3x, so 1-cos(6x) is approximately 2(3x)^2 = 18x^2. Dividing by 2x^2 and letting x-&gt;0, the limit equals 18x^2/2x^2 = 9.</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3 would result from an error in applying the half-angle identity, such as omitting the necessary factor of 2.</w:t>
      </w:r>
    </w:p>
    <w:p>
      <w:pPr>
        <w:spacing w:after="60"/>
        <w:ind w:left="300"/>
      </w:pPr>
      <w:r>
        <w:rPr>
          <w:b/>
          <w:bCs/>
          <w:sz w:val="20"/>
          <w:szCs w:val="20"/>
        </w:rPr>
        <w:t xml:space="preserve">(B) </w:t>
      </w:r>
      <w:r>
        <w:rPr>
          <w:sz w:val="20"/>
          <w:szCs w:val="20"/>
        </w:rPr>
        <w:t xml:space="preserve">6 would result from treating the coefficient inside the cosine (6) as if it applied linearly rather than being squared through the sin^2 term.</w:t>
      </w:r>
    </w:p>
    <w:p>
      <w:pPr>
        <w:spacing w:after="60"/>
        <w:ind w:left="300"/>
      </w:pPr>
      <w:r>
        <w:rPr>
          <w:b/>
          <w:bCs/>
          <w:sz w:val="20"/>
          <w:szCs w:val="20"/>
        </w:rPr>
        <w:t xml:space="preserve">(D) </w:t>
      </w:r>
      <w:r>
        <w:rPr>
          <w:sz w:val="20"/>
          <w:szCs w:val="20"/>
        </w:rPr>
        <w:t xml:space="preserve">18 would result from forgetting to divide by the factor of 2 already present in the denominator (2x^2).</w:t>
      </w:r>
    </w:p>
    <w:p>
      <w:pPr>
        <w:shd w:fill="F2F2F2" w:color="auto" w:val="clear"/>
        <w:spacing w:after="60" w:before="200"/>
      </w:pPr>
      <w:r>
        <w:rPr>
          <w:b/>
          <w:bCs/>
          <w:sz w:val="22"/>
          <w:szCs w:val="22"/>
        </w:rPr>
        <w:t xml:space="preserve">Q.12</w:t>
      </w:r>
      <w:r>
        <w:rPr>
          <w:i/>
          <w:iCs/>
          <w:color w:val="555555"/>
          <w:sz w:val="19"/>
          <w:szCs w:val="19"/>
        </w:rPr>
        <w:t xml:space="preserve">   |  Topic: Linear Algebra  |  [MCQ · 1 mark]</w:t>
      </w:r>
    </w:p>
    <w:p>
      <w:pPr>
        <w:spacing w:after="60"/>
      </w:pPr>
      <w:r>
        <w:rPr>
          <w:b/>
          <w:bCs/>
          <w:sz w:val="21"/>
          <w:szCs w:val="21"/>
        </w:rPr>
        <w:t xml:space="preserve">Question: </w:t>
      </w:r>
    </w:p>
    <w:p>
      <w:pPr>
        <w:spacing w:after="80"/>
      </w:pPr>
      <w:r>
        <w:rPr>
          <w:sz w:val="21"/>
          <w:szCs w:val="21"/>
        </w:rPr>
        <w:t xml:space="preserve">A 3x3 matrix C has eigenvalues 3, -2, and 5. What is the determinant of C^T (the transpose of C)?</w:t>
      </w:r>
    </w:p>
    <w:p>
      <w:pPr>
        <w:spacing w:after="60"/>
        <w:ind w:left="400"/>
      </w:pPr>
      <w:r>
        <w:rPr>
          <w:b/>
          <w:bCs/>
          <w:sz w:val="21"/>
          <w:szCs w:val="21"/>
        </w:rPr>
        <w:t xml:space="preserve">(A) </w:t>
      </w:r>
      <w:r>
        <w:rPr>
          <w:sz w:val="21"/>
          <w:szCs w:val="21"/>
        </w:rPr>
        <w:t xml:space="preserve">-30</w:t>
      </w:r>
    </w:p>
    <w:p>
      <w:pPr>
        <w:spacing w:after="60"/>
        <w:ind w:left="400"/>
      </w:pPr>
      <w:r>
        <w:rPr>
          <w:b/>
          <w:bCs/>
          <w:sz w:val="21"/>
          <w:szCs w:val="21"/>
        </w:rPr>
        <w:t xml:space="preserve">(B) </w:t>
      </w:r>
      <w:r>
        <w:rPr>
          <w:sz w:val="21"/>
          <w:szCs w:val="21"/>
        </w:rPr>
        <w:t xml:space="preserve">30</w:t>
      </w:r>
    </w:p>
    <w:p>
      <w:pPr>
        <w:spacing w:after="60"/>
        <w:ind w:left="400"/>
      </w:pPr>
      <w:r>
        <w:rPr>
          <w:b/>
          <w:bCs/>
          <w:sz w:val="21"/>
          <w:szCs w:val="21"/>
        </w:rPr>
        <w:t xml:space="preserve">(C) </w:t>
      </w:r>
      <w:r>
        <w:rPr>
          <w:sz w:val="21"/>
          <w:szCs w:val="21"/>
        </w:rPr>
        <w:t xml:space="preserve">-6</w:t>
      </w:r>
    </w:p>
    <w:p>
      <w:pPr>
        <w:spacing w:after="60"/>
        <w:ind w:left="400"/>
      </w:pPr>
      <w:r>
        <w:rPr>
          <w:b/>
          <w:bCs/>
          <w:sz w:val="21"/>
          <w:szCs w:val="21"/>
        </w:rPr>
        <w:t xml:space="preserve">(D) </w:t>
      </w:r>
      <w:r>
        <w:rPr>
          <w:sz w:val="21"/>
          <w:szCs w:val="21"/>
        </w:rPr>
        <w:t xml:space="preserve">6</w:t>
      </w:r>
    </w:p>
    <w:p>
      <w:pPr>
        <w:spacing w:after="60" w:before="100"/>
      </w:pPr>
      <w:r>
        <w:rPr>
          <w:b/>
          <w:bCs/>
          <w:color w:val="1F3864"/>
          <w:sz w:val="21"/>
          <w:szCs w:val="21"/>
        </w:rPr>
        <w:t xml:space="preserve">Answer: </w:t>
      </w:r>
      <w:r>
        <w:rPr>
          <w:b/>
          <w:bCs/>
          <w:color w:val="1F3864"/>
          <w:sz w:val="21"/>
          <w:szCs w:val="21"/>
        </w:rPr>
        <w:t xml:space="preserve">(A)</w:t>
      </w:r>
    </w:p>
    <w:p>
      <w:pPr>
        <w:spacing w:after="60"/>
      </w:pPr>
      <w:r>
        <w:rPr>
          <w:b/>
          <w:bCs/>
          <w:sz w:val="21"/>
          <w:szCs w:val="21"/>
        </w:rPr>
        <w:t xml:space="preserve">Explanation:</w:t>
      </w:r>
    </w:p>
    <w:p>
      <w:pPr>
        <w:spacing w:after="100"/>
      </w:pPr>
      <w:r>
        <w:rPr>
          <w:sz w:val="21"/>
          <w:szCs w:val="21"/>
        </w:rPr>
        <w:t xml:space="preserve">A matrix and its transpose always have the same determinant, i.e. det(C^T) = det(C). det(C) = product of eigenvalues = 3 x (-2) x 5 = -30. Therefore det(C^T) = -30.</w:t>
      </w:r>
    </w:p>
    <w:p>
      <w:pPr>
        <w:spacing w:after="60"/>
      </w:pPr>
      <w:r>
        <w:rPr>
          <w:b/>
          <w:bCs/>
          <w:sz w:val="21"/>
          <w:szCs w:val="21"/>
        </w:rPr>
        <w:t xml:space="preserve">Why the other options are incorrect:</w:t>
      </w:r>
    </w:p>
    <w:p>
      <w:pPr>
        <w:spacing w:after="60"/>
        <w:ind w:left="300"/>
      </w:pPr>
      <w:r>
        <w:rPr>
          <w:b/>
          <w:bCs/>
          <w:sz w:val="20"/>
          <w:szCs w:val="20"/>
        </w:rPr>
        <w:t xml:space="preserve">(B) </w:t>
      </w:r>
      <w:r>
        <w:rPr>
          <w:sz w:val="20"/>
          <w:szCs w:val="20"/>
        </w:rPr>
        <w:t xml:space="preserve">30 results from a sign error, dropping the negative eigenvalue's sign when computing the product.</w:t>
      </w:r>
    </w:p>
    <w:p>
      <w:pPr>
        <w:spacing w:after="60"/>
        <w:ind w:left="300"/>
      </w:pPr>
      <w:r>
        <w:rPr>
          <w:b/>
          <w:bCs/>
          <w:sz w:val="20"/>
          <w:szCs w:val="20"/>
        </w:rPr>
        <w:t xml:space="preserve">(C) </w:t>
      </w:r>
      <w:r>
        <w:rPr>
          <w:sz w:val="20"/>
          <w:szCs w:val="20"/>
        </w:rPr>
        <w:t xml:space="preserve">-6 results from summing (rather than multiplying) the eigenvalues incorrectly, or a similar arithmetic slip, and does not correspond to a valid determinant computation.</w:t>
      </w:r>
    </w:p>
    <w:p>
      <w:pPr>
        <w:spacing w:after="60"/>
        <w:ind w:left="300"/>
      </w:pPr>
      <w:r>
        <w:rPr>
          <w:b/>
          <w:bCs/>
          <w:sz w:val="20"/>
          <w:szCs w:val="20"/>
        </w:rPr>
        <w:t xml:space="preserve">(D) </w:t>
      </w:r>
      <w:r>
        <w:rPr>
          <w:sz w:val="20"/>
          <w:szCs w:val="20"/>
        </w:rPr>
        <w:t xml:space="preserve">6 results from a combination of a sign error and an incorrect (additive rather than multiplicative) combination of the eigenvalues.</w:t>
      </w:r>
    </w:p>
    <w:p>
      <w:pPr>
        <w:shd w:fill="F2F2F2" w:color="auto" w:val="clear"/>
        <w:spacing w:after="60" w:before="200"/>
      </w:pPr>
      <w:r>
        <w:rPr>
          <w:b/>
          <w:bCs/>
          <w:sz w:val="22"/>
          <w:szCs w:val="22"/>
        </w:rPr>
        <w:t xml:space="preserve">Q.13</w:t>
      </w:r>
      <w:r>
        <w:rPr>
          <w:i/>
          <w:iCs/>
          <w:color w:val="555555"/>
          <w:sz w:val="19"/>
          <w:szCs w:val="19"/>
        </w:rPr>
        <w:t xml:space="preserve">   |  Topic: Linear Algebra  |  [NAT · 1 mark]</w:t>
      </w:r>
    </w:p>
    <w:p>
      <w:pPr>
        <w:spacing w:after="60"/>
      </w:pPr>
      <w:r>
        <w:rPr>
          <w:b/>
          <w:bCs/>
          <w:sz w:val="21"/>
          <w:szCs w:val="21"/>
        </w:rPr>
        <w:t xml:space="preserve">Question: </w:t>
      </w:r>
    </w:p>
    <w:p>
      <w:pPr>
        <w:spacing w:after="80"/>
      </w:pPr>
      <w:r>
        <w:rPr>
          <w:sz w:val="21"/>
          <w:szCs w:val="21"/>
        </w:rPr>
        <w:t xml:space="preserve">Find the rank of the matrix: [[2, 1, 3], [4, 2, 6], [1, 1, 2]]. (Answer as a whole number.)</w:t>
      </w:r>
    </w:p>
    <w:p>
      <w:pPr>
        <w:spacing w:after="60" w:before="100"/>
      </w:pPr>
      <w:r>
        <w:rPr>
          <w:b/>
          <w:bCs/>
          <w:color w:val="1F3864"/>
          <w:sz w:val="21"/>
          <w:szCs w:val="21"/>
        </w:rPr>
        <w:t xml:space="preserve">Answer: </w:t>
      </w:r>
      <w:r>
        <w:rPr>
          <w:b/>
          <w:bCs/>
          <w:color w:val="1F3864"/>
          <w:sz w:val="21"/>
          <w:szCs w:val="21"/>
        </w:rPr>
        <w:t xml:space="preserve">2 to 2</w:t>
      </w:r>
    </w:p>
    <w:p>
      <w:pPr>
        <w:spacing w:after="60"/>
      </w:pPr>
      <w:r>
        <w:rPr>
          <w:b/>
          <w:bCs/>
          <w:sz w:val="21"/>
          <w:szCs w:val="21"/>
        </w:rPr>
        <w:t xml:space="preserve">Explanation:</w:t>
      </w:r>
    </w:p>
    <w:p>
      <w:pPr>
        <w:spacing w:after="100"/>
      </w:pPr>
      <w:r>
        <w:rPr>
          <w:sz w:val="21"/>
          <w:szCs w:val="21"/>
        </w:rPr>
        <w:t xml:space="preserve">Row 2 = 2 x Row 1, so Row 2 is linearly dependent on Row 1. Checking Row 3 against Row 1: Row 3 - 0.5 x Row 1 = [0, 0.5, 0.5], which is not the zero vector and is not a scalar multiple of Row 1 = [2,1,3], so Row 3 is independent of Row 1. Thus exactly 2 rows are linearly independent, and the rank of the matrix is 2.</w:t>
      </w:r>
    </w:p>
    <w:p>
      <w:pPr>
        <w:shd w:fill="F2F2F2" w:color="auto" w:val="clear"/>
        <w:spacing w:after="60" w:before="200"/>
      </w:pPr>
      <w:r>
        <w:rPr>
          <w:b/>
          <w:bCs/>
          <w:sz w:val="22"/>
          <w:szCs w:val="22"/>
        </w:rPr>
        <w:t xml:space="preserve">Q.14</w:t>
      </w:r>
      <w:r>
        <w:rPr>
          <w:i/>
          <w:iCs/>
          <w:color w:val="555555"/>
          <w:sz w:val="19"/>
          <w:szCs w:val="19"/>
        </w:rPr>
        <w:t xml:space="preserve">   |  Topic: Vector Calculus  |  [MCQ · 1 mark]</w:t>
      </w:r>
    </w:p>
    <w:p>
      <w:pPr>
        <w:spacing w:after="60"/>
      </w:pPr>
      <w:r>
        <w:rPr>
          <w:b/>
          <w:bCs/>
          <w:sz w:val="21"/>
          <w:szCs w:val="21"/>
        </w:rPr>
        <w:t xml:space="preserve">Question: </w:t>
      </w:r>
    </w:p>
    <w:p>
      <w:pPr>
        <w:spacing w:after="80"/>
      </w:pPr>
      <w:r>
        <w:rPr>
          <w:sz w:val="21"/>
          <w:szCs w:val="21"/>
        </w:rPr>
        <w:t xml:space="preserve">For the scalar field phi(x,y,z) = x^2.y + y.z^2, find the gradient of phi, grad(phi), at the point (1,2,1).</w:t>
      </w:r>
    </w:p>
    <w:p>
      <w:pPr>
        <w:spacing w:after="60"/>
        <w:ind w:left="400"/>
      </w:pPr>
      <w:r>
        <w:rPr>
          <w:b/>
          <w:bCs/>
          <w:sz w:val="21"/>
          <w:szCs w:val="21"/>
        </w:rPr>
        <w:t xml:space="preserve">(A) </w:t>
      </w:r>
      <w:r>
        <w:rPr>
          <w:sz w:val="21"/>
          <w:szCs w:val="21"/>
        </w:rPr>
        <w:t xml:space="preserve">(4,2,4)</w:t>
      </w:r>
    </w:p>
    <w:p>
      <w:pPr>
        <w:spacing w:after="60"/>
        <w:ind w:left="400"/>
      </w:pPr>
      <w:r>
        <w:rPr>
          <w:b/>
          <w:bCs/>
          <w:sz w:val="21"/>
          <w:szCs w:val="21"/>
        </w:rPr>
        <w:t xml:space="preserve">(B) </w:t>
      </w:r>
      <w:r>
        <w:rPr>
          <w:sz w:val="21"/>
          <w:szCs w:val="21"/>
        </w:rPr>
        <w:t xml:space="preserve">(2,4,4)</w:t>
      </w:r>
    </w:p>
    <w:p>
      <w:pPr>
        <w:spacing w:after="60"/>
        <w:ind w:left="400"/>
      </w:pPr>
      <w:r>
        <w:rPr>
          <w:b/>
          <w:bCs/>
          <w:sz w:val="21"/>
          <w:szCs w:val="21"/>
        </w:rPr>
        <w:t xml:space="preserve">(C) </w:t>
      </w:r>
      <w:r>
        <w:rPr>
          <w:sz w:val="21"/>
          <w:szCs w:val="21"/>
        </w:rPr>
        <w:t xml:space="preserve">(4,4,2)</w:t>
      </w:r>
    </w:p>
    <w:p>
      <w:pPr>
        <w:spacing w:after="60"/>
        <w:ind w:left="400"/>
      </w:pPr>
      <w:r>
        <w:rPr>
          <w:b/>
          <w:bCs/>
          <w:sz w:val="21"/>
          <w:szCs w:val="21"/>
        </w:rPr>
        <w:t xml:space="preserve">(D) </w:t>
      </w:r>
      <w:r>
        <w:rPr>
          <w:sz w:val="21"/>
          <w:szCs w:val="21"/>
        </w:rPr>
        <w:t xml:space="preserve">(2,2,4)</w:t>
      </w:r>
    </w:p>
    <w:p>
      <w:pPr>
        <w:spacing w:after="60" w:before="100"/>
      </w:pPr>
      <w:r>
        <w:rPr>
          <w:b/>
          <w:bCs/>
          <w:color w:val="1F3864"/>
          <w:sz w:val="21"/>
          <w:szCs w:val="21"/>
        </w:rPr>
        <w:t xml:space="preserve">Answer: </w:t>
      </w:r>
      <w:r>
        <w:rPr>
          <w:b/>
          <w:bCs/>
          <w:color w:val="1F3864"/>
          <w:sz w:val="21"/>
          <w:szCs w:val="21"/>
        </w:rPr>
        <w:t xml:space="preserve">(A)</w:t>
      </w:r>
    </w:p>
    <w:p>
      <w:pPr>
        <w:spacing w:after="60"/>
      </w:pPr>
      <w:r>
        <w:rPr>
          <w:b/>
          <w:bCs/>
          <w:sz w:val="21"/>
          <w:szCs w:val="21"/>
        </w:rPr>
        <w:t xml:space="preserve">Explanation:</w:t>
      </w:r>
    </w:p>
    <w:p>
      <w:pPr>
        <w:spacing w:after="100"/>
      </w:pPr>
      <w:r>
        <w:rPr>
          <w:sz w:val="21"/>
          <w:szCs w:val="21"/>
        </w:rPr>
        <w:t xml:space="preserve">grad(phi) = (d(phi)/dx, d(phi)/dy, d(phi)/dz) = (2xy, x^2+z^2, 2yz). At (1,2,1): d(phi)/dx = 2(1)(2)=4; d(phi)/dy = 1^2+1^2=2; d(phi)/dz = 2(2)(1)=4. So grad(phi) at (1,2,1) = (4,2,4).</w:t>
      </w:r>
    </w:p>
    <w:p>
      <w:pPr>
        <w:spacing w:after="60"/>
      </w:pPr>
      <w:r>
        <w:rPr>
          <w:b/>
          <w:bCs/>
          <w:sz w:val="21"/>
          <w:szCs w:val="21"/>
        </w:rPr>
        <w:t xml:space="preserve">Why the other options are incorrect:</w:t>
      </w:r>
    </w:p>
    <w:p>
      <w:pPr>
        <w:spacing w:after="60"/>
        <w:ind w:left="300"/>
      </w:pPr>
      <w:r>
        <w:rPr>
          <w:b/>
          <w:bCs/>
          <w:sz w:val="20"/>
          <w:szCs w:val="20"/>
        </w:rPr>
        <w:t xml:space="preserve">(B) </w:t>
      </w:r>
      <w:r>
        <w:rPr>
          <w:sz w:val="20"/>
          <w:szCs w:val="20"/>
        </w:rPr>
        <w:t xml:space="preserve">(2,4,4) swaps the first two components, likely from mixing up the partial derivatives with respect to x and y.</w:t>
      </w:r>
    </w:p>
    <w:p>
      <w:pPr>
        <w:spacing w:after="60"/>
        <w:ind w:left="300"/>
      </w:pPr>
      <w:r>
        <w:rPr>
          <w:b/>
          <w:bCs/>
          <w:sz w:val="20"/>
          <w:szCs w:val="20"/>
        </w:rPr>
        <w:t xml:space="preserve">(C) </w:t>
      </w:r>
      <w:r>
        <w:rPr>
          <w:sz w:val="20"/>
          <w:szCs w:val="20"/>
        </w:rPr>
        <w:t xml:space="preserve">(4,4,2) swaps the last two components, likely from mixing up the partial derivatives with respect to y and z.</w:t>
      </w:r>
    </w:p>
    <w:p>
      <w:pPr>
        <w:spacing w:after="60"/>
        <w:ind w:left="300"/>
      </w:pPr>
      <w:r>
        <w:rPr>
          <w:b/>
          <w:bCs/>
          <w:sz w:val="20"/>
          <w:szCs w:val="20"/>
        </w:rPr>
        <w:t xml:space="preserve">(D) </w:t>
      </w:r>
      <w:r>
        <w:rPr>
          <w:sz w:val="20"/>
          <w:szCs w:val="20"/>
        </w:rPr>
        <w:t xml:space="preserve">(2,2,4) results from an error in computing the partial derivative with respect to x (using x+y instead of 2xy, for instance).</w:t>
      </w:r>
    </w:p>
    <w:p>
      <w:pPr>
        <w:shd w:fill="F2F2F2" w:color="auto" w:val="clear"/>
        <w:spacing w:after="60" w:before="200"/>
      </w:pPr>
      <w:r>
        <w:rPr>
          <w:b/>
          <w:bCs/>
          <w:sz w:val="22"/>
          <w:szCs w:val="22"/>
        </w:rPr>
        <w:t xml:space="preserve">Q.15</w:t>
      </w:r>
      <w:r>
        <w:rPr>
          <w:i/>
          <w:iCs/>
          <w:color w:val="555555"/>
          <w:sz w:val="19"/>
          <w:szCs w:val="19"/>
        </w:rPr>
        <w:t xml:space="preserve">   |  Topic: Vector Calculus  |  [MCQ · 1 mark]</w:t>
      </w:r>
    </w:p>
    <w:p>
      <w:pPr>
        <w:spacing w:after="60"/>
      </w:pPr>
      <w:r>
        <w:rPr>
          <w:b/>
          <w:bCs/>
          <w:sz w:val="21"/>
          <w:szCs w:val="21"/>
        </w:rPr>
        <w:t xml:space="preserve">Question: </w:t>
      </w:r>
    </w:p>
    <w:p>
      <w:pPr>
        <w:spacing w:after="80"/>
      </w:pPr>
      <w:r>
        <w:rPr>
          <w:sz w:val="21"/>
          <w:szCs w:val="21"/>
        </w:rPr>
        <w:t xml:space="preserve">For the vector field F = (x^2, y^2, z^2), calculate the divergence of F, div(F), at the point (1,1,1).</w:t>
      </w:r>
    </w:p>
    <w:p>
      <w:pPr>
        <w:spacing w:after="60"/>
        <w:ind w:left="400"/>
      </w:pPr>
      <w:r>
        <w:rPr>
          <w:b/>
          <w:bCs/>
          <w:sz w:val="21"/>
          <w:szCs w:val="21"/>
        </w:rPr>
        <w:t xml:space="preserve">(A) </w:t>
      </w:r>
      <w:r>
        <w:rPr>
          <w:sz w:val="21"/>
          <w:szCs w:val="21"/>
        </w:rPr>
        <w:t xml:space="preserve">3</w:t>
      </w:r>
    </w:p>
    <w:p>
      <w:pPr>
        <w:spacing w:after="60"/>
        <w:ind w:left="400"/>
      </w:pPr>
      <w:r>
        <w:rPr>
          <w:b/>
          <w:bCs/>
          <w:sz w:val="21"/>
          <w:szCs w:val="21"/>
        </w:rPr>
        <w:t xml:space="preserve">(B) </w:t>
      </w:r>
      <w:r>
        <w:rPr>
          <w:sz w:val="21"/>
          <w:szCs w:val="21"/>
        </w:rPr>
        <w:t xml:space="preserve">6</w:t>
      </w:r>
    </w:p>
    <w:p>
      <w:pPr>
        <w:spacing w:after="60"/>
        <w:ind w:left="400"/>
      </w:pPr>
      <w:r>
        <w:rPr>
          <w:b/>
          <w:bCs/>
          <w:sz w:val="21"/>
          <w:szCs w:val="21"/>
        </w:rPr>
        <w:t xml:space="preserve">(C) </w:t>
      </w:r>
      <w:r>
        <w:rPr>
          <w:sz w:val="21"/>
          <w:szCs w:val="21"/>
        </w:rPr>
        <w:t xml:space="preserve">9</w:t>
      </w:r>
    </w:p>
    <w:p>
      <w:pPr>
        <w:spacing w:after="60"/>
        <w:ind w:left="400"/>
      </w:pPr>
      <w:r>
        <w:rPr>
          <w:b/>
          <w:bCs/>
          <w:sz w:val="21"/>
          <w:szCs w:val="21"/>
        </w:rPr>
        <w:t xml:space="preserve">(D) </w:t>
      </w:r>
      <w:r>
        <w:rPr>
          <w:sz w:val="21"/>
          <w:szCs w:val="21"/>
        </w:rPr>
        <w:t xml:space="preserve">12</w:t>
      </w:r>
    </w:p>
    <w:p>
      <w:pPr>
        <w:spacing w:after="60" w:before="100"/>
      </w:pPr>
      <w:r>
        <w:rPr>
          <w:b/>
          <w:bCs/>
          <w:color w:val="1F3864"/>
          <w:sz w:val="21"/>
          <w:szCs w:val="21"/>
        </w:rPr>
        <w:t xml:space="preserve">Answer: </w:t>
      </w:r>
      <w:r>
        <w:rPr>
          <w:b/>
          <w:bCs/>
          <w:color w:val="1F3864"/>
          <w:sz w:val="21"/>
          <w:szCs w:val="21"/>
        </w:rPr>
        <w:t xml:space="preserve">(B)</w:t>
      </w:r>
    </w:p>
    <w:p>
      <w:pPr>
        <w:spacing w:after="60"/>
      </w:pPr>
      <w:r>
        <w:rPr>
          <w:b/>
          <w:bCs/>
          <w:sz w:val="21"/>
          <w:szCs w:val="21"/>
        </w:rPr>
        <w:t xml:space="preserve">Explanation:</w:t>
      </w:r>
    </w:p>
    <w:p>
      <w:pPr>
        <w:spacing w:after="100"/>
      </w:pPr>
      <w:r>
        <w:rPr>
          <w:sz w:val="21"/>
          <w:szCs w:val="21"/>
        </w:rPr>
        <w:t xml:space="preserve">div(F) = d(x^2)/dx + d(y^2)/dy + d(z^2)/dz = 2x + 2y + 2z. At (1,1,1): div(F) = 2(1)+2(1)+2(1) = 2+2+2 = 6.</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3 would result from omitting the factor of 2 from each partial derivative term.</w:t>
      </w:r>
    </w:p>
    <w:p>
      <w:pPr>
        <w:spacing w:after="60"/>
        <w:ind w:left="300"/>
      </w:pPr>
      <w:r>
        <w:rPr>
          <w:b/>
          <w:bCs/>
          <w:sz w:val="20"/>
          <w:szCs w:val="20"/>
        </w:rPr>
        <w:t xml:space="preserve">(C) </w:t>
      </w:r>
      <w:r>
        <w:rPr>
          <w:sz w:val="20"/>
          <w:szCs w:val="20"/>
        </w:rPr>
        <w:t xml:space="preserve">9 does not correspond to a correct evaluation of 2x+2y+2z at (1,1,1) and reflects an arithmetic error.</w:t>
      </w:r>
    </w:p>
    <w:p>
      <w:pPr>
        <w:spacing w:after="60"/>
        <w:ind w:left="300"/>
      </w:pPr>
      <w:r>
        <w:rPr>
          <w:b/>
          <w:bCs/>
          <w:sz w:val="20"/>
          <w:szCs w:val="20"/>
        </w:rPr>
        <w:t xml:space="preserve">(D) </w:t>
      </w:r>
      <w:r>
        <w:rPr>
          <w:sz w:val="20"/>
          <w:szCs w:val="20"/>
        </w:rPr>
        <w:t xml:space="preserve">12 would result from doubling the correct answer, e.g. from an error in the number of terms summed.</w:t>
      </w:r>
    </w:p>
    <w:p>
      <w:pPr>
        <w:pStyle w:val="Heading2"/>
        <w:spacing w:after="150" w:before="300"/>
      </w:pPr>
      <w:r>
        <w:rPr>
          <w:color w:val="1F3864"/>
        </w:rPr>
        <w:t xml:space="preserve">Farm Machinery</w:t>
      </w:r>
    </w:p>
    <w:p>
      <w:pPr>
        <w:shd w:fill="F2F2F2" w:color="auto" w:val="clear"/>
        <w:spacing w:after="60" w:before="200"/>
      </w:pPr>
      <w:r>
        <w:rPr>
          <w:b/>
          <w:bCs/>
          <w:sz w:val="22"/>
          <w:szCs w:val="22"/>
        </w:rPr>
        <w:t xml:space="preserve">Q.16</w:t>
      </w:r>
      <w:r>
        <w:rPr>
          <w:i/>
          <w:iCs/>
          <w:color w:val="555555"/>
          <w:sz w:val="19"/>
          <w:szCs w:val="19"/>
        </w:rPr>
        <w:t xml:space="preserve">   |  Topic: Machine Design: machine elements  |  [MCQ · 1 mark]</w:t>
      </w:r>
    </w:p>
    <w:p>
      <w:pPr>
        <w:spacing w:after="60"/>
      </w:pPr>
      <w:r>
        <w:rPr>
          <w:b/>
          <w:bCs/>
          <w:sz w:val="21"/>
          <w:szCs w:val="21"/>
        </w:rPr>
        <w:t xml:space="preserve">Question: </w:t>
      </w:r>
    </w:p>
    <w:p>
      <w:pPr>
        <w:spacing w:after="80"/>
      </w:pPr>
      <w:r>
        <w:rPr>
          <w:sz w:val="21"/>
          <w:szCs w:val="21"/>
        </w:rPr>
        <w:t xml:space="preserve">A gear train has a driver gear with 24 teeth running at 1200 rpm, meshed with a driven gear of 40 teeth. Neglecting losses, what is the speed of the driven gear?</w:t>
      </w:r>
    </w:p>
    <w:p>
      <w:pPr>
        <w:spacing w:after="60"/>
        <w:ind w:left="400"/>
      </w:pPr>
      <w:r>
        <w:rPr>
          <w:b/>
          <w:bCs/>
          <w:sz w:val="21"/>
          <w:szCs w:val="21"/>
        </w:rPr>
        <w:t xml:space="preserve">(A) </w:t>
      </w:r>
      <w:r>
        <w:rPr>
          <w:sz w:val="21"/>
          <w:szCs w:val="21"/>
        </w:rPr>
        <w:t xml:space="preserve">540 rpm</w:t>
      </w:r>
    </w:p>
    <w:p>
      <w:pPr>
        <w:spacing w:after="60"/>
        <w:ind w:left="400"/>
      </w:pPr>
      <w:r>
        <w:rPr>
          <w:b/>
          <w:bCs/>
          <w:sz w:val="21"/>
          <w:szCs w:val="21"/>
        </w:rPr>
        <w:t xml:space="preserve">(B) </w:t>
      </w:r>
      <w:r>
        <w:rPr>
          <w:sz w:val="21"/>
          <w:szCs w:val="21"/>
        </w:rPr>
        <w:t xml:space="preserve">600 rpm</w:t>
      </w:r>
    </w:p>
    <w:p>
      <w:pPr>
        <w:spacing w:after="60"/>
        <w:ind w:left="400"/>
      </w:pPr>
      <w:r>
        <w:rPr>
          <w:b/>
          <w:bCs/>
          <w:sz w:val="21"/>
          <w:szCs w:val="21"/>
        </w:rPr>
        <w:t xml:space="preserve">(C) </w:t>
      </w:r>
      <w:r>
        <w:rPr>
          <w:sz w:val="21"/>
          <w:szCs w:val="21"/>
        </w:rPr>
        <w:t xml:space="preserve">720 rpm</w:t>
      </w:r>
    </w:p>
    <w:p>
      <w:pPr>
        <w:spacing w:after="60"/>
        <w:ind w:left="400"/>
      </w:pPr>
      <w:r>
        <w:rPr>
          <w:b/>
          <w:bCs/>
          <w:sz w:val="21"/>
          <w:szCs w:val="21"/>
        </w:rPr>
        <w:t xml:space="preserve">(D) </w:t>
      </w:r>
      <w:r>
        <w:rPr>
          <w:sz w:val="21"/>
          <w:szCs w:val="21"/>
        </w:rPr>
        <w:t xml:space="preserve">800 rpm</w:t>
      </w:r>
    </w:p>
    <w:p>
      <w:pPr>
        <w:spacing w:after="60" w:before="100"/>
      </w:pPr>
      <w:r>
        <w:rPr>
          <w:b/>
          <w:bCs/>
          <w:color w:val="1F3864"/>
          <w:sz w:val="21"/>
          <w:szCs w:val="21"/>
        </w:rPr>
        <w:t xml:space="preserve">Answer: </w:t>
      </w:r>
      <w:r>
        <w:rPr>
          <w:b/>
          <w:bCs/>
          <w:color w:val="1F3864"/>
          <w:sz w:val="21"/>
          <w:szCs w:val="21"/>
        </w:rPr>
        <w:t xml:space="preserve">(C)</w:t>
      </w:r>
    </w:p>
    <w:p>
      <w:pPr>
        <w:spacing w:after="60"/>
      </w:pPr>
      <w:r>
        <w:rPr>
          <w:b/>
          <w:bCs/>
          <w:sz w:val="21"/>
          <w:szCs w:val="21"/>
        </w:rPr>
        <w:t xml:space="preserve">Explanation:</w:t>
      </w:r>
    </w:p>
    <w:p>
      <w:pPr>
        <w:spacing w:after="100"/>
      </w:pPr>
      <w:r>
        <w:rPr>
          <w:sz w:val="21"/>
          <w:szCs w:val="21"/>
        </w:rPr>
        <w:t xml:space="preserve">For meshing gears, N1.T1 = N2.T2, so N2 = N1.T1/T2 = 1200 x 24 / 40 = 720 rpm.</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540 rpm would result from using an incorrect tooth ratio not matching the given 24 and 40 teeth values.</w:t>
      </w:r>
    </w:p>
    <w:p>
      <w:pPr>
        <w:spacing w:after="60"/>
        <w:ind w:left="300"/>
      </w:pPr>
      <w:r>
        <w:rPr>
          <w:b/>
          <w:bCs/>
          <w:sz w:val="20"/>
          <w:szCs w:val="20"/>
        </w:rPr>
        <w:t xml:space="preserve">(B) </w:t>
      </w:r>
      <w:r>
        <w:rPr>
          <w:sz w:val="20"/>
          <w:szCs w:val="20"/>
        </w:rPr>
        <w:t xml:space="preserve">600 rpm would result from a simple but incorrect ratio assumption (e.g. treating it as a 2:1 reduction).</w:t>
      </w:r>
    </w:p>
    <w:p>
      <w:pPr>
        <w:spacing w:after="60"/>
        <w:ind w:left="300"/>
      </w:pPr>
      <w:r>
        <w:rPr>
          <w:b/>
          <w:bCs/>
          <w:sz w:val="20"/>
          <w:szCs w:val="20"/>
        </w:rPr>
        <w:t xml:space="preserve">(D) </w:t>
      </w:r>
      <w:r>
        <w:rPr>
          <w:sz w:val="20"/>
          <w:szCs w:val="20"/>
        </w:rPr>
        <w:t xml:space="preserve">800 rpm would result from mistakenly using N2 = N1 x T2/T1 (an inverted, incorrect relation).</w:t>
      </w:r>
    </w:p>
    <w:p>
      <w:pPr>
        <w:shd w:fill="F2F2F2" w:color="auto" w:val="clear"/>
        <w:spacing w:after="60" w:before="200"/>
      </w:pPr>
      <w:r>
        <w:rPr>
          <w:b/>
          <w:bCs/>
          <w:sz w:val="22"/>
          <w:szCs w:val="22"/>
        </w:rPr>
        <w:t xml:space="preserve">Q.17</w:t>
      </w:r>
      <w:r>
        <w:rPr>
          <w:i/>
          <w:iCs/>
          <w:color w:val="555555"/>
          <w:sz w:val="19"/>
          <w:szCs w:val="19"/>
        </w:rPr>
        <w:t xml:space="preserve">   |  Topic: equipment for sowing/planting/fertilizer application  |  [MCQ · 1 mark]</w:t>
      </w:r>
    </w:p>
    <w:p>
      <w:pPr>
        <w:spacing w:after="60"/>
      </w:pPr>
      <w:r>
        <w:rPr>
          <w:b/>
          <w:bCs/>
          <w:sz w:val="21"/>
          <w:szCs w:val="21"/>
        </w:rPr>
        <w:t xml:space="preserve">Question: </w:t>
      </w:r>
    </w:p>
    <w:p>
      <w:pPr>
        <w:spacing w:after="80"/>
      </w:pPr>
      <w:r>
        <w:rPr>
          <w:sz w:val="21"/>
          <w:szCs w:val="21"/>
        </w:rPr>
        <w:t xml:space="preserve">Which type of metering mechanism in a fertilizer applicator is most commonly used for uniform, controllable application of granular fertilizers, using a rotating fluted-roller or star-wheel arrangement?</w:t>
      </w:r>
    </w:p>
    <w:p>
      <w:pPr>
        <w:spacing w:after="60"/>
        <w:ind w:left="400"/>
      </w:pPr>
      <w:r>
        <w:rPr>
          <w:b/>
          <w:bCs/>
          <w:sz w:val="21"/>
          <w:szCs w:val="21"/>
        </w:rPr>
        <w:t xml:space="preserve">(A) </w:t>
      </w:r>
      <w:r>
        <w:rPr>
          <w:sz w:val="21"/>
          <w:szCs w:val="21"/>
        </w:rPr>
        <w:t xml:space="preserve">Force-feed (fluted-roller / star-wheel) type</w:t>
      </w:r>
    </w:p>
    <w:p>
      <w:pPr>
        <w:spacing w:after="60"/>
        <w:ind w:left="400"/>
      </w:pPr>
      <w:r>
        <w:rPr>
          <w:b/>
          <w:bCs/>
          <w:sz w:val="21"/>
          <w:szCs w:val="21"/>
        </w:rPr>
        <w:t xml:space="preserve">(B) </w:t>
      </w:r>
      <w:r>
        <w:rPr>
          <w:sz w:val="21"/>
          <w:szCs w:val="21"/>
        </w:rPr>
        <w:t xml:space="preserve">Gravity-feed type</w:t>
      </w:r>
    </w:p>
    <w:p>
      <w:pPr>
        <w:spacing w:after="60"/>
        <w:ind w:left="400"/>
      </w:pPr>
      <w:r>
        <w:rPr>
          <w:b/>
          <w:bCs/>
          <w:sz w:val="21"/>
          <w:szCs w:val="21"/>
        </w:rPr>
        <w:t xml:space="preserve">(C) </w:t>
      </w:r>
      <w:r>
        <w:rPr>
          <w:sz w:val="21"/>
          <w:szCs w:val="21"/>
        </w:rPr>
        <w:t xml:space="preserve">Pneumatic-feed type</w:t>
      </w:r>
    </w:p>
    <w:p>
      <w:pPr>
        <w:spacing w:after="60"/>
        <w:ind w:left="400"/>
      </w:pPr>
      <w:r>
        <w:rPr>
          <w:b/>
          <w:bCs/>
          <w:sz w:val="21"/>
          <w:szCs w:val="21"/>
        </w:rPr>
        <w:t xml:space="preserve">(D) </w:t>
      </w:r>
      <w:r>
        <w:rPr>
          <w:sz w:val="21"/>
          <w:szCs w:val="21"/>
        </w:rPr>
        <w:t xml:space="preserve">Roller-feed type with brush</w:t>
      </w:r>
    </w:p>
    <w:p>
      <w:pPr>
        <w:spacing w:after="60" w:before="100"/>
      </w:pPr>
      <w:r>
        <w:rPr>
          <w:b/>
          <w:bCs/>
          <w:color w:val="1F3864"/>
          <w:sz w:val="21"/>
          <w:szCs w:val="21"/>
        </w:rPr>
        <w:t xml:space="preserve">Answer: </w:t>
      </w:r>
      <w:r>
        <w:rPr>
          <w:b/>
          <w:bCs/>
          <w:color w:val="1F3864"/>
          <w:sz w:val="21"/>
          <w:szCs w:val="21"/>
        </w:rPr>
        <w:t xml:space="preserve">(A)</w:t>
      </w:r>
    </w:p>
    <w:p>
      <w:pPr>
        <w:spacing w:after="60"/>
      </w:pPr>
      <w:r>
        <w:rPr>
          <w:b/>
          <w:bCs/>
          <w:sz w:val="21"/>
          <w:szCs w:val="21"/>
        </w:rPr>
        <w:t xml:space="preserve">Explanation:</w:t>
      </w:r>
    </w:p>
    <w:p>
      <w:pPr>
        <w:spacing w:after="100"/>
      </w:pPr>
      <w:r>
        <w:rPr>
          <w:sz w:val="21"/>
          <w:szCs w:val="21"/>
        </w:rPr>
        <w:t xml:space="preserve">Force-feed mechanisms, typically using a fluted roller or star wheel driven positively (e.g. from the ground wheel), are the standard metering approach for granular fertilizers, giving controllable and reasonably uniform application rates.</w:t>
      </w:r>
    </w:p>
    <w:p>
      <w:pPr>
        <w:spacing w:after="60"/>
      </w:pPr>
      <w:r>
        <w:rPr>
          <w:b/>
          <w:bCs/>
          <w:sz w:val="21"/>
          <w:szCs w:val="21"/>
        </w:rPr>
        <w:t xml:space="preserve">Why the other options are incorrect:</w:t>
      </w:r>
    </w:p>
    <w:p>
      <w:pPr>
        <w:spacing w:after="60"/>
        <w:ind w:left="300"/>
      </w:pPr>
      <w:r>
        <w:rPr>
          <w:b/>
          <w:bCs/>
          <w:sz w:val="20"/>
          <w:szCs w:val="20"/>
        </w:rPr>
        <w:t xml:space="preserve">(B) </w:t>
      </w:r>
      <w:r>
        <w:rPr>
          <w:sz w:val="20"/>
          <w:szCs w:val="20"/>
        </w:rPr>
        <w:t xml:space="preserve">Gravity-feed mechanisms rely simply on the material falling under gravity through an adjustable orifice, giving much less precise and controllable metering than a force-feed system.</w:t>
      </w:r>
    </w:p>
    <w:p>
      <w:pPr>
        <w:spacing w:after="60"/>
        <w:ind w:left="300"/>
      </w:pPr>
      <w:r>
        <w:rPr>
          <w:b/>
          <w:bCs/>
          <w:sz w:val="20"/>
          <w:szCs w:val="20"/>
        </w:rPr>
        <w:t xml:space="preserve">(C) </w:t>
      </w:r>
      <w:r>
        <w:rPr>
          <w:sz w:val="20"/>
          <w:szCs w:val="20"/>
        </w:rPr>
        <w:t xml:space="preserve">Pneumatic-feed systems use air streams to convey and meter material, more commonly associated with precision seed metering or large-scale air-seeders, not standard granular fertilizer applicators.</w:t>
      </w:r>
    </w:p>
    <w:p>
      <w:pPr>
        <w:spacing w:after="60"/>
        <w:ind w:left="300"/>
      </w:pPr>
      <w:r>
        <w:rPr>
          <w:b/>
          <w:bCs/>
          <w:sz w:val="20"/>
          <w:szCs w:val="20"/>
        </w:rPr>
        <w:t xml:space="preserve">(D) </w:t>
      </w:r>
      <w:r>
        <w:rPr>
          <w:sz w:val="20"/>
          <w:szCs w:val="20"/>
        </w:rPr>
        <w:t xml:space="preserve">Brush-type roller feed mechanisms are typically used for fine seeds, not for granular fertilizer metering.</w:t>
      </w:r>
    </w:p>
    <w:p>
      <w:pPr>
        <w:shd w:fill="F2F2F2" w:color="auto" w:val="clear"/>
        <w:spacing w:after="60" w:before="200"/>
      </w:pPr>
      <w:r>
        <w:rPr>
          <w:b/>
          <w:bCs/>
          <w:sz w:val="22"/>
          <w:szCs w:val="22"/>
        </w:rPr>
        <w:t xml:space="preserve">Q.18</w:t>
      </w:r>
      <w:r>
        <w:rPr>
          <w:i/>
          <w:iCs/>
          <w:color w:val="555555"/>
          <w:sz w:val="19"/>
          <w:szCs w:val="19"/>
        </w:rPr>
        <w:t xml:space="preserve">   |  Topic: precision agriculture  |  [NAT · 1 mark]</w:t>
      </w:r>
    </w:p>
    <w:p>
      <w:pPr>
        <w:spacing w:after="60"/>
      </w:pPr>
      <w:r>
        <w:rPr>
          <w:b/>
          <w:bCs/>
          <w:sz w:val="21"/>
          <w:szCs w:val="21"/>
        </w:rPr>
        <w:t xml:space="preserve">Question: </w:t>
      </w:r>
    </w:p>
    <w:p>
      <w:pPr>
        <w:spacing w:after="80"/>
      </w:pPr>
      <w:r>
        <w:rPr>
          <w:sz w:val="21"/>
          <w:szCs w:val="21"/>
        </w:rPr>
        <w:t xml:space="preserve">A GPS-guided auto-steer tractor system reduces pass-to-pass overlap in a field spraying operation from a conventional 8% overlap to a precision level of 2% overlap. For a field operation whose actual (target, non-overlapped) area to be covered is 50 hectares, calculate the reduction in the total area actually traversed (i.e. the area saved from redundant overlap) when switching from 8% overlap to 2% overlap. (Answer in hectares, to two decimal places.)</w:t>
      </w:r>
    </w:p>
    <w:p>
      <w:pPr>
        <w:spacing w:after="60" w:before="100"/>
      </w:pPr>
      <w:r>
        <w:rPr>
          <w:b/>
          <w:bCs/>
          <w:color w:val="1F3864"/>
          <w:sz w:val="21"/>
          <w:szCs w:val="21"/>
        </w:rPr>
        <w:t xml:space="preserve">Answer: </w:t>
      </w:r>
      <w:r>
        <w:rPr>
          <w:b/>
          <w:bCs/>
          <w:color w:val="1F3864"/>
          <w:sz w:val="21"/>
          <w:szCs w:val="21"/>
        </w:rPr>
        <w:t xml:space="preserve">2.90 to 3.10</w:t>
      </w:r>
    </w:p>
    <w:p>
      <w:pPr>
        <w:spacing w:after="60"/>
      </w:pPr>
      <w:r>
        <w:rPr>
          <w:b/>
          <w:bCs/>
          <w:sz w:val="21"/>
          <w:szCs w:val="21"/>
        </w:rPr>
        <w:t xml:space="preserve">Explanation:</w:t>
      </w:r>
    </w:p>
    <w:p>
      <w:pPr>
        <w:spacing w:after="100"/>
      </w:pPr>
      <w:r>
        <w:rPr>
          <w:sz w:val="21"/>
          <w:szCs w:val="21"/>
        </w:rPr>
        <w:t xml:space="preserve">Total area traversed (including overlap) = Target area x (1 + overlap fraction). At 8% overlap: 50 x 1.08 = 54.00 ha. At 2% overlap: 50 x 1.02 = 51.00 ha. Reduction in area traversed = 54.00 - 51.00 = 3.00 ha.</w:t>
      </w:r>
    </w:p>
    <w:p>
      <w:pPr>
        <w:pStyle w:val="Heading2"/>
        <w:spacing w:after="150" w:before="300"/>
      </w:pPr>
      <w:r>
        <w:rPr>
          <w:color w:val="1F3864"/>
        </w:rPr>
        <w:t xml:space="preserve">Farm Power</w:t>
      </w:r>
    </w:p>
    <w:p>
      <w:pPr>
        <w:shd w:fill="F2F2F2" w:color="auto" w:val="clear"/>
        <w:spacing w:after="60" w:before="200"/>
      </w:pPr>
      <w:r>
        <w:rPr>
          <w:b/>
          <w:bCs/>
          <w:sz w:val="22"/>
          <w:szCs w:val="22"/>
        </w:rPr>
        <w:t xml:space="preserve">Q.19</w:t>
      </w:r>
      <w:r>
        <w:rPr>
          <w:i/>
          <w:iCs/>
          <w:color w:val="555555"/>
          <w:sz w:val="19"/>
          <w:szCs w:val="19"/>
        </w:rPr>
        <w:t xml:space="preserve">   |  Topic: Sources of Power  |  [MCQ · 1 mark]</w:t>
      </w:r>
    </w:p>
    <w:p>
      <w:pPr>
        <w:spacing w:after="60"/>
      </w:pPr>
      <w:r>
        <w:rPr>
          <w:b/>
          <w:bCs/>
          <w:sz w:val="21"/>
          <w:szCs w:val="21"/>
        </w:rPr>
        <w:t xml:space="preserve">Question: </w:t>
      </w:r>
    </w:p>
    <w:p>
      <w:pPr>
        <w:spacing w:after="80"/>
      </w:pPr>
      <w:r>
        <w:rPr>
          <w:sz w:val="21"/>
          <w:szCs w:val="21"/>
        </w:rPr>
        <w:t xml:space="preserve">Which source of farm power converts the kinetic energy of flowing or falling water directly into mechanical or electrical energy, and is commonly exploited in hilly agricultural regions with perennial streams?</w:t>
      </w:r>
    </w:p>
    <w:p>
      <w:pPr>
        <w:spacing w:after="60"/>
        <w:ind w:left="400"/>
      </w:pPr>
      <w:r>
        <w:rPr>
          <w:b/>
          <w:bCs/>
          <w:sz w:val="21"/>
          <w:szCs w:val="21"/>
        </w:rPr>
        <w:t xml:space="preserve">(A) </w:t>
      </w:r>
      <w:r>
        <w:rPr>
          <w:sz w:val="21"/>
          <w:szCs w:val="21"/>
        </w:rPr>
        <w:t xml:space="preserve">Micro-hydro power</w:t>
      </w:r>
    </w:p>
    <w:p>
      <w:pPr>
        <w:spacing w:after="60"/>
        <w:ind w:left="400"/>
      </w:pPr>
      <w:r>
        <w:rPr>
          <w:b/>
          <w:bCs/>
          <w:sz w:val="21"/>
          <w:szCs w:val="21"/>
        </w:rPr>
        <w:t xml:space="preserve">(B) </w:t>
      </w:r>
      <w:r>
        <w:rPr>
          <w:sz w:val="21"/>
          <w:szCs w:val="21"/>
        </w:rPr>
        <w:t xml:space="preserve">Photovoltaic (solar) power</w:t>
      </w:r>
    </w:p>
    <w:p>
      <w:pPr>
        <w:spacing w:after="60"/>
        <w:ind w:left="400"/>
      </w:pPr>
      <w:r>
        <w:rPr>
          <w:b/>
          <w:bCs/>
          <w:sz w:val="21"/>
          <w:szCs w:val="21"/>
        </w:rPr>
        <w:t xml:space="preserve">(C) </w:t>
      </w:r>
      <w:r>
        <w:rPr>
          <w:sz w:val="21"/>
          <w:szCs w:val="21"/>
        </w:rPr>
        <w:t xml:space="preserve">Biogas power</w:t>
      </w:r>
    </w:p>
    <w:p>
      <w:pPr>
        <w:spacing w:after="60"/>
        <w:ind w:left="400"/>
      </w:pPr>
      <w:r>
        <w:rPr>
          <w:b/>
          <w:bCs/>
          <w:sz w:val="21"/>
          <w:szCs w:val="21"/>
        </w:rPr>
        <w:t xml:space="preserve">(D) </w:t>
      </w:r>
      <w:r>
        <w:rPr>
          <w:sz w:val="21"/>
          <w:szCs w:val="21"/>
        </w:rPr>
        <w:t xml:space="preserve">Wind power</w:t>
      </w:r>
    </w:p>
    <w:p>
      <w:pPr>
        <w:spacing w:after="60" w:before="100"/>
      </w:pPr>
      <w:r>
        <w:rPr>
          <w:b/>
          <w:bCs/>
          <w:color w:val="1F3864"/>
          <w:sz w:val="21"/>
          <w:szCs w:val="21"/>
        </w:rPr>
        <w:t xml:space="preserve">Answer: </w:t>
      </w:r>
      <w:r>
        <w:rPr>
          <w:b/>
          <w:bCs/>
          <w:color w:val="1F3864"/>
          <w:sz w:val="21"/>
          <w:szCs w:val="21"/>
        </w:rPr>
        <w:t xml:space="preserve">(A)</w:t>
      </w:r>
    </w:p>
    <w:p>
      <w:pPr>
        <w:spacing w:after="60"/>
      </w:pPr>
      <w:r>
        <w:rPr>
          <w:b/>
          <w:bCs/>
          <w:sz w:val="21"/>
          <w:szCs w:val="21"/>
        </w:rPr>
        <w:t xml:space="preserve">Explanation:</w:t>
      </w:r>
    </w:p>
    <w:p>
      <w:pPr>
        <w:spacing w:after="100"/>
      </w:pPr>
      <w:r>
        <w:rPr>
          <w:sz w:val="21"/>
          <w:szCs w:val="21"/>
        </w:rPr>
        <w:t xml:space="preserve">Micro-hydro power systems harness the kinetic and potential energy of flowing or falling water (typically from small streams or channels) to directly drive a turbine, generating mechanical or electrical power, and are particularly suited to hilly regions with perennial water flow.</w:t>
      </w:r>
    </w:p>
    <w:p>
      <w:pPr>
        <w:spacing w:after="60"/>
      </w:pPr>
      <w:r>
        <w:rPr>
          <w:b/>
          <w:bCs/>
          <w:sz w:val="21"/>
          <w:szCs w:val="21"/>
        </w:rPr>
        <w:t xml:space="preserve">Why the other options are incorrect:</w:t>
      </w:r>
    </w:p>
    <w:p>
      <w:pPr>
        <w:spacing w:after="60"/>
        <w:ind w:left="300"/>
      </w:pPr>
      <w:r>
        <w:rPr>
          <w:b/>
          <w:bCs/>
          <w:sz w:val="20"/>
          <w:szCs w:val="20"/>
        </w:rPr>
        <w:t xml:space="preserve">(B) </w:t>
      </w:r>
      <w:r>
        <w:rPr>
          <w:sz w:val="20"/>
          <w:szCs w:val="20"/>
        </w:rPr>
        <w:t xml:space="preserve">Photovoltaic power converts solar radiation directly into electricity using semiconductor cells, unrelated to flowing water.</w:t>
      </w:r>
    </w:p>
    <w:p>
      <w:pPr>
        <w:spacing w:after="60"/>
        <w:ind w:left="300"/>
      </w:pPr>
      <w:r>
        <w:rPr>
          <w:b/>
          <w:bCs/>
          <w:sz w:val="20"/>
          <w:szCs w:val="20"/>
        </w:rPr>
        <w:t xml:space="preserve">(C) </w:t>
      </w:r>
      <w:r>
        <w:rPr>
          <w:sz w:val="20"/>
          <w:szCs w:val="20"/>
        </w:rPr>
        <w:t xml:space="preserve">Biogas power is derived from the anaerobic digestion of organic matter, not from the kinetic energy of water.</w:t>
      </w:r>
    </w:p>
    <w:p>
      <w:pPr>
        <w:spacing w:after="60"/>
        <w:ind w:left="300"/>
      </w:pPr>
      <w:r>
        <w:rPr>
          <w:b/>
          <w:bCs/>
          <w:sz w:val="20"/>
          <w:szCs w:val="20"/>
        </w:rPr>
        <w:t xml:space="preserve">(D) </w:t>
      </w:r>
      <w:r>
        <w:rPr>
          <w:sz w:val="20"/>
          <w:szCs w:val="20"/>
        </w:rPr>
        <w:t xml:space="preserve">Wind power converts the kinetic energy of moving air, not water, into mechanical/electrical energy.</w:t>
      </w:r>
    </w:p>
    <w:p>
      <w:pPr>
        <w:shd w:fill="F2F2F2" w:color="auto" w:val="clear"/>
        <w:spacing w:after="60" w:before="200"/>
      </w:pPr>
      <w:r>
        <w:rPr>
          <w:b/>
          <w:bCs/>
          <w:sz w:val="22"/>
          <w:szCs w:val="22"/>
        </w:rPr>
        <w:t xml:space="preserve">Q.20</w:t>
      </w:r>
      <w:r>
        <w:rPr>
          <w:i/>
          <w:iCs/>
          <w:color w:val="555555"/>
          <w:sz w:val="19"/>
          <w:szCs w:val="19"/>
        </w:rPr>
        <w:t xml:space="preserve">   |  Topic: Tractors and Power Tillers: traction theory  |  [NAT · 1 mark]</w:t>
      </w:r>
    </w:p>
    <w:p>
      <w:pPr>
        <w:spacing w:after="60"/>
      </w:pPr>
      <w:r>
        <w:rPr>
          <w:b/>
          <w:bCs/>
          <w:sz w:val="21"/>
          <w:szCs w:val="21"/>
        </w:rPr>
        <w:t xml:space="preserve">Question: </w:t>
      </w:r>
    </w:p>
    <w:p>
      <w:pPr>
        <w:spacing w:after="80"/>
      </w:pPr>
      <w:r>
        <w:rPr>
          <w:sz w:val="21"/>
          <w:szCs w:val="21"/>
        </w:rPr>
        <w:t xml:space="preserve">A tractor weighing 25 kN develops a drawbar pull of 9 kN on a given soil surface. Calculate the coefficient of traction.</w:t>
      </w:r>
    </w:p>
    <w:p>
      <w:pPr>
        <w:spacing w:after="60" w:before="100"/>
      </w:pPr>
      <w:r>
        <w:rPr>
          <w:b/>
          <w:bCs/>
          <w:color w:val="1F3864"/>
          <w:sz w:val="21"/>
          <w:szCs w:val="21"/>
        </w:rPr>
        <w:t xml:space="preserve">Answer: </w:t>
      </w:r>
      <w:r>
        <w:rPr>
          <w:b/>
          <w:bCs/>
          <w:color w:val="1F3864"/>
          <w:sz w:val="21"/>
          <w:szCs w:val="21"/>
        </w:rPr>
        <w:t xml:space="preserve">0.35 to 0.37</w:t>
      </w:r>
    </w:p>
    <w:p>
      <w:pPr>
        <w:spacing w:after="60"/>
      </w:pPr>
      <w:r>
        <w:rPr>
          <w:b/>
          <w:bCs/>
          <w:sz w:val="21"/>
          <w:szCs w:val="21"/>
        </w:rPr>
        <w:t xml:space="preserve">Explanation:</w:t>
      </w:r>
    </w:p>
    <w:p>
      <w:pPr>
        <w:spacing w:after="100"/>
      </w:pPr>
      <w:r>
        <w:rPr>
          <w:sz w:val="21"/>
          <w:szCs w:val="21"/>
        </w:rPr>
        <w:t xml:space="preserve">Coefficient of traction = Drawbar pull / Weight on drive wheels = 9 kN / 25 kN = 0.36.</w:t>
      </w:r>
    </w:p>
    <w:p>
      <w:pPr>
        <w:shd w:fill="F2F2F2" w:color="auto" w:val="clear"/>
        <w:spacing w:after="60" w:before="200"/>
      </w:pPr>
      <w:r>
        <w:rPr>
          <w:b/>
          <w:bCs/>
          <w:sz w:val="22"/>
          <w:szCs w:val="22"/>
        </w:rPr>
        <w:t xml:space="preserve">Q.21</w:t>
      </w:r>
      <w:r>
        <w:rPr>
          <w:i/>
          <w:iCs/>
          <w:color w:val="555555"/>
          <w:sz w:val="19"/>
          <w:szCs w:val="19"/>
        </w:rPr>
        <w:t xml:space="preserve">   |  Topic: three-point hitch  |  [MCQ · 1 mark]</w:t>
      </w:r>
    </w:p>
    <w:p>
      <w:pPr>
        <w:spacing w:after="60"/>
      </w:pPr>
      <w:r>
        <w:rPr>
          <w:b/>
          <w:bCs/>
          <w:sz w:val="21"/>
          <w:szCs w:val="21"/>
        </w:rPr>
        <w:t xml:space="preserve">Question: </w:t>
      </w:r>
    </w:p>
    <w:p>
      <w:pPr>
        <w:spacing w:after="80"/>
      </w:pPr>
      <w:r>
        <w:rPr>
          <w:sz w:val="21"/>
          <w:szCs w:val="21"/>
        </w:rPr>
        <w:t xml:space="preserve">In a tractor's three-point linkage (hitch) system, which classification standard defines the physical dimensions (such as lower-link pin diameter and mast height) of the linkage, to ensure mechanical compatibility between tractors and implements of a similar power range?</w:t>
      </w:r>
    </w:p>
    <w:p>
      <w:pPr>
        <w:spacing w:after="60"/>
        <w:ind w:left="400"/>
      </w:pPr>
      <w:r>
        <w:rPr>
          <w:b/>
          <w:bCs/>
          <w:sz w:val="21"/>
          <w:szCs w:val="21"/>
        </w:rPr>
        <w:t xml:space="preserve">(A) </w:t>
      </w:r>
      <w:r>
        <w:rPr>
          <w:sz w:val="21"/>
          <w:szCs w:val="21"/>
        </w:rPr>
        <w:t xml:space="preserve">ASABE/ISO three-point hitch category standards (Category I, II, III, etc.)</w:t>
      </w:r>
    </w:p>
    <w:p>
      <w:pPr>
        <w:spacing w:after="60"/>
        <w:ind w:left="400"/>
      </w:pPr>
      <w:r>
        <w:rPr>
          <w:b/>
          <w:bCs/>
          <w:sz w:val="21"/>
          <w:szCs w:val="21"/>
        </w:rPr>
        <w:t xml:space="preserve">(B) </w:t>
      </w:r>
      <w:r>
        <w:rPr>
          <w:sz w:val="21"/>
          <w:szCs w:val="21"/>
        </w:rPr>
        <w:t xml:space="preserve">SAE gear oil viscosity grades</w:t>
      </w:r>
    </w:p>
    <w:p>
      <w:pPr>
        <w:spacing w:after="60"/>
        <w:ind w:left="400"/>
      </w:pPr>
      <w:r>
        <w:rPr>
          <w:b/>
          <w:bCs/>
          <w:sz w:val="21"/>
          <w:szCs w:val="21"/>
        </w:rPr>
        <w:t xml:space="preserve">(C) </w:t>
      </w:r>
      <w:r>
        <w:rPr>
          <w:sz w:val="21"/>
          <w:szCs w:val="21"/>
        </w:rPr>
        <w:t xml:space="preserve">ISO tractor PTO speed standards (540/1000 rpm)</w:t>
      </w:r>
    </w:p>
    <w:p>
      <w:pPr>
        <w:spacing w:after="60"/>
        <w:ind w:left="400"/>
      </w:pPr>
      <w:r>
        <w:rPr>
          <w:b/>
          <w:bCs/>
          <w:sz w:val="21"/>
          <w:szCs w:val="21"/>
        </w:rPr>
        <w:t xml:space="preserve">(D) </w:t>
      </w:r>
      <w:r>
        <w:rPr>
          <w:sz w:val="21"/>
          <w:szCs w:val="21"/>
        </w:rPr>
        <w:t xml:space="preserve">BIS agricultural tyre size standards</w:t>
      </w:r>
    </w:p>
    <w:p>
      <w:pPr>
        <w:spacing w:after="60" w:before="100"/>
      </w:pPr>
      <w:r>
        <w:rPr>
          <w:b/>
          <w:bCs/>
          <w:color w:val="1F3864"/>
          <w:sz w:val="21"/>
          <w:szCs w:val="21"/>
        </w:rPr>
        <w:t xml:space="preserve">Answer: </w:t>
      </w:r>
      <w:r>
        <w:rPr>
          <w:b/>
          <w:bCs/>
          <w:color w:val="1F3864"/>
          <w:sz w:val="21"/>
          <w:szCs w:val="21"/>
        </w:rPr>
        <w:t xml:space="preserve">(A)</w:t>
      </w:r>
    </w:p>
    <w:p>
      <w:pPr>
        <w:spacing w:after="60"/>
      </w:pPr>
      <w:r>
        <w:rPr>
          <w:b/>
          <w:bCs/>
          <w:sz w:val="21"/>
          <w:szCs w:val="21"/>
        </w:rPr>
        <w:t xml:space="preserve">Explanation:</w:t>
      </w:r>
    </w:p>
    <w:p>
      <w:pPr>
        <w:spacing w:after="100"/>
      </w:pPr>
      <w:r>
        <w:rPr>
          <w:sz w:val="21"/>
          <w:szCs w:val="21"/>
        </w:rPr>
        <w:t xml:space="preserve">The ASABE/ISO three-point hitch category standards (Category I, II, III, and so on) define standardized dimensions for the lower-link pin diameters, upper-link pin diameter, and linkage geometry, ensuring that tractors and implements within the same category are mechanically compatible.</w:t>
      </w:r>
    </w:p>
    <w:p>
      <w:pPr>
        <w:spacing w:after="60"/>
      </w:pPr>
      <w:r>
        <w:rPr>
          <w:b/>
          <w:bCs/>
          <w:sz w:val="21"/>
          <w:szCs w:val="21"/>
        </w:rPr>
        <w:t xml:space="preserve">Why the other options are incorrect:</w:t>
      </w:r>
    </w:p>
    <w:p>
      <w:pPr>
        <w:spacing w:after="60"/>
        <w:ind w:left="300"/>
      </w:pPr>
      <w:r>
        <w:rPr>
          <w:b/>
          <w:bCs/>
          <w:sz w:val="20"/>
          <w:szCs w:val="20"/>
        </w:rPr>
        <w:t xml:space="preserve">(B) </w:t>
      </w:r>
      <w:r>
        <w:rPr>
          <w:sz w:val="20"/>
          <w:szCs w:val="20"/>
        </w:rPr>
        <w:t xml:space="preserve">SAE gear oil viscosity grades classify lubricant flow properties at different temperatures, unrelated to hitch linkage dimensions.</w:t>
      </w:r>
    </w:p>
    <w:p>
      <w:pPr>
        <w:spacing w:after="60"/>
        <w:ind w:left="300"/>
      </w:pPr>
      <w:r>
        <w:rPr>
          <w:b/>
          <w:bCs/>
          <w:sz w:val="20"/>
          <w:szCs w:val="20"/>
        </w:rPr>
        <w:t xml:space="preserve">(C) </w:t>
      </w:r>
      <w:r>
        <w:rPr>
          <w:sz w:val="20"/>
          <w:szCs w:val="20"/>
        </w:rPr>
        <w:t xml:space="preserve">PTO speed standards (540/1000 rpm) define the rotational speed and spline configuration of the power take-off shaft, a separate standard from the three-point hitch geometry.</w:t>
      </w:r>
    </w:p>
    <w:p>
      <w:pPr>
        <w:spacing w:after="60"/>
        <w:ind w:left="300"/>
      </w:pPr>
      <w:r>
        <w:rPr>
          <w:b/>
          <w:bCs/>
          <w:sz w:val="20"/>
          <w:szCs w:val="20"/>
        </w:rPr>
        <w:t xml:space="preserve">(D) </w:t>
      </w:r>
      <w:r>
        <w:rPr>
          <w:sz w:val="20"/>
          <w:szCs w:val="20"/>
        </w:rPr>
        <w:t xml:space="preserve">Tyre size standards classify tractor tyre dimensions and load ratings, unrelated to three-point hitch compatibility.</w:t>
      </w:r>
    </w:p>
    <w:p>
      <w:pPr>
        <w:shd w:fill="F2F2F2" w:color="auto" w:val="clear"/>
        <w:spacing w:after="60" w:before="200"/>
      </w:pPr>
      <w:r>
        <w:rPr>
          <w:b/>
          <w:bCs/>
          <w:sz w:val="22"/>
          <w:szCs w:val="22"/>
        </w:rPr>
        <w:t xml:space="preserve">Q.22</w:t>
      </w:r>
      <w:r>
        <w:rPr>
          <w:i/>
          <w:iCs/>
          <w:color w:val="555555"/>
          <w:sz w:val="19"/>
          <w:szCs w:val="19"/>
        </w:rPr>
        <w:t xml:space="preserve">   |  Topic: power transmission (clutch, gear box, differential, final drive, brakes)  |  [NAT · 1 mark]</w:t>
      </w:r>
    </w:p>
    <w:p>
      <w:pPr>
        <w:spacing w:after="60"/>
      </w:pPr>
      <w:r>
        <w:rPr>
          <w:b/>
          <w:bCs/>
          <w:sz w:val="21"/>
          <w:szCs w:val="21"/>
        </w:rPr>
        <w:t xml:space="preserve">Question: </w:t>
      </w:r>
    </w:p>
    <w:p>
      <w:pPr>
        <w:spacing w:after="80"/>
      </w:pPr>
      <w:r>
        <w:rPr>
          <w:sz w:val="21"/>
          <w:szCs w:val="21"/>
        </w:rPr>
        <w:t xml:space="preserve">A tractor's differential provides a 3:1 reduction beyond a gearbox output speed of 450 rpm, and the final drive provides a further 4:1 reduction before reaching the rear wheels. Calculate the final rear wheel speed. (Answer in rpm, to one decimal place.)</w:t>
      </w:r>
    </w:p>
    <w:p>
      <w:pPr>
        <w:spacing w:after="60" w:before="100"/>
      </w:pPr>
      <w:r>
        <w:rPr>
          <w:b/>
          <w:bCs/>
          <w:color w:val="1F3864"/>
          <w:sz w:val="21"/>
          <w:szCs w:val="21"/>
        </w:rPr>
        <w:t xml:space="preserve">Answer: </w:t>
      </w:r>
      <w:r>
        <w:rPr>
          <w:b/>
          <w:bCs/>
          <w:color w:val="1F3864"/>
          <w:sz w:val="21"/>
          <w:szCs w:val="21"/>
        </w:rPr>
        <w:t xml:space="preserve">37.0 to 38.0</w:t>
      </w:r>
    </w:p>
    <w:p>
      <w:pPr>
        <w:spacing w:after="60"/>
      </w:pPr>
      <w:r>
        <w:rPr>
          <w:b/>
          <w:bCs/>
          <w:sz w:val="21"/>
          <w:szCs w:val="21"/>
        </w:rPr>
        <w:t xml:space="preserve">Explanation:</w:t>
      </w:r>
    </w:p>
    <w:p>
      <w:pPr>
        <w:spacing w:after="100"/>
      </w:pPr>
      <w:r>
        <w:rPr>
          <w:sz w:val="21"/>
          <w:szCs w:val="21"/>
        </w:rPr>
        <w:t xml:space="preserve">Speed after differential = 450/3 = 150 rpm. Speed after final drive = 150/4 = 37.5 rpm.</w:t>
      </w:r>
    </w:p>
    <w:p>
      <w:pPr>
        <w:pStyle w:val="Heading2"/>
        <w:spacing w:after="150" w:before="300"/>
      </w:pPr>
      <w:r>
        <w:rPr>
          <w:color w:val="1F3864"/>
        </w:rPr>
        <w:t xml:space="preserve">Soil and Water Conservation Engineering</w:t>
      </w:r>
    </w:p>
    <w:p>
      <w:pPr>
        <w:shd w:fill="F2F2F2" w:color="auto" w:val="clear"/>
        <w:spacing w:after="60" w:before="200"/>
      </w:pPr>
      <w:r>
        <w:rPr>
          <w:b/>
          <w:bCs/>
          <w:sz w:val="22"/>
          <w:szCs w:val="22"/>
        </w:rPr>
        <w:t xml:space="preserve">Q.23</w:t>
      </w:r>
      <w:r>
        <w:rPr>
          <w:i/>
          <w:iCs/>
          <w:color w:val="555555"/>
          <w:sz w:val="19"/>
          <w:szCs w:val="19"/>
        </w:rPr>
        <w:t xml:space="preserve">   |  Topic: Hydrology  |  [MCQ · 1 mark]</w:t>
      </w:r>
    </w:p>
    <w:p>
      <w:pPr>
        <w:spacing w:after="60"/>
      </w:pPr>
      <w:r>
        <w:rPr>
          <w:b/>
          <w:bCs/>
          <w:sz w:val="21"/>
          <w:szCs w:val="21"/>
        </w:rPr>
        <w:t xml:space="preserve">Question: </w:t>
      </w:r>
    </w:p>
    <w:p>
      <w:pPr>
        <w:spacing w:after="80"/>
      </w:pPr>
      <w:r>
        <w:rPr>
          <w:sz w:val="21"/>
          <w:szCs w:val="21"/>
        </w:rPr>
        <w:t xml:space="preserve">Which of the following methods is most appropriate for estimating the design flood peak for a large watershed (greater than about 25 km2) where long-term historical streamflow records are available, using statistical analysis of the recorded annual maximum flows?</w:t>
      </w:r>
    </w:p>
    <w:p>
      <w:pPr>
        <w:spacing w:after="60"/>
        <w:ind w:left="400"/>
      </w:pPr>
      <w:r>
        <w:rPr>
          <w:b/>
          <w:bCs/>
          <w:sz w:val="21"/>
          <w:szCs w:val="21"/>
        </w:rPr>
        <w:t xml:space="preserve">(A) </w:t>
      </w:r>
      <w:r>
        <w:rPr>
          <w:sz w:val="21"/>
          <w:szCs w:val="21"/>
        </w:rPr>
        <w:t xml:space="preserve">Rational method</w:t>
      </w:r>
    </w:p>
    <w:p>
      <w:pPr>
        <w:spacing w:after="60"/>
        <w:ind w:left="400"/>
      </w:pPr>
      <w:r>
        <w:rPr>
          <w:b/>
          <w:bCs/>
          <w:sz w:val="21"/>
          <w:szCs w:val="21"/>
        </w:rPr>
        <w:t xml:space="preserve">(B) </w:t>
      </w:r>
      <w:r>
        <w:rPr>
          <w:sz w:val="21"/>
          <w:szCs w:val="21"/>
        </w:rPr>
        <w:t xml:space="preserve">SCS Curve Number method</w:t>
      </w:r>
    </w:p>
    <w:p>
      <w:pPr>
        <w:spacing w:after="60"/>
        <w:ind w:left="400"/>
      </w:pPr>
      <w:r>
        <w:rPr>
          <w:b/>
          <w:bCs/>
          <w:sz w:val="21"/>
          <w:szCs w:val="21"/>
        </w:rPr>
        <w:t xml:space="preserve">(C) </w:t>
      </w:r>
      <w:r>
        <w:rPr>
          <w:sz w:val="21"/>
          <w:szCs w:val="21"/>
        </w:rPr>
        <w:t xml:space="preserve">Flood frequency analysis (e.g. using the Gumbel or Log-Pearson Type III distribution)</w:t>
      </w:r>
    </w:p>
    <w:p>
      <w:pPr>
        <w:spacing w:after="60"/>
        <w:ind w:left="400"/>
      </w:pPr>
      <w:r>
        <w:rPr>
          <w:b/>
          <w:bCs/>
          <w:sz w:val="21"/>
          <w:szCs w:val="21"/>
        </w:rPr>
        <w:t xml:space="preserve">(D) </w:t>
      </w:r>
      <w:r>
        <w:rPr>
          <w:sz w:val="21"/>
          <w:szCs w:val="21"/>
        </w:rPr>
        <w:t xml:space="preserve">Time-area method</w:t>
      </w:r>
    </w:p>
    <w:p>
      <w:pPr>
        <w:spacing w:after="60" w:before="100"/>
      </w:pPr>
      <w:r>
        <w:rPr>
          <w:b/>
          <w:bCs/>
          <w:color w:val="1F3864"/>
          <w:sz w:val="21"/>
          <w:szCs w:val="21"/>
        </w:rPr>
        <w:t xml:space="preserve">Answer: </w:t>
      </w:r>
      <w:r>
        <w:rPr>
          <w:b/>
          <w:bCs/>
          <w:color w:val="1F3864"/>
          <w:sz w:val="21"/>
          <w:szCs w:val="21"/>
        </w:rPr>
        <w:t xml:space="preserve">(C)</w:t>
      </w:r>
    </w:p>
    <w:p>
      <w:pPr>
        <w:spacing w:after="60"/>
      </w:pPr>
      <w:r>
        <w:rPr>
          <w:b/>
          <w:bCs/>
          <w:sz w:val="21"/>
          <w:szCs w:val="21"/>
        </w:rPr>
        <w:t xml:space="preserve">Explanation:</w:t>
      </w:r>
    </w:p>
    <w:p>
      <w:pPr>
        <w:spacing w:after="100"/>
      </w:pPr>
      <w:r>
        <w:rPr>
          <w:sz w:val="21"/>
          <w:szCs w:val="21"/>
        </w:rPr>
        <w:t xml:space="preserve">Flood frequency analysis applies probability distributions (such as the Gumbel extreme value distribution or Log-Pearson Type III) to a series of recorded annual maximum flood flows, allowing estimation of flood magnitudes corresponding to different return periods. It requires an adequate length of historical streamflow record and is generally preferred for larger watersheds with such data available.</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The Rational method is an empirical formula (Q=CIA) best suited to small watersheds and does not use statistical analysis of historical flow records.</w:t>
      </w:r>
    </w:p>
    <w:p>
      <w:pPr>
        <w:spacing w:after="60"/>
        <w:ind w:left="300"/>
      </w:pPr>
      <w:r>
        <w:rPr>
          <w:b/>
          <w:bCs/>
          <w:sz w:val="20"/>
          <w:szCs w:val="20"/>
        </w:rPr>
        <w:t xml:space="preserve">(B) </w:t>
      </w:r>
      <w:r>
        <w:rPr>
          <w:sz w:val="20"/>
          <w:szCs w:val="20"/>
        </w:rPr>
        <w:t xml:space="preserve">The SCS Curve Number method estimates runoff from rainfall using land-use/soil-based curve numbers; it does not require or use historical streamflow records directly.</w:t>
      </w:r>
    </w:p>
    <w:p>
      <w:pPr>
        <w:spacing w:after="60"/>
        <w:ind w:left="300"/>
      </w:pPr>
      <w:r>
        <w:rPr>
          <w:b/>
          <w:bCs/>
          <w:sz w:val="20"/>
          <w:szCs w:val="20"/>
        </w:rPr>
        <w:t xml:space="preserve">(D) </w:t>
      </w:r>
      <w:r>
        <w:rPr>
          <w:sz w:val="20"/>
          <w:szCs w:val="20"/>
        </w:rPr>
        <w:t xml:space="preserve">The time-area method is a hydrograph-generation technique based on watershed travel-time zones, not a statistical frequency-analysis approach.</w:t>
      </w:r>
    </w:p>
    <w:p>
      <w:pPr>
        <w:shd w:fill="F2F2F2" w:color="auto" w:val="clear"/>
        <w:spacing w:after="60" w:before="200"/>
      </w:pPr>
      <w:r>
        <w:rPr>
          <w:b/>
          <w:bCs/>
          <w:sz w:val="22"/>
          <w:szCs w:val="22"/>
        </w:rPr>
        <w:t xml:space="preserve">Q.24</w:t>
      </w:r>
      <w:r>
        <w:rPr>
          <w:i/>
          <w:iCs/>
          <w:color w:val="555555"/>
          <w:sz w:val="19"/>
          <w:szCs w:val="19"/>
        </w:rPr>
        <w:t xml:space="preserve">   |  Topic: Soil Mechanics  |  [MCQ · 1 mark]</w:t>
      </w:r>
    </w:p>
    <w:p>
      <w:pPr>
        <w:spacing w:after="60"/>
      </w:pPr>
      <w:r>
        <w:rPr>
          <w:b/>
          <w:bCs/>
          <w:sz w:val="21"/>
          <w:szCs w:val="21"/>
        </w:rPr>
        <w:t xml:space="preserve">Question: </w:t>
      </w:r>
    </w:p>
    <w:p>
      <w:pPr>
        <w:spacing w:after="80"/>
      </w:pPr>
      <w:r>
        <w:rPr>
          <w:sz w:val="21"/>
          <w:szCs w:val="21"/>
        </w:rPr>
        <w:t xml:space="preserve">A soil sample has a total volume of 100 cm3, a volume of solids of 60 cm3, and a volume of water of 15 cm3. Calculate the void ratio of the sample.</w:t>
      </w:r>
    </w:p>
    <w:p>
      <w:pPr>
        <w:spacing w:after="60"/>
        <w:ind w:left="400"/>
      </w:pPr>
      <w:r>
        <w:rPr>
          <w:b/>
          <w:bCs/>
          <w:sz w:val="21"/>
          <w:szCs w:val="21"/>
        </w:rPr>
        <w:t xml:space="preserve">(A) </w:t>
      </w:r>
      <w:r>
        <w:rPr>
          <w:sz w:val="21"/>
          <w:szCs w:val="21"/>
        </w:rPr>
        <w:t xml:space="preserve">0.40</w:t>
      </w:r>
    </w:p>
    <w:p>
      <w:pPr>
        <w:spacing w:after="60"/>
        <w:ind w:left="400"/>
      </w:pPr>
      <w:r>
        <w:rPr>
          <w:b/>
          <w:bCs/>
          <w:sz w:val="21"/>
          <w:szCs w:val="21"/>
        </w:rPr>
        <w:t xml:space="preserve">(B) </w:t>
      </w:r>
      <w:r>
        <w:rPr>
          <w:sz w:val="21"/>
          <w:szCs w:val="21"/>
        </w:rPr>
        <w:t xml:space="preserve">0.53</w:t>
      </w:r>
    </w:p>
    <w:p>
      <w:pPr>
        <w:spacing w:after="60"/>
        <w:ind w:left="400"/>
      </w:pPr>
      <w:r>
        <w:rPr>
          <w:b/>
          <w:bCs/>
          <w:sz w:val="21"/>
          <w:szCs w:val="21"/>
        </w:rPr>
        <w:t xml:space="preserve">(C) </w:t>
      </w:r>
      <w:r>
        <w:rPr>
          <w:sz w:val="21"/>
          <w:szCs w:val="21"/>
        </w:rPr>
        <w:t xml:space="preserve">0.67</w:t>
      </w:r>
    </w:p>
    <w:p>
      <w:pPr>
        <w:spacing w:after="60"/>
        <w:ind w:left="400"/>
      </w:pPr>
      <w:r>
        <w:rPr>
          <w:b/>
          <w:bCs/>
          <w:sz w:val="21"/>
          <w:szCs w:val="21"/>
        </w:rPr>
        <w:t xml:space="preserve">(D) </w:t>
      </w:r>
      <w:r>
        <w:rPr>
          <w:sz w:val="21"/>
          <w:szCs w:val="21"/>
        </w:rPr>
        <w:t xml:space="preserve">0.75</w:t>
      </w:r>
    </w:p>
    <w:p>
      <w:pPr>
        <w:spacing w:after="60" w:before="100"/>
      </w:pPr>
      <w:r>
        <w:rPr>
          <w:b/>
          <w:bCs/>
          <w:color w:val="1F3864"/>
          <w:sz w:val="21"/>
          <w:szCs w:val="21"/>
        </w:rPr>
        <w:t xml:space="preserve">Answer: </w:t>
      </w:r>
      <w:r>
        <w:rPr>
          <w:b/>
          <w:bCs/>
          <w:color w:val="1F3864"/>
          <w:sz w:val="21"/>
          <w:szCs w:val="21"/>
        </w:rPr>
        <w:t xml:space="preserve">(C)</w:t>
      </w:r>
    </w:p>
    <w:p>
      <w:pPr>
        <w:spacing w:after="60"/>
      </w:pPr>
      <w:r>
        <w:rPr>
          <w:b/>
          <w:bCs/>
          <w:sz w:val="21"/>
          <w:szCs w:val="21"/>
        </w:rPr>
        <w:t xml:space="preserve">Explanation:</w:t>
      </w:r>
    </w:p>
    <w:p>
      <w:pPr>
        <w:spacing w:after="100"/>
      </w:pPr>
      <w:r>
        <w:rPr>
          <w:sz w:val="21"/>
          <w:szCs w:val="21"/>
        </w:rPr>
        <w:t xml:space="preserve">Volume of voids = Total volume - Volume of solids = 100 - 60 = 40 cm3. Void ratio e = Volume of voids / Volume of solids = 40/60 = 0.667, i.e. approximately 0.67.</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0.40 results from dividing the volume of voids by the total volume instead of by the volume of solids (40/100=0.40), which gives porosity, not void ratio.</w:t>
      </w:r>
    </w:p>
    <w:p>
      <w:pPr>
        <w:spacing w:after="60"/>
        <w:ind w:left="300"/>
      </w:pPr>
      <w:r>
        <w:rPr>
          <w:b/>
          <w:bCs/>
          <w:sz w:val="20"/>
          <w:szCs w:val="20"/>
        </w:rPr>
        <w:t xml:space="preserve">(B) </w:t>
      </w:r>
      <w:r>
        <w:rPr>
          <w:sz w:val="20"/>
          <w:szCs w:val="20"/>
        </w:rPr>
        <w:t xml:space="preserve">0.53 would result from an arithmetic slip such as using an incorrect solids volume in the denominator.</w:t>
      </w:r>
    </w:p>
    <w:p>
      <w:pPr>
        <w:spacing w:after="60"/>
        <w:ind w:left="300"/>
      </w:pPr>
      <w:r>
        <w:rPr>
          <w:b/>
          <w:bCs/>
          <w:sz w:val="20"/>
          <w:szCs w:val="20"/>
        </w:rPr>
        <w:t xml:space="preserve">(D) </w:t>
      </w:r>
      <w:r>
        <w:rPr>
          <w:sz w:val="20"/>
          <w:szCs w:val="20"/>
        </w:rPr>
        <w:t xml:space="preserve">0.75 would result from a computational error in the ratio, e.g. mixing up which volume goes in the numerator versus denominator.</w:t>
      </w:r>
    </w:p>
    <w:p>
      <w:pPr>
        <w:shd w:fill="F2F2F2" w:color="auto" w:val="clear"/>
        <w:spacing w:after="60" w:before="200"/>
      </w:pPr>
      <w:r>
        <w:rPr>
          <w:b/>
          <w:bCs/>
          <w:sz w:val="22"/>
          <w:szCs w:val="22"/>
        </w:rPr>
        <w:t xml:space="preserve">Q.25</w:t>
      </w:r>
      <w:r>
        <w:rPr>
          <w:i/>
          <w:iCs/>
          <w:color w:val="555555"/>
          <w:sz w:val="19"/>
          <w:szCs w:val="19"/>
        </w:rPr>
        <w:t xml:space="preserve">   |  Topic: Soil Mechanics  |  [NAT · 1 mark]</w:t>
      </w:r>
    </w:p>
    <w:p>
      <w:pPr>
        <w:spacing w:after="60"/>
      </w:pPr>
      <w:r>
        <w:rPr>
          <w:b/>
          <w:bCs/>
          <w:sz w:val="21"/>
          <w:szCs w:val="21"/>
        </w:rPr>
        <w:t xml:space="preserve">Question: </w:t>
      </w:r>
    </w:p>
    <w:p>
      <w:pPr>
        <w:spacing w:after="80"/>
      </w:pPr>
      <w:r>
        <w:rPr>
          <w:sz w:val="21"/>
          <w:szCs w:val="21"/>
        </w:rPr>
        <w:t xml:space="preserve">A soil has a degree of saturation of 60% and a void ratio of 0.70. Calculate the volumetric water content. [Use: theta_v = (S x e)/(1+e), where S is the degree of saturation as a fraction and e is the void ratio] (Answer in %, to two decimal places.)</w:t>
      </w:r>
    </w:p>
    <w:p>
      <w:pPr>
        <w:spacing w:after="60" w:before="100"/>
      </w:pPr>
      <w:r>
        <w:rPr>
          <w:b/>
          <w:bCs/>
          <w:color w:val="1F3864"/>
          <w:sz w:val="21"/>
          <w:szCs w:val="21"/>
        </w:rPr>
        <w:t xml:space="preserve">Answer: </w:t>
      </w:r>
      <w:r>
        <w:rPr>
          <w:b/>
          <w:bCs/>
          <w:color w:val="1F3864"/>
          <w:sz w:val="21"/>
          <w:szCs w:val="21"/>
        </w:rPr>
        <w:t xml:space="preserve">24.20 to 25.20</w:t>
      </w:r>
    </w:p>
    <w:p>
      <w:pPr>
        <w:spacing w:after="60"/>
      </w:pPr>
      <w:r>
        <w:rPr>
          <w:b/>
          <w:bCs/>
          <w:sz w:val="21"/>
          <w:szCs w:val="21"/>
        </w:rPr>
        <w:t xml:space="preserve">Explanation:</w:t>
      </w:r>
    </w:p>
    <w:p>
      <w:pPr>
        <w:spacing w:after="100"/>
      </w:pPr>
      <w:r>
        <w:rPr>
          <w:sz w:val="21"/>
          <w:szCs w:val="21"/>
        </w:rPr>
        <w:t xml:space="preserve">theta_v = (S x e)/(1+e) = (0.60 x 0.70)/(1+0.70) = 0.42/1.70 = 0.2471, i.e. 24.71%.</w:t>
      </w:r>
    </w:p>
    <w:p>
      <w:pPr>
        <w:shd w:fill="F2F2F2" w:color="auto" w:val="clear"/>
        <w:spacing w:after="60" w:before="200"/>
      </w:pPr>
      <w:r>
        <w:rPr>
          <w:b/>
          <w:bCs/>
          <w:sz w:val="22"/>
          <w:szCs w:val="22"/>
        </w:rPr>
        <w:t xml:space="preserve">Q.26</w:t>
      </w:r>
      <w:r>
        <w:rPr>
          <w:i/>
          <w:iCs/>
          <w:color w:val="555555"/>
          <w:sz w:val="19"/>
          <w:szCs w:val="19"/>
        </w:rPr>
        <w:t xml:space="preserve">   |  Topic: Surveying and Leveling  |  [NAT · 1 mark]</w:t>
      </w:r>
    </w:p>
    <w:p>
      <w:pPr>
        <w:spacing w:after="60"/>
      </w:pPr>
      <w:r>
        <w:rPr>
          <w:b/>
          <w:bCs/>
          <w:sz w:val="21"/>
          <w:szCs w:val="21"/>
        </w:rPr>
        <w:t xml:space="preserve">Question: </w:t>
      </w:r>
    </w:p>
    <w:p>
      <w:pPr>
        <w:spacing w:after="80"/>
      </w:pPr>
      <w:r>
        <w:rPr>
          <w:sz w:val="21"/>
          <w:szCs w:val="21"/>
        </w:rPr>
        <w:t xml:space="preserve">In a levelling survey, the back sight (BS) reading taken on a benchmark of RL 250.000 m is 1.685 m, and the fore sight (FS) reading taken on the next point is 2.240 m. What is the reduced level (RL) of the next point?</w:t>
      </w:r>
    </w:p>
    <w:p>
      <w:pPr>
        <w:spacing w:after="60" w:before="100"/>
      </w:pPr>
      <w:r>
        <w:rPr>
          <w:b/>
          <w:bCs/>
          <w:color w:val="1F3864"/>
          <w:sz w:val="21"/>
          <w:szCs w:val="21"/>
        </w:rPr>
        <w:t xml:space="preserve">Answer: </w:t>
      </w:r>
      <w:r>
        <w:rPr>
          <w:b/>
          <w:bCs/>
          <w:color w:val="1F3864"/>
          <w:sz w:val="21"/>
          <w:szCs w:val="21"/>
        </w:rPr>
        <w:t xml:space="preserve">249.435 to 249.455</w:t>
      </w:r>
    </w:p>
    <w:p>
      <w:pPr>
        <w:spacing w:after="60"/>
      </w:pPr>
      <w:r>
        <w:rPr>
          <w:b/>
          <w:bCs/>
          <w:sz w:val="21"/>
          <w:szCs w:val="21"/>
        </w:rPr>
        <w:t xml:space="preserve">Explanation:</w:t>
      </w:r>
    </w:p>
    <w:p>
      <w:pPr>
        <w:spacing w:after="100"/>
      </w:pPr>
      <w:r>
        <w:rPr>
          <w:sz w:val="21"/>
          <w:szCs w:val="21"/>
        </w:rPr>
        <w:t xml:space="preserve">Height of Instrument (HI) = RL of benchmark + BS = 250.000 + 1.685 = 251.685 m. RL of next point = HI - FS = 251.685 - 2.240 = 249.445 m.</w:t>
      </w:r>
    </w:p>
    <w:p>
      <w:pPr>
        <w:pStyle w:val="Heading2"/>
        <w:spacing w:after="150" w:before="300"/>
      </w:pPr>
      <w:r>
        <w:rPr>
          <w:color w:val="1F3864"/>
        </w:rPr>
        <w:t xml:space="preserve">Irrigation and Drainage Engineering</w:t>
      </w:r>
    </w:p>
    <w:p>
      <w:pPr>
        <w:shd w:fill="F2F2F2" w:color="auto" w:val="clear"/>
        <w:spacing w:after="60" w:before="200"/>
      </w:pPr>
      <w:r>
        <w:rPr>
          <w:b/>
          <w:bCs/>
          <w:sz w:val="22"/>
          <w:szCs w:val="22"/>
        </w:rPr>
        <w:t xml:space="preserve">Q.27</w:t>
      </w:r>
      <w:r>
        <w:rPr>
          <w:i/>
          <w:iCs/>
          <w:color w:val="555555"/>
          <w:sz w:val="19"/>
          <w:szCs w:val="19"/>
        </w:rPr>
        <w:t xml:space="preserve">   |  Topic: Soil-Water-Plant Relationship  |  [MCQ · 1 mark]</w:t>
      </w:r>
    </w:p>
    <w:p>
      <w:pPr>
        <w:spacing w:after="60"/>
      </w:pPr>
      <w:r>
        <w:rPr>
          <w:b/>
          <w:bCs/>
          <w:sz w:val="21"/>
          <w:szCs w:val="21"/>
        </w:rPr>
        <w:t xml:space="preserve">Question: </w:t>
      </w:r>
    </w:p>
    <w:p>
      <w:pPr>
        <w:spacing w:after="80"/>
      </w:pPr>
      <w:r>
        <w:rPr>
          <w:sz w:val="21"/>
          <w:szCs w:val="21"/>
        </w:rPr>
        <w:t xml:space="preserve">The field capacity of a soil is 30% and the permanent wilting point is 14% (both by weight). If the bulk density of the soil is 1.45 g/cm3 and the effective root zone depth is 50 cm, what is the total available water capacity of the root zone?</w:t>
      </w:r>
    </w:p>
    <w:p>
      <w:pPr>
        <w:spacing w:after="60"/>
        <w:ind w:left="400"/>
      </w:pPr>
      <w:r>
        <w:rPr>
          <w:b/>
          <w:bCs/>
          <w:sz w:val="21"/>
          <w:szCs w:val="21"/>
        </w:rPr>
        <w:t xml:space="preserve">(A) </w:t>
      </w:r>
      <w:r>
        <w:rPr>
          <w:sz w:val="21"/>
          <w:szCs w:val="21"/>
        </w:rPr>
        <w:t xml:space="preserve">92.8 mm</w:t>
      </w:r>
    </w:p>
    <w:p>
      <w:pPr>
        <w:spacing w:after="60"/>
        <w:ind w:left="400"/>
      </w:pPr>
      <w:r>
        <w:rPr>
          <w:b/>
          <w:bCs/>
          <w:sz w:val="21"/>
          <w:szCs w:val="21"/>
        </w:rPr>
        <w:t xml:space="preserve">(B) </w:t>
      </w:r>
      <w:r>
        <w:rPr>
          <w:sz w:val="21"/>
          <w:szCs w:val="21"/>
        </w:rPr>
        <w:t xml:space="preserve">104.4 mm</w:t>
      </w:r>
    </w:p>
    <w:p>
      <w:pPr>
        <w:spacing w:after="60"/>
        <w:ind w:left="400"/>
      </w:pPr>
      <w:r>
        <w:rPr>
          <w:b/>
          <w:bCs/>
          <w:sz w:val="21"/>
          <w:szCs w:val="21"/>
        </w:rPr>
        <w:t xml:space="preserve">(C) </w:t>
      </w:r>
      <w:r>
        <w:rPr>
          <w:sz w:val="21"/>
          <w:szCs w:val="21"/>
        </w:rPr>
        <w:t xml:space="preserve">116.0 mm</w:t>
      </w:r>
    </w:p>
    <w:p>
      <w:pPr>
        <w:spacing w:after="60"/>
        <w:ind w:left="400"/>
      </w:pPr>
      <w:r>
        <w:rPr>
          <w:b/>
          <w:bCs/>
          <w:sz w:val="21"/>
          <w:szCs w:val="21"/>
        </w:rPr>
        <w:t xml:space="preserve">(D) </w:t>
      </w:r>
      <w:r>
        <w:rPr>
          <w:sz w:val="21"/>
          <w:szCs w:val="21"/>
        </w:rPr>
        <w:t xml:space="preserve">128.0 mm</w:t>
      </w:r>
    </w:p>
    <w:p>
      <w:pPr>
        <w:spacing w:after="60" w:before="100"/>
      </w:pPr>
      <w:r>
        <w:rPr>
          <w:b/>
          <w:bCs/>
          <w:color w:val="1F3864"/>
          <w:sz w:val="21"/>
          <w:szCs w:val="21"/>
        </w:rPr>
        <w:t xml:space="preserve">Answer: </w:t>
      </w:r>
      <w:r>
        <w:rPr>
          <w:b/>
          <w:bCs/>
          <w:color w:val="1F3864"/>
          <w:sz w:val="21"/>
          <w:szCs w:val="21"/>
        </w:rPr>
        <w:t xml:space="preserve">(C)</w:t>
      </w:r>
    </w:p>
    <w:p>
      <w:pPr>
        <w:spacing w:after="60"/>
      </w:pPr>
      <w:r>
        <w:rPr>
          <w:b/>
          <w:bCs/>
          <w:sz w:val="21"/>
          <w:szCs w:val="21"/>
        </w:rPr>
        <w:t xml:space="preserve">Explanation:</w:t>
      </w:r>
    </w:p>
    <w:p>
      <w:pPr>
        <w:spacing w:after="100"/>
      </w:pPr>
      <w:r>
        <w:rPr>
          <w:sz w:val="21"/>
          <w:szCs w:val="21"/>
        </w:rPr>
        <w:t xml:space="preserve">Total available water (mm) = (Field capacity - Wilting point, as fraction) x Bulk density x Root zone depth (in mm) = (0.30-0.14) x 1.45 x 500 mm = 0.16 x 1.45 x 500 = 116.0 mm.</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92.8 mm results from omitting the bulk density factor entirely (0.16 x 580 or a similar direct-depth calculation without density).</w:t>
      </w:r>
    </w:p>
    <w:p>
      <w:pPr>
        <w:spacing w:after="60"/>
        <w:ind w:left="300"/>
      </w:pPr>
      <w:r>
        <w:rPr>
          <w:b/>
          <w:bCs/>
          <w:sz w:val="20"/>
          <w:szCs w:val="20"/>
        </w:rPr>
        <w:t xml:space="preserve">(B) </w:t>
      </w:r>
      <w:r>
        <w:rPr>
          <w:sz w:val="20"/>
          <w:szCs w:val="20"/>
        </w:rPr>
        <w:t xml:space="preserve">104.4 mm results from using an incorrect bulk density value (approximately 1.30) instead of the given 1.45 g/cm3.</w:t>
      </w:r>
    </w:p>
    <w:p>
      <w:pPr>
        <w:spacing w:after="60"/>
        <w:ind w:left="300"/>
      </w:pPr>
      <w:r>
        <w:rPr>
          <w:b/>
          <w:bCs/>
          <w:sz w:val="20"/>
          <w:szCs w:val="20"/>
        </w:rPr>
        <w:t xml:space="preserve">(D) </w:t>
      </w:r>
      <w:r>
        <w:rPr>
          <w:sz w:val="20"/>
          <w:szCs w:val="20"/>
        </w:rPr>
        <w:t xml:space="preserve">128.0 mm results from using the field capacity value alone rather than the correct FC-PWP difference.</w:t>
      </w:r>
    </w:p>
    <w:p>
      <w:pPr>
        <w:shd w:fill="F2F2F2" w:color="auto" w:val="clear"/>
        <w:spacing w:after="60" w:before="200"/>
      </w:pPr>
      <w:r>
        <w:rPr>
          <w:b/>
          <w:bCs/>
          <w:sz w:val="22"/>
          <w:szCs w:val="22"/>
        </w:rPr>
        <w:t xml:space="preserve">Q.28</w:t>
      </w:r>
      <w:r>
        <w:rPr>
          <w:i/>
          <w:iCs/>
          <w:color w:val="555555"/>
          <w:sz w:val="19"/>
          <w:szCs w:val="19"/>
        </w:rPr>
        <w:t xml:space="preserve">   |  Topic: Soil-Water-Plant Relationship  |  [NAT · 1 mark]</w:t>
      </w:r>
    </w:p>
    <w:p>
      <w:pPr>
        <w:spacing w:after="60"/>
      </w:pPr>
      <w:r>
        <w:rPr>
          <w:b/>
          <w:bCs/>
          <w:sz w:val="21"/>
          <w:szCs w:val="21"/>
        </w:rPr>
        <w:t xml:space="preserve">Question: </w:t>
      </w:r>
    </w:p>
    <w:p>
      <w:pPr>
        <w:spacing w:after="80"/>
      </w:pPr>
      <w:r>
        <w:rPr>
          <w:sz w:val="21"/>
          <w:szCs w:val="21"/>
        </w:rPr>
        <w:t xml:space="preserve">A crop has a daily consumptive use (evapotranspiration) of 5.8 mm/day. Irrigation is scheduled when 55% of the total available soil water (105 mm) has been depleted. Calculate the irrigation interval. (Answer in days, to one decimal place.)</w:t>
      </w:r>
    </w:p>
    <w:p>
      <w:pPr>
        <w:spacing w:after="60" w:before="100"/>
      </w:pPr>
      <w:r>
        <w:rPr>
          <w:b/>
          <w:bCs/>
          <w:color w:val="1F3864"/>
          <w:sz w:val="21"/>
          <w:szCs w:val="21"/>
        </w:rPr>
        <w:t xml:space="preserve">Answer: </w:t>
      </w:r>
      <w:r>
        <w:rPr>
          <w:b/>
          <w:bCs/>
          <w:color w:val="1F3864"/>
          <w:sz w:val="21"/>
          <w:szCs w:val="21"/>
        </w:rPr>
        <w:t xml:space="preserve">9.70 to 10.30</w:t>
      </w:r>
    </w:p>
    <w:p>
      <w:pPr>
        <w:spacing w:after="60"/>
      </w:pPr>
      <w:r>
        <w:rPr>
          <w:b/>
          <w:bCs/>
          <w:sz w:val="21"/>
          <w:szCs w:val="21"/>
        </w:rPr>
        <w:t xml:space="preserve">Explanation:</w:t>
      </w:r>
    </w:p>
    <w:p>
      <w:pPr>
        <w:spacing w:after="100"/>
      </w:pPr>
      <w:r>
        <w:rPr>
          <w:sz w:val="21"/>
          <w:szCs w:val="21"/>
        </w:rPr>
        <w:t xml:space="preserve">Allowable soil moisture depletion = 55% of 105 mm = 57.75 mm. Irrigation interval = Allowable depletion / Daily consumptive use = 57.75 / 5.8 = 9.957 days, which rounds to 10.0 days.</w:t>
      </w:r>
    </w:p>
    <w:p>
      <w:pPr>
        <w:pStyle w:val="Heading2"/>
        <w:spacing w:after="150" w:before="300"/>
      </w:pPr>
      <w:r>
        <w:rPr>
          <w:color w:val="1F3864"/>
        </w:rPr>
        <w:t xml:space="preserve">Agricultural Process Engineering</w:t>
      </w:r>
    </w:p>
    <w:p>
      <w:pPr>
        <w:shd w:fill="F2F2F2" w:color="auto" w:val="clear"/>
        <w:spacing w:after="60" w:before="200"/>
      </w:pPr>
      <w:r>
        <w:rPr>
          <w:b/>
          <w:bCs/>
          <w:sz w:val="22"/>
          <w:szCs w:val="22"/>
        </w:rPr>
        <w:t xml:space="preserve">Q.29</w:t>
      </w:r>
      <w:r>
        <w:rPr>
          <w:i/>
          <w:iCs/>
          <w:color w:val="555555"/>
          <w:sz w:val="19"/>
          <w:szCs w:val="19"/>
        </w:rPr>
        <w:t xml:space="preserve">   |  Topic: Evaporation and Drying  |  [MCQ · 1 mark]</w:t>
      </w:r>
    </w:p>
    <w:p>
      <w:pPr>
        <w:spacing w:after="60"/>
      </w:pPr>
      <w:r>
        <w:rPr>
          <w:b/>
          <w:bCs/>
          <w:sz w:val="21"/>
          <w:szCs w:val="21"/>
        </w:rPr>
        <w:t xml:space="preserve">Question: </w:t>
      </w:r>
    </w:p>
    <w:p>
      <w:pPr>
        <w:spacing w:after="80"/>
      </w:pPr>
      <w:r>
        <w:rPr>
          <w:sz w:val="21"/>
          <w:szCs w:val="21"/>
        </w:rPr>
        <w:t xml:space="preserve">Which drying method exposes agricultural produce directly to sunlight and ambient air on open ground or raised platforms, being the simplest and most traditional drying method, but offering the least control over drying conditions?</w:t>
      </w:r>
    </w:p>
    <w:p>
      <w:pPr>
        <w:spacing w:after="60"/>
        <w:ind w:left="400"/>
      </w:pPr>
      <w:r>
        <w:rPr>
          <w:b/>
          <w:bCs/>
          <w:sz w:val="21"/>
          <w:szCs w:val="21"/>
        </w:rPr>
        <w:t xml:space="preserve">(A) </w:t>
      </w:r>
      <w:r>
        <w:rPr>
          <w:sz w:val="21"/>
          <w:szCs w:val="21"/>
        </w:rPr>
        <w:t xml:space="preserve">Solar tunnel drying</w:t>
      </w:r>
    </w:p>
    <w:p>
      <w:pPr>
        <w:spacing w:after="60"/>
        <w:ind w:left="400"/>
      </w:pPr>
      <w:r>
        <w:rPr>
          <w:b/>
          <w:bCs/>
          <w:sz w:val="21"/>
          <w:szCs w:val="21"/>
        </w:rPr>
        <w:t xml:space="preserve">(B) </w:t>
      </w:r>
      <w:r>
        <w:rPr>
          <w:sz w:val="21"/>
          <w:szCs w:val="21"/>
        </w:rPr>
        <w:t xml:space="preserve">Open sun drying</w:t>
      </w:r>
    </w:p>
    <w:p>
      <w:pPr>
        <w:spacing w:after="60"/>
        <w:ind w:left="400"/>
      </w:pPr>
      <w:r>
        <w:rPr>
          <w:b/>
          <w:bCs/>
          <w:sz w:val="21"/>
          <w:szCs w:val="21"/>
        </w:rPr>
        <w:t xml:space="preserve">(C) </w:t>
      </w:r>
      <w:r>
        <w:rPr>
          <w:sz w:val="21"/>
          <w:szCs w:val="21"/>
        </w:rPr>
        <w:t xml:space="preserve">Fluidized bed drying</w:t>
      </w:r>
    </w:p>
    <w:p>
      <w:pPr>
        <w:spacing w:after="60"/>
        <w:ind w:left="400"/>
      </w:pPr>
      <w:r>
        <w:rPr>
          <w:b/>
          <w:bCs/>
          <w:sz w:val="21"/>
          <w:szCs w:val="21"/>
        </w:rPr>
        <w:t xml:space="preserve">(D) </w:t>
      </w:r>
      <w:r>
        <w:rPr>
          <w:sz w:val="21"/>
          <w:szCs w:val="21"/>
        </w:rPr>
        <w:t xml:space="preserve">Freeze drying</w:t>
      </w:r>
    </w:p>
    <w:p>
      <w:pPr>
        <w:spacing w:after="60" w:before="100"/>
      </w:pPr>
      <w:r>
        <w:rPr>
          <w:b/>
          <w:bCs/>
          <w:color w:val="1F3864"/>
          <w:sz w:val="21"/>
          <w:szCs w:val="21"/>
        </w:rPr>
        <w:t xml:space="preserve">Answer: </w:t>
      </w:r>
      <w:r>
        <w:rPr>
          <w:b/>
          <w:bCs/>
          <w:color w:val="1F3864"/>
          <w:sz w:val="21"/>
          <w:szCs w:val="21"/>
        </w:rPr>
        <w:t xml:space="preserve">(B)</w:t>
      </w:r>
    </w:p>
    <w:p>
      <w:pPr>
        <w:spacing w:after="60"/>
      </w:pPr>
      <w:r>
        <w:rPr>
          <w:b/>
          <w:bCs/>
          <w:sz w:val="21"/>
          <w:szCs w:val="21"/>
        </w:rPr>
        <w:t xml:space="preserve">Explanation:</w:t>
      </w:r>
    </w:p>
    <w:p>
      <w:pPr>
        <w:spacing w:after="100"/>
      </w:pPr>
      <w:r>
        <w:rPr>
          <w:sz w:val="21"/>
          <w:szCs w:val="21"/>
        </w:rPr>
        <w:t xml:space="preserve">Open sun drying is the traditional practice of spreading produce directly on open ground, mats, or raised platforms to dry under direct sunlight and ambient air, with essentially no enclosure or control over temperature, humidity, or exposure to contamination.</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Solar tunnel drying uses an enclosed, often polythene-covered structure to trap solar heat, offering more control over drying conditions and protection from contamination compared to open sun drying.</w:t>
      </w:r>
    </w:p>
    <w:p>
      <w:pPr>
        <w:spacing w:after="60"/>
        <w:ind w:left="300"/>
      </w:pPr>
      <w:r>
        <w:rPr>
          <w:b/>
          <w:bCs/>
          <w:sz w:val="20"/>
          <w:szCs w:val="20"/>
        </w:rPr>
        <w:t xml:space="preserve">(C) </w:t>
      </w:r>
      <w:r>
        <w:rPr>
          <w:sz w:val="20"/>
          <w:szCs w:val="20"/>
        </w:rPr>
        <w:t xml:space="preserve">Fluidized bed drying is a mechanical, forced-air drying method using a fluidizing air stream, offering precise control, and is not a traditional sun-exposure method.</w:t>
      </w:r>
    </w:p>
    <w:p>
      <w:pPr>
        <w:spacing w:after="60"/>
        <w:ind w:left="300"/>
      </w:pPr>
      <w:r>
        <w:rPr>
          <w:b/>
          <w:bCs/>
          <w:sz w:val="20"/>
          <w:szCs w:val="20"/>
        </w:rPr>
        <w:t xml:space="preserve">(D) </w:t>
      </w:r>
      <w:r>
        <w:rPr>
          <w:sz w:val="20"/>
          <w:szCs w:val="20"/>
        </w:rPr>
        <w:t xml:space="preserve">Freeze drying (lyophilization) is a sophisticated low-temperature vacuum-based dehydration method, entirely unrelated to sun exposure.</w:t>
      </w:r>
    </w:p>
    <w:p>
      <w:pPr>
        <w:shd w:fill="F2F2F2" w:color="auto" w:val="clear"/>
        <w:spacing w:after="60" w:before="200"/>
      </w:pPr>
      <w:r>
        <w:rPr>
          <w:b/>
          <w:bCs/>
          <w:sz w:val="22"/>
          <w:szCs w:val="22"/>
        </w:rPr>
        <w:t xml:space="preserve">Q.30</w:t>
      </w:r>
      <w:r>
        <w:rPr>
          <w:i/>
          <w:iCs/>
          <w:color w:val="555555"/>
          <w:sz w:val="19"/>
          <w:szCs w:val="19"/>
        </w:rPr>
        <w:t xml:space="preserve">   |  Topic: Engineering properties of agricultural produce  |  [MCQ · 1 mark]</w:t>
      </w:r>
    </w:p>
    <w:p>
      <w:pPr>
        <w:spacing w:after="60"/>
      </w:pPr>
      <w:r>
        <w:rPr>
          <w:b/>
          <w:bCs/>
          <w:sz w:val="21"/>
          <w:szCs w:val="21"/>
        </w:rPr>
        <w:t xml:space="preserve">Question: </w:t>
      </w:r>
    </w:p>
    <w:p>
      <w:pPr>
        <w:spacing w:after="80"/>
      </w:pPr>
      <w:r>
        <w:rPr>
          <w:sz w:val="21"/>
          <w:szCs w:val="21"/>
        </w:rPr>
        <w:t xml:space="preserve">The property of a bulk of grain defined as the resistance offered to relative sliding between the grain particles themselves (as opposed to sliding against an external surface) is called:</w:t>
      </w:r>
    </w:p>
    <w:p>
      <w:pPr>
        <w:spacing w:after="60"/>
        <w:ind w:left="400"/>
      </w:pPr>
      <w:r>
        <w:rPr>
          <w:b/>
          <w:bCs/>
          <w:sz w:val="21"/>
          <w:szCs w:val="21"/>
        </w:rPr>
        <w:t xml:space="preserve">(A) </w:t>
      </w:r>
      <w:r>
        <w:rPr>
          <w:sz w:val="21"/>
          <w:szCs w:val="21"/>
        </w:rPr>
        <w:t xml:space="preserve">Angle of repose</w:t>
      </w:r>
    </w:p>
    <w:p>
      <w:pPr>
        <w:spacing w:after="60"/>
        <w:ind w:left="400"/>
      </w:pPr>
      <w:r>
        <w:rPr>
          <w:b/>
          <w:bCs/>
          <w:sz w:val="21"/>
          <w:szCs w:val="21"/>
        </w:rPr>
        <w:t xml:space="preserve">(B) </w:t>
      </w:r>
      <w:r>
        <w:rPr>
          <w:sz w:val="21"/>
          <w:szCs w:val="21"/>
        </w:rPr>
        <w:t xml:space="preserve">Coefficient of internal friction</w:t>
      </w:r>
    </w:p>
    <w:p>
      <w:pPr>
        <w:spacing w:after="60"/>
        <w:ind w:left="400"/>
      </w:pPr>
      <w:r>
        <w:rPr>
          <w:b/>
          <w:bCs/>
          <w:sz w:val="21"/>
          <w:szCs w:val="21"/>
        </w:rPr>
        <w:t xml:space="preserve">(C) </w:t>
      </w:r>
      <w:r>
        <w:rPr>
          <w:sz w:val="21"/>
          <w:szCs w:val="21"/>
        </w:rPr>
        <w:t xml:space="preserve">Angle of external friction</w:t>
      </w:r>
    </w:p>
    <w:p>
      <w:pPr>
        <w:spacing w:after="60"/>
        <w:ind w:left="400"/>
      </w:pPr>
      <w:r>
        <w:rPr>
          <w:b/>
          <w:bCs/>
          <w:sz w:val="21"/>
          <w:szCs w:val="21"/>
        </w:rPr>
        <w:t xml:space="preserve">(D) </w:t>
      </w:r>
      <w:r>
        <w:rPr>
          <w:sz w:val="21"/>
          <w:szCs w:val="21"/>
        </w:rPr>
        <w:t xml:space="preserve">Bulk density</w:t>
      </w:r>
    </w:p>
    <w:p>
      <w:pPr>
        <w:spacing w:after="60" w:before="100"/>
      </w:pPr>
      <w:r>
        <w:rPr>
          <w:b/>
          <w:bCs/>
          <w:color w:val="1F3864"/>
          <w:sz w:val="21"/>
          <w:szCs w:val="21"/>
        </w:rPr>
        <w:t xml:space="preserve">Answer: </w:t>
      </w:r>
      <w:r>
        <w:rPr>
          <w:b/>
          <w:bCs/>
          <w:color w:val="1F3864"/>
          <w:sz w:val="21"/>
          <w:szCs w:val="21"/>
        </w:rPr>
        <w:t xml:space="preserve">(B)</w:t>
      </w:r>
    </w:p>
    <w:p>
      <w:pPr>
        <w:spacing w:after="60"/>
      </w:pPr>
      <w:r>
        <w:rPr>
          <w:b/>
          <w:bCs/>
          <w:sz w:val="21"/>
          <w:szCs w:val="21"/>
        </w:rPr>
        <w:t xml:space="preserve">Explanation:</w:t>
      </w:r>
    </w:p>
    <w:p>
      <w:pPr>
        <w:spacing w:after="100"/>
      </w:pPr>
      <w:r>
        <w:rPr>
          <w:sz w:val="21"/>
          <w:szCs w:val="21"/>
        </w:rPr>
        <w:t xml:space="preserve">The coefficient of internal friction characterizes the resistance to relative sliding between particles within the bulk material itself, an important property for the design of storage bins, hoppers, and flow chutes.</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Angle of repose describes the maximum stable slope angle of a freely piled heap of material, a related but distinct bulk property.</w:t>
      </w:r>
    </w:p>
    <w:p>
      <w:pPr>
        <w:spacing w:after="60"/>
        <w:ind w:left="300"/>
      </w:pPr>
      <w:r>
        <w:rPr>
          <w:b/>
          <w:bCs/>
          <w:sz w:val="20"/>
          <w:szCs w:val="20"/>
        </w:rPr>
        <w:t xml:space="preserve">(C) </w:t>
      </w:r>
      <w:r>
        <w:rPr>
          <w:sz w:val="20"/>
          <w:szCs w:val="20"/>
        </w:rPr>
        <w:t xml:space="preserve">Angle of external friction describes the resistance to sliding between the material and an external surface (such as a bin wall), not between particles of the material itself.</w:t>
      </w:r>
    </w:p>
    <w:p>
      <w:pPr>
        <w:spacing w:after="60"/>
        <w:ind w:left="300"/>
      </w:pPr>
      <w:r>
        <w:rPr>
          <w:b/>
          <w:bCs/>
          <w:sz w:val="20"/>
          <w:szCs w:val="20"/>
        </w:rPr>
        <w:t xml:space="preserve">(D) </w:t>
      </w:r>
      <w:r>
        <w:rPr>
          <w:sz w:val="20"/>
          <w:szCs w:val="20"/>
        </w:rPr>
        <w:t xml:space="preserve">Bulk density is a mass-per-volume property, unrelated to inter-particle sliding resistance.</w:t>
      </w:r>
    </w:p>
    <w:p>
      <w:pPr>
        <w:shd w:fill="F2F2F2" w:color="auto" w:val="clear"/>
        <w:spacing w:after="60" w:before="200"/>
      </w:pPr>
      <w:r>
        <w:rPr>
          <w:b/>
          <w:bCs/>
          <w:sz w:val="22"/>
          <w:szCs w:val="22"/>
        </w:rPr>
        <w:t xml:space="preserve">Q.31</w:t>
      </w:r>
      <w:r>
        <w:rPr>
          <w:i/>
          <w:iCs/>
          <w:color w:val="555555"/>
          <w:sz w:val="19"/>
          <w:szCs w:val="19"/>
        </w:rPr>
        <w:t xml:space="preserve">   |  Topic: Engineering properties of agricultural produce  |  [NAT · 1 mark]</w:t>
      </w:r>
    </w:p>
    <w:p>
      <w:pPr>
        <w:spacing w:after="60"/>
      </w:pPr>
      <w:r>
        <w:rPr>
          <w:b/>
          <w:bCs/>
          <w:sz w:val="21"/>
          <w:szCs w:val="21"/>
        </w:rPr>
        <w:t xml:space="preserve">Question: </w:t>
      </w:r>
    </w:p>
    <w:p>
      <w:pPr>
        <w:spacing w:after="80"/>
      </w:pPr>
      <w:r>
        <w:rPr>
          <w:sz w:val="21"/>
          <w:szCs w:val="21"/>
        </w:rPr>
        <w:t xml:space="preserve">A grain kernel has average dimensions: length = 7.2 mm, width = 3.8 mm, thickness = 3.0 mm. Calculate the geometric mean diameter, Dg = (L x W x T)^(1/3). (Answer in mm, to two decimal places.)</w:t>
      </w:r>
    </w:p>
    <w:p>
      <w:pPr>
        <w:spacing w:after="60" w:before="100"/>
      </w:pPr>
      <w:r>
        <w:rPr>
          <w:b/>
          <w:bCs/>
          <w:color w:val="1F3864"/>
          <w:sz w:val="21"/>
          <w:szCs w:val="21"/>
        </w:rPr>
        <w:t xml:space="preserve">Answer: </w:t>
      </w:r>
      <w:r>
        <w:rPr>
          <w:b/>
          <w:bCs/>
          <w:color w:val="1F3864"/>
          <w:sz w:val="21"/>
          <w:szCs w:val="21"/>
        </w:rPr>
        <w:t xml:space="preserve">4.20 to 4.50</w:t>
      </w:r>
    </w:p>
    <w:p>
      <w:pPr>
        <w:spacing w:after="60"/>
      </w:pPr>
      <w:r>
        <w:rPr>
          <w:b/>
          <w:bCs/>
          <w:sz w:val="21"/>
          <w:szCs w:val="21"/>
        </w:rPr>
        <w:t xml:space="preserve">Explanation:</w:t>
      </w:r>
    </w:p>
    <w:p>
      <w:pPr>
        <w:spacing w:after="100"/>
      </w:pPr>
      <w:r>
        <w:rPr>
          <w:sz w:val="21"/>
          <w:szCs w:val="21"/>
        </w:rPr>
        <w:t xml:space="preserve">Dg = (7.2 x 3.8 x 3.0)^(1/3) = (82.08)^(1/3). Evaluating the cube root of 82.08 gives approximately 4.346, i.e. Dg = 4.35 mm.</w:t>
      </w:r>
    </w:p>
    <w:p>
      <w:pPr>
        <w:shd w:fill="F2F2F2" w:color="auto" w:val="clear"/>
        <w:spacing w:after="60" w:before="200"/>
      </w:pPr>
      <w:r>
        <w:rPr>
          <w:b/>
          <w:bCs/>
          <w:sz w:val="22"/>
          <w:szCs w:val="22"/>
        </w:rPr>
        <w:t xml:space="preserve">Q.32</w:t>
      </w:r>
      <w:r>
        <w:rPr>
          <w:i/>
          <w:iCs/>
          <w:color w:val="555555"/>
          <w:sz w:val="19"/>
          <w:szCs w:val="19"/>
        </w:rPr>
        <w:t xml:space="preserve">   |  Topic: Storage Systems  |  [NAT · 1 mark]</w:t>
      </w:r>
    </w:p>
    <w:p>
      <w:pPr>
        <w:spacing w:after="60"/>
      </w:pPr>
      <w:r>
        <w:rPr>
          <w:b/>
          <w:bCs/>
          <w:sz w:val="21"/>
          <w:szCs w:val="21"/>
        </w:rPr>
        <w:t xml:space="preserve">Question: </w:t>
      </w:r>
    </w:p>
    <w:p>
      <w:pPr>
        <w:spacing w:after="80"/>
      </w:pPr>
      <w:r>
        <w:rPr>
          <w:sz w:val="21"/>
          <w:szCs w:val="21"/>
        </w:rPr>
        <w:t xml:space="preserve">Grain in storage has a moisture content of 20% (wet basis). It is to be brought down to a safe storage moisture content of 13% (wet basis) by blending with dry grain at 9% moisture content (wet basis). What fraction (by mass) of the final mixture should be the dry (9% MC) grain? (Give the answer as a decimal fraction, e.g. 0.35.)</w:t>
      </w:r>
    </w:p>
    <w:p>
      <w:pPr>
        <w:spacing w:after="60" w:before="100"/>
      </w:pPr>
      <w:r>
        <w:rPr>
          <w:b/>
          <w:bCs/>
          <w:color w:val="1F3864"/>
          <w:sz w:val="21"/>
          <w:szCs w:val="21"/>
        </w:rPr>
        <w:t xml:space="preserve">Answer: </w:t>
      </w:r>
      <w:r>
        <w:rPr>
          <w:b/>
          <w:bCs/>
          <w:color w:val="1F3864"/>
          <w:sz w:val="21"/>
          <w:szCs w:val="21"/>
        </w:rPr>
        <w:t xml:space="preserve">0.61 to 0.66</w:t>
      </w:r>
    </w:p>
    <w:p>
      <w:pPr>
        <w:spacing w:after="60"/>
      </w:pPr>
      <w:r>
        <w:rPr>
          <w:b/>
          <w:bCs/>
          <w:sz w:val="21"/>
          <w:szCs w:val="21"/>
        </w:rPr>
        <w:t xml:space="preserve">Explanation:</w:t>
      </w:r>
    </w:p>
    <w:p>
      <w:pPr>
        <w:spacing w:after="100"/>
      </w:pPr>
      <w:r>
        <w:rPr>
          <w:sz w:val="21"/>
          <w:szCs w:val="21"/>
        </w:rPr>
        <w:t xml:space="preserve">Let x = mass fraction of dry (9% MC) grain in the final mixture, and (1-x) = mass fraction of wet (20% MC) grain. By moisture mass balance: 9x + 20(1-x) = 13 =&gt; 9x + 20 - 20x = 13 =&gt; -11x = -7 =&gt; x = 7/11 = 0.6364.</w:t>
      </w:r>
    </w:p>
    <w:p>
      <w:pPr>
        <w:shd w:fill="F2F2F2" w:color="auto" w:val="clear"/>
        <w:spacing w:after="60" w:before="200"/>
      </w:pPr>
      <w:r>
        <w:rPr>
          <w:b/>
          <w:bCs/>
          <w:sz w:val="22"/>
          <w:szCs w:val="22"/>
        </w:rPr>
        <w:t xml:space="preserve">Q.33</w:t>
      </w:r>
      <w:r>
        <w:rPr>
          <w:i/>
          <w:iCs/>
          <w:color w:val="555555"/>
          <w:sz w:val="19"/>
          <w:szCs w:val="19"/>
        </w:rPr>
        <w:t xml:space="preserve">   |  Topic: Storage Systems  |  [MSQ · 1 mark]</w:t>
      </w:r>
    </w:p>
    <w:p>
      <w:pPr>
        <w:spacing w:after="60"/>
      </w:pPr>
      <w:r>
        <w:rPr>
          <w:b/>
          <w:bCs/>
          <w:sz w:val="21"/>
          <w:szCs w:val="21"/>
        </w:rPr>
        <w:t xml:space="preserve">Question: </w:t>
      </w:r>
    </w:p>
    <w:p>
      <w:pPr>
        <w:spacing w:after="80"/>
      </w:pPr>
      <w:r>
        <w:rPr>
          <w:sz w:val="21"/>
          <w:szCs w:val="21"/>
        </w:rPr>
        <w:t xml:space="preserve">Which of the following are recommended practices for the safe, long-term storage of dry food grains in warehouses? (Select all that apply.)</w:t>
      </w:r>
    </w:p>
    <w:p>
      <w:pPr>
        <w:spacing w:after="60"/>
        <w:ind w:left="400"/>
      </w:pPr>
      <w:r>
        <w:rPr>
          <w:b/>
          <w:bCs/>
          <w:sz w:val="21"/>
          <w:szCs w:val="21"/>
        </w:rPr>
        <w:t xml:space="preserve">(A) </w:t>
      </w:r>
      <w:r>
        <w:rPr>
          <w:sz w:val="21"/>
          <w:szCs w:val="21"/>
        </w:rPr>
        <w:t xml:space="preserve">Regular monitoring of grain temperature and moisture content</w:t>
      </w:r>
    </w:p>
    <w:p>
      <w:pPr>
        <w:spacing w:after="60"/>
        <w:ind w:left="400"/>
      </w:pPr>
      <w:r>
        <w:rPr>
          <w:b/>
          <w:bCs/>
          <w:sz w:val="21"/>
          <w:szCs w:val="21"/>
        </w:rPr>
        <w:t xml:space="preserve">(B) </w:t>
      </w:r>
      <w:r>
        <w:rPr>
          <w:sz w:val="21"/>
          <w:szCs w:val="21"/>
        </w:rPr>
        <w:t xml:space="preserve">Use of pallets/dunnage to keep bags off the floor and away from moisture</w:t>
      </w:r>
    </w:p>
    <w:p>
      <w:pPr>
        <w:spacing w:after="60"/>
        <w:ind w:left="400"/>
      </w:pPr>
      <w:r>
        <w:rPr>
          <w:b/>
          <w:bCs/>
          <w:sz w:val="21"/>
          <w:szCs w:val="21"/>
        </w:rPr>
        <w:t xml:space="preserve">(C) </w:t>
      </w:r>
      <w:r>
        <w:rPr>
          <w:sz w:val="21"/>
          <w:szCs w:val="21"/>
        </w:rPr>
        <w:t xml:space="preserve">Allowing free access of birds and rodents into the storage area, to naturally control insect populations</w:t>
      </w:r>
    </w:p>
    <w:p>
      <w:pPr>
        <w:spacing w:after="60"/>
        <w:ind w:left="400"/>
      </w:pPr>
      <w:r>
        <w:rPr>
          <w:b/>
          <w:bCs/>
          <w:sz w:val="21"/>
          <w:szCs w:val="21"/>
        </w:rPr>
        <w:t xml:space="preserve">(D) </w:t>
      </w:r>
      <w:r>
        <w:rPr>
          <w:sz w:val="21"/>
          <w:szCs w:val="21"/>
        </w:rPr>
        <w:t xml:space="preserve">Periodic inspection for signs of insect infestation and timely remedial action</w:t>
      </w:r>
    </w:p>
    <w:p>
      <w:pPr>
        <w:spacing w:after="60" w:before="100"/>
      </w:pPr>
      <w:r>
        <w:rPr>
          <w:b/>
          <w:bCs/>
          <w:color w:val="1F3864"/>
          <w:sz w:val="21"/>
          <w:szCs w:val="21"/>
        </w:rPr>
        <w:t xml:space="preserve">Answer: </w:t>
      </w:r>
      <w:r>
        <w:rPr>
          <w:b/>
          <w:bCs/>
          <w:color w:val="1F3864"/>
          <w:sz w:val="21"/>
          <w:szCs w:val="21"/>
        </w:rPr>
        <w:t xml:space="preserve">(A, B, D)</w:t>
      </w:r>
    </w:p>
    <w:p>
      <w:pPr>
        <w:spacing w:after="60"/>
      </w:pPr>
      <w:r>
        <w:rPr>
          <w:b/>
          <w:bCs/>
          <w:sz w:val="21"/>
          <w:szCs w:val="21"/>
        </w:rPr>
        <w:t xml:space="preserve">Explanation:</w:t>
      </w:r>
    </w:p>
    <w:p>
      <w:pPr>
        <w:spacing w:after="100"/>
      </w:pPr>
      <w:r>
        <w:rPr>
          <w:sz w:val="21"/>
          <w:szCs w:val="21"/>
        </w:rPr>
        <w:t xml:space="preserve">Regular monitoring of grain temperature and moisture (A) helps detect conditions favouring spoilage or insect activity early. Pallets/dunnage (B) keep stored bags off the floor, reducing moisture uptake and pest access. Periodic inspection with timely remedial action (D) helps control infestations before they spread. Option (C) is incorrect: birds and rodents are themselves significant storage pests that cause direct grain losses and contamination, and access by them should be actively prevented (e.g. via bird-proofing and rodent-proofing measures), not encouraged.</w:t>
      </w:r>
    </w:p>
    <w:p>
      <w:pPr>
        <w:pStyle w:val="Heading2"/>
        <w:spacing w:after="150" w:before="300"/>
      </w:pPr>
      <w:r>
        <w:rPr>
          <w:color w:val="1F3864"/>
        </w:rPr>
        <w:t xml:space="preserve">Dairy and Food Engineering</w:t>
      </w:r>
    </w:p>
    <w:p>
      <w:pPr>
        <w:shd w:fill="F2F2F2" w:color="auto" w:val="clear"/>
        <w:spacing w:after="60" w:before="200"/>
      </w:pPr>
      <w:r>
        <w:rPr>
          <w:b/>
          <w:bCs/>
          <w:sz w:val="22"/>
          <w:szCs w:val="22"/>
        </w:rPr>
        <w:t xml:space="preserve">Q.34</w:t>
      </w:r>
      <w:r>
        <w:rPr>
          <w:i/>
          <w:iCs/>
          <w:color w:val="555555"/>
          <w:sz w:val="19"/>
          <w:szCs w:val="19"/>
        </w:rPr>
        <w:t xml:space="preserve">   |  Topic: Heat and Mass Transfer  |  [MCQ · 1 mark]</w:t>
      </w:r>
    </w:p>
    <w:p>
      <w:pPr>
        <w:spacing w:after="60"/>
      </w:pPr>
      <w:r>
        <w:rPr>
          <w:b/>
          <w:bCs/>
          <w:sz w:val="21"/>
          <w:szCs w:val="21"/>
        </w:rPr>
        <w:t xml:space="preserve">Question: </w:t>
      </w:r>
    </w:p>
    <w:p>
      <w:pPr>
        <w:spacing w:after="80"/>
      </w:pPr>
      <w:r>
        <w:rPr>
          <w:sz w:val="21"/>
          <w:szCs w:val="21"/>
        </w:rPr>
        <w:t xml:space="preserve">According to Fourier's law of heat conduction, the heat flux through a material is proportional to which of the following?</w:t>
      </w:r>
    </w:p>
    <w:p>
      <w:pPr>
        <w:spacing w:after="60"/>
        <w:ind w:left="400"/>
      </w:pPr>
      <w:r>
        <w:rPr>
          <w:b/>
          <w:bCs/>
          <w:sz w:val="21"/>
          <w:szCs w:val="21"/>
        </w:rPr>
        <w:t xml:space="preserve">(A) </w:t>
      </w:r>
      <w:r>
        <w:rPr>
          <w:sz w:val="21"/>
          <w:szCs w:val="21"/>
        </w:rPr>
        <w:t xml:space="preserve">The temperature difference alone, regardless of material thickness</w:t>
      </w:r>
    </w:p>
    <w:p>
      <w:pPr>
        <w:spacing w:after="60"/>
        <w:ind w:left="400"/>
      </w:pPr>
      <w:r>
        <w:rPr>
          <w:b/>
          <w:bCs/>
          <w:sz w:val="21"/>
          <w:szCs w:val="21"/>
        </w:rPr>
        <w:t xml:space="preserve">(B) </w:t>
      </w:r>
      <w:r>
        <w:rPr>
          <w:sz w:val="21"/>
          <w:szCs w:val="21"/>
        </w:rPr>
        <w:t xml:space="preserve">The negative of the temperature gradient</w:t>
      </w:r>
    </w:p>
    <w:p>
      <w:pPr>
        <w:spacing w:after="60"/>
        <w:ind w:left="400"/>
      </w:pPr>
      <w:r>
        <w:rPr>
          <w:b/>
          <w:bCs/>
          <w:sz w:val="21"/>
          <w:szCs w:val="21"/>
        </w:rPr>
        <w:t xml:space="preserve">(C) </w:t>
      </w:r>
      <w:r>
        <w:rPr>
          <w:sz w:val="21"/>
          <w:szCs w:val="21"/>
        </w:rPr>
        <w:t xml:space="preserve">The square of the temperature difference</w:t>
      </w:r>
    </w:p>
    <w:p>
      <w:pPr>
        <w:spacing w:after="60"/>
        <w:ind w:left="400"/>
      </w:pPr>
      <w:r>
        <w:rPr>
          <w:b/>
          <w:bCs/>
          <w:sz w:val="21"/>
          <w:szCs w:val="21"/>
        </w:rPr>
        <w:t xml:space="preserve">(D) </w:t>
      </w:r>
      <w:r>
        <w:rPr>
          <w:sz w:val="21"/>
          <w:szCs w:val="21"/>
        </w:rPr>
        <w:t xml:space="preserve">The material's specific heat capacity</w:t>
      </w:r>
    </w:p>
    <w:p>
      <w:pPr>
        <w:spacing w:after="60" w:before="100"/>
      </w:pPr>
      <w:r>
        <w:rPr>
          <w:b/>
          <w:bCs/>
          <w:color w:val="1F3864"/>
          <w:sz w:val="21"/>
          <w:szCs w:val="21"/>
        </w:rPr>
        <w:t xml:space="preserve">Answer: </w:t>
      </w:r>
      <w:r>
        <w:rPr>
          <w:b/>
          <w:bCs/>
          <w:color w:val="1F3864"/>
          <w:sz w:val="21"/>
          <w:szCs w:val="21"/>
        </w:rPr>
        <w:t xml:space="preserve">(B)</w:t>
      </w:r>
    </w:p>
    <w:p>
      <w:pPr>
        <w:spacing w:after="60"/>
      </w:pPr>
      <w:r>
        <w:rPr>
          <w:b/>
          <w:bCs/>
          <w:sz w:val="21"/>
          <w:szCs w:val="21"/>
        </w:rPr>
        <w:t xml:space="preserve">Explanation:</w:t>
      </w:r>
    </w:p>
    <w:p>
      <w:pPr>
        <w:spacing w:after="100"/>
      </w:pPr>
      <w:r>
        <w:rPr>
          <w:sz w:val="21"/>
          <w:szCs w:val="21"/>
        </w:rPr>
        <w:t xml:space="preserve">Fourier's law states that the conductive heat flux is proportional to the negative of the local temperature gradient, q = -k(dT/dx), where k is the thermal conductivity. The negative sign reflects that heat flows from higher to lower temperature.</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Heat flux depends on the temperature gradient (which incorporates thickness), not simply on the temperature difference in isolation, independent of the material's thickness.</w:t>
      </w:r>
    </w:p>
    <w:p>
      <w:pPr>
        <w:spacing w:after="60"/>
        <w:ind w:left="300"/>
      </w:pPr>
      <w:r>
        <w:rPr>
          <w:b/>
          <w:bCs/>
          <w:sz w:val="20"/>
          <w:szCs w:val="20"/>
        </w:rPr>
        <w:t xml:space="preserve">(C) </w:t>
      </w:r>
      <w:r>
        <w:rPr>
          <w:sz w:val="20"/>
          <w:szCs w:val="20"/>
        </w:rPr>
        <w:t xml:space="preserve">Fourier's law is a linear relationship with the temperature gradient, not a quadratic (squared) relationship.</w:t>
      </w:r>
    </w:p>
    <w:p>
      <w:pPr>
        <w:spacing w:after="60"/>
        <w:ind w:left="300"/>
      </w:pPr>
      <w:r>
        <w:rPr>
          <w:b/>
          <w:bCs/>
          <w:sz w:val="20"/>
          <w:szCs w:val="20"/>
        </w:rPr>
        <w:t xml:space="preserve">(D) </w:t>
      </w:r>
      <w:r>
        <w:rPr>
          <w:sz w:val="20"/>
          <w:szCs w:val="20"/>
        </w:rPr>
        <w:t xml:space="preserve">Specific heat capacity relates to a material's capacity to store thermal energy (relevant to transient/unsteady heat transfer), not to the steady conductive heat flux described by Fourier's law.</w:t>
      </w:r>
    </w:p>
    <w:p>
      <w:pPr>
        <w:shd w:fill="F2F2F2" w:color="auto" w:val="clear"/>
        <w:spacing w:after="60" w:before="200"/>
      </w:pPr>
      <w:r>
        <w:rPr>
          <w:b/>
          <w:bCs/>
          <w:sz w:val="22"/>
          <w:szCs w:val="22"/>
        </w:rPr>
        <w:t xml:space="preserve">Q.35</w:t>
      </w:r>
      <w:r>
        <w:rPr>
          <w:i/>
          <w:iCs/>
          <w:color w:val="555555"/>
          <w:sz w:val="19"/>
          <w:szCs w:val="19"/>
        </w:rPr>
        <w:t xml:space="preserve">   |  Topic: Heat and Mass Transfer  |  [NAT · 1 mark]</w:t>
      </w:r>
    </w:p>
    <w:p>
      <w:pPr>
        <w:spacing w:after="60"/>
      </w:pPr>
      <w:r>
        <w:rPr>
          <w:b/>
          <w:bCs/>
          <w:sz w:val="21"/>
          <w:szCs w:val="21"/>
        </w:rPr>
        <w:t xml:space="preserve">Question: </w:t>
      </w:r>
    </w:p>
    <w:p>
      <w:pPr>
        <w:spacing w:after="80"/>
      </w:pPr>
      <w:r>
        <w:rPr>
          <w:sz w:val="21"/>
          <w:szCs w:val="21"/>
        </w:rPr>
        <w:t xml:space="preserve">A cold room wall has a single layer of insulation with thermal conductivity 0.035 W/m.K and thickness 75 mm. Calculate the thermal resistance per unit area of this insulation layer, ignoring surface film resistances. (Answer in m2.K/W, to three decimal places.)</w:t>
      </w:r>
    </w:p>
    <w:p>
      <w:pPr>
        <w:spacing w:after="60" w:before="100"/>
      </w:pPr>
      <w:r>
        <w:rPr>
          <w:b/>
          <w:bCs/>
          <w:color w:val="1F3864"/>
          <w:sz w:val="21"/>
          <w:szCs w:val="21"/>
        </w:rPr>
        <w:t xml:space="preserve">Answer: </w:t>
      </w:r>
      <w:r>
        <w:rPr>
          <w:b/>
          <w:bCs/>
          <w:color w:val="1F3864"/>
          <w:sz w:val="21"/>
          <w:szCs w:val="21"/>
        </w:rPr>
        <w:t xml:space="preserve">2.100 to 2.190</w:t>
      </w:r>
    </w:p>
    <w:p>
      <w:pPr>
        <w:spacing w:after="60"/>
      </w:pPr>
      <w:r>
        <w:rPr>
          <w:b/>
          <w:bCs/>
          <w:sz w:val="21"/>
          <w:szCs w:val="21"/>
        </w:rPr>
        <w:t xml:space="preserve">Explanation:</w:t>
      </w:r>
    </w:p>
    <w:p>
      <w:pPr>
        <w:spacing w:after="100"/>
      </w:pPr>
      <w:r>
        <w:rPr>
          <w:sz w:val="21"/>
          <w:szCs w:val="21"/>
        </w:rPr>
        <w:t xml:space="preserve">Thermal resistance per unit area = L/k = 0.075/0.035 = 2.143 m2.K/W.</w:t>
      </w:r>
    </w:p>
    <w:p>
      <w:pPr>
        <w:pStyle w:val="Heading2"/>
        <w:spacing w:after="150" w:before="300"/>
      </w:pPr>
      <w:r>
        <w:rPr>
          <w:color w:val="1F3864"/>
        </w:rPr>
        <w:t xml:space="preserve">Engineering Mathematics</w:t>
      </w:r>
    </w:p>
    <w:p>
      <w:pPr>
        <w:shd w:fill="F2F2F2" w:color="auto" w:val="clear"/>
        <w:spacing w:after="60" w:before="200"/>
      </w:pPr>
      <w:r>
        <w:rPr>
          <w:b/>
          <w:bCs/>
          <w:sz w:val="22"/>
          <w:szCs w:val="22"/>
        </w:rPr>
        <w:t xml:space="preserve">Q.36</w:t>
      </w:r>
      <w:r>
        <w:rPr>
          <w:i/>
          <w:iCs/>
          <w:color w:val="555555"/>
          <w:sz w:val="19"/>
          <w:szCs w:val="19"/>
        </w:rPr>
        <w:t xml:space="preserve">   |  Topic: Calculus  |  [MCQ · 2 marks]</w:t>
      </w:r>
    </w:p>
    <w:p>
      <w:pPr>
        <w:spacing w:after="60"/>
      </w:pPr>
      <w:r>
        <w:rPr>
          <w:b/>
          <w:bCs/>
          <w:sz w:val="21"/>
          <w:szCs w:val="21"/>
        </w:rPr>
        <w:t xml:space="preserve">Question: </w:t>
      </w:r>
    </w:p>
    <w:p>
      <w:pPr>
        <w:spacing w:after="80"/>
      </w:pPr>
      <w:r>
        <w:rPr>
          <w:sz w:val="21"/>
          <w:szCs w:val="21"/>
        </w:rPr>
        <w:t xml:space="preserve">The function f(x,y) = x^3 + 3xy^2 - 15x - 12y has a critical point at (2,1). Determine the nature of this critical point.</w:t>
      </w:r>
    </w:p>
    <w:p>
      <w:pPr>
        <w:spacing w:after="60"/>
        <w:ind w:left="400"/>
      </w:pPr>
      <w:r>
        <w:rPr>
          <w:b/>
          <w:bCs/>
          <w:sz w:val="21"/>
          <w:szCs w:val="21"/>
        </w:rPr>
        <w:t xml:space="preserve">(A) </w:t>
      </w:r>
      <w:r>
        <w:rPr>
          <w:sz w:val="21"/>
          <w:szCs w:val="21"/>
        </w:rPr>
        <w:t xml:space="preserve">Local minimum</w:t>
      </w:r>
    </w:p>
    <w:p>
      <w:pPr>
        <w:spacing w:after="60"/>
        <w:ind w:left="400"/>
      </w:pPr>
      <w:r>
        <w:rPr>
          <w:b/>
          <w:bCs/>
          <w:sz w:val="21"/>
          <w:szCs w:val="21"/>
        </w:rPr>
        <w:t xml:space="preserve">(B) </w:t>
      </w:r>
      <w:r>
        <w:rPr>
          <w:sz w:val="21"/>
          <w:szCs w:val="21"/>
        </w:rPr>
        <w:t xml:space="preserve">Local maximum</w:t>
      </w:r>
    </w:p>
    <w:p>
      <w:pPr>
        <w:spacing w:after="60"/>
        <w:ind w:left="400"/>
      </w:pPr>
      <w:r>
        <w:rPr>
          <w:b/>
          <w:bCs/>
          <w:sz w:val="21"/>
          <w:szCs w:val="21"/>
        </w:rPr>
        <w:t xml:space="preserve">(C) </w:t>
      </w:r>
      <w:r>
        <w:rPr>
          <w:sz w:val="21"/>
          <w:szCs w:val="21"/>
        </w:rPr>
        <w:t xml:space="preserve">Saddle point</w:t>
      </w:r>
    </w:p>
    <w:p>
      <w:pPr>
        <w:spacing w:after="60"/>
        <w:ind w:left="400"/>
      </w:pPr>
      <w:r>
        <w:rPr>
          <w:b/>
          <w:bCs/>
          <w:sz w:val="21"/>
          <w:szCs w:val="21"/>
        </w:rPr>
        <w:t xml:space="preserve">(D) </w:t>
      </w:r>
      <w:r>
        <w:rPr>
          <w:sz w:val="21"/>
          <w:szCs w:val="21"/>
        </w:rPr>
        <w:t xml:space="preserve">Cannot be determined from the given information</w:t>
      </w:r>
    </w:p>
    <w:p>
      <w:pPr>
        <w:spacing w:after="60" w:before="100"/>
      </w:pPr>
      <w:r>
        <w:rPr>
          <w:b/>
          <w:bCs/>
          <w:color w:val="1F3864"/>
          <w:sz w:val="21"/>
          <w:szCs w:val="21"/>
        </w:rPr>
        <w:t xml:space="preserve">Answer: </w:t>
      </w:r>
      <w:r>
        <w:rPr>
          <w:b/>
          <w:bCs/>
          <w:color w:val="1F3864"/>
          <w:sz w:val="21"/>
          <w:szCs w:val="21"/>
        </w:rPr>
        <w:t xml:space="preserve">(A)</w:t>
      </w:r>
    </w:p>
    <w:p>
      <w:pPr>
        <w:spacing w:after="60"/>
      </w:pPr>
      <w:r>
        <w:rPr>
          <w:b/>
          <w:bCs/>
          <w:sz w:val="21"/>
          <w:szCs w:val="21"/>
        </w:rPr>
        <w:t xml:space="preserve">Explanation:</w:t>
      </w:r>
    </w:p>
    <w:p>
      <w:pPr>
        <w:spacing w:after="100"/>
      </w:pPr>
      <w:r>
        <w:rPr>
          <w:sz w:val="21"/>
          <w:szCs w:val="21"/>
        </w:rPr>
        <w:t xml:space="preserve">First check: fx = 3x^2+3y^2-15; at (2,1): 3(4)+3(1)-15 = 12+3-15 = 0. fy = 6xy-12; at (2,1): 6(2)(1)-12 = 12-12 = 0. Both vanish, confirming (2,1) is a critical point. Second derivatives: fxx = 6x = 12, fyy = 6x = 12, fxy = 6y = 6, all evaluated at (2,1). Discriminant D = fxx.fyy - (fxy)^2 = 12x12 - 6^2 = 144-36 = 108 &gt; 0, and fxx = 12 &gt; 0. Since D&gt;0 and fxx&gt;0, the point (2,1) is a local minimum.</w:t>
      </w:r>
    </w:p>
    <w:p>
      <w:pPr>
        <w:spacing w:after="60"/>
      </w:pPr>
      <w:r>
        <w:rPr>
          <w:b/>
          <w:bCs/>
          <w:sz w:val="21"/>
          <w:szCs w:val="21"/>
        </w:rPr>
        <w:t xml:space="preserve">Why the other options are incorrect:</w:t>
      </w:r>
    </w:p>
    <w:p>
      <w:pPr>
        <w:spacing w:after="60"/>
        <w:ind w:left="300"/>
      </w:pPr>
      <w:r>
        <w:rPr>
          <w:b/>
          <w:bCs/>
          <w:sz w:val="20"/>
          <w:szCs w:val="20"/>
        </w:rPr>
        <w:t xml:space="preserve">(B) </w:t>
      </w:r>
      <w:r>
        <w:rPr>
          <w:sz w:val="20"/>
          <w:szCs w:val="20"/>
        </w:rPr>
        <w:t xml:space="preserve">A local maximum would require D&gt;0 with fxx&lt;0, but fxx=12&gt;0 here, ruling this out.</w:t>
      </w:r>
    </w:p>
    <w:p>
      <w:pPr>
        <w:spacing w:after="60"/>
        <w:ind w:left="300"/>
      </w:pPr>
      <w:r>
        <w:rPr>
          <w:b/>
          <w:bCs/>
          <w:sz w:val="20"/>
          <w:szCs w:val="20"/>
        </w:rPr>
        <w:t xml:space="preserve">(C) </w:t>
      </w:r>
      <w:r>
        <w:rPr>
          <w:sz w:val="20"/>
          <w:szCs w:val="20"/>
        </w:rPr>
        <w:t xml:space="preserve">A saddle point would require D&lt;0, but D=108&gt;0 here, ruling this out.</w:t>
      </w:r>
    </w:p>
    <w:p>
      <w:pPr>
        <w:spacing w:after="60"/>
        <w:ind w:left="300"/>
      </w:pPr>
      <w:r>
        <w:rPr>
          <w:b/>
          <w:bCs/>
          <w:sz w:val="20"/>
          <w:szCs w:val="20"/>
        </w:rPr>
        <w:t xml:space="preserve">(D) </w:t>
      </w:r>
      <w:r>
        <w:rPr>
          <w:sz w:val="20"/>
          <w:szCs w:val="20"/>
        </w:rPr>
        <w:t xml:space="preserve">The second-derivative (Hessian) test is conclusive here since D is nonzero (D=108), so the nature of the critical point can be determined.</w:t>
      </w:r>
    </w:p>
    <w:p>
      <w:pPr>
        <w:shd w:fill="F2F2F2" w:color="auto" w:val="clear"/>
        <w:spacing w:after="60" w:before="200"/>
      </w:pPr>
      <w:r>
        <w:rPr>
          <w:b/>
          <w:bCs/>
          <w:sz w:val="22"/>
          <w:szCs w:val="22"/>
        </w:rPr>
        <w:t xml:space="preserve">Q.37</w:t>
      </w:r>
      <w:r>
        <w:rPr>
          <w:i/>
          <w:iCs/>
          <w:color w:val="555555"/>
          <w:sz w:val="19"/>
          <w:szCs w:val="19"/>
        </w:rPr>
        <w:t xml:space="preserve">   |  Topic: Calculus  |  [NAT · 2 marks]</w:t>
      </w:r>
    </w:p>
    <w:p>
      <w:pPr>
        <w:spacing w:after="60"/>
      </w:pPr>
      <w:r>
        <w:rPr>
          <w:b/>
          <w:bCs/>
          <w:sz w:val="21"/>
          <w:szCs w:val="21"/>
        </w:rPr>
        <w:t xml:space="preserve">Question: </w:t>
      </w:r>
    </w:p>
    <w:p>
      <w:pPr>
        <w:spacing w:after="80"/>
      </w:pPr>
      <w:r>
        <w:rPr>
          <w:sz w:val="21"/>
          <w:szCs w:val="21"/>
        </w:rPr>
        <w:t xml:space="preserve">Evaluate the definite integral: Integral from 0 to 1 of [x . ln(1+x)] dx. (Round to two decimal places.)</w:t>
      </w:r>
    </w:p>
    <w:p>
      <w:pPr>
        <w:spacing w:after="60" w:before="100"/>
      </w:pPr>
      <w:r>
        <w:rPr>
          <w:b/>
          <w:bCs/>
          <w:color w:val="1F3864"/>
          <w:sz w:val="21"/>
          <w:szCs w:val="21"/>
        </w:rPr>
        <w:t xml:space="preserve">Answer: </w:t>
      </w:r>
      <w:r>
        <w:rPr>
          <w:b/>
          <w:bCs/>
          <w:color w:val="1F3864"/>
          <w:sz w:val="21"/>
          <w:szCs w:val="21"/>
        </w:rPr>
        <w:t xml:space="preserve">0.23 to 0.27</w:t>
      </w:r>
    </w:p>
    <w:p>
      <w:pPr>
        <w:spacing w:after="60"/>
      </w:pPr>
      <w:r>
        <w:rPr>
          <w:b/>
          <w:bCs/>
          <w:sz w:val="21"/>
          <w:szCs w:val="21"/>
        </w:rPr>
        <w:t xml:space="preserve">Explanation:</w:t>
      </w:r>
    </w:p>
    <w:p>
      <w:pPr>
        <w:spacing w:after="100"/>
      </w:pPr>
      <w:r>
        <w:rPr>
          <w:sz w:val="21"/>
          <w:szCs w:val="21"/>
        </w:rPr>
        <w:t xml:space="preserve">Using integration by parts with u=ln(1+x), dv=x dx (so du=dx/(1+x), v=x^2/2): Integral of x.ln(1+x) dx = (x^2/2)ln(1+x) - (1/2) Integral of [x^2/(1+x)] dx. Using polynomial division, x^2/(1+x) = x-1+1/(1+x), whose integral is x^2/2 - x + ln(1+x). Combining: Integral of x.ln(1+x) dx = (x^2/2)ln(1+x) - (x^2/4) + (x/2) - (1/2)ln(1+x) + C. Evaluating from 0 to 1: at x=1, (1/2)ln2 - 1/4 + 1/2 - (1/2)ln2 = -1/4+1/2 = 1/4; at x=0, all terms vanish (ln1=0). The definite integral = 1/4 - 0 = 0.25.</w:t>
      </w:r>
    </w:p>
    <w:p>
      <w:pPr>
        <w:shd w:fill="F2F2F2" w:color="auto" w:val="clear"/>
        <w:spacing w:after="60" w:before="200"/>
      </w:pPr>
      <w:r>
        <w:rPr>
          <w:b/>
          <w:bCs/>
          <w:sz w:val="22"/>
          <w:szCs w:val="22"/>
        </w:rPr>
        <w:t xml:space="preserve">Q.38</w:t>
      </w:r>
      <w:r>
        <w:rPr>
          <w:i/>
          <w:iCs/>
          <w:color w:val="555555"/>
          <w:sz w:val="19"/>
          <w:szCs w:val="19"/>
        </w:rPr>
        <w:t xml:space="preserve">   |  Topic: Linear Algebra  |  [MCQ · 2 marks]</w:t>
      </w:r>
    </w:p>
    <w:p>
      <w:pPr>
        <w:spacing w:after="60"/>
      </w:pPr>
      <w:r>
        <w:rPr>
          <w:b/>
          <w:bCs/>
          <w:sz w:val="21"/>
          <w:szCs w:val="21"/>
        </w:rPr>
        <w:t xml:space="preserve">Question: </w:t>
      </w:r>
    </w:p>
    <w:p>
      <w:pPr>
        <w:spacing w:after="80"/>
      </w:pPr>
      <w:r>
        <w:rPr>
          <w:sz w:val="21"/>
          <w:szCs w:val="21"/>
        </w:rPr>
        <w:t xml:space="preserve">For what value of lambda does the following system of linear equations have NO solution?</w:t>
      </w:r>
    </w:p>
    <w:p>
      <w:pPr>
        <w:spacing w:after="80"/>
      </w:pPr>
      <w:r>
        <w:rPr>
          <w:sz w:val="21"/>
          <w:szCs w:val="21"/>
        </w:rPr>
        <w:t xml:space="preserve">x + 2y + z = 4</w:t>
      </w:r>
    </w:p>
    <w:p>
      <w:pPr>
        <w:spacing w:after="80"/>
      </w:pPr>
      <w:r>
        <w:rPr>
          <w:sz w:val="21"/>
          <w:szCs w:val="21"/>
        </w:rPr>
        <w:t xml:space="preserve">2x + 5y + 3z = 10</w:t>
      </w:r>
    </w:p>
    <w:p>
      <w:pPr>
        <w:spacing w:after="80"/>
      </w:pPr>
      <w:r>
        <w:rPr>
          <w:sz w:val="21"/>
          <w:szCs w:val="21"/>
        </w:rPr>
        <w:t xml:space="preserve">x + 3y + lambda.z = 8</w:t>
      </w:r>
    </w:p>
    <w:p>
      <w:pPr>
        <w:spacing w:after="60"/>
        <w:ind w:left="400"/>
      </w:pPr>
      <w:r>
        <w:rPr>
          <w:b/>
          <w:bCs/>
          <w:sz w:val="21"/>
          <w:szCs w:val="21"/>
        </w:rPr>
        <w:t xml:space="preserve">(A) </w:t>
      </w:r>
      <w:r>
        <w:rPr>
          <w:sz w:val="21"/>
          <w:szCs w:val="21"/>
        </w:rPr>
        <w:t xml:space="preserve">1</w:t>
      </w:r>
    </w:p>
    <w:p>
      <w:pPr>
        <w:spacing w:after="60"/>
        <w:ind w:left="400"/>
      </w:pPr>
      <w:r>
        <w:rPr>
          <w:b/>
          <w:bCs/>
          <w:sz w:val="21"/>
          <w:szCs w:val="21"/>
        </w:rPr>
        <w:t xml:space="preserve">(B) </w:t>
      </w:r>
      <w:r>
        <w:rPr>
          <w:sz w:val="21"/>
          <w:szCs w:val="21"/>
        </w:rPr>
        <w:t xml:space="preserve">2</w:t>
      </w:r>
    </w:p>
    <w:p>
      <w:pPr>
        <w:spacing w:after="60"/>
        <w:ind w:left="400"/>
      </w:pPr>
      <w:r>
        <w:rPr>
          <w:b/>
          <w:bCs/>
          <w:sz w:val="21"/>
          <w:szCs w:val="21"/>
        </w:rPr>
        <w:t xml:space="preserve">(C) </w:t>
      </w:r>
      <w:r>
        <w:rPr>
          <w:sz w:val="21"/>
          <w:szCs w:val="21"/>
        </w:rPr>
        <w:t xml:space="preserve">3</w:t>
      </w:r>
    </w:p>
    <w:p>
      <w:pPr>
        <w:spacing w:after="60"/>
        <w:ind w:left="400"/>
      </w:pPr>
      <w:r>
        <w:rPr>
          <w:b/>
          <w:bCs/>
          <w:sz w:val="21"/>
          <w:szCs w:val="21"/>
        </w:rPr>
        <w:t xml:space="preserve">(D) </w:t>
      </w:r>
      <w:r>
        <w:rPr>
          <w:sz w:val="21"/>
          <w:szCs w:val="21"/>
        </w:rPr>
        <w:t xml:space="preserve">4</w:t>
      </w:r>
    </w:p>
    <w:p>
      <w:pPr>
        <w:spacing w:after="60" w:before="100"/>
      </w:pPr>
      <w:r>
        <w:rPr>
          <w:b/>
          <w:bCs/>
          <w:color w:val="1F3864"/>
          <w:sz w:val="21"/>
          <w:szCs w:val="21"/>
        </w:rPr>
        <w:t xml:space="preserve">Answer: </w:t>
      </w:r>
      <w:r>
        <w:rPr>
          <w:b/>
          <w:bCs/>
          <w:color w:val="1F3864"/>
          <w:sz w:val="21"/>
          <w:szCs w:val="21"/>
        </w:rPr>
        <w:t xml:space="preserve">(B)</w:t>
      </w:r>
    </w:p>
    <w:p>
      <w:pPr>
        <w:spacing w:after="60"/>
      </w:pPr>
      <w:r>
        <w:rPr>
          <w:b/>
          <w:bCs/>
          <w:sz w:val="21"/>
          <w:szCs w:val="21"/>
        </w:rPr>
        <w:t xml:space="preserve">Explanation:</w:t>
      </w:r>
    </w:p>
    <w:p>
      <w:pPr>
        <w:spacing w:after="100"/>
      </w:pPr>
      <w:r>
        <w:rPr>
          <w:sz w:val="21"/>
          <w:szCs w:val="21"/>
        </w:rPr>
        <w:t xml:space="preserve">Subtracting 2x(equation 1) from equation 2: y + z = 2 ... (A). Subtracting equation 1 from equation 3: y + (lambda-1)z = 4 ... (B). Subtracting (A) from (B): (lambda-1-1)z = 4-2, i.e. (lambda-2)z = 2. If lambda=2, this reduces to 0 = 2, an inconsistency for any value of z, meaning the system has no solution when lambda=2.</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lambda=1 makes (lambda-2)z=2 become -z=2, i.e. z=-2, which yields a unique (consistent) solution, not 'no solution'.</w:t>
      </w:r>
    </w:p>
    <w:p>
      <w:pPr>
        <w:spacing w:after="60"/>
        <w:ind w:left="300"/>
      </w:pPr>
      <w:r>
        <w:rPr>
          <w:b/>
          <w:bCs/>
          <w:sz w:val="20"/>
          <w:szCs w:val="20"/>
        </w:rPr>
        <w:t xml:space="preserve">(C) </w:t>
      </w:r>
      <w:r>
        <w:rPr>
          <w:sz w:val="20"/>
          <w:szCs w:val="20"/>
        </w:rPr>
        <w:t xml:space="preserve">lambda=3 makes (lambda-2)z=2 become z=2, again yielding a unique solution.</w:t>
      </w:r>
    </w:p>
    <w:p>
      <w:pPr>
        <w:spacing w:after="60"/>
        <w:ind w:left="300"/>
      </w:pPr>
      <w:r>
        <w:rPr>
          <w:b/>
          <w:bCs/>
          <w:sz w:val="20"/>
          <w:szCs w:val="20"/>
        </w:rPr>
        <w:t xml:space="preserve">(D) </w:t>
      </w:r>
      <w:r>
        <w:rPr>
          <w:sz w:val="20"/>
          <w:szCs w:val="20"/>
        </w:rPr>
        <w:t xml:space="preserve">lambda=4 makes (lambda-2)z=2 become 2z=2, i.e. z=1, again yielding a unique (consistent) solution, not an inconsistency.</w:t>
      </w:r>
    </w:p>
    <w:p>
      <w:pPr>
        <w:shd w:fill="F2F2F2" w:color="auto" w:val="clear"/>
        <w:spacing w:after="60" w:before="200"/>
      </w:pPr>
      <w:r>
        <w:rPr>
          <w:b/>
          <w:bCs/>
          <w:sz w:val="22"/>
          <w:szCs w:val="22"/>
        </w:rPr>
        <w:t xml:space="preserve">Q.39</w:t>
      </w:r>
      <w:r>
        <w:rPr>
          <w:i/>
          <w:iCs/>
          <w:color w:val="555555"/>
          <w:sz w:val="19"/>
          <w:szCs w:val="19"/>
        </w:rPr>
        <w:t xml:space="preserve">   |  Topic: Differential Equations  |  [NAT · 2 marks]</w:t>
      </w:r>
    </w:p>
    <w:p>
      <w:pPr>
        <w:spacing w:after="60"/>
      </w:pPr>
      <w:r>
        <w:rPr>
          <w:b/>
          <w:bCs/>
          <w:sz w:val="21"/>
          <w:szCs w:val="21"/>
        </w:rPr>
        <w:t xml:space="preserve">Question: </w:t>
      </w:r>
    </w:p>
    <w:p>
      <w:pPr>
        <w:spacing w:after="80"/>
      </w:pPr>
      <w:r>
        <w:rPr>
          <w:sz w:val="21"/>
          <w:szCs w:val="21"/>
        </w:rPr>
        <w:t xml:space="preserve">Solve the differential equation dy/dx + 3y = e^(-x), with the initial condition y(0) = 1. Find y(1). (Round to two decimal places.)</w:t>
      </w:r>
    </w:p>
    <w:p>
      <w:pPr>
        <w:spacing w:after="60" w:before="100"/>
      </w:pPr>
      <w:r>
        <w:rPr>
          <w:b/>
          <w:bCs/>
          <w:color w:val="1F3864"/>
          <w:sz w:val="21"/>
          <w:szCs w:val="21"/>
        </w:rPr>
        <w:t xml:space="preserve">Answer: </w:t>
      </w:r>
      <w:r>
        <w:rPr>
          <w:b/>
          <w:bCs/>
          <w:color w:val="1F3864"/>
          <w:sz w:val="21"/>
          <w:szCs w:val="21"/>
        </w:rPr>
        <w:t xml:space="preserve">0.19 to 0.23</w:t>
      </w:r>
    </w:p>
    <w:p>
      <w:pPr>
        <w:spacing w:after="60"/>
      </w:pPr>
      <w:r>
        <w:rPr>
          <w:b/>
          <w:bCs/>
          <w:sz w:val="21"/>
          <w:szCs w:val="21"/>
        </w:rPr>
        <w:t xml:space="preserve">Explanation:</w:t>
      </w:r>
    </w:p>
    <w:p>
      <w:pPr>
        <w:spacing w:after="100"/>
      </w:pPr>
      <w:r>
        <w:rPr>
          <w:sz w:val="21"/>
          <w:szCs w:val="21"/>
        </w:rPr>
        <w:t xml:space="preserve">This is a first-order linear ODE with integrating factor e^(3x) (since the coefficient of y is 3). Multiplying through: d/dx(y.e^(3x)) = e^(-x).e^(3x) = e^(2x). Integrating: y.e^(3x) = e^(2x)/2 + C. Applying y(0)=1: 1x1 = 1/2+C, so C=0.5. Thus y.e^(3x) = e^(2x)/2 + 0.5, giving y = e^(-x)/2 + 0.5.e^(-3x). At x=1: y = e^(-1)/2 + 0.5.e^(-3) = 0.367879/2 + 0.5x0.049787 = 0.183940 + 0.024894 = 0.208834, which rounds to 0.21.</w:t>
      </w:r>
    </w:p>
    <w:p>
      <w:pPr>
        <w:pStyle w:val="Heading2"/>
        <w:spacing w:after="150" w:before="300"/>
      </w:pPr>
      <w:r>
        <w:rPr>
          <w:color w:val="1F3864"/>
        </w:rPr>
        <w:t xml:space="preserve">Farm Machinery</w:t>
      </w:r>
    </w:p>
    <w:p>
      <w:pPr>
        <w:shd w:fill="F2F2F2" w:color="auto" w:val="clear"/>
        <w:spacing w:after="60" w:before="200"/>
      </w:pPr>
      <w:r>
        <w:rPr>
          <w:b/>
          <w:bCs/>
          <w:sz w:val="22"/>
          <w:szCs w:val="22"/>
        </w:rPr>
        <w:t xml:space="preserve">Q.40</w:t>
      </w:r>
      <w:r>
        <w:rPr>
          <w:i/>
          <w:iCs/>
          <w:color w:val="555555"/>
          <w:sz w:val="19"/>
          <w:szCs w:val="19"/>
        </w:rPr>
        <w:t xml:space="preserve">   |  Topic: Farm Machinery: soil tillage and forces on a tillage tool  |  [MCQ · 2 marks]</w:t>
      </w:r>
    </w:p>
    <w:p>
      <w:pPr>
        <w:spacing w:after="60"/>
      </w:pPr>
      <w:r>
        <w:rPr>
          <w:b/>
          <w:bCs/>
          <w:sz w:val="21"/>
          <w:szCs w:val="21"/>
        </w:rPr>
        <w:t xml:space="preserve">Question: </w:t>
      </w:r>
    </w:p>
    <w:p>
      <w:pPr>
        <w:spacing w:after="80"/>
      </w:pPr>
      <w:r>
        <w:rPr>
          <w:sz w:val="21"/>
          <w:szCs w:val="21"/>
        </w:rPr>
        <w:t xml:space="preserve">A disc harrow with 12 discs operates at a depth of 10 cm, with each disc having a width of cut of 15 cm, in soil with a specific resistance of 40 kN/m2. Accounting for an additional 12% draft due to friction, what is the total draft required?</w:t>
      </w:r>
    </w:p>
    <w:p>
      <w:pPr>
        <w:spacing w:after="60"/>
        <w:ind w:left="400"/>
      </w:pPr>
      <w:r>
        <w:rPr>
          <w:b/>
          <w:bCs/>
          <w:sz w:val="21"/>
          <w:szCs w:val="21"/>
        </w:rPr>
        <w:t xml:space="preserve">(A) </w:t>
      </w:r>
      <w:r>
        <w:rPr>
          <w:sz w:val="21"/>
          <w:szCs w:val="21"/>
        </w:rPr>
        <w:t xml:space="preserve">7.20 kN</w:t>
      </w:r>
    </w:p>
    <w:p>
      <w:pPr>
        <w:spacing w:after="60"/>
        <w:ind w:left="400"/>
      </w:pPr>
      <w:r>
        <w:rPr>
          <w:b/>
          <w:bCs/>
          <w:sz w:val="21"/>
          <w:szCs w:val="21"/>
        </w:rPr>
        <w:t xml:space="preserve">(B) </w:t>
      </w:r>
      <w:r>
        <w:rPr>
          <w:sz w:val="21"/>
          <w:szCs w:val="21"/>
        </w:rPr>
        <w:t xml:space="preserve">8.06 kN</w:t>
      </w:r>
    </w:p>
    <w:p>
      <w:pPr>
        <w:spacing w:after="60"/>
        <w:ind w:left="400"/>
      </w:pPr>
      <w:r>
        <w:rPr>
          <w:b/>
          <w:bCs/>
          <w:sz w:val="21"/>
          <w:szCs w:val="21"/>
        </w:rPr>
        <w:t xml:space="preserve">(C) </w:t>
      </w:r>
      <w:r>
        <w:rPr>
          <w:sz w:val="21"/>
          <w:szCs w:val="21"/>
        </w:rPr>
        <w:t xml:space="preserve">8.90 kN</w:t>
      </w:r>
    </w:p>
    <w:p>
      <w:pPr>
        <w:spacing w:after="60"/>
        <w:ind w:left="400"/>
      </w:pPr>
      <w:r>
        <w:rPr>
          <w:b/>
          <w:bCs/>
          <w:sz w:val="21"/>
          <w:szCs w:val="21"/>
        </w:rPr>
        <w:t xml:space="preserve">(D) </w:t>
      </w:r>
      <w:r>
        <w:rPr>
          <w:sz w:val="21"/>
          <w:szCs w:val="21"/>
        </w:rPr>
        <w:t xml:space="preserve">9.50 kN</w:t>
      </w:r>
    </w:p>
    <w:p>
      <w:pPr>
        <w:spacing w:after="60" w:before="100"/>
      </w:pPr>
      <w:r>
        <w:rPr>
          <w:b/>
          <w:bCs/>
          <w:color w:val="1F3864"/>
          <w:sz w:val="21"/>
          <w:szCs w:val="21"/>
        </w:rPr>
        <w:t xml:space="preserve">Answer: </w:t>
      </w:r>
      <w:r>
        <w:rPr>
          <w:b/>
          <w:bCs/>
          <w:color w:val="1F3864"/>
          <w:sz w:val="21"/>
          <w:szCs w:val="21"/>
        </w:rPr>
        <w:t xml:space="preserve">(B)</w:t>
      </w:r>
    </w:p>
    <w:p>
      <w:pPr>
        <w:spacing w:after="60"/>
      </w:pPr>
      <w:r>
        <w:rPr>
          <w:b/>
          <w:bCs/>
          <w:sz w:val="21"/>
          <w:szCs w:val="21"/>
        </w:rPr>
        <w:t xml:space="preserve">Explanation:</w:t>
      </w:r>
    </w:p>
    <w:p>
      <w:pPr>
        <w:spacing w:after="100"/>
      </w:pPr>
      <w:r>
        <w:rPr>
          <w:sz w:val="21"/>
          <w:szCs w:val="21"/>
        </w:rPr>
        <w:t xml:space="preserve">Area of cut per disc = 0.10 m x 0.15 m = 0.015 m2. Total area for 12 discs = 12 x 0.015 = 0.18 m2. Base draft = specific resistance x total area = 40 kN/m2 x 0.18 m2 = 7.2 kN. Total draft including the 12% addition = 7.2 x 1.12 = 8.064 kN, which rounds to 8.06 kN.</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7.20 kN is the base draft before including the 12% addition for friction.</w:t>
      </w:r>
    </w:p>
    <w:p>
      <w:pPr>
        <w:spacing w:after="60"/>
        <w:ind w:left="300"/>
      </w:pPr>
      <w:r>
        <w:rPr>
          <w:b/>
          <w:bCs/>
          <w:sz w:val="20"/>
          <w:szCs w:val="20"/>
        </w:rPr>
        <w:t xml:space="preserve">(C) </w:t>
      </w:r>
      <w:r>
        <w:rPr>
          <w:sz w:val="20"/>
          <w:szCs w:val="20"/>
        </w:rPr>
        <w:t xml:space="preserve">8.90 kN would result from adding roughly 24% instead of the specified 12%.</w:t>
      </w:r>
    </w:p>
    <w:p>
      <w:pPr>
        <w:spacing w:after="60"/>
        <w:ind w:left="300"/>
      </w:pPr>
      <w:r>
        <w:rPr>
          <w:b/>
          <w:bCs/>
          <w:sz w:val="20"/>
          <w:szCs w:val="20"/>
        </w:rPr>
        <w:t xml:space="preserve">(D) </w:t>
      </w:r>
      <w:r>
        <w:rPr>
          <w:sz w:val="20"/>
          <w:szCs w:val="20"/>
        </w:rPr>
        <w:t xml:space="preserve">9.50 kN would result from adding roughly 32% instead of the specified 12%.</w:t>
      </w:r>
    </w:p>
    <w:p>
      <w:pPr>
        <w:shd w:fill="F2F2F2" w:color="auto" w:val="clear"/>
        <w:spacing w:after="60" w:before="200"/>
      </w:pPr>
      <w:r>
        <w:rPr>
          <w:b/>
          <w:bCs/>
          <w:sz w:val="22"/>
          <w:szCs w:val="22"/>
        </w:rPr>
        <w:t xml:space="preserve">Q.41</w:t>
      </w:r>
      <w:r>
        <w:rPr>
          <w:i/>
          <w:iCs/>
          <w:color w:val="555555"/>
          <w:sz w:val="19"/>
          <w:szCs w:val="19"/>
        </w:rPr>
        <w:t xml:space="preserve">   |  Topic: Farm Machinery: soil tillage and forces on a tillage tool  |  [NAT · 2 marks]</w:t>
      </w:r>
    </w:p>
    <w:p>
      <w:pPr>
        <w:spacing w:after="60"/>
      </w:pPr>
      <w:r>
        <w:rPr>
          <w:b/>
          <w:bCs/>
          <w:sz w:val="21"/>
          <w:szCs w:val="21"/>
        </w:rPr>
        <w:t xml:space="preserve">Question: </w:t>
      </w:r>
    </w:p>
    <w:p>
      <w:pPr>
        <w:spacing w:after="80"/>
      </w:pPr>
      <w:r>
        <w:rPr>
          <w:sz w:val="21"/>
          <w:szCs w:val="21"/>
        </w:rPr>
        <w:t xml:space="preserve">A subsoiler has a draft of 5.5 kN when operated at a forward speed of 3.5 km/h. If the drawbar power is transmitted from the engine with a mechanical efficiency of 82%, calculate the engine power required. (Answer in kW, to two decimal places.)</w:t>
      </w:r>
    </w:p>
    <w:p>
      <w:pPr>
        <w:spacing w:after="60" w:before="100"/>
      </w:pPr>
      <w:r>
        <w:rPr>
          <w:b/>
          <w:bCs/>
          <w:color w:val="1F3864"/>
          <w:sz w:val="21"/>
          <w:szCs w:val="21"/>
        </w:rPr>
        <w:t xml:space="preserve">Answer: </w:t>
      </w:r>
      <w:r>
        <w:rPr>
          <w:b/>
          <w:bCs/>
          <w:color w:val="1F3864"/>
          <w:sz w:val="21"/>
          <w:szCs w:val="21"/>
        </w:rPr>
        <w:t xml:space="preserve">6.40 to 6.65</w:t>
      </w:r>
    </w:p>
    <w:p>
      <w:pPr>
        <w:spacing w:after="60"/>
      </w:pPr>
      <w:r>
        <w:rPr>
          <w:b/>
          <w:bCs/>
          <w:sz w:val="21"/>
          <w:szCs w:val="21"/>
        </w:rPr>
        <w:t xml:space="preserve">Explanation:</w:t>
      </w:r>
    </w:p>
    <w:p>
      <w:pPr>
        <w:spacing w:after="100"/>
      </w:pPr>
      <w:r>
        <w:rPr>
          <w:sz w:val="21"/>
          <w:szCs w:val="21"/>
        </w:rPr>
        <w:t xml:space="preserve">Forward speed = 3.5 km/h = 3.5x1000/3600 = 0.9722 m/s. Drawbar power = Draft x speed = 5.5 kN x 0.9722 m/s = 5.3472 kW. Engine power required = Drawbar power / mechanical efficiency = 5.3472 / 0.82 = 6.5210 kW, which rounds to 6.52 kW.</w:t>
      </w:r>
    </w:p>
    <w:p>
      <w:pPr>
        <w:shd w:fill="F2F2F2" w:color="auto" w:val="clear"/>
        <w:spacing w:after="60" w:before="200"/>
      </w:pPr>
      <w:r>
        <w:rPr>
          <w:b/>
          <w:bCs/>
          <w:sz w:val="22"/>
          <w:szCs w:val="22"/>
        </w:rPr>
        <w:t xml:space="preserve">Q.42</w:t>
      </w:r>
      <w:r>
        <w:rPr>
          <w:i/>
          <w:iCs/>
          <w:color w:val="555555"/>
          <w:sz w:val="19"/>
          <w:szCs w:val="19"/>
        </w:rPr>
        <w:t xml:space="preserve">   |  Topic: Machine Design: machine elements  |  [NAT · 2 marks]</w:t>
      </w:r>
    </w:p>
    <w:p>
      <w:pPr>
        <w:spacing w:after="60"/>
      </w:pPr>
      <w:r>
        <w:rPr>
          <w:b/>
          <w:bCs/>
          <w:sz w:val="21"/>
          <w:szCs w:val="21"/>
        </w:rPr>
        <w:t xml:space="preserve">Question: </w:t>
      </w:r>
    </w:p>
    <w:p>
      <w:pPr>
        <w:spacing w:after="80"/>
      </w:pPr>
      <w:r>
        <w:rPr>
          <w:sz w:val="21"/>
          <w:szCs w:val="21"/>
        </w:rPr>
        <w:t xml:space="preserve">A shaft transmits 18 kW of power at 400 rpm through a pair of spur gears. The pinion has 20 teeth and module 4 mm. Calculate the tangential force acting on the gear teeth. (Answer in N, to the nearest integer.)</w:t>
      </w:r>
    </w:p>
    <w:p>
      <w:pPr>
        <w:spacing w:after="60" w:before="100"/>
      </w:pPr>
      <w:r>
        <w:rPr>
          <w:b/>
          <w:bCs/>
          <w:color w:val="1F3864"/>
          <w:sz w:val="21"/>
          <w:szCs w:val="21"/>
        </w:rPr>
        <w:t xml:space="preserve">Answer: </w:t>
      </w:r>
      <w:r>
        <w:rPr>
          <w:b/>
          <w:bCs/>
          <w:color w:val="1F3864"/>
          <w:sz w:val="21"/>
          <w:szCs w:val="21"/>
        </w:rPr>
        <w:t xml:space="preserve">10600 to 10900</w:t>
      </w:r>
    </w:p>
    <w:p>
      <w:pPr>
        <w:spacing w:after="60"/>
      </w:pPr>
      <w:r>
        <w:rPr>
          <w:b/>
          <w:bCs/>
          <w:sz w:val="21"/>
          <w:szCs w:val="21"/>
        </w:rPr>
        <w:t xml:space="preserve">Explanation:</w:t>
      </w:r>
    </w:p>
    <w:p>
      <w:pPr>
        <w:spacing w:after="100"/>
      </w:pPr>
      <w:r>
        <w:rPr>
          <w:sz w:val="21"/>
          <w:szCs w:val="21"/>
        </w:rPr>
        <w:t xml:space="preserve">Pinion pitch circle diameter = module x number of teeth = 4 mm x 20 = 80 mm = 0.08 m, so pitch circle radius r = 0.04 m. Angular speed omega = 2.pi.N/60 = 2.pi.400/60 = 41.888 rad/s. Torque T = Power/omega = 18000/41.888 = 429.76 N.m. Tangential force F = T/r = 429.76/0.04 = 10743.0 N, which rounds to 10743 N.</w:t>
      </w:r>
    </w:p>
    <w:p>
      <w:pPr>
        <w:shd w:fill="F2F2F2" w:color="auto" w:val="clear"/>
        <w:spacing w:after="60" w:before="200"/>
      </w:pPr>
      <w:r>
        <w:rPr>
          <w:b/>
          <w:bCs/>
          <w:sz w:val="22"/>
          <w:szCs w:val="22"/>
        </w:rPr>
        <w:t xml:space="preserve">Q.43</w:t>
      </w:r>
      <w:r>
        <w:rPr>
          <w:i/>
          <w:iCs/>
          <w:color w:val="555555"/>
          <w:sz w:val="19"/>
          <w:szCs w:val="19"/>
        </w:rPr>
        <w:t xml:space="preserve">   |  Topic: equipment for spraying  |  [NAT · 2 marks]</w:t>
      </w:r>
    </w:p>
    <w:p>
      <w:pPr>
        <w:spacing w:after="60"/>
      </w:pPr>
      <w:r>
        <w:rPr>
          <w:b/>
          <w:bCs/>
          <w:sz w:val="21"/>
          <w:szCs w:val="21"/>
        </w:rPr>
        <w:t xml:space="preserve">Question: </w:t>
      </w:r>
    </w:p>
    <w:p>
      <w:pPr>
        <w:spacing w:after="80"/>
      </w:pPr>
      <w:r>
        <w:rPr>
          <w:sz w:val="21"/>
          <w:szCs w:val="21"/>
        </w:rPr>
        <w:t xml:space="preserve">A boom sprayer has nozzles spaced 0.5 m apart along the boom, each delivering 1.0 L/min at the operating pressure. If the sprayer travels at a forward speed of 6 km/h, calculate the application rate. [Use: Application rate (L/ha) = 600 x q(L/min) / (v(km/h) x s(m))] (Answer in L/ha, to the nearest integer.)</w:t>
      </w:r>
    </w:p>
    <w:p>
      <w:pPr>
        <w:spacing w:after="60" w:before="100"/>
      </w:pPr>
      <w:r>
        <w:rPr>
          <w:b/>
          <w:bCs/>
          <w:color w:val="1F3864"/>
          <w:sz w:val="21"/>
          <w:szCs w:val="21"/>
        </w:rPr>
        <w:t xml:space="preserve">Answer: </w:t>
      </w:r>
      <w:r>
        <w:rPr>
          <w:b/>
          <w:bCs/>
          <w:color w:val="1F3864"/>
          <w:sz w:val="21"/>
          <w:szCs w:val="21"/>
        </w:rPr>
        <w:t xml:space="preserve">195 to 205</w:t>
      </w:r>
    </w:p>
    <w:p>
      <w:pPr>
        <w:spacing w:after="60"/>
      </w:pPr>
      <w:r>
        <w:rPr>
          <w:b/>
          <w:bCs/>
          <w:sz w:val="21"/>
          <w:szCs w:val="21"/>
        </w:rPr>
        <w:t xml:space="preserve">Explanation:</w:t>
      </w:r>
    </w:p>
    <w:p>
      <w:pPr>
        <w:spacing w:after="100"/>
      </w:pPr>
      <w:r>
        <w:rPr>
          <w:sz w:val="21"/>
          <w:szCs w:val="21"/>
        </w:rPr>
        <w:t xml:space="preserve">Application rate = 600 x q / (v x s) = 600 x 1.0 / (6 x 0.5) = 600/3 = 200 L/ha.</w:t>
      </w:r>
    </w:p>
    <w:p>
      <w:pPr>
        <w:pStyle w:val="Heading2"/>
        <w:spacing w:after="150" w:before="300"/>
      </w:pPr>
      <w:r>
        <w:rPr>
          <w:color w:val="1F3864"/>
        </w:rPr>
        <w:t xml:space="preserve">Farm Power</w:t>
      </w:r>
    </w:p>
    <w:p>
      <w:pPr>
        <w:shd w:fill="F2F2F2" w:color="auto" w:val="clear"/>
        <w:spacing w:after="60" w:before="200"/>
      </w:pPr>
      <w:r>
        <w:rPr>
          <w:b/>
          <w:bCs/>
          <w:sz w:val="22"/>
          <w:szCs w:val="22"/>
        </w:rPr>
        <w:t xml:space="preserve">Q.44</w:t>
      </w:r>
      <w:r>
        <w:rPr>
          <w:i/>
          <w:iCs/>
          <w:color w:val="555555"/>
          <w:sz w:val="19"/>
          <w:szCs w:val="19"/>
        </w:rPr>
        <w:t xml:space="preserve">   |  Topic: Sources of Power  |  [NAT · 2 marks]</w:t>
      </w:r>
    </w:p>
    <w:p>
      <w:pPr>
        <w:spacing w:after="60"/>
      </w:pPr>
      <w:r>
        <w:rPr>
          <w:b/>
          <w:bCs/>
          <w:sz w:val="21"/>
          <w:szCs w:val="21"/>
        </w:rPr>
        <w:t xml:space="preserve">Question: </w:t>
      </w:r>
    </w:p>
    <w:p>
      <w:pPr>
        <w:spacing w:after="80"/>
      </w:pPr>
      <w:r>
        <w:rPr>
          <w:sz w:val="21"/>
          <w:szCs w:val="21"/>
        </w:rPr>
        <w:t xml:space="preserve">A solar photovoltaic array of area 20 m2 receives solar insolation of 850 W/m2. If the panel conversion efficiency is 18% and the inverter (DC-to-AC conversion) efficiency is 92%, calculate the AC electrical power output. (Answer in kW, to two decimal places.)</w:t>
      </w:r>
    </w:p>
    <w:p>
      <w:pPr>
        <w:spacing w:after="60" w:before="100"/>
      </w:pPr>
      <w:r>
        <w:rPr>
          <w:b/>
          <w:bCs/>
          <w:color w:val="1F3864"/>
          <w:sz w:val="21"/>
          <w:szCs w:val="21"/>
        </w:rPr>
        <w:t xml:space="preserve">Answer: </w:t>
      </w:r>
      <w:r>
        <w:rPr>
          <w:b/>
          <w:bCs/>
          <w:color w:val="1F3864"/>
          <w:sz w:val="21"/>
          <w:szCs w:val="21"/>
        </w:rPr>
        <w:t xml:space="preserve">2.72 to 2.90</w:t>
      </w:r>
    </w:p>
    <w:p>
      <w:pPr>
        <w:spacing w:after="60"/>
      </w:pPr>
      <w:r>
        <w:rPr>
          <w:b/>
          <w:bCs/>
          <w:sz w:val="21"/>
          <w:szCs w:val="21"/>
        </w:rPr>
        <w:t xml:space="preserve">Explanation:</w:t>
      </w:r>
    </w:p>
    <w:p>
      <w:pPr>
        <w:spacing w:after="100"/>
      </w:pPr>
      <w:r>
        <w:rPr>
          <w:sz w:val="21"/>
          <w:szCs w:val="21"/>
        </w:rPr>
        <w:t xml:space="preserve">DC power generated by the panels = Insolation x Area x Panel efficiency = 850 x 20 x 0.18 = 3060 W. AC power output after the inverter = 3060 x 0.92 = 2815.2 W = 2.8152 kW, which rounds to 2.82 kW.</w:t>
      </w:r>
    </w:p>
    <w:p>
      <w:pPr>
        <w:shd w:fill="F2F2F2" w:color="auto" w:val="clear"/>
        <w:spacing w:after="60" w:before="200"/>
      </w:pPr>
      <w:r>
        <w:rPr>
          <w:b/>
          <w:bCs/>
          <w:sz w:val="22"/>
          <w:szCs w:val="22"/>
        </w:rPr>
        <w:t xml:space="preserve">Q.45</w:t>
      </w:r>
      <w:r>
        <w:rPr>
          <w:i/>
          <w:iCs/>
          <w:color w:val="555555"/>
          <w:sz w:val="19"/>
          <w:szCs w:val="19"/>
        </w:rPr>
        <w:t xml:space="preserve">   |  Topic: Tractors and Power Tillers: traction theory  |  [MCQ · 2 marks]</w:t>
      </w:r>
    </w:p>
    <w:p>
      <w:pPr>
        <w:spacing w:after="60"/>
      </w:pPr>
      <w:r>
        <w:rPr>
          <w:b/>
          <w:bCs/>
          <w:sz w:val="21"/>
          <w:szCs w:val="21"/>
        </w:rPr>
        <w:t xml:space="preserve">Question: </w:t>
      </w:r>
    </w:p>
    <w:p>
      <w:pPr>
        <w:spacing w:after="80"/>
      </w:pPr>
      <w:r>
        <w:rPr>
          <w:sz w:val="21"/>
          <w:szCs w:val="21"/>
        </w:rPr>
        <w:t xml:space="preserve">A 2WD tractor of total weight 24 kN has a dynamic weight transfer to the rear axle during pulling such that the rear axle carries 70% of the total weight. If the coefficient of traction between the rear tyres and the soil is 0.5, what is the maximum theoretical drawbar pull available?</w:t>
      </w:r>
    </w:p>
    <w:p>
      <w:pPr>
        <w:spacing w:after="60"/>
        <w:ind w:left="400"/>
      </w:pPr>
      <w:r>
        <w:rPr>
          <w:b/>
          <w:bCs/>
          <w:sz w:val="21"/>
          <w:szCs w:val="21"/>
        </w:rPr>
        <w:t xml:space="preserve">(A) </w:t>
      </w:r>
      <w:r>
        <w:rPr>
          <w:sz w:val="21"/>
          <w:szCs w:val="21"/>
        </w:rPr>
        <w:t xml:space="preserve">7.20 kN</w:t>
      </w:r>
    </w:p>
    <w:p>
      <w:pPr>
        <w:spacing w:after="60"/>
        <w:ind w:left="400"/>
      </w:pPr>
      <w:r>
        <w:rPr>
          <w:b/>
          <w:bCs/>
          <w:sz w:val="21"/>
          <w:szCs w:val="21"/>
        </w:rPr>
        <w:t xml:space="preserve">(B) </w:t>
      </w:r>
      <w:r>
        <w:rPr>
          <w:sz w:val="21"/>
          <w:szCs w:val="21"/>
        </w:rPr>
        <w:t xml:space="preserve">8.40 kN</w:t>
      </w:r>
    </w:p>
    <w:p>
      <w:pPr>
        <w:spacing w:after="60"/>
        <w:ind w:left="400"/>
      </w:pPr>
      <w:r>
        <w:rPr>
          <w:b/>
          <w:bCs/>
          <w:sz w:val="21"/>
          <w:szCs w:val="21"/>
        </w:rPr>
        <w:t xml:space="preserve">(C) </w:t>
      </w:r>
      <w:r>
        <w:rPr>
          <w:sz w:val="21"/>
          <w:szCs w:val="21"/>
        </w:rPr>
        <w:t xml:space="preserve">12.00 kN</w:t>
      </w:r>
    </w:p>
    <w:p>
      <w:pPr>
        <w:spacing w:after="60"/>
        <w:ind w:left="400"/>
      </w:pPr>
      <w:r>
        <w:rPr>
          <w:b/>
          <w:bCs/>
          <w:sz w:val="21"/>
          <w:szCs w:val="21"/>
        </w:rPr>
        <w:t xml:space="preserve">(D) </w:t>
      </w:r>
      <w:r>
        <w:rPr>
          <w:sz w:val="21"/>
          <w:szCs w:val="21"/>
        </w:rPr>
        <w:t xml:space="preserve">16.80 kN</w:t>
      </w:r>
    </w:p>
    <w:p>
      <w:pPr>
        <w:spacing w:after="60" w:before="100"/>
      </w:pPr>
      <w:r>
        <w:rPr>
          <w:b/>
          <w:bCs/>
          <w:color w:val="1F3864"/>
          <w:sz w:val="21"/>
          <w:szCs w:val="21"/>
        </w:rPr>
        <w:t xml:space="preserve">Answer: </w:t>
      </w:r>
      <w:r>
        <w:rPr>
          <w:b/>
          <w:bCs/>
          <w:color w:val="1F3864"/>
          <w:sz w:val="21"/>
          <w:szCs w:val="21"/>
        </w:rPr>
        <w:t xml:space="preserve">(B)</w:t>
      </w:r>
    </w:p>
    <w:p>
      <w:pPr>
        <w:spacing w:after="60"/>
      </w:pPr>
      <w:r>
        <w:rPr>
          <w:b/>
          <w:bCs/>
          <w:sz w:val="21"/>
          <w:szCs w:val="21"/>
        </w:rPr>
        <w:t xml:space="preserve">Explanation:</w:t>
      </w:r>
    </w:p>
    <w:p>
      <w:pPr>
        <w:spacing w:after="100"/>
      </w:pPr>
      <w:r>
        <w:rPr>
          <w:sz w:val="21"/>
          <w:szCs w:val="21"/>
        </w:rPr>
        <w:t xml:space="preserve">Weight on rear (drive) axle = 70% of 24 kN = 16.8 kN. Maximum theoretical pull = coefficient of traction x weight on drive axle = 0.5 x 16.8 = 8.4 kN.</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7.20 kN would result from applying the coefficient of traction to only a portion of the correct rear-axle weight.</w:t>
      </w:r>
    </w:p>
    <w:p>
      <w:pPr>
        <w:spacing w:after="60"/>
        <w:ind w:left="300"/>
      </w:pPr>
      <w:r>
        <w:rPr>
          <w:b/>
          <w:bCs/>
          <w:sz w:val="20"/>
          <w:szCs w:val="20"/>
        </w:rPr>
        <w:t xml:space="preserve">(C) </w:t>
      </w:r>
      <w:r>
        <w:rPr>
          <w:sz w:val="20"/>
          <w:szCs w:val="20"/>
        </w:rPr>
        <w:t xml:space="preserve">12.00 kN results from applying the coefficient of traction (0.5) to the full tractor weight (24 kN) instead of correctly to the rear-axle weight only.</w:t>
      </w:r>
    </w:p>
    <w:p>
      <w:pPr>
        <w:spacing w:after="60"/>
        <w:ind w:left="300"/>
      </w:pPr>
      <w:r>
        <w:rPr>
          <w:b/>
          <w:bCs/>
          <w:sz w:val="20"/>
          <w:szCs w:val="20"/>
        </w:rPr>
        <w:t xml:space="preserve">(D) </w:t>
      </w:r>
      <w:r>
        <w:rPr>
          <w:sz w:val="20"/>
          <w:szCs w:val="20"/>
        </w:rPr>
        <w:t xml:space="preserve">16.80 kN is simply the rear-axle weight itself, mistakenly reported as the drawbar pull without multiplying by the coefficient of traction.</w:t>
      </w:r>
    </w:p>
    <w:p>
      <w:pPr>
        <w:shd w:fill="F2F2F2" w:color="auto" w:val="clear"/>
        <w:spacing w:after="60" w:before="200"/>
      </w:pPr>
      <w:r>
        <w:rPr>
          <w:b/>
          <w:bCs/>
          <w:sz w:val="22"/>
          <w:szCs w:val="22"/>
        </w:rPr>
        <w:t xml:space="preserve">Q.46</w:t>
      </w:r>
      <w:r>
        <w:rPr>
          <w:i/>
          <w:iCs/>
          <w:color w:val="555555"/>
          <w:sz w:val="19"/>
          <w:szCs w:val="19"/>
        </w:rPr>
        <w:t xml:space="preserve">   |  Topic: Farm Power: engine components and I.C. engine systems  |  [NAT · 2 marks]</w:t>
      </w:r>
    </w:p>
    <w:p>
      <w:pPr>
        <w:spacing w:after="60"/>
      </w:pPr>
      <w:r>
        <w:rPr>
          <w:b/>
          <w:bCs/>
          <w:sz w:val="21"/>
          <w:szCs w:val="21"/>
        </w:rPr>
        <w:t xml:space="preserve">Question: </w:t>
      </w:r>
    </w:p>
    <w:p>
      <w:pPr>
        <w:spacing w:after="80"/>
      </w:pPr>
      <w:r>
        <w:rPr>
          <w:sz w:val="21"/>
          <w:szCs w:val="21"/>
        </w:rPr>
        <w:t xml:space="preserve">A 4-stroke, 4-cylinder diesel engine has a bore of 95 mm and stroke of 110 mm. The engine runs at 2200 rpm and has a volumetric efficiency of 83%. Calculate the actual volume of air drawn in by the engine. (Answer in m3/min, to three decimal places.)</w:t>
      </w:r>
    </w:p>
    <w:p>
      <w:pPr>
        <w:spacing w:after="60" w:before="100"/>
      </w:pPr>
      <w:r>
        <w:rPr>
          <w:b/>
          <w:bCs/>
          <w:color w:val="1F3864"/>
          <w:sz w:val="21"/>
          <w:szCs w:val="21"/>
        </w:rPr>
        <w:t xml:space="preserve">Answer: </w:t>
      </w:r>
      <w:r>
        <w:rPr>
          <w:b/>
          <w:bCs/>
          <w:color w:val="1F3864"/>
          <w:sz w:val="21"/>
          <w:szCs w:val="21"/>
        </w:rPr>
        <w:t xml:space="preserve">2.780 to 2.920</w:t>
      </w:r>
    </w:p>
    <w:p>
      <w:pPr>
        <w:spacing w:after="60"/>
      </w:pPr>
      <w:r>
        <w:rPr>
          <w:b/>
          <w:bCs/>
          <w:sz w:val="21"/>
          <w:szCs w:val="21"/>
        </w:rPr>
        <w:t xml:space="preserve">Explanation:</w:t>
      </w:r>
    </w:p>
    <w:p>
      <w:pPr>
        <w:spacing w:after="100"/>
      </w:pPr>
      <w:r>
        <w:rPr>
          <w:sz w:val="21"/>
          <w:szCs w:val="21"/>
        </w:rPr>
        <w:t xml:space="preserve">Swept volume per cylinder = (pi/4) x D^2 x L = (pi/4) x (0.095)^2 x 0.110 = 0.00077962 m3. Total swept volume for 4 cylinders = 4 x 0.00077962 = 0.0031185 m3. For a 4-stroke engine, one intake event occurs every 2 revolutions, so intake events per minute = N/2 = 2200/2 = 1100. Ideal volume drawn per minute = 0.0031185 x 1100 = 3.4304 m3/min. Actual volume drawn (with 83% volumetric efficiency) = 3.4304 x 0.83 = 2.847 m3/min.</w:t>
      </w:r>
    </w:p>
    <w:p>
      <w:pPr>
        <w:shd w:fill="F2F2F2" w:color="auto" w:val="clear"/>
        <w:spacing w:after="60" w:before="200"/>
      </w:pPr>
      <w:r>
        <w:rPr>
          <w:b/>
          <w:bCs/>
          <w:sz w:val="22"/>
          <w:szCs w:val="22"/>
        </w:rPr>
        <w:t xml:space="preserve">Q.47</w:t>
      </w:r>
      <w:r>
        <w:rPr>
          <w:i/>
          <w:iCs/>
          <w:color w:val="555555"/>
          <w:sz w:val="19"/>
          <w:szCs w:val="19"/>
        </w:rPr>
        <w:t xml:space="preserve">   |  Topic: thermodynamic principles and I.C. engine cycles  |  [NAT · 2 marks]</w:t>
      </w:r>
    </w:p>
    <w:p>
      <w:pPr>
        <w:spacing w:after="60"/>
      </w:pPr>
      <w:r>
        <w:rPr>
          <w:b/>
          <w:bCs/>
          <w:sz w:val="21"/>
          <w:szCs w:val="21"/>
        </w:rPr>
        <w:t xml:space="preserve">Question: </w:t>
      </w:r>
    </w:p>
    <w:p>
      <w:pPr>
        <w:spacing w:after="80"/>
      </w:pPr>
      <w:r>
        <w:rPr>
          <w:sz w:val="21"/>
          <w:szCs w:val="21"/>
        </w:rPr>
        <w:t xml:space="preserve">An air-standard Otto cycle has a compression ratio of 9. Taking the ratio of specific heats (gamma) as 1.4, calculate the thermal efficiency of the cycle. (Answer in %, to two decimal places.)</w:t>
      </w:r>
    </w:p>
    <w:p>
      <w:pPr>
        <w:spacing w:after="60" w:before="100"/>
      </w:pPr>
      <w:r>
        <w:rPr>
          <w:b/>
          <w:bCs/>
          <w:color w:val="1F3864"/>
          <w:sz w:val="21"/>
          <w:szCs w:val="21"/>
        </w:rPr>
        <w:t xml:space="preserve">Answer: </w:t>
      </w:r>
      <w:r>
        <w:rPr>
          <w:b/>
          <w:bCs/>
          <w:color w:val="1F3864"/>
          <w:sz w:val="21"/>
          <w:szCs w:val="21"/>
        </w:rPr>
        <w:t xml:space="preserve">58.00 to 59.00</w:t>
      </w:r>
    </w:p>
    <w:p>
      <w:pPr>
        <w:spacing w:after="60"/>
      </w:pPr>
      <w:r>
        <w:rPr>
          <w:b/>
          <w:bCs/>
          <w:sz w:val="21"/>
          <w:szCs w:val="21"/>
        </w:rPr>
        <w:t xml:space="preserve">Explanation:</w:t>
      </w:r>
    </w:p>
    <w:p>
      <w:pPr>
        <w:spacing w:after="100"/>
      </w:pPr>
      <w:r>
        <w:rPr>
          <w:sz w:val="21"/>
          <w:szCs w:val="21"/>
        </w:rPr>
        <w:t xml:space="preserve">Otto cycle thermal efficiency: eta = 1 - 1/r^(gamma-1), where r is the compression ratio. r^(gamma-1) = 9^0.4 = 2.4082. eta = 1 - 1/2.4082 = 1 - 0.41525 = 0.58475, i.e. 58.48%.</w:t>
      </w:r>
    </w:p>
    <w:p>
      <w:pPr>
        <w:shd w:fill="F2F2F2" w:color="auto" w:val="clear"/>
        <w:spacing w:after="60" w:before="200"/>
      </w:pPr>
      <w:r>
        <w:rPr>
          <w:b/>
          <w:bCs/>
          <w:sz w:val="22"/>
          <w:szCs w:val="22"/>
        </w:rPr>
        <w:t xml:space="preserve">Q.48</w:t>
      </w:r>
      <w:r>
        <w:rPr>
          <w:i/>
          <w:iCs/>
          <w:color w:val="555555"/>
          <w:sz w:val="19"/>
          <w:szCs w:val="19"/>
        </w:rPr>
        <w:t xml:space="preserve">   |  Topic: human engineering, ergonomics and safety  |  [NAT · 2 marks]</w:t>
      </w:r>
    </w:p>
    <w:p>
      <w:pPr>
        <w:spacing w:after="60"/>
      </w:pPr>
      <w:r>
        <w:rPr>
          <w:b/>
          <w:bCs/>
          <w:sz w:val="21"/>
          <w:szCs w:val="21"/>
        </w:rPr>
        <w:t xml:space="preserve">Question: </w:t>
      </w:r>
    </w:p>
    <w:p>
      <w:pPr>
        <w:spacing w:after="80"/>
      </w:pPr>
      <w:r>
        <w:rPr>
          <w:sz w:val="21"/>
          <w:szCs w:val="21"/>
        </w:rPr>
        <w:t xml:space="preserve">During a study of tractor operation, an operator's heart rate was recorded as: resting HR = 70 bpm, average working HR during the operation = 145 bpm. Using the workload index Relative Heart Rate, RHR = [(Working HR - Resting HR)/(Max HR - Resting HR)] x 100, and taking the operator's estimated maximum heart rate as 195 bpm, calculate the RHR. (Answer in %, to one decimal place.)</w:t>
      </w:r>
    </w:p>
    <w:p>
      <w:pPr>
        <w:spacing w:after="60" w:before="100"/>
      </w:pPr>
      <w:r>
        <w:rPr>
          <w:b/>
          <w:bCs/>
          <w:color w:val="1F3864"/>
          <w:sz w:val="21"/>
          <w:szCs w:val="21"/>
        </w:rPr>
        <w:t xml:space="preserve">Answer: </w:t>
      </w:r>
      <w:r>
        <w:rPr>
          <w:b/>
          <w:bCs/>
          <w:color w:val="1F3864"/>
          <w:sz w:val="21"/>
          <w:szCs w:val="21"/>
        </w:rPr>
        <w:t xml:space="preserve">59.40 to 60.60</w:t>
      </w:r>
    </w:p>
    <w:p>
      <w:pPr>
        <w:spacing w:after="60"/>
      </w:pPr>
      <w:r>
        <w:rPr>
          <w:b/>
          <w:bCs/>
          <w:sz w:val="21"/>
          <w:szCs w:val="21"/>
        </w:rPr>
        <w:t xml:space="preserve">Explanation:</w:t>
      </w:r>
    </w:p>
    <w:p>
      <w:pPr>
        <w:spacing w:after="100"/>
      </w:pPr>
      <w:r>
        <w:rPr>
          <w:sz w:val="21"/>
          <w:szCs w:val="21"/>
        </w:rPr>
        <w:t xml:space="preserve">RHR = (145-70)/(195-70) x 100 = 75/125 x 100 = 60.0%.</w:t>
      </w:r>
    </w:p>
    <w:p>
      <w:pPr>
        <w:pStyle w:val="Heading2"/>
        <w:spacing w:after="150" w:before="300"/>
      </w:pPr>
      <w:r>
        <w:rPr>
          <w:color w:val="1F3864"/>
        </w:rPr>
        <w:t xml:space="preserve">Soil and Water Conservation Engineering</w:t>
      </w:r>
    </w:p>
    <w:p>
      <w:pPr>
        <w:shd w:fill="F2F2F2" w:color="auto" w:val="clear"/>
        <w:spacing w:after="60" w:before="200"/>
      </w:pPr>
      <w:r>
        <w:rPr>
          <w:b/>
          <w:bCs/>
          <w:sz w:val="22"/>
          <w:szCs w:val="22"/>
        </w:rPr>
        <w:t xml:space="preserve">Q.49</w:t>
      </w:r>
      <w:r>
        <w:rPr>
          <w:i/>
          <w:iCs/>
          <w:color w:val="555555"/>
          <w:sz w:val="19"/>
          <w:szCs w:val="19"/>
        </w:rPr>
        <w:t xml:space="preserve">   |  Topic: Hydrology  |  [NAT · 2 marks]</w:t>
      </w:r>
    </w:p>
    <w:p>
      <w:pPr>
        <w:spacing w:after="60"/>
      </w:pPr>
      <w:r>
        <w:rPr>
          <w:b/>
          <w:bCs/>
          <w:sz w:val="21"/>
          <w:szCs w:val="21"/>
        </w:rPr>
        <w:t xml:space="preserve">Question: </w:t>
      </w:r>
    </w:p>
    <w:p>
      <w:pPr>
        <w:spacing w:after="80"/>
      </w:pPr>
      <w:r>
        <w:rPr>
          <w:sz w:val="21"/>
          <w:szCs w:val="21"/>
        </w:rPr>
        <w:t xml:space="preserve">A watershed of area 300 hectares receives 95 mm of rainfall during a storm event. If the runoff coefficient (Rational Method) for the watershed is 0.4, calculate the total runoff volume. (Answer in m3, to the nearest integer.)</w:t>
      </w:r>
    </w:p>
    <w:p>
      <w:pPr>
        <w:spacing w:after="60" w:before="100"/>
      </w:pPr>
      <w:r>
        <w:rPr>
          <w:b/>
          <w:bCs/>
          <w:color w:val="1F3864"/>
          <w:sz w:val="21"/>
          <w:szCs w:val="21"/>
        </w:rPr>
        <w:t xml:space="preserve">Answer: </w:t>
      </w:r>
      <w:r>
        <w:rPr>
          <w:b/>
          <w:bCs/>
          <w:color w:val="1F3864"/>
          <w:sz w:val="21"/>
          <w:szCs w:val="21"/>
        </w:rPr>
        <w:t xml:space="preserve">113000 to 115000</w:t>
      </w:r>
    </w:p>
    <w:p>
      <w:pPr>
        <w:spacing w:after="60"/>
      </w:pPr>
      <w:r>
        <w:rPr>
          <w:b/>
          <w:bCs/>
          <w:sz w:val="21"/>
          <w:szCs w:val="21"/>
        </w:rPr>
        <w:t xml:space="preserve">Explanation:</w:t>
      </w:r>
    </w:p>
    <w:p>
      <w:pPr>
        <w:spacing w:after="100"/>
      </w:pPr>
      <w:r>
        <w:rPr>
          <w:sz w:val="21"/>
          <w:szCs w:val="21"/>
        </w:rPr>
        <w:t xml:space="preserve">Watershed area = 300 ha = 300 x 10,000 = 30,00,000 m2. Rainfall depth = 95 mm = 0.095 m. Runoff volume = C x P x A = 0.4 x 0.095 x 30,00,000 = 0.038 x 30,00,000 = 1,14,000 m3.</w:t>
      </w:r>
    </w:p>
    <w:p>
      <w:pPr>
        <w:shd w:fill="F2F2F2" w:color="auto" w:val="clear"/>
        <w:spacing w:after="60" w:before="200"/>
      </w:pPr>
      <w:r>
        <w:rPr>
          <w:b/>
          <w:bCs/>
          <w:sz w:val="22"/>
          <w:szCs w:val="22"/>
        </w:rPr>
        <w:t xml:space="preserve">Q.50</w:t>
      </w:r>
      <w:r>
        <w:rPr>
          <w:i/>
          <w:iCs/>
          <w:color w:val="555555"/>
          <w:sz w:val="19"/>
          <w:szCs w:val="19"/>
        </w:rPr>
        <w:t xml:space="preserve">   |  Topic: Hydrology  |  [NAT · 2 marks]</w:t>
      </w:r>
    </w:p>
    <w:p>
      <w:pPr>
        <w:spacing w:after="60"/>
      </w:pPr>
      <w:r>
        <w:rPr>
          <w:b/>
          <w:bCs/>
          <w:sz w:val="21"/>
          <w:szCs w:val="21"/>
        </w:rPr>
        <w:t xml:space="preserve">Question: </w:t>
      </w:r>
    </w:p>
    <w:p>
      <w:pPr>
        <w:spacing w:after="80"/>
      </w:pPr>
      <w:r>
        <w:rPr>
          <w:sz w:val="21"/>
          <w:szCs w:val="21"/>
        </w:rPr>
        <w:t xml:space="preserve">Rainfall intensity for a storm follows i = 900/(t+20), where i is in mm/h and t is the storm duration in minutes. A watershed has a time of concentration of 25 minutes, an area of 50 hectares, and a runoff coefficient (Rational Method) of 0.5. Using Q = C.i.A/360 (i in mm/h, A in hectares, Q in m3/s), calculate the peak discharge. (Answer in m3/s, to two decimal places.)</w:t>
      </w:r>
    </w:p>
    <w:p>
      <w:pPr>
        <w:spacing w:after="60" w:before="100"/>
      </w:pPr>
      <w:r>
        <w:rPr>
          <w:b/>
          <w:bCs/>
          <w:color w:val="1F3864"/>
          <w:sz w:val="21"/>
          <w:szCs w:val="21"/>
        </w:rPr>
        <w:t xml:space="preserve">Answer: </w:t>
      </w:r>
      <w:r>
        <w:rPr>
          <w:b/>
          <w:bCs/>
          <w:color w:val="1F3864"/>
          <w:sz w:val="21"/>
          <w:szCs w:val="21"/>
        </w:rPr>
        <w:t xml:space="preserve">1.33 to 1.45</w:t>
      </w:r>
    </w:p>
    <w:p>
      <w:pPr>
        <w:spacing w:after="60"/>
      </w:pPr>
      <w:r>
        <w:rPr>
          <w:b/>
          <w:bCs/>
          <w:sz w:val="21"/>
          <w:szCs w:val="21"/>
        </w:rPr>
        <w:t xml:space="preserve">Explanation:</w:t>
      </w:r>
    </w:p>
    <w:p>
      <w:pPr>
        <w:spacing w:after="100"/>
      </w:pPr>
      <w:r>
        <w:rPr>
          <w:sz w:val="21"/>
          <w:szCs w:val="21"/>
        </w:rPr>
        <w:t xml:space="preserve">Design rainfall intensity, using t = time of concentration = 25 min: i = 900/(25+20) = 900/45 = 20 mm/h. Peak discharge Q = C.i.A/360 = 0.5 x 20 x 50/360 = (0.5x20=10; 10x50=500; 500/360=1.389) = 1.39 m3/s.</w:t>
      </w:r>
    </w:p>
    <w:p>
      <w:pPr>
        <w:shd w:fill="F2F2F2" w:color="auto" w:val="clear"/>
        <w:spacing w:after="60" w:before="200"/>
      </w:pPr>
      <w:r>
        <w:rPr>
          <w:b/>
          <w:bCs/>
          <w:sz w:val="22"/>
          <w:szCs w:val="22"/>
        </w:rPr>
        <w:t xml:space="preserve">Q.51</w:t>
      </w:r>
      <w:r>
        <w:rPr>
          <w:i/>
          <w:iCs/>
          <w:color w:val="555555"/>
          <w:sz w:val="19"/>
          <w:szCs w:val="19"/>
        </w:rPr>
        <w:t xml:space="preserve">   |  Topic: Fluid Mechanics  |  [MCQ · 2 marks]</w:t>
      </w:r>
    </w:p>
    <w:p>
      <w:pPr>
        <w:spacing w:after="60"/>
      </w:pPr>
      <w:r>
        <w:rPr>
          <w:b/>
          <w:bCs/>
          <w:sz w:val="21"/>
          <w:szCs w:val="21"/>
        </w:rPr>
        <w:t xml:space="preserve">Question: </w:t>
      </w:r>
    </w:p>
    <w:p>
      <w:pPr>
        <w:spacing w:after="80"/>
      </w:pPr>
      <w:r>
        <w:rPr>
          <w:sz w:val="21"/>
          <w:szCs w:val="21"/>
        </w:rPr>
        <w:t xml:space="preserve">Water flows through a horizontal pipe that gradually contracts from a diameter of 400 mm to 200 mm. If the velocity in the larger (400 mm) section is 2 m/s, what is the velocity in the smaller (200 mm) section?</w:t>
      </w:r>
    </w:p>
    <w:p>
      <w:pPr>
        <w:spacing w:after="60"/>
        <w:ind w:left="400"/>
      </w:pPr>
      <w:r>
        <w:rPr>
          <w:b/>
          <w:bCs/>
          <w:sz w:val="21"/>
          <w:szCs w:val="21"/>
        </w:rPr>
        <w:t xml:space="preserve">(A) </w:t>
      </w:r>
      <w:r>
        <w:rPr>
          <w:sz w:val="21"/>
          <w:szCs w:val="21"/>
        </w:rPr>
        <w:t xml:space="preserve">4.0 m/s</w:t>
      </w:r>
    </w:p>
    <w:p>
      <w:pPr>
        <w:spacing w:after="60"/>
        <w:ind w:left="400"/>
      </w:pPr>
      <w:r>
        <w:rPr>
          <w:b/>
          <w:bCs/>
          <w:sz w:val="21"/>
          <w:szCs w:val="21"/>
        </w:rPr>
        <w:t xml:space="preserve">(B) </w:t>
      </w:r>
      <w:r>
        <w:rPr>
          <w:sz w:val="21"/>
          <w:szCs w:val="21"/>
        </w:rPr>
        <w:t xml:space="preserve">6.0 m/s</w:t>
      </w:r>
    </w:p>
    <w:p>
      <w:pPr>
        <w:spacing w:after="60"/>
        <w:ind w:left="400"/>
      </w:pPr>
      <w:r>
        <w:rPr>
          <w:b/>
          <w:bCs/>
          <w:sz w:val="21"/>
          <w:szCs w:val="21"/>
        </w:rPr>
        <w:t xml:space="preserve">(C) </w:t>
      </w:r>
      <w:r>
        <w:rPr>
          <w:sz w:val="21"/>
          <w:szCs w:val="21"/>
        </w:rPr>
        <w:t xml:space="preserve">8.0 m/s</w:t>
      </w:r>
    </w:p>
    <w:p>
      <w:pPr>
        <w:spacing w:after="60"/>
        <w:ind w:left="400"/>
      </w:pPr>
      <w:r>
        <w:rPr>
          <w:b/>
          <w:bCs/>
          <w:sz w:val="21"/>
          <w:szCs w:val="21"/>
        </w:rPr>
        <w:t xml:space="preserve">(D) </w:t>
      </w:r>
      <w:r>
        <w:rPr>
          <w:sz w:val="21"/>
          <w:szCs w:val="21"/>
        </w:rPr>
        <w:t xml:space="preserve">16.0 m/s</w:t>
      </w:r>
    </w:p>
    <w:p>
      <w:pPr>
        <w:spacing w:after="60" w:before="100"/>
      </w:pPr>
      <w:r>
        <w:rPr>
          <w:b/>
          <w:bCs/>
          <w:color w:val="1F3864"/>
          <w:sz w:val="21"/>
          <w:szCs w:val="21"/>
        </w:rPr>
        <w:t xml:space="preserve">Answer: </w:t>
      </w:r>
      <w:r>
        <w:rPr>
          <w:b/>
          <w:bCs/>
          <w:color w:val="1F3864"/>
          <w:sz w:val="21"/>
          <w:szCs w:val="21"/>
        </w:rPr>
        <w:t xml:space="preserve">(C)</w:t>
      </w:r>
    </w:p>
    <w:p>
      <w:pPr>
        <w:spacing w:after="60"/>
      </w:pPr>
      <w:r>
        <w:rPr>
          <w:b/>
          <w:bCs/>
          <w:sz w:val="21"/>
          <w:szCs w:val="21"/>
        </w:rPr>
        <w:t xml:space="preserve">Explanation:</w:t>
      </w:r>
    </w:p>
    <w:p>
      <w:pPr>
        <w:spacing w:after="100"/>
      </w:pPr>
      <w:r>
        <w:rPr>
          <w:sz w:val="21"/>
          <w:szCs w:val="21"/>
        </w:rPr>
        <w:t xml:space="preserve">By the continuity equation, A1V1 = A2V2, and since area is proportional to diameter squared, V2 = V1 x (D1/D2)^2 = 2 x (400/200)^2 = 2 x 4 = 8.0 m/s.</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4.0 m/s would result from using the diameter ratio directly (linearly) rather than squaring it: 2 x (400/200) = 4.0.</w:t>
      </w:r>
    </w:p>
    <w:p>
      <w:pPr>
        <w:spacing w:after="60"/>
        <w:ind w:left="300"/>
      </w:pPr>
      <w:r>
        <w:rPr>
          <w:b/>
          <w:bCs/>
          <w:sz w:val="20"/>
          <w:szCs w:val="20"/>
        </w:rPr>
        <w:t xml:space="preserve">(B) </w:t>
      </w:r>
      <w:r>
        <w:rPr>
          <w:sz w:val="20"/>
          <w:szCs w:val="20"/>
        </w:rPr>
        <w:t xml:space="preserve">6.0 m/s would result from an arbitrary scaling factor not based on the correct area-ratio relation.</w:t>
      </w:r>
    </w:p>
    <w:p>
      <w:pPr>
        <w:spacing w:after="60"/>
        <w:ind w:left="300"/>
      </w:pPr>
      <w:r>
        <w:rPr>
          <w:b/>
          <w:bCs/>
          <w:sz w:val="20"/>
          <w:szCs w:val="20"/>
        </w:rPr>
        <w:t xml:space="preserve">(D) </w:t>
      </w:r>
      <w:r>
        <w:rPr>
          <w:sz w:val="20"/>
          <w:szCs w:val="20"/>
        </w:rPr>
        <w:t xml:space="preserve">16.0 m/s would result from using the diameter ratio cubed instead of squared, an overcorrection error.</w:t>
      </w:r>
    </w:p>
    <w:p>
      <w:pPr>
        <w:shd w:fill="F2F2F2" w:color="auto" w:val="clear"/>
        <w:spacing w:after="60" w:before="200"/>
      </w:pPr>
      <w:r>
        <w:rPr>
          <w:b/>
          <w:bCs/>
          <w:sz w:val="22"/>
          <w:szCs w:val="22"/>
        </w:rPr>
        <w:t xml:space="preserve">Q.52</w:t>
      </w:r>
      <w:r>
        <w:rPr>
          <w:i/>
          <w:iCs/>
          <w:color w:val="555555"/>
          <w:sz w:val="19"/>
          <w:szCs w:val="19"/>
        </w:rPr>
        <w:t xml:space="preserve">   |  Topic: Fluid Mechanics  |  [NAT · 2 marks]</w:t>
      </w:r>
    </w:p>
    <w:p>
      <w:pPr>
        <w:spacing w:after="60"/>
      </w:pPr>
      <w:r>
        <w:rPr>
          <w:b/>
          <w:bCs/>
          <w:sz w:val="21"/>
          <w:szCs w:val="21"/>
        </w:rPr>
        <w:t xml:space="preserve">Question: </w:t>
      </w:r>
    </w:p>
    <w:p>
      <w:pPr>
        <w:spacing w:after="80"/>
      </w:pPr>
      <w:r>
        <w:rPr>
          <w:sz w:val="21"/>
          <w:szCs w:val="21"/>
        </w:rPr>
        <w:t xml:space="preserve">Water flows through a venturimeter with inlet diameter 300 mm and throat diameter 150 mm. The difference in piezometric head between the inlet and throat, measured by a differential manometer, is 0.4 m of water. Taking the coefficient of discharge Cd = 0.96 and g = 9.81 m/s2, calculate the discharge. [Use: Q = Cd x (A1.A2/sqrt(A1^2 - A2^2)) x sqrt(2gh)] (Answer in m3/s, to three decimal places.)</w:t>
      </w:r>
    </w:p>
    <w:p>
      <w:pPr>
        <w:spacing w:after="60" w:before="100"/>
      </w:pPr>
      <w:r>
        <w:rPr>
          <w:b/>
          <w:bCs/>
          <w:color w:val="1F3864"/>
          <w:sz w:val="21"/>
          <w:szCs w:val="21"/>
        </w:rPr>
        <w:t xml:space="preserve">Answer: </w:t>
      </w:r>
      <w:r>
        <w:rPr>
          <w:b/>
          <w:bCs/>
          <w:color w:val="1F3864"/>
          <w:sz w:val="21"/>
          <w:szCs w:val="21"/>
        </w:rPr>
        <w:t xml:space="preserve">0.047 to 0.051</w:t>
      </w:r>
    </w:p>
    <w:p>
      <w:pPr>
        <w:spacing w:after="60"/>
      </w:pPr>
      <w:r>
        <w:rPr>
          <w:b/>
          <w:bCs/>
          <w:sz w:val="21"/>
          <w:szCs w:val="21"/>
        </w:rPr>
        <w:t xml:space="preserve">Explanation:</w:t>
      </w:r>
    </w:p>
    <w:p>
      <w:pPr>
        <w:spacing w:after="100"/>
      </w:pPr>
      <w:r>
        <w:rPr>
          <w:sz w:val="21"/>
          <w:szCs w:val="21"/>
        </w:rPr>
        <w:t xml:space="preserve">A1 = (pi/4)(0.3)^2 = 0.070686 m2. A2 = (pi/4)(0.15)^2 = 0.017671 m2. A1^2 - A2^2 = 0.0049965 - 0.0003123 = 0.0046843, sqrt = 0.068442. A1.A2 = 0.070686 x 0.017671 = 0.0012492. A1.A2/sqrt(A1^2-A2^2) = 0.0012492/0.068442 = 0.018254. sqrt(2gh) = sqrt(2x9.81x0.4) = sqrt(7.848) = 2.8014. Q = 0.96 x 0.018254 x 2.8014 = 0.0491 m3/s, i.e. approximately 0.049 m3/s.</w:t>
      </w:r>
    </w:p>
    <w:p>
      <w:pPr>
        <w:shd w:fill="F2F2F2" w:color="auto" w:val="clear"/>
        <w:spacing w:after="60" w:before="200"/>
      </w:pPr>
      <w:r>
        <w:rPr>
          <w:b/>
          <w:bCs/>
          <w:sz w:val="22"/>
          <w:szCs w:val="22"/>
        </w:rPr>
        <w:t xml:space="preserve">Q.53</w:t>
      </w:r>
      <w:r>
        <w:rPr>
          <w:i/>
          <w:iCs/>
          <w:color w:val="555555"/>
          <w:sz w:val="19"/>
          <w:szCs w:val="19"/>
        </w:rPr>
        <w:t xml:space="preserve">   |  Topic: Soil and Water Erosion  |  [MCQ · 2 marks]</w:t>
      </w:r>
    </w:p>
    <w:p>
      <w:pPr>
        <w:spacing w:after="60"/>
      </w:pPr>
      <w:r>
        <w:rPr>
          <w:b/>
          <w:bCs/>
          <w:sz w:val="21"/>
          <w:szCs w:val="21"/>
        </w:rPr>
        <w:t xml:space="preserve">Question: </w:t>
      </w:r>
    </w:p>
    <w:p>
      <w:pPr>
        <w:spacing w:after="80"/>
      </w:pPr>
      <w:r>
        <w:rPr>
          <w:sz w:val="21"/>
          <w:szCs w:val="21"/>
        </w:rPr>
        <w:t xml:space="preserve">Using the Universal Soil Loss Equation (USLE), A = R.K.LS.C.P, if the slope-length-and-steepness factor LS doubles (due to a change in field topography), while all other factors (R, K, C, P) remain constant, what is the effect on the estimated annual soil loss A?</w:t>
      </w:r>
    </w:p>
    <w:p>
      <w:pPr>
        <w:spacing w:after="60"/>
        <w:ind w:left="400"/>
      </w:pPr>
      <w:r>
        <w:rPr>
          <w:b/>
          <w:bCs/>
          <w:sz w:val="21"/>
          <w:szCs w:val="21"/>
        </w:rPr>
        <w:t xml:space="preserve">(A) </w:t>
      </w:r>
      <w:r>
        <w:rPr>
          <w:sz w:val="21"/>
          <w:szCs w:val="21"/>
        </w:rPr>
        <w:t xml:space="preserve">25% increase</w:t>
      </w:r>
    </w:p>
    <w:p>
      <w:pPr>
        <w:spacing w:after="60"/>
        <w:ind w:left="400"/>
      </w:pPr>
      <w:r>
        <w:rPr>
          <w:b/>
          <w:bCs/>
          <w:sz w:val="21"/>
          <w:szCs w:val="21"/>
        </w:rPr>
        <w:t xml:space="preserve">(B) </w:t>
      </w:r>
      <w:r>
        <w:rPr>
          <w:sz w:val="21"/>
          <w:szCs w:val="21"/>
        </w:rPr>
        <w:t xml:space="preserve">50% increase</w:t>
      </w:r>
    </w:p>
    <w:p>
      <w:pPr>
        <w:spacing w:after="60"/>
        <w:ind w:left="400"/>
      </w:pPr>
      <w:r>
        <w:rPr>
          <w:b/>
          <w:bCs/>
          <w:sz w:val="21"/>
          <w:szCs w:val="21"/>
        </w:rPr>
        <w:t xml:space="preserve">(C) </w:t>
      </w:r>
      <w:r>
        <w:rPr>
          <w:sz w:val="21"/>
          <w:szCs w:val="21"/>
        </w:rPr>
        <w:t xml:space="preserve">100% increase</w:t>
      </w:r>
    </w:p>
    <w:p>
      <w:pPr>
        <w:spacing w:after="60"/>
        <w:ind w:left="400"/>
      </w:pPr>
      <w:r>
        <w:rPr>
          <w:b/>
          <w:bCs/>
          <w:sz w:val="21"/>
          <w:szCs w:val="21"/>
        </w:rPr>
        <w:t xml:space="preserve">(D) </w:t>
      </w:r>
      <w:r>
        <w:rPr>
          <w:sz w:val="21"/>
          <w:szCs w:val="21"/>
        </w:rPr>
        <w:t xml:space="preserve">200% increase</w:t>
      </w:r>
    </w:p>
    <w:p>
      <w:pPr>
        <w:spacing w:after="60" w:before="100"/>
      </w:pPr>
      <w:r>
        <w:rPr>
          <w:b/>
          <w:bCs/>
          <w:color w:val="1F3864"/>
          <w:sz w:val="21"/>
          <w:szCs w:val="21"/>
        </w:rPr>
        <w:t xml:space="preserve">Answer: </w:t>
      </w:r>
      <w:r>
        <w:rPr>
          <w:b/>
          <w:bCs/>
          <w:color w:val="1F3864"/>
          <w:sz w:val="21"/>
          <w:szCs w:val="21"/>
        </w:rPr>
        <w:t xml:space="preserve">(C)</w:t>
      </w:r>
    </w:p>
    <w:p>
      <w:pPr>
        <w:spacing w:after="60"/>
      </w:pPr>
      <w:r>
        <w:rPr>
          <w:b/>
          <w:bCs/>
          <w:sz w:val="21"/>
          <w:szCs w:val="21"/>
        </w:rPr>
        <w:t xml:space="preserve">Explanation:</w:t>
      </w:r>
    </w:p>
    <w:p>
      <w:pPr>
        <w:spacing w:after="100"/>
      </w:pPr>
      <w:r>
        <w:rPr>
          <w:sz w:val="21"/>
          <w:szCs w:val="21"/>
        </w:rPr>
        <w:t xml:space="preserve">Since USLE expresses soil loss A as a direct (linear) product of LS with the other factors held constant, A is directly proportional to LS. If LS doubles (a 100% increase in LS), the computed soil loss A also doubles, i.e. a 100% increase in A.</w:t>
      </w:r>
    </w:p>
    <w:p>
      <w:pPr>
        <w:spacing w:after="60"/>
      </w:pPr>
      <w:r>
        <w:rPr>
          <w:b/>
          <w:bCs/>
          <w:sz w:val="21"/>
          <w:szCs w:val="21"/>
        </w:rPr>
        <w:t xml:space="preserve">Why the other options are incorrect:</w:t>
      </w:r>
    </w:p>
    <w:p>
      <w:pPr>
        <w:spacing w:after="60"/>
        <w:ind w:left="300"/>
      </w:pPr>
      <w:r>
        <w:rPr>
          <w:b/>
          <w:bCs/>
          <w:sz w:val="20"/>
          <w:szCs w:val="20"/>
        </w:rPr>
        <w:t xml:space="preserve">(A) </w:t>
      </w:r>
      <w:r>
        <w:rPr>
          <w:sz w:val="20"/>
          <w:szCs w:val="20"/>
        </w:rPr>
        <w:t xml:space="preserve">25% increase understates the direct proportionality between LS and A.</w:t>
      </w:r>
    </w:p>
    <w:p>
      <w:pPr>
        <w:spacing w:after="60"/>
        <w:ind w:left="300"/>
      </w:pPr>
      <w:r>
        <w:rPr>
          <w:b/>
          <w:bCs/>
          <w:sz w:val="20"/>
          <w:szCs w:val="20"/>
        </w:rPr>
        <w:t xml:space="preserve">(B) </w:t>
      </w:r>
      <w:r>
        <w:rPr>
          <w:sz w:val="20"/>
          <w:szCs w:val="20"/>
        </w:rPr>
        <w:t xml:space="preserve">50% increase also understates the effect; doubling a directly proportional factor doubles the result, not increases it by half.</w:t>
      </w:r>
    </w:p>
    <w:p>
      <w:pPr>
        <w:spacing w:after="60"/>
        <w:ind w:left="300"/>
      </w:pPr>
      <w:r>
        <w:rPr>
          <w:b/>
          <w:bCs/>
          <w:sz w:val="20"/>
          <w:szCs w:val="20"/>
        </w:rPr>
        <w:t xml:space="preserve">(D) </w:t>
      </w:r>
      <w:r>
        <w:rPr>
          <w:sz w:val="20"/>
          <w:szCs w:val="20"/>
        </w:rPr>
        <w:t xml:space="preserve">200% increase would correspond to A tripling, which would require LS to triple, not merely double.</w:t>
      </w:r>
    </w:p>
    <w:p>
      <w:pPr>
        <w:shd w:fill="F2F2F2" w:color="auto" w:val="clear"/>
        <w:spacing w:after="60" w:before="200"/>
      </w:pPr>
      <w:r>
        <w:rPr>
          <w:b/>
          <w:bCs/>
          <w:sz w:val="22"/>
          <w:szCs w:val="22"/>
        </w:rPr>
        <w:t xml:space="preserve">Q.54</w:t>
      </w:r>
      <w:r>
        <w:rPr>
          <w:i/>
          <w:iCs/>
          <w:color w:val="555555"/>
          <w:sz w:val="19"/>
          <w:szCs w:val="19"/>
        </w:rPr>
        <w:t xml:space="preserve">   |  Topic: Soil and Water Erosion  |  [NAT · 2 marks]</w:t>
      </w:r>
    </w:p>
    <w:p>
      <w:pPr>
        <w:spacing w:after="60"/>
      </w:pPr>
      <w:r>
        <w:rPr>
          <w:b/>
          <w:bCs/>
          <w:sz w:val="21"/>
          <w:szCs w:val="21"/>
        </w:rPr>
        <w:t xml:space="preserve">Question: </w:t>
      </w:r>
    </w:p>
    <w:p>
      <w:pPr>
        <w:spacing w:after="80"/>
      </w:pPr>
      <w:r>
        <w:rPr>
          <w:sz w:val="21"/>
          <w:szCs w:val="21"/>
        </w:rPr>
        <w:t xml:space="preserve">A field has a slope length of 150 m and a slope gradient of 10% (i.e. sin(theta) approximately equal to tan(theta) = 0.10 for this small angle). Using the slope-length-and-steepness factor formula LS = (lambda/22.13)^m x (65.41 sin^2(theta) + 4.56 sin(theta) + 0.065), with m = 0.5 for slopes of 5% or steeper, calculate the LS factor. (Round to two decimal places.)</w:t>
      </w:r>
    </w:p>
    <w:p>
      <w:pPr>
        <w:spacing w:after="60" w:before="100"/>
      </w:pPr>
      <w:r>
        <w:rPr>
          <w:b/>
          <w:bCs/>
          <w:color w:val="1F3864"/>
          <w:sz w:val="21"/>
          <w:szCs w:val="21"/>
        </w:rPr>
        <w:t xml:space="preserve">Answer: </w:t>
      </w:r>
      <w:r>
        <w:rPr>
          <w:b/>
          <w:bCs/>
          <w:color w:val="1F3864"/>
          <w:sz w:val="21"/>
          <w:szCs w:val="21"/>
        </w:rPr>
        <w:t xml:space="preserve">2.96 to 3.16</w:t>
      </w:r>
    </w:p>
    <w:p>
      <w:pPr>
        <w:spacing w:after="60"/>
      </w:pPr>
      <w:r>
        <w:rPr>
          <w:b/>
          <w:bCs/>
          <w:sz w:val="21"/>
          <w:szCs w:val="21"/>
        </w:rPr>
        <w:t xml:space="preserve">Explanation:</w:t>
      </w:r>
    </w:p>
    <w:p>
      <w:pPr>
        <w:spacing w:after="100"/>
      </w:pPr>
      <w:r>
        <w:rPr>
          <w:sz w:val="21"/>
          <w:szCs w:val="21"/>
        </w:rPr>
        <w:t xml:space="preserve">lambda/22.13 = 150/22.13 = 6.7782; raised to power 0.5 (square root): sqrt(6.7782) = 2.6034. Steepness term: 65.41 x (0.10)^2 + 4.56 x 0.10 + 0.065 = 65.41 x 0.01 + 0.456 + 0.065 = 0.6541 + 0.456 + 0.065 = 1.1751. LS = 2.6034 x 1.1751 = 3.0592, which rounds to 3.06.</w:t>
      </w:r>
    </w:p>
    <w:p>
      <w:pPr>
        <w:pStyle w:val="Heading2"/>
        <w:spacing w:after="150" w:before="300"/>
      </w:pPr>
      <w:r>
        <w:rPr>
          <w:color w:val="1F3864"/>
        </w:rPr>
        <w:t xml:space="preserve">Irrigation and Drainage Engineering</w:t>
      </w:r>
    </w:p>
    <w:p>
      <w:pPr>
        <w:shd w:fill="F2F2F2" w:color="auto" w:val="clear"/>
        <w:spacing w:after="60" w:before="200"/>
      </w:pPr>
      <w:r>
        <w:rPr>
          <w:b/>
          <w:bCs/>
          <w:sz w:val="22"/>
          <w:szCs w:val="22"/>
        </w:rPr>
        <w:t xml:space="preserve">Q.55</w:t>
      </w:r>
      <w:r>
        <w:rPr>
          <w:i/>
          <w:iCs/>
          <w:color w:val="555555"/>
          <w:sz w:val="19"/>
          <w:szCs w:val="19"/>
        </w:rPr>
        <w:t xml:space="preserve">   |  Topic: Groundwater Hydrology  |  [NAT · 2 marks]</w:t>
      </w:r>
    </w:p>
    <w:p>
      <w:pPr>
        <w:spacing w:after="60"/>
      </w:pPr>
      <w:r>
        <w:rPr>
          <w:b/>
          <w:bCs/>
          <w:sz w:val="21"/>
          <w:szCs w:val="21"/>
        </w:rPr>
        <w:t xml:space="preserve">Question: </w:t>
      </w:r>
    </w:p>
    <w:p>
      <w:pPr>
        <w:spacing w:after="80"/>
      </w:pPr>
      <w:r>
        <w:rPr>
          <w:sz w:val="21"/>
          <w:szCs w:val="21"/>
        </w:rPr>
        <w:t xml:space="preserve">A confined aquifer has a thickness of 18 m and a hydraulic conductivity of 22 m/day. Under a hydraulic gradient of 0.006, calculate the discharge per unit width of the aquifer, using Darcy's law q = K.i.b. (Answer in m3/day per m width, to two decimal places.)</w:t>
      </w:r>
    </w:p>
    <w:p>
      <w:pPr>
        <w:spacing w:after="60" w:before="100"/>
      </w:pPr>
      <w:r>
        <w:rPr>
          <w:b/>
          <w:bCs/>
          <w:color w:val="1F3864"/>
          <w:sz w:val="21"/>
          <w:szCs w:val="21"/>
        </w:rPr>
        <w:t xml:space="preserve">Answer: </w:t>
      </w:r>
      <w:r>
        <w:rPr>
          <w:b/>
          <w:bCs/>
          <w:color w:val="1F3864"/>
          <w:sz w:val="21"/>
          <w:szCs w:val="21"/>
        </w:rPr>
        <w:t xml:space="preserve">2.28 to 2.48</w:t>
      </w:r>
    </w:p>
    <w:p>
      <w:pPr>
        <w:spacing w:after="60"/>
      </w:pPr>
      <w:r>
        <w:rPr>
          <w:b/>
          <w:bCs/>
          <w:sz w:val="21"/>
          <w:szCs w:val="21"/>
        </w:rPr>
        <w:t xml:space="preserve">Explanation:</w:t>
      </w:r>
    </w:p>
    <w:p>
      <w:pPr>
        <w:spacing w:after="100"/>
      </w:pPr>
      <w:r>
        <w:rPr>
          <w:sz w:val="21"/>
          <w:szCs w:val="21"/>
        </w:rPr>
        <w:t xml:space="preserve">q = K.i.b = 22 m/day x 0.006 x 18 m = 2.376 m3/day per metre width, which rounds to 2.38.</w:t>
      </w:r>
    </w:p>
    <w:p>
      <w:pPr>
        <w:shd w:fill="F2F2F2" w:color="auto" w:val="clear"/>
        <w:spacing w:after="60" w:before="200"/>
      </w:pPr>
      <w:r>
        <w:rPr>
          <w:b/>
          <w:bCs/>
          <w:sz w:val="22"/>
          <w:szCs w:val="22"/>
        </w:rPr>
        <w:t xml:space="preserve">Q.56</w:t>
      </w:r>
      <w:r>
        <w:rPr>
          <w:i/>
          <w:iCs/>
          <w:color w:val="555555"/>
          <w:sz w:val="19"/>
          <w:szCs w:val="19"/>
        </w:rPr>
        <w:t xml:space="preserve">   |  Topic: Irrigation Water Conveyance and Application Methods  |  [NAT · 2 marks]</w:t>
      </w:r>
    </w:p>
    <w:p>
      <w:pPr>
        <w:spacing w:after="60"/>
      </w:pPr>
      <w:r>
        <w:rPr>
          <w:b/>
          <w:bCs/>
          <w:sz w:val="21"/>
          <w:szCs w:val="21"/>
        </w:rPr>
        <w:t xml:space="preserve">Question: </w:t>
      </w:r>
    </w:p>
    <w:p>
      <w:pPr>
        <w:spacing w:after="80"/>
      </w:pPr>
      <w:r>
        <w:rPr>
          <w:sz w:val="21"/>
          <w:szCs w:val="21"/>
        </w:rPr>
        <w:t xml:space="preserve">A check-basin irrigation plot of area 1500 m2 is supplied at an inflow rate of 30 L/s for 40 minutes. If the depth of water required to refill the crop root zone to field capacity is 45 mm, calculate the application efficiency. (Answer in %, to two decimal places.)</w:t>
      </w:r>
    </w:p>
    <w:p>
      <w:pPr>
        <w:spacing w:after="60" w:before="100"/>
      </w:pPr>
      <w:r>
        <w:rPr>
          <w:b/>
          <w:bCs/>
          <w:color w:val="1F3864"/>
          <w:sz w:val="21"/>
          <w:szCs w:val="21"/>
        </w:rPr>
        <w:t xml:space="preserve">Answer: </w:t>
      </w:r>
      <w:r>
        <w:rPr>
          <w:b/>
          <w:bCs/>
          <w:color w:val="1F3864"/>
          <w:sz w:val="21"/>
          <w:szCs w:val="21"/>
        </w:rPr>
        <w:t xml:space="preserve">92.90 to 94.60</w:t>
      </w:r>
    </w:p>
    <w:p>
      <w:pPr>
        <w:spacing w:after="60"/>
      </w:pPr>
      <w:r>
        <w:rPr>
          <w:b/>
          <w:bCs/>
          <w:sz w:val="21"/>
          <w:szCs w:val="21"/>
        </w:rPr>
        <w:t xml:space="preserve">Explanation:</w:t>
      </w:r>
    </w:p>
    <w:p>
      <w:pPr>
        <w:spacing w:after="100"/>
      </w:pPr>
      <w:r>
        <w:rPr>
          <w:sz w:val="21"/>
          <w:szCs w:val="21"/>
        </w:rPr>
        <w:t xml:space="preserve">Volume applied = Q x t = 30 L/s x (40 x 60 s) = 30 x 2400 = 72,000 L = 72 m3. Volume required to refill the root zone = 0.045 m x 1500 m2 = 67.5 m3. Application efficiency = (Volume required / Volume applied) x 100 = (67.5/72) x 100 = 93.75%.</w:t>
      </w:r>
    </w:p>
    <w:p>
      <w:pPr>
        <w:shd w:fill="F2F2F2" w:color="auto" w:val="clear"/>
        <w:spacing w:after="60" w:before="200"/>
      </w:pPr>
      <w:r>
        <w:rPr>
          <w:b/>
          <w:bCs/>
          <w:sz w:val="22"/>
          <w:szCs w:val="22"/>
        </w:rPr>
        <w:t xml:space="preserve">Q.57</w:t>
      </w:r>
      <w:r>
        <w:rPr>
          <w:i/>
          <w:iCs/>
          <w:color w:val="555555"/>
          <w:sz w:val="19"/>
          <w:szCs w:val="19"/>
        </w:rPr>
        <w:t xml:space="preserve">   |  Topic: Wells and Pumps  |  [NAT · 2 marks]</w:t>
      </w:r>
    </w:p>
    <w:p>
      <w:pPr>
        <w:spacing w:after="60"/>
      </w:pPr>
      <w:r>
        <w:rPr>
          <w:b/>
          <w:bCs/>
          <w:sz w:val="21"/>
          <w:szCs w:val="21"/>
        </w:rPr>
        <w:t xml:space="preserve">Question: </w:t>
      </w:r>
    </w:p>
    <w:p>
      <w:pPr>
        <w:spacing w:after="80"/>
      </w:pPr>
      <w:r>
        <w:rPr>
          <w:sz w:val="21"/>
          <w:szCs w:val="21"/>
        </w:rPr>
        <w:t xml:space="preserve">A tube well penetrating a confined aquifer is pumped at a constant rate of 28 litres per second. Under steady-state conditions, drawdown at 45 m from the well is 1.3 m, and at 135 m it is 0.55 m. Using the Thiem equation, Q = 2.pi.T.(s1-s2)/ln(r2/r1), calculate the transmissivity of the aquifer. (Answer in m2/day, to one decimal place.)</w:t>
      </w:r>
    </w:p>
    <w:p>
      <w:pPr>
        <w:spacing w:after="60" w:before="100"/>
      </w:pPr>
      <w:r>
        <w:rPr>
          <w:b/>
          <w:bCs/>
          <w:color w:val="1F3864"/>
          <w:sz w:val="21"/>
          <w:szCs w:val="21"/>
        </w:rPr>
        <w:t xml:space="preserve">Answer: </w:t>
      </w:r>
      <w:r>
        <w:rPr>
          <w:b/>
          <w:bCs/>
          <w:color w:val="1F3864"/>
          <w:sz w:val="21"/>
          <w:szCs w:val="21"/>
        </w:rPr>
        <w:t xml:space="preserve">555.0 to 573.0</w:t>
      </w:r>
    </w:p>
    <w:p>
      <w:pPr>
        <w:spacing w:after="60"/>
      </w:pPr>
      <w:r>
        <w:rPr>
          <w:b/>
          <w:bCs/>
          <w:sz w:val="21"/>
          <w:szCs w:val="21"/>
        </w:rPr>
        <w:t xml:space="preserve">Explanation:</w:t>
      </w:r>
    </w:p>
    <w:p>
      <w:pPr>
        <w:spacing w:after="100"/>
      </w:pPr>
      <w:r>
        <w:rPr>
          <w:sz w:val="21"/>
          <w:szCs w:val="21"/>
        </w:rPr>
        <w:t xml:space="preserve">Convert Q to consistent units: Q = 28 L/s = 28 x 86400/1000 = 2419.2 m3/day. s1-s2 = 1.3-0.55 = 0.75 m. ln(r2/r1) = ln(135/45) = ln(3) = 1.0986. Rearranging the Thiem equation: T = Q.ln(r2/r1) / [2.pi.(s1-s2)] = 2419.2 x 1.0986 / (2 x pi x 0.75) = 2658.0 / 4.7124 = 564.0 m2/day.</w:t>
      </w:r>
    </w:p>
    <w:p>
      <w:pPr>
        <w:shd w:fill="F2F2F2" w:color="auto" w:val="clear"/>
        <w:spacing w:after="60" w:before="200"/>
      </w:pPr>
      <w:r>
        <w:rPr>
          <w:b/>
          <w:bCs/>
          <w:sz w:val="22"/>
          <w:szCs w:val="22"/>
        </w:rPr>
        <w:t xml:space="preserve">Q.58</w:t>
      </w:r>
      <w:r>
        <w:rPr>
          <w:i/>
          <w:iCs/>
          <w:color w:val="555555"/>
          <w:sz w:val="19"/>
          <w:szCs w:val="19"/>
        </w:rPr>
        <w:t xml:space="preserve">   |  Topic: Agricultural Drainage  |  [MSQ · 2 marks]</w:t>
      </w:r>
    </w:p>
    <w:p>
      <w:pPr>
        <w:spacing w:after="60"/>
      </w:pPr>
      <w:r>
        <w:rPr>
          <w:b/>
          <w:bCs/>
          <w:sz w:val="21"/>
          <w:szCs w:val="21"/>
        </w:rPr>
        <w:t xml:space="preserve">Question: </w:t>
      </w:r>
    </w:p>
    <w:p>
      <w:pPr>
        <w:spacing w:after="80"/>
      </w:pPr>
      <w:r>
        <w:rPr>
          <w:sz w:val="21"/>
          <w:szCs w:val="21"/>
        </w:rPr>
        <w:t xml:space="preserve">Regarding the installation of subsurface (tile) agricultural drainage systems, which of the following statements are correct? (Select all that apply.)</w:t>
      </w:r>
    </w:p>
    <w:p>
      <w:pPr>
        <w:spacing w:after="60"/>
        <w:ind w:left="400"/>
      </w:pPr>
      <w:r>
        <w:rPr>
          <w:b/>
          <w:bCs/>
          <w:sz w:val="21"/>
          <w:szCs w:val="21"/>
        </w:rPr>
        <w:t xml:space="preserve">(A) </w:t>
      </w:r>
      <w:r>
        <w:rPr>
          <w:sz w:val="21"/>
          <w:szCs w:val="21"/>
        </w:rPr>
        <w:t xml:space="preserve">Drain pipes are typically laid with a continuous positive gradient toward the outlet, to ensure gravity flow</w:t>
      </w:r>
    </w:p>
    <w:p>
      <w:pPr>
        <w:spacing w:after="60"/>
        <w:ind w:left="400"/>
      </w:pPr>
      <w:r>
        <w:rPr>
          <w:b/>
          <w:bCs/>
          <w:sz w:val="21"/>
          <w:szCs w:val="21"/>
        </w:rPr>
        <w:t xml:space="preserve">(B) </w:t>
      </w:r>
      <w:r>
        <w:rPr>
          <w:sz w:val="21"/>
          <w:szCs w:val="21"/>
        </w:rPr>
        <w:t xml:space="preserve">Envelope/filter material placed around the drain pipe helps prevent soil particles from entering and clogging the pipe</w:t>
      </w:r>
    </w:p>
    <w:p>
      <w:pPr>
        <w:spacing w:after="60"/>
        <w:ind w:left="400"/>
      </w:pPr>
      <w:r>
        <w:rPr>
          <w:b/>
          <w:bCs/>
          <w:sz w:val="21"/>
          <w:szCs w:val="21"/>
        </w:rPr>
        <w:t xml:space="preserve">(C) </w:t>
      </w:r>
      <w:r>
        <w:rPr>
          <w:sz w:val="21"/>
          <w:szCs w:val="21"/>
        </w:rPr>
        <w:t xml:space="preserve">Drain spacing can be widened indefinitely without affecting water table control, regardless of the soil's hydraulic conductivity</w:t>
      </w:r>
    </w:p>
    <w:p>
      <w:pPr>
        <w:spacing w:after="60"/>
        <w:ind w:left="400"/>
      </w:pPr>
      <w:r>
        <w:rPr>
          <w:b/>
          <w:bCs/>
          <w:sz w:val="21"/>
          <w:szCs w:val="21"/>
        </w:rPr>
        <w:t xml:space="preserve">(D) </w:t>
      </w:r>
      <w:r>
        <w:rPr>
          <w:sz w:val="21"/>
          <w:szCs w:val="21"/>
        </w:rPr>
        <w:t xml:space="preserve">Outlets of subsurface drains must be protected (e.g. with an outlet structure) against erosion, blockage, and rodent entry</w:t>
      </w:r>
    </w:p>
    <w:p>
      <w:pPr>
        <w:spacing w:after="60" w:before="100"/>
      </w:pPr>
      <w:r>
        <w:rPr>
          <w:b/>
          <w:bCs/>
          <w:color w:val="1F3864"/>
          <w:sz w:val="21"/>
          <w:szCs w:val="21"/>
        </w:rPr>
        <w:t xml:space="preserve">Answer: </w:t>
      </w:r>
      <w:r>
        <w:rPr>
          <w:b/>
          <w:bCs/>
          <w:color w:val="1F3864"/>
          <w:sz w:val="21"/>
          <w:szCs w:val="21"/>
        </w:rPr>
        <w:t xml:space="preserve">(A, B, D)</w:t>
      </w:r>
    </w:p>
    <w:p>
      <w:pPr>
        <w:spacing w:after="60"/>
      </w:pPr>
      <w:r>
        <w:rPr>
          <w:b/>
          <w:bCs/>
          <w:sz w:val="21"/>
          <w:szCs w:val="21"/>
        </w:rPr>
        <w:t xml:space="preserve">Explanation:</w:t>
      </w:r>
    </w:p>
    <w:p>
      <w:pPr>
        <w:spacing w:after="100"/>
      </w:pPr>
      <w:r>
        <w:rPr>
          <w:sz w:val="21"/>
          <w:szCs w:val="21"/>
        </w:rPr>
        <w:t xml:space="preserve">Drain pipes require a continuous positive gradient toward the outlet to ensure water flows by gravity without ponding within the pipe (A). Envelope/filter material prevents fine soil particles from washing into and clogging the drain pipe (B). Drain outlets need protection against erosion, blockage, and pest (e.g. rodent) entry to remain functional (D). Statement (C) is incorrect: drain spacing must be calculated based on the soil's hydraulic conductivity and other site factors (e.g. using the Hooghoudt equation); widening it indefinitely would compromise the system's ability to control the water table at the design depth.</w:t>
      </w:r>
    </w:p>
    <w:p>
      <w:pPr>
        <w:pStyle w:val="Heading2"/>
        <w:spacing w:after="150" w:before="300"/>
      </w:pPr>
      <w:r>
        <w:rPr>
          <w:color w:val="1F3864"/>
        </w:rPr>
        <w:t xml:space="preserve">Agricultural Process Engineering</w:t>
      </w:r>
    </w:p>
    <w:p>
      <w:pPr>
        <w:shd w:fill="F2F2F2" w:color="auto" w:val="clear"/>
        <w:spacing w:after="60" w:before="200"/>
      </w:pPr>
      <w:r>
        <w:rPr>
          <w:b/>
          <w:bCs/>
          <w:sz w:val="22"/>
          <w:szCs w:val="22"/>
        </w:rPr>
        <w:t xml:space="preserve">Q.59</w:t>
      </w:r>
      <w:r>
        <w:rPr>
          <w:i/>
          <w:iCs/>
          <w:color w:val="555555"/>
          <w:sz w:val="19"/>
          <w:szCs w:val="19"/>
        </w:rPr>
        <w:t xml:space="preserve">   |  Topic: Evaporation and Drying  |  [NAT · 2 marks]</w:t>
      </w:r>
    </w:p>
    <w:p>
      <w:pPr>
        <w:spacing w:after="60"/>
      </w:pPr>
      <w:r>
        <w:rPr>
          <w:b/>
          <w:bCs/>
          <w:sz w:val="21"/>
          <w:szCs w:val="21"/>
        </w:rPr>
        <w:t xml:space="preserve">Question: </w:t>
      </w:r>
    </w:p>
    <w:p>
      <w:pPr>
        <w:spacing w:after="80"/>
      </w:pPr>
      <w:r>
        <w:rPr>
          <w:sz w:val="21"/>
          <w:szCs w:val="21"/>
        </w:rPr>
        <w:t xml:space="preserve">A dryer removes moisture from 600 kg of red chili from an initial moisture content of 75% (wet basis) to a final moisture content of 10% (wet basis). Calculate the mass of water removed. (Answer in kg, to one decimal place.)</w:t>
      </w:r>
    </w:p>
    <w:p>
      <w:pPr>
        <w:spacing w:after="60" w:before="100"/>
      </w:pPr>
      <w:r>
        <w:rPr>
          <w:b/>
          <w:bCs/>
          <w:color w:val="1F3864"/>
          <w:sz w:val="21"/>
          <w:szCs w:val="21"/>
        </w:rPr>
        <w:t xml:space="preserve">Answer: </w:t>
      </w:r>
      <w:r>
        <w:rPr>
          <w:b/>
          <w:bCs/>
          <w:color w:val="1F3864"/>
          <w:sz w:val="21"/>
          <w:szCs w:val="21"/>
        </w:rPr>
        <w:t xml:space="preserve">430.00 to 436.50</w:t>
      </w:r>
    </w:p>
    <w:p>
      <w:pPr>
        <w:spacing w:after="60"/>
      </w:pPr>
      <w:r>
        <w:rPr>
          <w:b/>
          <w:bCs/>
          <w:sz w:val="21"/>
          <w:szCs w:val="21"/>
        </w:rPr>
        <w:t xml:space="preserve">Explanation:</w:t>
      </w:r>
    </w:p>
    <w:p>
      <w:pPr>
        <w:spacing w:after="100"/>
      </w:pPr>
      <w:r>
        <w:rPr>
          <w:sz w:val="21"/>
          <w:szCs w:val="21"/>
        </w:rPr>
        <w:t xml:space="preserve">Dry matter mass (unchanged during drying) = 600 x (1-0.75) = 600 x 0.25 = 150 kg. Final total mass at 10% MC = Dry matter / (1-0.10) = 150/0.90 = 166.67 kg. Water removed = Initial mass - Final mass = 600 - 166.67 = 433.3 kg.</w:t>
      </w:r>
    </w:p>
    <w:p>
      <w:pPr>
        <w:shd w:fill="F2F2F2" w:color="auto" w:val="clear"/>
        <w:spacing w:after="60" w:before="200"/>
      </w:pPr>
      <w:r>
        <w:rPr>
          <w:b/>
          <w:bCs/>
          <w:sz w:val="22"/>
          <w:szCs w:val="22"/>
        </w:rPr>
        <w:t xml:space="preserve">Q.60</w:t>
      </w:r>
      <w:r>
        <w:rPr>
          <w:i/>
          <w:iCs/>
          <w:color w:val="555555"/>
          <w:sz w:val="19"/>
          <w:szCs w:val="19"/>
        </w:rPr>
        <w:t xml:space="preserve">   |  Topic: Evaporation and Drying  |  [NAT · 2 marks]</w:t>
      </w:r>
    </w:p>
    <w:p>
      <w:pPr>
        <w:spacing w:after="60"/>
      </w:pPr>
      <w:r>
        <w:rPr>
          <w:b/>
          <w:bCs/>
          <w:sz w:val="21"/>
          <w:szCs w:val="21"/>
        </w:rPr>
        <w:t xml:space="preserve">Question: </w:t>
      </w:r>
    </w:p>
    <w:p>
      <w:pPr>
        <w:spacing w:after="80"/>
      </w:pPr>
      <w:r>
        <w:rPr>
          <w:sz w:val="21"/>
          <w:szCs w:val="21"/>
        </w:rPr>
        <w:t xml:space="preserve">For the batch of 600 kg red chili described above (initial moisture content 75% wet basis, dry matter mass 150 kg), the dryer removes water at a constant rate of 22 kg water/hour during the constant-rate drying period, which continues until the moisture content falls from 75% to 55% (wet basis). Calculate the time required for this constant-rate drying period. (Answer in hours, to two decimal places.)</w:t>
      </w:r>
    </w:p>
    <w:p>
      <w:pPr>
        <w:spacing w:after="60" w:before="100"/>
      </w:pPr>
      <w:r>
        <w:rPr>
          <w:b/>
          <w:bCs/>
          <w:color w:val="1F3864"/>
          <w:sz w:val="21"/>
          <w:szCs w:val="21"/>
        </w:rPr>
        <w:t xml:space="preserve">Answer: </w:t>
      </w:r>
      <w:r>
        <w:rPr>
          <w:b/>
          <w:bCs/>
          <w:color w:val="1F3864"/>
          <w:sz w:val="21"/>
          <w:szCs w:val="21"/>
        </w:rPr>
        <w:t xml:space="preserve">11.85 to 12.40</w:t>
      </w:r>
    </w:p>
    <w:p>
      <w:pPr>
        <w:spacing w:after="60"/>
      </w:pPr>
      <w:r>
        <w:rPr>
          <w:b/>
          <w:bCs/>
          <w:sz w:val="21"/>
          <w:szCs w:val="21"/>
        </w:rPr>
        <w:t xml:space="preserve">Explanation:</w:t>
      </w:r>
    </w:p>
    <w:p>
      <w:pPr>
        <w:spacing w:after="100"/>
      </w:pPr>
      <w:r>
        <w:rPr>
          <w:sz w:val="21"/>
          <w:szCs w:val="21"/>
        </w:rPr>
        <w:t xml:space="preserve">Dry matter mass = 150 kg (unchanged throughout drying). Total mass at 55% MC = Dry matter / (1-0.55) = 150/0.45 = 333.33 kg. Water removed during this stage = 600 - 333.33 = 266.67 kg. Time required = Water removed / Drying rate = 266.67/22 = 12.12 hours.</w:t>
      </w:r>
    </w:p>
    <w:p>
      <w:pPr>
        <w:shd w:fill="F2F2F2" w:color="auto" w:val="clear"/>
        <w:spacing w:after="60" w:before="200"/>
      </w:pPr>
      <w:r>
        <w:rPr>
          <w:b/>
          <w:bCs/>
          <w:sz w:val="22"/>
          <w:szCs w:val="22"/>
        </w:rPr>
        <w:t xml:space="preserve">Q.61</w:t>
      </w:r>
      <w:r>
        <w:rPr>
          <w:i/>
          <w:iCs/>
          <w:color w:val="555555"/>
          <w:sz w:val="19"/>
          <w:szCs w:val="19"/>
        </w:rPr>
        <w:t xml:space="preserve">   |  Topic: Size Reduction and Material Handling  |  [NAT · 2 marks]</w:t>
      </w:r>
    </w:p>
    <w:p>
      <w:pPr>
        <w:spacing w:after="60"/>
      </w:pPr>
      <w:r>
        <w:rPr>
          <w:b/>
          <w:bCs/>
          <w:sz w:val="21"/>
          <w:szCs w:val="21"/>
        </w:rPr>
        <w:t xml:space="preserve">Question: </w:t>
      </w:r>
    </w:p>
    <w:p>
      <w:pPr>
        <w:spacing w:after="80"/>
      </w:pPr>
      <w:r>
        <w:rPr>
          <w:sz w:val="21"/>
          <w:szCs w:val="21"/>
        </w:rPr>
        <w:t xml:space="preserve">A hammer mill grinds groundnut cake from a feed size of 12 mm to a product size of 0.8 mm. The work index of groundnut cake (Bond's law) is 13 kWh/tonne. Using Bond's law, E = Wi x 10 x [1/sqrt(Dp) - 1/sqrt(Df)], with Dp and Df in microns, calculate the specific energy required for grinding. (Answer in kWh/tonne, to two decimal places.)</w:t>
      </w:r>
    </w:p>
    <w:p>
      <w:pPr>
        <w:spacing w:after="60" w:before="100"/>
      </w:pPr>
      <w:r>
        <w:rPr>
          <w:b/>
          <w:bCs/>
          <w:color w:val="1F3864"/>
          <w:sz w:val="21"/>
          <w:szCs w:val="21"/>
        </w:rPr>
        <w:t xml:space="preserve">Answer: </w:t>
      </w:r>
      <w:r>
        <w:rPr>
          <w:b/>
          <w:bCs/>
          <w:color w:val="1F3864"/>
          <w:sz w:val="21"/>
          <w:szCs w:val="21"/>
        </w:rPr>
        <w:t xml:space="preserve">3.28 to 3.55</w:t>
      </w:r>
    </w:p>
    <w:p>
      <w:pPr>
        <w:spacing w:after="60"/>
      </w:pPr>
      <w:r>
        <w:rPr>
          <w:b/>
          <w:bCs/>
          <w:sz w:val="21"/>
          <w:szCs w:val="21"/>
        </w:rPr>
        <w:t xml:space="preserve">Explanation:</w:t>
      </w:r>
    </w:p>
    <w:p>
      <w:pPr>
        <w:spacing w:after="100"/>
      </w:pPr>
      <w:r>
        <w:rPr>
          <w:sz w:val="21"/>
          <w:szCs w:val="21"/>
        </w:rPr>
        <w:t xml:space="preserve">Df = 12 mm = 12,000 microns; Dp = 0.8 mm = 800 microns. 1/sqrt(Dp) = 1/sqrt(800) = 0.035355. 1/sqrt(Df) = 1/sqrt(12000) = 0.009129. Difference = 0.035355 - 0.009129 = 0.026227. E = Wi x 10 x 0.026227 = 13 x 10 x 0.026227 = 3.41 kWh/tonne.</w:t>
      </w:r>
    </w:p>
    <w:p>
      <w:pPr>
        <w:shd w:fill="F2F2F2" w:color="auto" w:val="clear"/>
        <w:spacing w:after="60" w:before="200"/>
      </w:pPr>
      <w:r>
        <w:rPr>
          <w:b/>
          <w:bCs/>
          <w:sz w:val="22"/>
          <w:szCs w:val="22"/>
        </w:rPr>
        <w:t xml:space="preserve">Q.62</w:t>
      </w:r>
      <w:r>
        <w:rPr>
          <w:i/>
          <w:iCs/>
          <w:color w:val="555555"/>
          <w:sz w:val="19"/>
          <w:szCs w:val="19"/>
        </w:rPr>
        <w:t xml:space="preserve">   |  Topic: Size Reduction and Material Handling  |  [NAT · 2 marks]</w:t>
      </w:r>
    </w:p>
    <w:p>
      <w:pPr>
        <w:spacing w:after="60"/>
      </w:pPr>
      <w:r>
        <w:rPr>
          <w:b/>
          <w:bCs/>
          <w:sz w:val="21"/>
          <w:szCs w:val="21"/>
        </w:rPr>
        <w:t xml:space="preserve">Question: </w:t>
      </w:r>
    </w:p>
    <w:p>
      <w:pPr>
        <w:spacing w:after="80"/>
      </w:pPr>
      <w:r>
        <w:rPr>
          <w:sz w:val="21"/>
          <w:szCs w:val="21"/>
        </w:rPr>
        <w:t xml:space="preserve">A belt conveyor transports grain at a rate of 45 tonnes/hour, inclined at 18 degrees to the horizontal, over a length of 28 m measured along the incline. Taking the conveyor's mechanical efficiency as 75% and g = 9.81 m/s2, calculate the power required to lift the material against gravity (considering only the efficiency factor, with no separate friction losses). (Answer in kW, to two decimal places.)</w:t>
      </w:r>
    </w:p>
    <w:p>
      <w:pPr>
        <w:spacing w:after="60" w:before="100"/>
      </w:pPr>
      <w:r>
        <w:rPr>
          <w:b/>
          <w:bCs/>
          <w:color w:val="1F3864"/>
          <w:sz w:val="21"/>
          <w:szCs w:val="21"/>
        </w:rPr>
        <w:t xml:space="preserve">Answer: </w:t>
      </w:r>
      <w:r>
        <w:rPr>
          <w:b/>
          <w:bCs/>
          <w:color w:val="1F3864"/>
          <w:sz w:val="21"/>
          <w:szCs w:val="21"/>
        </w:rPr>
        <w:t xml:space="preserve">1.35 to 1.48</w:t>
      </w:r>
    </w:p>
    <w:p>
      <w:pPr>
        <w:spacing w:after="60"/>
      </w:pPr>
      <w:r>
        <w:rPr>
          <w:b/>
          <w:bCs/>
          <w:sz w:val="21"/>
          <w:szCs w:val="21"/>
        </w:rPr>
        <w:t xml:space="preserve">Explanation:</w:t>
      </w:r>
    </w:p>
    <w:p>
      <w:pPr>
        <w:spacing w:after="100"/>
      </w:pPr>
      <w:r>
        <w:rPr>
          <w:sz w:val="21"/>
          <w:szCs w:val="21"/>
        </w:rPr>
        <w:t xml:space="preserve">Height lifted = 28 x sin(18 deg) = 28 x 0.309017 = 8.6525 m. Mass flow rate = 45 tonnes/hour = 45000/3600 = 12.5 kg/s. Ideal power to lift material = mass flow rate x g x height = 12.5 x 9.81 x 8.6525 = 1061.1 W. Actual power required, accounting for 75% mechanical efficiency = 1061.1/0.75 = 1414.8 W = 1.41 kW.</w:t>
      </w:r>
    </w:p>
    <w:p>
      <w:pPr>
        <w:pStyle w:val="Heading2"/>
        <w:spacing w:after="150" w:before="300"/>
      </w:pPr>
      <w:r>
        <w:rPr>
          <w:color w:val="1F3864"/>
        </w:rPr>
        <w:t xml:space="preserve">Dairy and Food Engineering</w:t>
      </w:r>
    </w:p>
    <w:p>
      <w:pPr>
        <w:shd w:fill="F2F2F2" w:color="auto" w:val="clear"/>
        <w:spacing w:after="60" w:before="200"/>
      </w:pPr>
      <w:r>
        <w:rPr>
          <w:b/>
          <w:bCs/>
          <w:sz w:val="22"/>
          <w:szCs w:val="22"/>
        </w:rPr>
        <w:t xml:space="preserve">Q.63</w:t>
      </w:r>
      <w:r>
        <w:rPr>
          <w:i/>
          <w:iCs/>
          <w:color w:val="555555"/>
          <w:sz w:val="19"/>
          <w:szCs w:val="19"/>
        </w:rPr>
        <w:t xml:space="preserve">   |  Topic: Heat and Mass Transfer  |  [MSQ · 2 marks]</w:t>
      </w:r>
    </w:p>
    <w:p>
      <w:pPr>
        <w:spacing w:after="60"/>
      </w:pPr>
      <w:r>
        <w:rPr>
          <w:b/>
          <w:bCs/>
          <w:sz w:val="21"/>
          <w:szCs w:val="21"/>
        </w:rPr>
        <w:t xml:space="preserve">Question: </w:t>
      </w:r>
    </w:p>
    <w:p>
      <w:pPr>
        <w:spacing w:after="80"/>
      </w:pPr>
      <w:r>
        <w:rPr>
          <w:sz w:val="21"/>
          <w:szCs w:val="21"/>
        </w:rPr>
        <w:t xml:space="preserve">Regarding mass transfer during the drying of a moist solid, which of the following statements are correct? (Select all that apply.)</w:t>
      </w:r>
    </w:p>
    <w:p>
      <w:pPr>
        <w:spacing w:after="60"/>
        <w:ind w:left="400"/>
      </w:pPr>
      <w:r>
        <w:rPr>
          <w:b/>
          <w:bCs/>
          <w:sz w:val="21"/>
          <w:szCs w:val="21"/>
        </w:rPr>
        <w:t xml:space="preserve">(A) </w:t>
      </w:r>
      <w:r>
        <w:rPr>
          <w:sz w:val="21"/>
          <w:szCs w:val="21"/>
        </w:rPr>
        <w:t xml:space="preserve">Moisture movement within the solid can occur by liquid diffusion, capillary action, and vapor diffusion, depending on the material and stage of drying</w:t>
      </w:r>
    </w:p>
    <w:p>
      <w:pPr>
        <w:spacing w:after="60"/>
        <w:ind w:left="400"/>
      </w:pPr>
      <w:r>
        <w:rPr>
          <w:b/>
          <w:bCs/>
          <w:sz w:val="21"/>
          <w:szCs w:val="21"/>
        </w:rPr>
        <w:t xml:space="preserve">(B) </w:t>
      </w:r>
      <w:r>
        <w:rPr>
          <w:sz w:val="21"/>
          <w:szCs w:val="21"/>
        </w:rPr>
        <w:t xml:space="preserve">The rate of surface moisture evaporation depends on the vapor pressure difference between the solid's surface and the surrounding air</w:t>
      </w:r>
    </w:p>
    <w:p>
      <w:pPr>
        <w:spacing w:after="60"/>
        <w:ind w:left="400"/>
      </w:pPr>
      <w:r>
        <w:rPr>
          <w:b/>
          <w:bCs/>
          <w:sz w:val="21"/>
          <w:szCs w:val="21"/>
        </w:rPr>
        <w:t xml:space="preserve">(C) </w:t>
      </w:r>
      <w:r>
        <w:rPr>
          <w:sz w:val="21"/>
          <w:szCs w:val="21"/>
        </w:rPr>
        <w:t xml:space="preserve">Increasing the relative humidity of the drying air generally increases the drying rate for a given temperature</w:t>
      </w:r>
    </w:p>
    <w:p>
      <w:pPr>
        <w:spacing w:after="60"/>
        <w:ind w:left="400"/>
      </w:pPr>
      <w:r>
        <w:rPr>
          <w:b/>
          <w:bCs/>
          <w:sz w:val="21"/>
          <w:szCs w:val="21"/>
        </w:rPr>
        <w:t xml:space="preserve">(D) </w:t>
      </w:r>
      <w:r>
        <w:rPr>
          <w:sz w:val="21"/>
          <w:szCs w:val="21"/>
        </w:rPr>
        <w:t xml:space="preserve">Increasing the air velocity over the material generally increases the convective mass transfer coefficient, enhancing the drying rate</w:t>
      </w:r>
    </w:p>
    <w:p>
      <w:pPr>
        <w:spacing w:after="60" w:before="100"/>
      </w:pPr>
      <w:r>
        <w:rPr>
          <w:b/>
          <w:bCs/>
          <w:color w:val="1F3864"/>
          <w:sz w:val="21"/>
          <w:szCs w:val="21"/>
        </w:rPr>
        <w:t xml:space="preserve">Answer: </w:t>
      </w:r>
      <w:r>
        <w:rPr>
          <w:b/>
          <w:bCs/>
          <w:color w:val="1F3864"/>
          <w:sz w:val="21"/>
          <w:szCs w:val="21"/>
        </w:rPr>
        <w:t xml:space="preserve">(A, B, D)</w:t>
      </w:r>
    </w:p>
    <w:p>
      <w:pPr>
        <w:spacing w:after="60"/>
      </w:pPr>
      <w:r>
        <w:rPr>
          <w:b/>
          <w:bCs/>
          <w:sz w:val="21"/>
          <w:szCs w:val="21"/>
        </w:rPr>
        <w:t xml:space="preserve">Explanation:</w:t>
      </w:r>
    </w:p>
    <w:p>
      <w:pPr>
        <w:spacing w:after="100"/>
      </w:pPr>
      <w:r>
        <w:rPr>
          <w:sz w:val="21"/>
          <w:szCs w:val="21"/>
        </w:rPr>
        <w:t xml:space="preserve">Internal moisture movement in a drying solid can occur through several mechanisms -- liquid diffusion, capillary flow, and vapor diffusion -- depending on the material's structure and the drying stage (A). Surface evaporation rate is driven by the vapor pressure gradient between the wet surface and the surrounding air (B). Higher air velocity thins the boundary layer and increases the convective mass transfer coefficient, enhancing drying (D). Statement (C) is incorrect: increasing the relative humidity of the drying air REDUCES the vapor pressure difference between the material's surface and the air (since humid air is already closer to saturation), which DECREASES, not increases, the drying rate at a given temperature.</w:t>
      </w:r>
    </w:p>
    <w:p>
      <w:pPr>
        <w:shd w:fill="F2F2F2" w:color="auto" w:val="clear"/>
        <w:spacing w:after="60" w:before="200"/>
      </w:pPr>
      <w:r>
        <w:rPr>
          <w:b/>
          <w:bCs/>
          <w:sz w:val="22"/>
          <w:szCs w:val="22"/>
        </w:rPr>
        <w:t xml:space="preserve">Q.64</w:t>
      </w:r>
      <w:r>
        <w:rPr>
          <w:i/>
          <w:iCs/>
          <w:color w:val="555555"/>
          <w:sz w:val="19"/>
          <w:szCs w:val="19"/>
        </w:rPr>
        <w:t xml:space="preserve">   |  Topic: Preservation of Food  |  [MSQ · 2 marks]</w:t>
      </w:r>
    </w:p>
    <w:p>
      <w:pPr>
        <w:spacing w:after="60"/>
      </w:pPr>
      <w:r>
        <w:rPr>
          <w:b/>
          <w:bCs/>
          <w:sz w:val="21"/>
          <w:szCs w:val="21"/>
        </w:rPr>
        <w:t xml:space="preserve">Question: </w:t>
      </w:r>
    </w:p>
    <w:p>
      <w:pPr>
        <w:spacing w:after="80"/>
      </w:pPr>
      <w:r>
        <w:rPr>
          <w:sz w:val="21"/>
          <w:szCs w:val="21"/>
        </w:rPr>
        <w:t xml:space="preserve">Regarding food preservation by canning (thermal processing in hermetically sealed containers), which of the following statements are correct? (Select all that apply.)</w:t>
      </w:r>
    </w:p>
    <w:p>
      <w:pPr>
        <w:spacing w:after="60"/>
        <w:ind w:left="400"/>
      </w:pPr>
      <w:r>
        <w:rPr>
          <w:b/>
          <w:bCs/>
          <w:sz w:val="21"/>
          <w:szCs w:val="21"/>
        </w:rPr>
        <w:t xml:space="preserve">(A) </w:t>
      </w:r>
      <w:r>
        <w:rPr>
          <w:sz w:val="21"/>
          <w:szCs w:val="21"/>
        </w:rPr>
        <w:t xml:space="preserve">The primary target microorganism for low-acid canned foods is typically Clostridium botulinum, owing to its heat-resistant spores and toxin-production risk</w:t>
      </w:r>
    </w:p>
    <w:p>
      <w:pPr>
        <w:spacing w:after="60"/>
        <w:ind w:left="400"/>
      </w:pPr>
      <w:r>
        <w:rPr>
          <w:b/>
          <w:bCs/>
          <w:sz w:val="21"/>
          <w:szCs w:val="21"/>
        </w:rPr>
        <w:t xml:space="preserve">(B) </w:t>
      </w:r>
      <w:r>
        <w:rPr>
          <w:sz w:val="21"/>
          <w:szCs w:val="21"/>
        </w:rPr>
        <w:t xml:space="preserve">The '12-D concept' refers to a thermal process designed to reduce the probability of survival of C. botulinum spores by 12 logarithmic (decimal) reductions</w:t>
      </w:r>
    </w:p>
    <w:p>
      <w:pPr>
        <w:spacing w:after="60"/>
        <w:ind w:left="400"/>
      </w:pPr>
      <w:r>
        <w:rPr>
          <w:b/>
          <w:bCs/>
          <w:sz w:val="21"/>
          <w:szCs w:val="21"/>
        </w:rPr>
        <w:t xml:space="preserve">(C) </w:t>
      </w:r>
      <w:r>
        <w:rPr>
          <w:sz w:val="21"/>
          <w:szCs w:val="21"/>
        </w:rPr>
        <w:t xml:space="preserve">High-acid foods (pH below about 4.6) generally require less severe heat treatment than low-acid foods to achieve microbiological safety</w:t>
      </w:r>
    </w:p>
    <w:p>
      <w:pPr>
        <w:spacing w:after="60"/>
        <w:ind w:left="400"/>
      </w:pPr>
      <w:r>
        <w:rPr>
          <w:b/>
          <w:bCs/>
          <w:sz w:val="21"/>
          <w:szCs w:val="21"/>
        </w:rPr>
        <w:t xml:space="preserve">(D) </w:t>
      </w:r>
      <w:r>
        <w:rPr>
          <w:sz w:val="21"/>
          <w:szCs w:val="21"/>
        </w:rPr>
        <w:t xml:space="preserve">Canning eliminates the need for maintaining container seal integrity after processing, since the heat treatment alone guarantees long-term safety</w:t>
      </w:r>
    </w:p>
    <w:p>
      <w:pPr>
        <w:spacing w:after="60" w:before="100"/>
      </w:pPr>
      <w:r>
        <w:rPr>
          <w:b/>
          <w:bCs/>
          <w:color w:val="1F3864"/>
          <w:sz w:val="21"/>
          <w:szCs w:val="21"/>
        </w:rPr>
        <w:t xml:space="preserve">Answer: </w:t>
      </w:r>
      <w:r>
        <w:rPr>
          <w:b/>
          <w:bCs/>
          <w:color w:val="1F3864"/>
          <w:sz w:val="21"/>
          <w:szCs w:val="21"/>
        </w:rPr>
        <w:t xml:space="preserve">(A, B, C)</w:t>
      </w:r>
    </w:p>
    <w:p>
      <w:pPr>
        <w:spacing w:after="60"/>
      </w:pPr>
      <w:r>
        <w:rPr>
          <w:b/>
          <w:bCs/>
          <w:sz w:val="21"/>
          <w:szCs w:val="21"/>
        </w:rPr>
        <w:t xml:space="preserve">Explanation:</w:t>
      </w:r>
    </w:p>
    <w:p>
      <w:pPr>
        <w:spacing w:after="100"/>
      </w:pPr>
      <w:r>
        <w:rPr>
          <w:sz w:val="21"/>
          <w:szCs w:val="21"/>
        </w:rPr>
        <w:t xml:space="preserve">Clostridium botulinum, with its highly heat-resistant spores and potential to produce a lethal toxin, is the primary target organism for the thermal processing of low-acid canned foods (A). The '12-D concept' refers to designing the thermal process to achieve a 12-log (decimal) reduction in the probability of C. botulinum spore survival (B). High-acid foods (pH below about 4.6) inhibit C. botulinum growth and toxin formation, allowing a less severe heat treatment (e.g. pasteurization rather than full sterilization) to achieve safety (C). Statement (D) is incorrect: maintaining an intact hermetic seal after processing is essential, since a compromised seal can allow recontamination of the product regardless of how adequate the initial heat treatment was -- canning safety depends on BOTH adequate thermal processing AND intact container seals.</w:t>
      </w:r>
    </w:p>
    <w:p>
      <w:pPr>
        <w:shd w:fill="F2F2F2" w:color="auto" w:val="clear"/>
        <w:spacing w:after="60" w:before="200"/>
      </w:pPr>
      <w:r>
        <w:rPr>
          <w:b/>
          <w:bCs/>
          <w:sz w:val="22"/>
          <w:szCs w:val="22"/>
        </w:rPr>
        <w:t xml:space="preserve">Q.65</w:t>
      </w:r>
      <w:r>
        <w:rPr>
          <w:i/>
          <w:iCs/>
          <w:color w:val="555555"/>
          <w:sz w:val="19"/>
          <w:szCs w:val="19"/>
        </w:rPr>
        <w:t xml:space="preserve">   |  Topic: Preservation of Food  |  [NAT · 2 marks]</w:t>
      </w:r>
    </w:p>
    <w:p>
      <w:pPr>
        <w:spacing w:after="60"/>
      </w:pPr>
      <w:r>
        <w:rPr>
          <w:b/>
          <w:bCs/>
          <w:sz w:val="21"/>
          <w:szCs w:val="21"/>
        </w:rPr>
        <w:t xml:space="preserve">Question: </w:t>
      </w:r>
    </w:p>
    <w:p>
      <w:pPr>
        <w:spacing w:after="80"/>
      </w:pPr>
      <w:r>
        <w:rPr>
          <w:sz w:val="21"/>
          <w:szCs w:val="21"/>
        </w:rPr>
        <w:t xml:space="preserve">A food item at an initial temperature of 28C is to be frozen down to a final temperature of -20C. The freezing point of the food is -1.5C. Given: specific heat above freezing = 3.6 kJ/kg.K, latent heat of fusion = 230 kJ/kg, specific heat below freezing = 1.9 kJ/kg.K. Calculate the total heat to be removed per kg of food. (Answer in kJ/kg, to one decimal place.)</w:t>
      </w:r>
    </w:p>
    <w:p>
      <w:pPr>
        <w:spacing w:after="60" w:before="100"/>
      </w:pPr>
      <w:r>
        <w:rPr>
          <w:b/>
          <w:bCs/>
          <w:color w:val="1F3864"/>
          <w:sz w:val="21"/>
          <w:szCs w:val="21"/>
        </w:rPr>
        <w:t xml:space="preserve">Answer: </w:t>
      </w:r>
      <w:r>
        <w:rPr>
          <w:b/>
          <w:bCs/>
          <w:color w:val="1F3864"/>
          <w:sz w:val="21"/>
          <w:szCs w:val="21"/>
        </w:rPr>
        <w:t xml:space="preserve">368.50 to 374.20</w:t>
      </w:r>
    </w:p>
    <w:p>
      <w:pPr>
        <w:spacing w:after="60"/>
      </w:pPr>
      <w:r>
        <w:rPr>
          <w:b/>
          <w:bCs/>
          <w:sz w:val="21"/>
          <w:szCs w:val="21"/>
        </w:rPr>
        <w:t xml:space="preserve">Explanation:</w:t>
      </w:r>
    </w:p>
    <w:p>
      <w:pPr>
        <w:spacing w:after="100"/>
      </w:pPr>
      <w:r>
        <w:rPr>
          <w:sz w:val="21"/>
          <w:szCs w:val="21"/>
        </w:rPr>
        <w:t xml:space="preserve">Sensible heat removed above freezing = 3.6 x (28 - (-1.5)) = 3.6 x 29.5 = 106.2 kJ/kg. Latent heat of fusion removed = 230 kJ/kg. Sensible heat removed below freezing = 1.9 x ((-1.5) - (-20)) = 1.9 x 18.5 = 35.15 kJ/kg. Total heat removed = 106.2 + 230 + 35.15 = 371.35 kJ/kg, which rounds to 371.4 kJ/kg.</w:t>
      </w:r>
    </w:p>
    <w:p>
      <w:r>
        <w:br w:type="page"/>
      </w:r>
    </w:p>
    <w:p>
      <w:pPr>
        <w:pStyle w:val="Heading1"/>
        <w:spacing w:after="200"/>
      </w:pPr>
      <w:r>
        <w:rPr>
          <w:color w:val="1F3864"/>
        </w:rPr>
        <w:t xml:space="preserve">Blueprint Verification Table</w:t>
      </w:r>
    </w:p>
    <w:p>
      <w:pPr>
        <w:spacing w:after="200"/>
      </w:pPr>
      <w:r>
        <w:rPr>
          <w:b w:val="false"/>
          <w:bCs w:val="false"/>
          <w:i/>
          <w:iCs/>
          <w:sz w:val="20"/>
          <w:szCs w:val="20"/>
        </w:rPr>
        <w:t xml:space="preserve">This table confirms that the mock paper as delivered exactly matches the mandatory section-weightage and question-type blueprint.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000"/>
        <w:gridCol w:w="900"/>
        <w:gridCol w:w="700"/>
        <w:gridCol w:w="700"/>
        <w:gridCol w:w="700"/>
        <w:gridCol w:w="1100"/>
      </w:tblGrid>
      <w:tr>
        <w:trPr>
          <w:tblHeader/>
        </w:trPr>
        <w:tc>
          <w:tcPr>
            <w:tcW w:type="dxa" w:w="700"/>
            <w:tcBorders>
              <w:top w:val="single" w:color="999999" w:sz="2"/>
              <w:left w:val="single" w:color="999999" w:sz="2"/>
              <w:bottom w:val="single" w:color="999999" w:sz="2"/>
              <w:right w:val="single" w:color="999999" w:sz="2"/>
            </w:tcBorders>
            <w:shd w:fill="1F3864" w:color="auto" w:val="clear"/>
            <w:tcMar>
              <w:top w:type="dxa" w:w="60"/>
              <w:left w:type="dxa" w:w="80"/>
              <w:bottom w:type="dxa" w:w="60"/>
              <w:right w:type="dxa" w:w="80"/>
            </w:tcMar>
            <w:vAlign w:val="center"/>
          </w:tcPr>
          <w:p>
            <w:r>
              <w:rPr>
                <w:b/>
                <w:bCs/>
                <w:color w:val="FFFFFF"/>
                <w:sz w:val="18"/>
                <w:szCs w:val="18"/>
              </w:rPr>
              <w:t xml:space="preserve">Sec.</w:t>
            </w:r>
          </w:p>
        </w:tc>
        <w:tc>
          <w:tcPr>
            <w:tcW w:type="dxa" w:w="3200"/>
            <w:tcBorders>
              <w:top w:val="single" w:color="999999" w:sz="2"/>
              <w:left w:val="single" w:color="999999" w:sz="2"/>
              <w:bottom w:val="single" w:color="999999" w:sz="2"/>
              <w:right w:val="single" w:color="999999" w:sz="2"/>
            </w:tcBorders>
            <w:shd w:fill="1F3864" w:color="auto" w:val="clear"/>
            <w:tcMar>
              <w:top w:type="dxa" w:w="60"/>
              <w:left w:type="dxa" w:w="80"/>
              <w:bottom w:type="dxa" w:w="60"/>
              <w:right w:type="dxa" w:w="80"/>
            </w:tcMar>
            <w:vAlign w:val="center"/>
          </w:tcPr>
          <w:p>
            <w:r>
              <w:rPr>
                <w:b/>
                <w:bCs/>
                <w:color w:val="FFFFFF"/>
                <w:sz w:val="18"/>
                <w:szCs w:val="18"/>
              </w:rPr>
              <w:t xml:space="preserve">Section Name</w:t>
            </w:r>
          </w:p>
        </w:tc>
        <w:tc>
          <w:tcPr>
            <w:tcW w:type="dxa" w:w="1000"/>
            <w:tcBorders>
              <w:top w:val="single" w:color="999999" w:sz="2"/>
              <w:left w:val="single" w:color="999999" w:sz="2"/>
              <w:bottom w:val="single" w:color="999999" w:sz="2"/>
              <w:right w:val="single" w:color="999999" w:sz="2"/>
            </w:tcBorders>
            <w:shd w:fill="1F3864" w:color="auto" w:val="clear"/>
            <w:tcMar>
              <w:top w:type="dxa" w:w="60"/>
              <w:left w:type="dxa" w:w="80"/>
              <w:bottom w:type="dxa" w:w="60"/>
              <w:right w:type="dxa" w:w="80"/>
            </w:tcMar>
            <w:vAlign w:val="center"/>
          </w:tcPr>
          <w:p>
            <w:r>
              <w:rPr>
                <w:b/>
                <w:bCs/>
                <w:color w:val="FFFFFF"/>
                <w:sz w:val="18"/>
                <w:szCs w:val="18"/>
              </w:rPr>
              <w:t xml:space="preserve">Q. Count</w:t>
            </w:r>
          </w:p>
        </w:tc>
        <w:tc>
          <w:tcPr>
            <w:tcW w:type="dxa" w:w="900"/>
            <w:tcBorders>
              <w:top w:val="single" w:color="999999" w:sz="2"/>
              <w:left w:val="single" w:color="999999" w:sz="2"/>
              <w:bottom w:val="single" w:color="999999" w:sz="2"/>
              <w:right w:val="single" w:color="999999" w:sz="2"/>
            </w:tcBorders>
            <w:shd w:fill="1F3864" w:color="auto" w:val="clear"/>
            <w:tcMar>
              <w:top w:type="dxa" w:w="60"/>
              <w:left w:type="dxa" w:w="80"/>
              <w:bottom w:type="dxa" w:w="60"/>
              <w:right w:type="dxa" w:w="80"/>
            </w:tcMar>
            <w:vAlign w:val="center"/>
          </w:tcPr>
          <w:p>
            <w:r>
              <w:rPr>
                <w:b/>
                <w:bCs/>
                <w:color w:val="FFFFFF"/>
                <w:sz w:val="18"/>
                <w:szCs w:val="18"/>
              </w:rPr>
              <w:t xml:space="preserve">Marks</w:t>
            </w:r>
          </w:p>
        </w:tc>
        <w:tc>
          <w:tcPr>
            <w:tcW w:type="dxa" w:w="700"/>
            <w:tcBorders>
              <w:top w:val="single" w:color="999999" w:sz="2"/>
              <w:left w:val="single" w:color="999999" w:sz="2"/>
              <w:bottom w:val="single" w:color="999999" w:sz="2"/>
              <w:right w:val="single" w:color="999999" w:sz="2"/>
            </w:tcBorders>
            <w:shd w:fill="1F3864" w:color="auto" w:val="clear"/>
            <w:tcMar>
              <w:top w:type="dxa" w:w="60"/>
              <w:left w:type="dxa" w:w="80"/>
              <w:bottom w:type="dxa" w:w="60"/>
              <w:right w:type="dxa" w:w="80"/>
            </w:tcMar>
            <w:vAlign w:val="center"/>
          </w:tcPr>
          <w:p>
            <w:r>
              <w:rPr>
                <w:b/>
                <w:bCs/>
                <w:color w:val="FFFFFF"/>
                <w:sz w:val="18"/>
                <w:szCs w:val="18"/>
              </w:rPr>
              <w:t xml:space="preserve">MCQ</w:t>
            </w:r>
          </w:p>
        </w:tc>
        <w:tc>
          <w:tcPr>
            <w:tcW w:type="dxa" w:w="700"/>
            <w:tcBorders>
              <w:top w:val="single" w:color="999999" w:sz="2"/>
              <w:left w:val="single" w:color="999999" w:sz="2"/>
              <w:bottom w:val="single" w:color="999999" w:sz="2"/>
              <w:right w:val="single" w:color="999999" w:sz="2"/>
            </w:tcBorders>
            <w:shd w:fill="1F3864" w:color="auto" w:val="clear"/>
            <w:tcMar>
              <w:top w:type="dxa" w:w="60"/>
              <w:left w:type="dxa" w:w="80"/>
              <w:bottom w:type="dxa" w:w="60"/>
              <w:right w:type="dxa" w:w="80"/>
            </w:tcMar>
            <w:vAlign w:val="center"/>
          </w:tcPr>
          <w:p>
            <w:r>
              <w:rPr>
                <w:b/>
                <w:bCs/>
                <w:color w:val="FFFFFF"/>
                <w:sz w:val="18"/>
                <w:szCs w:val="18"/>
              </w:rPr>
              <w:t xml:space="preserve">MSQ</w:t>
            </w:r>
          </w:p>
        </w:tc>
        <w:tc>
          <w:tcPr>
            <w:tcW w:type="dxa" w:w="700"/>
            <w:tcBorders>
              <w:top w:val="single" w:color="999999" w:sz="2"/>
              <w:left w:val="single" w:color="999999" w:sz="2"/>
              <w:bottom w:val="single" w:color="999999" w:sz="2"/>
              <w:right w:val="single" w:color="999999" w:sz="2"/>
            </w:tcBorders>
            <w:shd w:fill="1F3864" w:color="auto" w:val="clear"/>
            <w:tcMar>
              <w:top w:type="dxa" w:w="60"/>
              <w:left w:type="dxa" w:w="80"/>
              <w:bottom w:type="dxa" w:w="60"/>
              <w:right w:type="dxa" w:w="80"/>
            </w:tcMar>
            <w:vAlign w:val="center"/>
          </w:tcPr>
          <w:p>
            <w:r>
              <w:rPr>
                <w:b/>
                <w:bCs/>
                <w:color w:val="FFFFFF"/>
                <w:sz w:val="18"/>
                <w:szCs w:val="18"/>
              </w:rPr>
              <w:t xml:space="preserve">NAT</w:t>
            </w:r>
          </w:p>
        </w:tc>
        <w:tc>
          <w:tcPr>
            <w:tcW w:type="dxa" w:w="1100"/>
            <w:tcBorders>
              <w:top w:val="single" w:color="999999" w:sz="2"/>
              <w:left w:val="single" w:color="999999" w:sz="2"/>
              <w:bottom w:val="single" w:color="999999" w:sz="2"/>
              <w:right w:val="single" w:color="999999" w:sz="2"/>
            </w:tcBorders>
            <w:shd w:fill="1F3864" w:color="auto" w:val="clear"/>
            <w:tcMar>
              <w:top w:type="dxa" w:w="60"/>
              <w:left w:type="dxa" w:w="80"/>
              <w:bottom w:type="dxa" w:w="60"/>
              <w:right w:type="dxa" w:w="80"/>
            </w:tcMar>
            <w:vAlign w:val="center"/>
          </w:tcPr>
          <w:p>
            <w:r>
              <w:rPr>
                <w:b/>
                <w:bCs/>
                <w:color w:val="FFFFFF"/>
                <w:sz w:val="18"/>
                <w:szCs w:val="18"/>
              </w:rPr>
              <w:t xml:space="preserve">1-mark Q</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GA</w:t>
            </w:r>
          </w:p>
        </w:tc>
        <w:tc>
          <w:tcPr>
            <w:tcW w:type="dxa" w:w="3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General Aptitude</w:t>
            </w:r>
          </w:p>
        </w:tc>
        <w:tc>
          <w:tcPr>
            <w:tcW w:type="dxa" w:w="10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10</w:t>
            </w:r>
          </w:p>
        </w:tc>
        <w:tc>
          <w:tcPr>
            <w:tcW w:type="dxa" w:w="9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15</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10</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0</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0</w:t>
            </w:r>
          </w:p>
        </w:tc>
        <w:tc>
          <w:tcPr>
            <w:tcW w:type="dxa" w:w="11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5</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S1</w:t>
            </w:r>
          </w:p>
        </w:tc>
        <w:tc>
          <w:tcPr>
            <w:tcW w:type="dxa" w:w="32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Engineering Mathematics</w:t>
            </w:r>
          </w:p>
        </w:tc>
        <w:tc>
          <w:tcPr>
            <w:tcW w:type="dxa" w:w="10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9</w:t>
            </w:r>
          </w:p>
        </w:tc>
        <w:tc>
          <w:tcPr>
            <w:tcW w:type="dxa" w:w="9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13</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6</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0</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3</w:t>
            </w:r>
          </w:p>
        </w:tc>
        <w:tc>
          <w:tcPr>
            <w:tcW w:type="dxa" w:w="11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5</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S2</w:t>
            </w:r>
          </w:p>
        </w:tc>
        <w:tc>
          <w:tcPr>
            <w:tcW w:type="dxa" w:w="3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Farm Machinery</w:t>
            </w:r>
          </w:p>
        </w:tc>
        <w:tc>
          <w:tcPr>
            <w:tcW w:type="dxa" w:w="10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7</w:t>
            </w:r>
          </w:p>
        </w:tc>
        <w:tc>
          <w:tcPr>
            <w:tcW w:type="dxa" w:w="9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11</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3</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0</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4</w:t>
            </w:r>
          </w:p>
        </w:tc>
        <w:tc>
          <w:tcPr>
            <w:tcW w:type="dxa" w:w="11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3</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S3</w:t>
            </w:r>
          </w:p>
        </w:tc>
        <w:tc>
          <w:tcPr>
            <w:tcW w:type="dxa" w:w="32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Farm Power</w:t>
            </w:r>
          </w:p>
        </w:tc>
        <w:tc>
          <w:tcPr>
            <w:tcW w:type="dxa" w:w="10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9</w:t>
            </w:r>
          </w:p>
        </w:tc>
        <w:tc>
          <w:tcPr>
            <w:tcW w:type="dxa" w:w="9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14</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3</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0</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6</w:t>
            </w:r>
          </w:p>
        </w:tc>
        <w:tc>
          <w:tcPr>
            <w:tcW w:type="dxa" w:w="11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4</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S4</w:t>
            </w:r>
          </w:p>
        </w:tc>
        <w:tc>
          <w:tcPr>
            <w:tcW w:type="dxa" w:w="3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Soil and Water Conservation Engineering</w:t>
            </w:r>
          </w:p>
        </w:tc>
        <w:tc>
          <w:tcPr>
            <w:tcW w:type="dxa" w:w="10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10</w:t>
            </w:r>
          </w:p>
        </w:tc>
        <w:tc>
          <w:tcPr>
            <w:tcW w:type="dxa" w:w="9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16</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4</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0</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6</w:t>
            </w:r>
          </w:p>
        </w:tc>
        <w:tc>
          <w:tcPr>
            <w:tcW w:type="dxa" w:w="11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4</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S5</w:t>
            </w:r>
          </w:p>
        </w:tc>
        <w:tc>
          <w:tcPr>
            <w:tcW w:type="dxa" w:w="32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Irrigation and Drainage Engineering</w:t>
            </w:r>
          </w:p>
        </w:tc>
        <w:tc>
          <w:tcPr>
            <w:tcW w:type="dxa" w:w="10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6</w:t>
            </w:r>
          </w:p>
        </w:tc>
        <w:tc>
          <w:tcPr>
            <w:tcW w:type="dxa" w:w="9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10</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4</w:t>
            </w:r>
          </w:p>
        </w:tc>
        <w:tc>
          <w:tcPr>
            <w:tcW w:type="dxa" w:w="11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S6</w:t>
            </w:r>
          </w:p>
        </w:tc>
        <w:tc>
          <w:tcPr>
            <w:tcW w:type="dxa" w:w="3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val="false"/>
                <w:bCs w:val="false"/>
                <w:sz w:val="18"/>
                <w:szCs w:val="18"/>
              </w:rPr>
              <w:t xml:space="preserve">Agricultural Process Engineering</w:t>
            </w:r>
          </w:p>
        </w:tc>
        <w:tc>
          <w:tcPr>
            <w:tcW w:type="dxa" w:w="10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9</w:t>
            </w:r>
          </w:p>
        </w:tc>
        <w:tc>
          <w:tcPr>
            <w:tcW w:type="dxa" w:w="9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13</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2</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1</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6</w:t>
            </w:r>
          </w:p>
        </w:tc>
        <w:tc>
          <w:tcPr>
            <w:tcW w:type="dxa" w:w="11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val="false"/>
                <w:bCs w:val="false"/>
                <w:sz w:val="18"/>
                <w:szCs w:val="18"/>
              </w:rPr>
              <w:t xml:space="preserve">5</w:t>
            </w:r>
          </w:p>
        </w:tc>
      </w:tr>
      <w:tr>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S7</w:t>
            </w:r>
          </w:p>
        </w:tc>
        <w:tc>
          <w:tcPr>
            <w:tcW w:type="dxa" w:w="32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left"/>
            </w:pPr>
            <w:r>
              <w:rPr>
                <w:b w:val="false"/>
                <w:bCs w:val="false"/>
                <w:sz w:val="18"/>
                <w:szCs w:val="18"/>
              </w:rPr>
              <w:t xml:space="preserve">Dairy and Food Engineering</w:t>
            </w:r>
          </w:p>
        </w:tc>
        <w:tc>
          <w:tcPr>
            <w:tcW w:type="dxa" w:w="10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5</w:t>
            </w:r>
          </w:p>
        </w:tc>
        <w:tc>
          <w:tcPr>
            <w:tcW w:type="dxa" w:w="9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8</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1</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7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c>
          <w:tcPr>
            <w:tcW w:type="dxa" w:w="1100"/>
            <w:tcBorders>
              <w:top w:val="single" w:color="999999" w:sz="2"/>
              <w:left w:val="single" w:color="999999" w:sz="2"/>
              <w:bottom w:val="single" w:color="999999" w:sz="2"/>
              <w:right w:val="single" w:color="999999" w:sz="2"/>
            </w:tcBorders>
            <w:shd w:fill="F2F2F2" w:color="auto" w:val="clear"/>
            <w:tcMar>
              <w:top w:type="dxa" w:w="60"/>
              <w:left w:type="dxa" w:w="80"/>
              <w:bottom w:type="dxa" w:w="60"/>
              <w:right w:type="dxa" w:w="80"/>
            </w:tcMar>
            <w:vAlign w:val="center"/>
          </w:tcPr>
          <w:p>
            <w:pPr>
              <w:jc w:val="center"/>
            </w:pPr>
            <w:r>
              <w:rPr>
                <w:b w:val="false"/>
                <w:bCs w:val="false"/>
                <w:sz w:val="18"/>
                <w:szCs w:val="18"/>
              </w:rPr>
              <w:t xml:space="preserve">2</w:t>
            </w:r>
          </w:p>
        </w:tc>
      </w:tr>
      <w:tr>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bCs/>
                <w:sz w:val="18"/>
                <w:szCs w:val="18"/>
              </w:rPr>
              <w:t xml:space="preserve"/>
            </w:r>
          </w:p>
        </w:tc>
        <w:tc>
          <w:tcPr>
            <w:tcW w:type="dxa" w:w="32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left"/>
            </w:pPr>
            <w:r>
              <w:rPr>
                <w:b/>
                <w:bCs/>
                <w:sz w:val="18"/>
                <w:szCs w:val="18"/>
              </w:rPr>
              <w:t xml:space="preserve">TOTAL</w:t>
            </w:r>
          </w:p>
        </w:tc>
        <w:tc>
          <w:tcPr>
            <w:tcW w:type="dxa" w:w="10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65</w:t>
            </w:r>
          </w:p>
        </w:tc>
        <w:tc>
          <w:tcPr>
            <w:tcW w:type="dxa" w:w="9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100</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30</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4</w:t>
            </w:r>
          </w:p>
        </w:tc>
        <w:tc>
          <w:tcPr>
            <w:tcW w:type="dxa" w:w="7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31</w:t>
            </w:r>
          </w:p>
        </w:tc>
        <w:tc>
          <w:tcPr>
            <w:tcW w:type="dxa" w:w="1100"/>
            <w:tcBorders>
              <w:top w:val="single" w:color="999999" w:sz="2"/>
              <w:left w:val="single" w:color="999999" w:sz="2"/>
              <w:bottom w:val="single" w:color="999999" w:sz="2"/>
              <w:right w:val="single" w:color="999999" w:sz="2"/>
            </w:tcBorders>
            <w:tcMar>
              <w:top w:type="dxa" w:w="60"/>
              <w:left w:type="dxa" w:w="80"/>
              <w:bottom w:type="dxa" w:w="60"/>
              <w:right w:type="dxa" w:w="80"/>
            </w:tcMar>
            <w:vAlign w:val="center"/>
          </w:tcPr>
          <w:p>
            <w:pPr>
              <w:jc w:val="center"/>
            </w:pPr>
            <w:r>
              <w:rPr>
                <w:b/>
                <w:bCs/>
                <w:sz w:val="18"/>
                <w:szCs w:val="18"/>
              </w:rPr>
              <w:t xml:space="preserve">30</w:t>
            </w:r>
          </w:p>
        </w:tc>
      </w:tr>
    </w:tbl>
    <w:p>
      <w:pPr>
        <w:spacing w:after="100" w:before="250"/>
      </w:pPr>
      <w:r>
        <w:rPr>
          <w:b/>
          <w:bCs/>
          <w:color w:val="1F3864"/>
          <w:sz w:val="24"/>
          <w:szCs w:val="24"/>
        </w:rPr>
        <w:t xml:space="preserve">Self-Check Summary</w:t>
      </w:r>
    </w:p>
    <w:p>
      <w:pPr>
        <w:pStyle w:val="ListParagraph"/>
        <w:numPr>
          <w:ilvl w:val="0"/>
          <w:numId w:val="1"/>
        </w:numPr>
        <w:spacing w:after="100"/>
      </w:pPr>
      <w:r>
        <w:rPr>
          <w:sz w:val="21"/>
          <w:szCs w:val="21"/>
        </w:rPr>
        <w:t xml:space="preserve">Exactly 65 questions, exactly 100 marks. ✓</w:t>
      </w:r>
    </w:p>
    <w:p>
      <w:pPr>
        <w:pStyle w:val="ListParagraph"/>
        <w:numPr>
          <w:ilvl w:val="0"/>
          <w:numId w:val="1"/>
        </w:numPr>
        <w:spacing w:after="100"/>
      </w:pPr>
      <w:r>
        <w:rPr>
          <w:sz w:val="21"/>
          <w:szCs w:val="21"/>
        </w:rPr>
        <w:t xml:space="preserve">Q.1–Q.5 and Q.11–Q.35 are 1 mark; Q.6–Q.10 and Q.36–Q.65 are 2 marks. ✓</w:t>
      </w:r>
    </w:p>
    <w:p>
      <w:pPr>
        <w:pStyle w:val="ListParagraph"/>
        <w:numPr>
          <w:ilvl w:val="0"/>
          <w:numId w:val="1"/>
        </w:numPr>
        <w:spacing w:after="100"/>
      </w:pPr>
      <w:r>
        <w:rPr>
          <w:sz w:val="21"/>
          <w:szCs w:val="21"/>
        </w:rPr>
        <w:t xml:space="preserve">Section marks match the mandatory blueprint exactly (GA 15, S1 13, S2 11, S3 14, S4 16, S5 10, S6 13, S7 8). ✓</w:t>
      </w:r>
    </w:p>
    <w:p>
      <w:pPr>
        <w:pStyle w:val="ListParagraph"/>
        <w:numPr>
          <w:ilvl w:val="0"/>
          <w:numId w:val="1"/>
        </w:numPr>
        <w:spacing w:after="100"/>
      </w:pPr>
      <w:r>
        <w:rPr>
          <w:sz w:val="21"/>
          <w:szCs w:val="21"/>
        </w:rPr>
        <w:t xml:space="preserve">Type counts match the mandatory blueprint exactly: 30 MCQ, 4 MSQ, 31 NAT. ✓</w:t>
      </w:r>
    </w:p>
    <w:p>
      <w:pPr>
        <w:pStyle w:val="ListParagraph"/>
        <w:numPr>
          <w:ilvl w:val="0"/>
          <w:numId w:val="1"/>
        </w:numPr>
        <w:spacing w:after="100"/>
      </w:pPr>
      <w:r>
        <w:rPr>
          <w:sz w:val="21"/>
          <w:szCs w:val="21"/>
        </w:rPr>
        <w:t xml:space="preserve">Sub-topic marks match the mandatory blueprint in every section. ✓</w:t>
      </w:r>
    </w:p>
    <w:p>
      <w:pPr>
        <w:pStyle w:val="ListParagraph"/>
        <w:numPr>
          <w:ilvl w:val="0"/>
          <w:numId w:val="1"/>
        </w:numPr>
        <w:spacing w:after="100"/>
      </w:pPr>
      <w:r>
        <w:rPr>
          <w:sz w:val="21"/>
          <w:szCs w:val="21"/>
        </w:rPr>
        <w:t xml:space="preserve">Every NAT question states its required unit and rounding instruction, and its key gives a tolerance range. ✓</w:t>
      </w:r>
    </w:p>
    <w:p>
      <w:pPr>
        <w:pStyle w:val="ListParagraph"/>
        <w:numPr>
          <w:ilvl w:val="0"/>
          <w:numId w:val="1"/>
        </w:numPr>
        <w:spacing w:after="100"/>
      </w:pPr>
      <w:r>
        <w:rPr>
          <w:sz w:val="21"/>
          <w:szCs w:val="21"/>
        </w:rPr>
        <w:t xml:space="preserve">Every numerical answer has been independently re-derived (via calculation) and matches the key. ✓</w:t>
      </w:r>
    </w:p>
    <w:p>
      <w:pPr>
        <w:pStyle w:val="ListParagraph"/>
        <w:numPr>
          <w:ilvl w:val="0"/>
          <w:numId w:val="1"/>
        </w:numPr>
        <w:spacing w:after="100"/>
      </w:pPr>
      <w:r>
        <w:rPr>
          <w:sz w:val="21"/>
          <w:szCs w:val="21"/>
        </w:rPr>
        <w:t xml:space="preserve">No question duplicates a past GATE AG question — all scenarios, numerical data, and the specific quantity asked for are original, though grounded in standard GATE AG concepts and formulae. ✓</w:t>
      </w:r>
    </w:p>
    <w:p>
      <w:pPr>
        <w:pStyle w:val="ListParagraph"/>
        <w:numPr>
          <w:ilvl w:val="0"/>
          <w:numId w:val="1"/>
        </w:numPr>
        <w:spacing w:after="100"/>
      </w:pPr>
      <w:r>
        <w:rPr>
          <w:sz w:val="21"/>
          <w:szCs w:val="21"/>
        </w:rPr>
        <w:t xml:space="preserve">Every question is solvable from the data given within it; no question depends on the answer to another. ✓</w:t>
      </w:r>
    </w:p>
    <w:p>
      <w:pPr>
        <w:pStyle w:val="ListParagraph"/>
        <w:numPr>
          <w:ilvl w:val="0"/>
          <w:numId w:val="1"/>
        </w:numPr>
        <w:spacing w:after="100"/>
      </w:pPr>
      <w:r>
        <w:rPr>
          <w:sz w:val="21"/>
          <w:szCs w:val="21"/>
        </w:rPr>
        <w:t xml:space="preserve">Difficulty calibration: approximately 1-in-4 two-mark NAT questions is a two-step problem (e.g. Q.50, Q.60); roughly half the NAT items require a unit conversion (e.g. Q.41, Q.43, Q.46, Q.57, Q.61); MCQ distractors are built from specific plausible errors (unit slips, formula mix-ups, wrong reference quantity); three MSQ/assertion-style items test conceptual depth beyond recall (Q.58, Q.63, Q.64). ✓</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GATE 2027 — Agricultural Engineering (AG) — Full-Length Mock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2026-08-22T10:54:35.972Z</dcterms:created>
  <dcterms:modified xsi:type="dcterms:W3CDTF">2026-08-22T10:54:35.987Z</dcterms:modified>
</cp:coreProperties>
</file>

<file path=docProps/custom.xml><?xml version="1.0" encoding="utf-8"?>
<Properties xmlns="http://schemas.openxmlformats.org/officeDocument/2006/custom-properties" xmlns:vt="http://schemas.openxmlformats.org/officeDocument/2006/docPropsVTypes"/>
</file>