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AssetFlow All Report</w:t>
      </w:r>
    </w:p>
    <w:p>
      <w:r>
        <w:rPr>
          <w:sz w:val="24"/>
          <w:szCs w:val="24"/>
        </w:rPr>
        <w:t xml:space="preserve">Generated on: 1/10/2025</w:t>
      </w:r>
    </w:p>
    <w:p>
      <w:r>
        <w:rPr>
          <w:sz w:val="20"/>
          <w:szCs w:val="20"/>
        </w:rPr>
        <w:t xml:space="preserve">68da50ccd2381dd90eebe1bc: ₹250000 (1 items)</w:t>
      </w:r>
    </w:p>
    <w:p>
      <w:r>
        <w:rPr>
          <w:sz w:val="20"/>
          <w:szCs w:val="20"/>
        </w:rPr>
        <w:t xml:space="preserve">68da50ccd2381dd90eebe1bd: ₹150000 (1 items)</w:t>
      </w:r>
    </w:p>
    <w:p>
      <w:r>
        <w:rPr>
          <w:sz w:val="20"/>
          <w:szCs w:val="20"/>
        </w:rPr>
        <w:t xml:space="preserve">68da50ccd2381dd90eebe1be: ₹240000 (1 items)</w:t>
      </w:r>
    </w:p>
    <w:p>
      <w:r>
        <w:rPr>
          <w:sz w:val="20"/>
          <w:szCs w:val="20"/>
        </w:rPr>
        <w:t xml:space="preserve">68da50ccd2381dd90eebe1bf: ₹900000 (1 items)</w:t>
      </w:r>
    </w:p>
    <w:p>
      <w:r>
        <w:rPr>
          <w:sz w:val="20"/>
          <w:szCs w:val="20"/>
        </w:rPr>
        <w:t xml:space="preserve">68da50ccd2381dd90eebe1c0: ₹180000 (1 items)</w:t>
      </w:r>
    </w:p>
    <w:p>
      <w:r>
        <w:rPr>
          <w:sz w:val="20"/>
          <w:szCs w:val="20"/>
        </w:rPr>
        <w:t xml:space="preserve">68da50ccd2381dd90eebe1c1: ₹50000 (1 items)</w:t>
      </w:r>
    </w:p>
    <w:p>
      <w:r>
        <w:rPr>
          <w:sz w:val="20"/>
          <w:szCs w:val="20"/>
        </w:rPr>
        <w:t xml:space="preserve">68da50ccd2381dd90eebe1c2: ₹10000 (1 items)</w:t>
      </w:r>
    </w:p>
    <w:p>
      <w:r>
        <w:rPr>
          <w:sz w:val="20"/>
          <w:szCs w:val="20"/>
        </w:rPr>
        <w:t xml:space="preserve">68da50ccd2381dd90eebe1c3: ₹20000 (1 items)</w:t>
      </w:r>
    </w:p>
    <w:p>
      <w:r>
        <w:rPr>
          <w:sz w:val="20"/>
          <w:szCs w:val="20"/>
        </w:rPr>
        <w:t xml:space="preserve">68da50ccd2381dd90eebe1c4: ₹45000 (1 items)</w:t>
      </w:r>
    </w:p>
    <w:p>
      <w:r>
        <w:rPr>
          <w:sz w:val="20"/>
          <w:szCs w:val="20"/>
        </w:rPr>
        <w:t xml:space="preserve">68da50ccd2381dd90eebe1c5: ₹20000 (1 items)</w:t>
      </w:r>
    </w:p>
    <w:p>
      <w:r>
        <w:rPr>
          <w:sz w:val="20"/>
          <w:szCs w:val="20"/>
        </w:rPr>
        <w:t xml:space="preserve">68da5127d0f5630ad6b659bc: ₹59999.96 (1 items)</w:t>
      </w:r>
    </w:p>
    <w:p>
      <w:r>
        <w:rPr>
          <w:sz w:val="20"/>
          <w:szCs w:val="20"/>
        </w:rPr>
        <w:t xml:space="preserve">68da53643b7721106de8cf17: ₹59999.96 (1 items)</w:t>
      </w:r>
    </w:p>
    <w:p>
      <w:r>
        <w:rPr>
          <w:sz w:val="20"/>
          <w:szCs w:val="20"/>
        </w:rPr>
        <w:t xml:space="preserve">68da53d93b7721106de8cf1d: ₹59999.96 (1 items)</w:t>
      </w:r>
    </w:p>
    <w:p>
      <w:r>
        <w:rPr>
          <w:sz w:val="20"/>
          <w:szCs w:val="20"/>
        </w:rPr>
        <w:t xml:space="preserve">68da7023480e609098a97e0c: ₹59999.96 (1 items)</w:t>
      </w:r>
    </w:p>
    <w:p>
      <w:r>
        <w:rPr>
          <w:sz w:val="20"/>
          <w:szCs w:val="20"/>
        </w:rPr>
        <w:t xml:space="preserve">68da72ee480e609098a97e21: ₹59999.96 (1 items)</w:t>
      </w:r>
    </w:p>
    <w:p>
      <w:r>
        <w:rPr>
          <w:sz w:val="20"/>
          <w:szCs w:val="20"/>
        </w:rPr>
        <w:t xml:space="preserve">68da75af480e609098a97e30: ₹59999.96 (1 items)</w:t>
      </w:r>
    </w:p>
    <w:p>
      <w:r>
        <w:rPr>
          <w:sz w:val="20"/>
          <w:szCs w:val="20"/>
        </w:rPr>
        <w:t xml:space="preserve">68da75ee480e609098a97e3d: ₹5999.96 (1 items)</w:t>
      </w:r>
    </w:p>
    <w:p>
      <w:r>
        <w:rPr>
          <w:sz w:val="20"/>
          <w:szCs w:val="20"/>
        </w:rPr>
        <w:t xml:space="preserve">68da7624480e609098a97e43: ₹164999.97 (1 items)</w:t>
      </w:r>
    </w:p>
    <w:p>
      <w:r>
        <w:rPr>
          <w:sz w:val="20"/>
          <w:szCs w:val="20"/>
        </w:rPr>
        <w:t xml:space="preserve">68da7706480e609098a97e50: ₹164999.97 (1 items)</w:t>
      </w:r>
    </w:p>
    <w:p>
      <w:r>
        <w:rPr>
          <w:sz w:val="20"/>
          <w:szCs w:val="20"/>
        </w:rPr>
        <w:t xml:space="preserve">68da7741480e609098a97e56: ₹4999.96 (1 items)</w:t>
      </w:r>
    </w:p>
    <w:p>
      <w:r>
        <w:rPr>
          <w:sz w:val="20"/>
          <w:szCs w:val="20"/>
        </w:rPr>
        <w:t xml:space="preserve">68da7922480e609098a97e7b: ₹59999.96 (1 items)</w:t>
      </w:r>
    </w:p>
    <w:p>
      <w:r>
        <w:rPr>
          <w:sz w:val="20"/>
          <w:szCs w:val="20"/>
        </w:rPr>
        <w:t xml:space="preserve">68da7ab5480e609098a97e8e: ₹59999.96 (1 items)</w:t>
      </w:r>
    </w:p>
    <w:p>
      <w:r>
        <w:rPr>
          <w:sz w:val="20"/>
          <w:szCs w:val="20"/>
        </w:rPr>
        <w:t xml:space="preserve">68da7b0a480e609098a97e9b: ₹59999.96 (1 items)</w:t>
      </w:r>
    </w:p>
    <w:p>
      <w:r>
        <w:rPr>
          <w:sz w:val="20"/>
          <w:szCs w:val="20"/>
        </w:rPr>
        <w:t xml:space="preserve">68da7ca9480e609098a97eaa: ₹59999.96 (1 items)</w:t>
      </w:r>
    </w:p>
    <w:p>
      <w:r>
        <w:rPr>
          <w:sz w:val="20"/>
          <w:szCs w:val="20"/>
        </w:rPr>
        <w:t xml:space="preserve">68da802faf66e46237342d9d: ₹59999.96 (1 items)</w:t>
      </w:r>
    </w:p>
    <w:p>
      <w:r>
        <w:rPr>
          <w:sz w:val="20"/>
          <w:szCs w:val="20"/>
        </w:rPr>
        <w:t xml:space="preserve">68dcc5ecc8a97f05423a0c97: ₹59999.96 (1 items)</w:t>
      </w:r>
    </w:p>
    <w:p>
      <w:r>
        <w:rPr>
          <w:sz w:val="20"/>
          <w:szCs w:val="20"/>
        </w:rPr>
        <w:t xml:space="preserve">68dccb52e5f051e47aa6dced: ₹59999.96 (1 items)</w:t>
      </w:r>
    </w:p>
    <w:p>
      <w:r>
        <w:rPr>
          <w:sz w:val="20"/>
          <w:szCs w:val="20"/>
        </w:rPr>
        <w:t xml:space="preserve">68dcce4de5f051e47aa6dcfb: ₹59999.96 (1 items)</w:t>
      </w:r>
    </w:p>
    <w:p>
      <w:r>
        <w:rPr>
          <w:sz w:val="20"/>
          <w:szCs w:val="20"/>
        </w:rPr>
        <w:t xml:space="preserve">68dccf5ce5f051e47aa6dd0b: ₹599999.97 (1 items)</w:t>
      </w:r>
    </w:p>
    <w:p>
      <w:r>
        <w:rPr>
          <w:sz w:val="20"/>
          <w:szCs w:val="20"/>
        </w:rPr>
        <w:t xml:space="preserve">68dcd35fe5f051e47aa6dd22: ₹599999.97 (1 items)</w:t>
      </w:r>
    </w:p>
    <w:p>
      <w:r>
        <w:rPr>
          <w:sz w:val="20"/>
          <w:szCs w:val="20"/>
        </w:rPr>
        <w:t xml:space="preserve">68dcd425e5f051e47aa6dd34: ₹599999.97 (1 items)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2025-10-01T07:15:16.679Z</dcterms:created>
  <dcterms:modified xsi:type="dcterms:W3CDTF">2025-10-01T07:15:16.679Z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