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Covering Note</w:t>
      </w:r>
      <w:r>
        <w:rPr>
          <w:rFonts w:hint="default" w:asciiTheme="minorAscii" w:hAnsiTheme="minorAscii"/>
          <w:sz w:val="20"/>
          <w:szCs w:val="20"/>
        </w:rPr>
        <w:t>: Technology Stack Rationale for Project "E.ON QA Tech task"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Dear Team,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I would like to provide an overview of the technology stack chosen for project "E.ON QA Tech task," highlighting the rationale behind each selection: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1. Cypress for End-to-End Testing: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 w:hAnsiTheme="minorAscii"/>
          <w:sz w:val="20"/>
          <w:szCs w:val="20"/>
        </w:rPr>
        <w:t>Cypress was selected due to its robust capabilities in testing modern web applications. It offers direct access to DOM elements, built-in assertions, and seamless integration with continuous integration/continuous deployment (CI/CD) pipelines.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2. Cypress-Cucumber-Preprocessor: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   This plugin extends Cypress with support for writing tests in Gherkin syntax, promoting clear and structured test scenarios.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3. Mochawesome Reporter: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  Mochawesome was chosen for its capability to generate informative HTML reports, providing comprehensive insights into test results.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4. GitHub Actions for CI/CD: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GitHub Actions was selected for its native integration within GitHub repositories, offering an efficient way to automate workflows.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5. Faker.js for Test Data Generation: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   Faker.js was chosen to automate the generation of realistic test data, ensuring diverse and comprehensive test coverage.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Slack integration</w:t>
      </w:r>
      <w:r>
        <w:rPr>
          <w:rFonts w:hint="default" w:asciiTheme="minorAscii" w:hAnsiTheme="minorAscii"/>
          <w:b/>
          <w:bCs/>
          <w:sz w:val="20"/>
          <w:szCs w:val="20"/>
        </w:rPr>
        <w:t>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 xml:space="preserve">Reasoning: </w:t>
      </w:r>
      <w:r>
        <w:rPr>
          <w:rFonts w:hint="default" w:asciiTheme="minorAscii" w:hAnsiTheme="minorAscii"/>
          <w:sz w:val="20"/>
          <w:szCs w:val="20"/>
        </w:rPr>
        <w:t>Integration with Slack enhances team communication and collaboration by automatically notifying stakeholders of test results and build statuses.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These technology choices were made to establish a robust and scalable testing framework for "E.ON QA Tech task." Each tool aligns with industry best practices and aims to enhance the efficiency and effectiveness of our testing efforts.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Should you have any questions or require further details on our technology stack, please do not hesitate to reach out.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Best regards,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Raghuram Tumuluru</w:t>
      </w:r>
      <w:r>
        <w:rPr>
          <w:rFonts w:hint="default" w:asciiTheme="minorAscii" w:hAnsiTheme="minorAscii"/>
          <w:sz w:val="20"/>
          <w:szCs w:val="20"/>
        </w:rPr>
        <w:t xml:space="preserve">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07880810088,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traghuram16@gmail.com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12F7"/>
    <w:multiLevelType w:val="singleLevel"/>
    <w:tmpl w:val="FEFF12F7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97DD"/>
    <w:rsid w:val="3F9F9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2024-06-19T14:57:00Z</dcterms:created>
  <dc:creator>admin</dc:creator>
  <cp:lastModifiedBy>admin</cp:lastModifiedBy>
  <dcterms:modified xsi:type="dcterms:W3CDTF">2024-06-19T15:06:51Z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