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32"/>
        </w:rPr>
        <w:t>ДОГОВОР № {{empty_003}}</w:t>
      </w:r>
    </w:p>
    <w:p>
      <w:pPr>
        <w:jc w:val="center"/>
      </w:pPr>
      <w:r>
        <w:rPr>
          <w:rFonts w:ascii="Arial" w:hAnsi="Arial" w:eastAsia="Arial"/>
          <w:b/>
        </w:rPr>
        <w:t>о предоставлении услуг по шаблонизации документов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3419"/>
            <w:shd w:fill="D9EAF7"/>
          </w:tcPr>
          <w:p>
            <w:r>
              <w:t>№</w:t>
            </w:r>
          </w:p>
        </w:tc>
        <w:tc>
          <w:tcPr>
            <w:tcW w:type="dxa" w:w="3419"/>
            <w:shd w:fill="D9EAF7"/>
          </w:tcPr>
          <w:p>
            <w:r>
              <w:t>Назначение поля</w:t>
            </w:r>
          </w:p>
        </w:tc>
        <w:tc>
          <w:tcPr>
            <w:tcW w:type="dxa" w:w="3419"/>
            <w:shd w:fill="D9EAF7"/>
          </w:tcPr>
          <w:p>
            <w:r>
              <w:t>Плейсхолдер</w:t>
            </w:r>
          </w:p>
        </w:tc>
      </w:tr>
      <w:tr>
        <w:tc>
          <w:tcPr>
            <w:tcW w:type="dxa" w:w="3419"/>
          </w:tcPr>
          <w:p>
            <w:r>
              <w:t>1</w:t>
            </w:r>
          </w:p>
        </w:tc>
        <w:tc>
          <w:tcPr>
            <w:tcW w:type="dxa" w:w="3419"/>
          </w:tcPr>
          <w:p>
            <w:r>
              <w:t>Первое поле. В тестовом заполнении оставить пустым</w:t>
            </w:r>
          </w:p>
        </w:tc>
        <w:tc>
          <w:tcPr>
            <w:tcW w:type="dxa" w:w="3419"/>
          </w:tcPr>
          <w:p>
            <w:r>
              <w:t>{{empty_001}}</w:t>
            </w:r>
          </w:p>
        </w:tc>
      </w:tr>
      <w:tr>
        <w:tc>
          <w:tcPr>
            <w:tcW w:type="dxa" w:w="3419"/>
          </w:tcPr>
          <w:p>
            <w:r>
              <w:t>2</w:t>
            </w:r>
          </w:p>
        </w:tc>
        <w:tc>
          <w:tcPr>
            <w:tcW w:type="dxa" w:w="3419"/>
          </w:tcPr>
          <w:p>
            <w:r>
              <w:t>Второе поле. В тестовом заполнении оставить пустым</w:t>
            </w:r>
          </w:p>
        </w:tc>
        <w:tc>
          <w:tcPr>
            <w:tcW w:type="dxa" w:w="3419"/>
          </w:tcPr>
          <w:p>
            <w:r>
              <w:t>{{empty_002}}</w:t>
            </w:r>
          </w:p>
        </w:tc>
      </w:tr>
      <w:tr>
        <w:tc>
          <w:tcPr>
            <w:tcW w:type="dxa" w:w="3419"/>
          </w:tcPr>
          <w:p>
            <w:r>
              <w:t>3</w:t>
            </w:r>
          </w:p>
        </w:tc>
        <w:tc>
          <w:tcPr>
            <w:tcW w:type="dxa" w:w="3419"/>
          </w:tcPr>
          <w:p>
            <w:r>
              <w:t>Номер договора. В тестовом заполнении оставить пустым</w:t>
            </w:r>
          </w:p>
        </w:tc>
        <w:tc>
          <w:tcPr>
            <w:tcW w:type="dxa" w:w="3419"/>
          </w:tcPr>
          <w:p>
            <w:r>
              <w:t>{{empty_003}}</w:t>
            </w:r>
          </w:p>
        </w:tc>
      </w:tr>
      <w:tr>
        <w:tc>
          <w:tcPr>
            <w:tcW w:type="dxa" w:w="3419"/>
          </w:tcPr>
          <w:p>
            <w:r>
              <w:t>4</w:t>
            </w:r>
          </w:p>
        </w:tc>
        <w:tc>
          <w:tcPr>
            <w:tcW w:type="dxa" w:w="3419"/>
          </w:tcPr>
          <w:p>
            <w:r>
              <w:t>Дата договора</w:t>
            </w:r>
          </w:p>
        </w:tc>
        <w:tc>
          <w:tcPr>
            <w:tcW w:type="dxa" w:w="3419"/>
          </w:tcPr>
          <w:p>
            <w:r>
              <w:t>{{contract_date}}</w:t>
            </w:r>
          </w:p>
        </w:tc>
      </w:tr>
      <w:tr>
        <w:tc>
          <w:tcPr>
            <w:tcW w:type="dxa" w:w="3419"/>
          </w:tcPr>
          <w:p>
            <w:r>
              <w:t>5</w:t>
            </w:r>
          </w:p>
        </w:tc>
        <w:tc>
          <w:tcPr>
            <w:tcW w:type="dxa" w:w="3419"/>
          </w:tcPr>
          <w:p>
            <w:r>
              <w:t>Сумма договора</w:t>
            </w:r>
          </w:p>
        </w:tc>
        <w:tc>
          <w:tcPr>
            <w:tcW w:type="dxa" w:w="3419"/>
          </w:tcPr>
          <w:p>
            <w:r>
              <w:t>{{contract_amount}}</w:t>
            </w:r>
          </w:p>
        </w:tc>
      </w:tr>
    </w:tbl>
    <w:p>
      <w:r>
        <w:rPr>
          <w:rFonts w:ascii="Arial" w:hAnsi="Arial" w:eastAsia="Arial"/>
        </w:rPr>
      </w:r>
    </w:p>
    <w:p>
      <w:r>
        <w:rPr>
          <w:rFonts w:ascii="Arial" w:hAnsi="Arial" w:eastAsia="Arial"/>
        </w:rPr>
        <w:t>г. {{field_046}}                                                                                 {{contract_date}}</w:t>
      </w:r>
    </w:p>
    <w:p>
      <w:r>
        <w:rPr>
          <w:rFonts w:ascii="Arial" w:hAnsi="Arial" w:eastAsia="Arial"/>
        </w:rPr>
        <w:t>Общество с ограниченной ответственностью «{{empty_001}}», именуемое в дальнейшем «Исполнитель», в лице {{empty_002}}, действующего на основании {{field_047}}, с одной стороны, и {{field_048}}, именуемое в дальнейшем «Заказчик», с другой стороны, совместно именуемые «Стороны», заключили настоящий договор о нижеследующем.</w:t>
      </w:r>
    </w:p>
    <w:p>
      <w:pPr>
        <w:pStyle w:val="Heading1"/>
      </w:pPr>
      <w:r>
        <w:rPr>
          <w:rFonts w:ascii="Arial" w:hAnsi="Arial" w:eastAsia="Arial"/>
        </w:rPr>
        <w:t>1. Предмет договора</w:t>
      </w:r>
    </w:p>
    <w:p>
      <w:r>
        <w:rPr>
          <w:rFonts w:ascii="Arial" w:hAnsi="Arial" w:eastAsia="Arial"/>
        </w:rPr>
        <w:t>1.1. Исполнитель обязуется оказать услуги, указанные в табличной части настоящего договора, а Заказчик обязуется принять и оплатить услуги.</w:t>
      </w:r>
    </w:p>
    <w:p>
      <w:r>
        <w:rPr>
          <w:rFonts w:ascii="Arial" w:hAnsi="Arial" w:eastAsia="Arial"/>
        </w:rPr>
        <w:t>1.2. Общая стоимость услуг составляет {{contract_amount}}. Дата заключения договора: {{contract_date}}.</w:t>
      </w:r>
    </w:p>
    <w:p>
      <w:r>
        <w:rPr>
          <w:rFonts w:ascii="Arial" w:hAnsi="Arial" w:eastAsia="Arial"/>
        </w:rPr>
        <w:t>1.3. Дополнительные условия: {{field_049}}; {{field_050}}; {{field_051}}.</w:t>
      </w:r>
    </w:p>
    <w:p>
      <w:pPr>
        <w:pStyle w:val="Heading1"/>
      </w:pPr>
      <w:r>
        <w:rPr>
          <w:rFonts w:ascii="Arial" w:hAnsi="Arial" w:eastAsia="Arial"/>
        </w:rPr>
        <w:t>2. Порядок оказания услуг</w:t>
      </w:r>
    </w:p>
    <w:p>
      <w:r>
        <w:rPr>
          <w:rFonts w:ascii="Arial" w:hAnsi="Arial" w:eastAsia="Arial"/>
        </w:rPr>
        <w:t>2.1. Услуги оказываются в срок с {{field_052}} по {{field_053}}.</w:t>
      </w:r>
    </w:p>
    <w:p>
      <w:r>
        <w:rPr>
          <w:rFonts w:ascii="Arial" w:hAnsi="Arial" w:eastAsia="Arial"/>
        </w:rPr>
        <w:t>2.2. Место оказания услуг: {{field_054}}.</w:t>
      </w:r>
    </w:p>
    <w:p>
      <w:r>
        <w:rPr>
          <w:rFonts w:ascii="Arial" w:hAnsi="Arial" w:eastAsia="Arial"/>
        </w:rPr>
        <w:t>2.3. Ответственное лицо со стороны Заказчика: {{field_055}}, телефон: {{field_056}}, электронная почта: {{field_057}}.</w:t>
      </w:r>
    </w:p>
    <w:p>
      <w:pPr>
        <w:pStyle w:val="Heading1"/>
      </w:pPr>
      <w:r>
        <w:rPr>
          <w:rFonts w:ascii="Arial" w:hAnsi="Arial" w:eastAsia="Arial"/>
        </w:rPr>
        <w:t>3. Табличная часть договора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blHeader w:val="true"/>
        </w:trPr>
        <w:tc>
          <w:tcPr>
            <w:tcW w:type="dxa" w:w="1709"/>
            <w:shd w:fill="D9EAF7"/>
          </w:tcPr>
          <w:p>
            <w:r>
              <w:t>№</w:t>
            </w:r>
          </w:p>
        </w:tc>
        <w:tc>
          <w:tcPr>
            <w:tcW w:type="dxa" w:w="1709"/>
            <w:shd w:fill="D9EAF7"/>
          </w:tcPr>
          <w:p>
            <w:r>
              <w:t>Наименование услуги</w:t>
            </w:r>
          </w:p>
        </w:tc>
        <w:tc>
          <w:tcPr>
            <w:tcW w:type="dxa" w:w="1709"/>
            <w:shd w:fill="D9EAF7"/>
          </w:tcPr>
          <w:p>
            <w:r>
              <w:t>Количество</w:t>
            </w:r>
          </w:p>
        </w:tc>
        <w:tc>
          <w:tcPr>
            <w:tcW w:type="dxa" w:w="1709"/>
            <w:shd w:fill="D9EAF7"/>
          </w:tcPr>
          <w:p>
            <w:r>
              <w:t>Цена</w:t>
            </w:r>
          </w:p>
        </w:tc>
        <w:tc>
          <w:tcPr>
            <w:tcW w:type="dxa" w:w="1709"/>
            <w:shd w:fill="D9EAF7"/>
          </w:tcPr>
          <w:p>
            <w:r>
              <w:t>Сумма</w:t>
            </w:r>
          </w:p>
        </w:tc>
        <w:tc>
          <w:tcPr>
            <w:tcW w:type="dxa" w:w="1709"/>
            <w:shd w:fill="D9EAF7"/>
          </w:tcPr>
          <w:p>
            <w:r>
              <w:t>Комментарий</w:t>
            </w:r>
          </w:p>
        </w:tc>
      </w:tr>
      <w:tr>
        <w:tc>
          <w:tcPr>
            <w:tcW w:type="dxa" w:w="1709"/>
            <w:vAlign w:val="top"/>
          </w:tcPr>
          <w:p>
            <w:r>
              <w:t>1</w:t>
            </w:r>
          </w:p>
        </w:tc>
        <w:tc>
          <w:tcPr>
            <w:tcW w:type="dxa" w:w="1709"/>
            <w:vAlign w:val="top"/>
          </w:tcPr>
          <w:p>
            <w:r>
              <w:t>{{item_01_name}}</w:t>
            </w:r>
          </w:p>
        </w:tc>
        <w:tc>
          <w:tcPr>
            <w:tcW w:type="dxa" w:w="1709"/>
            <w:vAlign w:val="top"/>
          </w:tcPr>
          <w:p>
            <w:r>
              <w:t>{{item_01_qty}}</w:t>
            </w:r>
          </w:p>
        </w:tc>
        <w:tc>
          <w:tcPr>
            <w:tcW w:type="dxa" w:w="1709"/>
            <w:vAlign w:val="top"/>
          </w:tcPr>
          <w:p>
            <w:r>
              <w:t>{{item_01_price}}</w:t>
            </w:r>
          </w:p>
        </w:tc>
        <w:tc>
          <w:tcPr>
            <w:tcW w:type="dxa" w:w="1709"/>
            <w:vAlign w:val="top"/>
          </w:tcPr>
          <w:p>
            <w:r>
              <w:t>{{item_01_total}}</w:t>
            </w:r>
          </w:p>
        </w:tc>
        <w:tc>
          <w:tcPr>
            <w:tcW w:type="dxa" w:w="1709"/>
            <w:vAlign w:val="top"/>
          </w:tcPr>
          <w:p>
            <w:r>
              <w:t>Строка 1: проверка подстановки и форматирования.</w:t>
            </w:r>
          </w:p>
        </w:tc>
      </w:tr>
      <w:tr>
        <w:tc>
          <w:tcPr>
            <w:tcW w:type="dxa" w:w="1709"/>
            <w:vAlign w:val="top"/>
          </w:tcPr>
          <w:p>
            <w:r>
              <w:t>2</w:t>
            </w:r>
          </w:p>
        </w:tc>
        <w:tc>
          <w:tcPr>
            <w:tcW w:type="dxa" w:w="1709"/>
            <w:vAlign w:val="top"/>
          </w:tcPr>
          <w:p>
            <w:r>
              <w:t>{{item_02_name}}</w:t>
            </w:r>
          </w:p>
        </w:tc>
        <w:tc>
          <w:tcPr>
            <w:tcW w:type="dxa" w:w="1709"/>
            <w:vAlign w:val="top"/>
          </w:tcPr>
          <w:p>
            <w:r>
              <w:t>{{item_02_qty}}</w:t>
            </w:r>
          </w:p>
        </w:tc>
        <w:tc>
          <w:tcPr>
            <w:tcW w:type="dxa" w:w="1709"/>
            <w:vAlign w:val="top"/>
          </w:tcPr>
          <w:p>
            <w:r>
              <w:t>{{item_02_price}}</w:t>
            </w:r>
          </w:p>
        </w:tc>
        <w:tc>
          <w:tcPr>
            <w:tcW w:type="dxa" w:w="1709"/>
            <w:vAlign w:val="top"/>
          </w:tcPr>
          <w:p>
            <w:r>
              <w:t>{{item_02_total}}</w:t>
            </w:r>
          </w:p>
        </w:tc>
        <w:tc>
          <w:tcPr>
            <w:tcW w:type="dxa" w:w="1709"/>
            <w:vAlign w:val="top"/>
          </w:tcPr>
          <w:p>
            <w:r>
              <w:t>Строка 2: проверка подстановки и форматирования.</w:t>
            </w:r>
          </w:p>
        </w:tc>
      </w:tr>
      <w:tr>
        <w:tc>
          <w:tcPr>
            <w:tcW w:type="dxa" w:w="1709"/>
            <w:vAlign w:val="top"/>
          </w:tcPr>
          <w:p>
            <w:r>
              <w:t>3</w:t>
            </w:r>
          </w:p>
        </w:tc>
        <w:tc>
          <w:tcPr>
            <w:tcW w:type="dxa" w:w="1709"/>
            <w:vAlign w:val="top"/>
          </w:tcPr>
          <w:p>
            <w:r>
              <w:t>{{item_03_name}}</w:t>
            </w:r>
          </w:p>
        </w:tc>
        <w:tc>
          <w:tcPr>
            <w:tcW w:type="dxa" w:w="1709"/>
            <w:vAlign w:val="top"/>
          </w:tcPr>
          <w:p>
            <w:r>
              <w:t>{{item_03_qty}}</w:t>
            </w:r>
          </w:p>
        </w:tc>
        <w:tc>
          <w:tcPr>
            <w:tcW w:type="dxa" w:w="1709"/>
            <w:vAlign w:val="top"/>
          </w:tcPr>
          <w:p>
            <w:r>
              <w:t>{{item_03_price}}</w:t>
            </w:r>
          </w:p>
        </w:tc>
        <w:tc>
          <w:tcPr>
            <w:tcW w:type="dxa" w:w="1709"/>
            <w:vAlign w:val="top"/>
          </w:tcPr>
          <w:p>
            <w:r>
              <w:t>{{item_03_total}}</w:t>
            </w:r>
          </w:p>
        </w:tc>
        <w:tc>
          <w:tcPr>
            <w:tcW w:type="dxa" w:w="1709"/>
            <w:vAlign w:val="top"/>
          </w:tcPr>
          <w:p>
            <w:r>
              <w:t>Строка 3: проверка подстановки и форматирования.</w:t>
            </w:r>
          </w:p>
        </w:tc>
      </w:tr>
      <w:tr>
        <w:tc>
          <w:tcPr>
            <w:tcW w:type="dxa" w:w="1709"/>
            <w:vAlign w:val="top"/>
          </w:tcPr>
          <w:p>
            <w:r>
              <w:t>4</w:t>
            </w:r>
          </w:p>
        </w:tc>
        <w:tc>
          <w:tcPr>
            <w:tcW w:type="dxa" w:w="1709"/>
            <w:vAlign w:val="top"/>
          </w:tcPr>
          <w:p>
            <w:r>
              <w:t>{{item_04_name}}</w:t>
            </w:r>
          </w:p>
        </w:tc>
        <w:tc>
          <w:tcPr>
            <w:tcW w:type="dxa" w:w="1709"/>
            <w:vAlign w:val="top"/>
          </w:tcPr>
          <w:p>
            <w:r>
              <w:t>{{item_04_qty}}</w:t>
            </w:r>
          </w:p>
        </w:tc>
        <w:tc>
          <w:tcPr>
            <w:tcW w:type="dxa" w:w="1709"/>
            <w:vAlign w:val="top"/>
          </w:tcPr>
          <w:p>
            <w:r>
              <w:t>{{item_04_price}}</w:t>
            </w:r>
          </w:p>
        </w:tc>
        <w:tc>
          <w:tcPr>
            <w:tcW w:type="dxa" w:w="1709"/>
            <w:vAlign w:val="top"/>
          </w:tcPr>
          <w:p>
            <w:r>
              <w:t>{{item_04_total}}</w:t>
            </w:r>
          </w:p>
        </w:tc>
        <w:tc>
          <w:tcPr>
            <w:tcW w:type="dxa" w:w="1709"/>
            <w:vAlign w:val="top"/>
          </w:tcPr>
          <w:p>
            <w:r>
              <w:t>Строка 4: проверка подстановки и форматирования.</w:t>
            </w:r>
          </w:p>
        </w:tc>
      </w:tr>
      <w:tr>
        <w:tc>
          <w:tcPr>
            <w:tcW w:type="dxa" w:w="1709"/>
            <w:vAlign w:val="top"/>
          </w:tcPr>
          <w:p>
            <w:r>
              <w:t>5</w:t>
            </w:r>
          </w:p>
        </w:tc>
        <w:tc>
          <w:tcPr>
            <w:tcW w:type="dxa" w:w="1709"/>
            <w:vAlign w:val="top"/>
          </w:tcPr>
          <w:p>
            <w:r>
              <w:t>{{item_05_name}}</w:t>
            </w:r>
          </w:p>
        </w:tc>
        <w:tc>
          <w:tcPr>
            <w:tcW w:type="dxa" w:w="1709"/>
            <w:vAlign w:val="top"/>
          </w:tcPr>
          <w:p>
            <w:r>
              <w:t>{{item_05_qty}}</w:t>
            </w:r>
          </w:p>
        </w:tc>
        <w:tc>
          <w:tcPr>
            <w:tcW w:type="dxa" w:w="1709"/>
            <w:vAlign w:val="top"/>
          </w:tcPr>
          <w:p>
            <w:r>
              <w:t>{{item_05_price}}</w:t>
            </w:r>
          </w:p>
        </w:tc>
        <w:tc>
          <w:tcPr>
            <w:tcW w:type="dxa" w:w="1709"/>
            <w:vAlign w:val="top"/>
          </w:tcPr>
          <w:p>
            <w:r>
              <w:t>{{item_05_total}}</w:t>
            </w:r>
          </w:p>
        </w:tc>
        <w:tc>
          <w:tcPr>
            <w:tcW w:type="dxa" w:w="1709"/>
            <w:vAlign w:val="top"/>
          </w:tcPr>
          <w:p>
            <w:r>
              <w:t>Строка 5: проверка подстановки и форматирования.</w:t>
            </w:r>
          </w:p>
        </w:tc>
      </w:tr>
      <w:tr>
        <w:tc>
          <w:tcPr>
            <w:tcW w:type="dxa" w:w="1709"/>
            <w:vAlign w:val="top"/>
          </w:tcPr>
          <w:p>
            <w:r>
              <w:t>6</w:t>
            </w:r>
          </w:p>
        </w:tc>
        <w:tc>
          <w:tcPr>
            <w:tcW w:type="dxa" w:w="1709"/>
            <w:vAlign w:val="top"/>
          </w:tcPr>
          <w:p>
            <w:r>
              <w:t>{{item_06_name}}</w:t>
            </w:r>
          </w:p>
        </w:tc>
        <w:tc>
          <w:tcPr>
            <w:tcW w:type="dxa" w:w="1709"/>
            <w:vAlign w:val="top"/>
          </w:tcPr>
          <w:p>
            <w:r>
              <w:t>{{item_06_qty}}</w:t>
            </w:r>
          </w:p>
        </w:tc>
        <w:tc>
          <w:tcPr>
            <w:tcW w:type="dxa" w:w="1709"/>
            <w:vAlign w:val="top"/>
          </w:tcPr>
          <w:p>
            <w:r>
              <w:t>{{item_06_price}}</w:t>
            </w:r>
          </w:p>
        </w:tc>
        <w:tc>
          <w:tcPr>
            <w:tcW w:type="dxa" w:w="1709"/>
            <w:vAlign w:val="top"/>
          </w:tcPr>
          <w:p>
            <w:r>
              <w:t>{{item_06_total}}</w:t>
            </w:r>
          </w:p>
        </w:tc>
        <w:tc>
          <w:tcPr>
            <w:tcW w:type="dxa" w:w="1709"/>
            <w:vAlign w:val="top"/>
          </w:tcPr>
          <w:p>
            <w:r>
              <w:t>Строка 6: проверка подстановки и форматирования.</w:t>
            </w:r>
          </w:p>
        </w:tc>
      </w:tr>
      <w:tr>
        <w:tc>
          <w:tcPr>
            <w:tcW w:type="dxa" w:w="1709"/>
            <w:vAlign w:val="top"/>
          </w:tcPr>
          <w:p>
            <w:r>
              <w:t>7</w:t>
            </w:r>
          </w:p>
        </w:tc>
        <w:tc>
          <w:tcPr>
            <w:tcW w:type="dxa" w:w="1709"/>
            <w:vAlign w:val="top"/>
          </w:tcPr>
          <w:p>
            <w:r>
              <w:t>{{item_07_name}}</w:t>
            </w:r>
          </w:p>
        </w:tc>
        <w:tc>
          <w:tcPr>
            <w:tcW w:type="dxa" w:w="1709"/>
            <w:vAlign w:val="top"/>
          </w:tcPr>
          <w:p>
            <w:r>
              <w:t>{{item_07_qty}}</w:t>
            </w:r>
          </w:p>
        </w:tc>
        <w:tc>
          <w:tcPr>
            <w:tcW w:type="dxa" w:w="1709"/>
            <w:vAlign w:val="top"/>
          </w:tcPr>
          <w:p>
            <w:r>
              <w:t>{{item_07_price}}</w:t>
            </w:r>
          </w:p>
        </w:tc>
        <w:tc>
          <w:tcPr>
            <w:tcW w:type="dxa" w:w="1709"/>
            <w:vAlign w:val="top"/>
          </w:tcPr>
          <w:p>
            <w:r>
              <w:t>{{item_07_total}}</w:t>
            </w:r>
          </w:p>
        </w:tc>
        <w:tc>
          <w:tcPr>
            <w:tcW w:type="dxa" w:w="1709"/>
            <w:vAlign w:val="top"/>
          </w:tcPr>
          <w:p>
            <w:r>
              <w:t>Строка 7: проверка подстановки и форматирования.</w:t>
            </w:r>
          </w:p>
        </w:tc>
      </w:tr>
      <w:tr>
        <w:tc>
          <w:tcPr>
            <w:tcW w:type="dxa" w:w="1709"/>
            <w:vAlign w:val="top"/>
          </w:tcPr>
          <w:p>
            <w:r>
              <w:t>8</w:t>
            </w:r>
          </w:p>
        </w:tc>
        <w:tc>
          <w:tcPr>
            <w:tcW w:type="dxa" w:w="1709"/>
            <w:vAlign w:val="top"/>
          </w:tcPr>
          <w:p>
            <w:r>
              <w:t>{{item_08_name}}</w:t>
            </w:r>
          </w:p>
        </w:tc>
        <w:tc>
          <w:tcPr>
            <w:tcW w:type="dxa" w:w="1709"/>
            <w:vAlign w:val="top"/>
          </w:tcPr>
          <w:p>
            <w:r>
              <w:t>{{item_08_qty}}</w:t>
            </w:r>
          </w:p>
        </w:tc>
        <w:tc>
          <w:tcPr>
            <w:tcW w:type="dxa" w:w="1709"/>
            <w:vAlign w:val="top"/>
          </w:tcPr>
          <w:p>
            <w:r>
              <w:t>{{item_08_price}}</w:t>
            </w:r>
          </w:p>
        </w:tc>
        <w:tc>
          <w:tcPr>
            <w:tcW w:type="dxa" w:w="1709"/>
            <w:vAlign w:val="top"/>
          </w:tcPr>
          <w:p>
            <w:r>
              <w:t>{{item_08_total}}</w:t>
            </w:r>
          </w:p>
        </w:tc>
        <w:tc>
          <w:tcPr>
            <w:tcW w:type="dxa" w:w="1709"/>
            <w:vAlign w:val="top"/>
          </w:tcPr>
          <w:p>
            <w:r>
              <w:t>Строка 8: проверка подстановки и форматирования.</w:t>
            </w:r>
          </w:p>
        </w:tc>
      </w:tr>
      <w:tr>
        <w:tc>
          <w:tcPr>
            <w:tcW w:type="dxa" w:w="1709"/>
            <w:vAlign w:val="top"/>
          </w:tcPr>
          <w:p>
            <w:r>
              <w:t>9</w:t>
            </w:r>
          </w:p>
        </w:tc>
        <w:tc>
          <w:tcPr>
            <w:tcW w:type="dxa" w:w="1709"/>
            <w:vAlign w:val="top"/>
          </w:tcPr>
          <w:p>
            <w:r>
              <w:t>{{item_09_name}}</w:t>
            </w:r>
          </w:p>
        </w:tc>
        <w:tc>
          <w:tcPr>
            <w:tcW w:type="dxa" w:w="1709"/>
            <w:vAlign w:val="top"/>
          </w:tcPr>
          <w:p>
            <w:r>
              <w:t>{{item_09_qty}}</w:t>
            </w:r>
          </w:p>
        </w:tc>
        <w:tc>
          <w:tcPr>
            <w:tcW w:type="dxa" w:w="1709"/>
            <w:vAlign w:val="top"/>
          </w:tcPr>
          <w:p>
            <w:r>
              <w:t>{{item_09_price}}</w:t>
            </w:r>
          </w:p>
        </w:tc>
        <w:tc>
          <w:tcPr>
            <w:tcW w:type="dxa" w:w="1709"/>
            <w:vAlign w:val="top"/>
          </w:tcPr>
          <w:p>
            <w:r>
              <w:t>{{item_09_total}}</w:t>
            </w:r>
          </w:p>
        </w:tc>
        <w:tc>
          <w:tcPr>
            <w:tcW w:type="dxa" w:w="1709"/>
            <w:vAlign w:val="top"/>
          </w:tcPr>
          <w:p>
            <w:r>
              <w:t>Строка 9: проверка подстановки и форматирования.</w:t>
            </w:r>
          </w:p>
        </w:tc>
      </w:tr>
      <w:tr>
        <w:tc>
          <w:tcPr>
            <w:tcW w:type="dxa" w:w="1709"/>
            <w:vAlign w:val="top"/>
          </w:tcPr>
          <w:p>
            <w:r>
              <w:t>10</w:t>
            </w:r>
          </w:p>
        </w:tc>
        <w:tc>
          <w:tcPr>
            <w:tcW w:type="dxa" w:w="1709"/>
            <w:vAlign w:val="top"/>
          </w:tcPr>
          <w:p>
            <w:r>
              <w:t>{{item_10_name}}</w:t>
            </w:r>
          </w:p>
        </w:tc>
        <w:tc>
          <w:tcPr>
            <w:tcW w:type="dxa" w:w="1709"/>
            <w:vAlign w:val="top"/>
          </w:tcPr>
          <w:p>
            <w:r>
              <w:t>{{item_10_qty}}</w:t>
            </w:r>
          </w:p>
        </w:tc>
        <w:tc>
          <w:tcPr>
            <w:tcW w:type="dxa" w:w="1709"/>
            <w:vAlign w:val="top"/>
          </w:tcPr>
          <w:p>
            <w:r>
              <w:t>{{item_10_price}}</w:t>
            </w:r>
          </w:p>
        </w:tc>
        <w:tc>
          <w:tcPr>
            <w:tcW w:type="dxa" w:w="1709"/>
            <w:vAlign w:val="top"/>
          </w:tcPr>
          <w:p>
            <w:r>
              <w:t>{{item_10_total}}</w:t>
            </w:r>
          </w:p>
        </w:tc>
        <w:tc>
          <w:tcPr>
            <w:tcW w:type="dxa" w:w="1709"/>
            <w:vAlign w:val="top"/>
          </w:tcPr>
          <w:p>
            <w:r>
              <w:t>Строка 10: проверка подстановки и форматирования.</w:t>
            </w:r>
          </w:p>
        </w:tc>
      </w:tr>
    </w:tbl>
    <w:p>
      <w:pPr>
        <w:pStyle w:val="Heading1"/>
      </w:pPr>
      <w:r>
        <w:rPr>
          <w:rFonts w:ascii="Arial" w:hAnsi="Arial" w:eastAsia="Arial"/>
        </w:rPr>
        <w:t>4. Цена и порядок расчетов</w:t>
      </w:r>
    </w:p>
    <w:p>
      <w:r>
        <w:rPr>
          <w:rFonts w:ascii="Arial" w:hAnsi="Arial" w:eastAsia="Arial"/>
        </w:rPr>
        <w:t>4.58. Контрольное условие для проверки переменной {{field_058}}.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4.59. Контрольное условие для проверки переменной {{field_059}}.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4.60. Контрольное условие для проверки переменной {{field_060}}.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4.61. Контрольное условие для проверки переменной {{field_061}}.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4.62. Контрольное условие для проверки переменной {{field_062}}.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4.63. Контрольное условие для проверки переменной {{field_063}}.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4.64. Контрольное условие для проверки переменной {{field_064}}.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4.65. Контрольное условие для проверки переменной {{field_065}}.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4.66. Контрольное условие для проверки переменной {{field_066}}.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4.67. Контрольное условие для проверки переменной {{field_067}}.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4.68. Контрольное условие для проверки переменной {{field_068}}.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4.69. Контрольное условие для проверки переменной {{field_069}}.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4.70. Контрольное условие для проверки переменной {{field_070}}.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4.71. Контрольное условие для проверки переменной {{field_071}}.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4.72. Контрольное условие для проверки переменной {{field_072}}.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4.73. Контрольное условие для проверки переменной {{field_073}}.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4.74. Контрольное условие для проверки переменной {{field_074}}.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4.75. Контрольное условие для проверки переменной {{field_075}}.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4.76. Контрольное условие для проверки переменной {{field_076}}.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4.77. Контрольное условие для проверки переменной {{field_077}}.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4.78. Контрольное условие для проверки переменной {{field_078}}.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4.79. Контрольное условие для проверки переменной {{field_079}}.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4.80. Контрольное условие для проверки переменной {{field_080}}.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pPr>
        <w:pStyle w:val="Heading1"/>
      </w:pPr>
      <w:r>
        <w:rPr>
          <w:rFonts w:ascii="Arial" w:hAnsi="Arial" w:eastAsia="Arial"/>
        </w:rPr>
        <w:t>5. Права и обязанности сторон</w:t>
      </w:r>
    </w:p>
    <w:p>
      <w:r>
        <w:rPr>
          <w:rFonts w:ascii="Arial" w:hAnsi="Arial" w:eastAsia="Arial"/>
        </w:rPr>
        <w:t>5.81. Контрольное условие для проверки переменной {{field_081}}.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5.82. Контрольное условие для проверки переменной {{field_082}}.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5.83. Контрольное условие для проверки переменной {{field_083}}.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5.84. Контрольное условие для проверки переменной {{field_084}}.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5.85. Контрольное условие для проверки переменной {{field_085}}.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5.86. Контрольное условие для проверки переменной {{field_086}}.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5.87. Контрольное условие для проверки переменной {{field_087}}.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5.88. Контрольное условие для проверки переменной {{field_088}}.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5.89. Контрольное условие для проверки переменной {{field_089}}.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5.90. Контрольное условие для проверки переменной {{field_090}}.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5.91. Контрольное условие для проверки переменной {{field_091}}.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5.92. Контрольное условие для проверки переменной {{field_092}}.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5.93. Контрольное условие для проверки переменной {{field_093}}.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5.94. Контрольное условие для проверки переменной {{field_094}}.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5.95. Контрольное условие для проверки переменной {{field_095}}.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5.96. Контрольное условие для проверки переменной {{field_096}}.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5.97. Контрольное условие для проверки переменной {{field_097}}.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5.98. Контрольное условие для проверки переменной {{field_098}}.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5.99. Контрольное условие для проверки переменной {{field_099}}.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5.100. Контрольное условие для проверки переменной {{field_100}}.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5.101. Контрольное условие для проверки переменной {{field_101}}.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5.102. Контрольное условие для проверки переменной {{field_102}}.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5.103. Контрольное условие для проверки переменной {{field_103}}.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5.104. Контрольное условие для проверки переменной {{field_104}}.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5.105. Контрольное условие для проверки переменной {{field_105}}.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5.106. Контрольное условие для проверки переменной {{field_106}}.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5.107. Контрольное условие для проверки переменной {{field_107}}.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5.108. Контрольное условие для проверки переменной {{field_108}}.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5.109. Контрольное условие для проверки переменной {{field_109}}.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5.110. Контрольное условие для проверки переменной {{field_110}}.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pPr>
        <w:pStyle w:val="Heading1"/>
      </w:pPr>
      <w:r>
        <w:rPr>
          <w:rFonts w:ascii="Arial" w:hAnsi="Arial" w:eastAsia="Arial"/>
        </w:rPr>
        <w:t>6. Ответственность сторон</w:t>
      </w:r>
    </w:p>
    <w:p>
      <w:r>
        <w:rPr>
          <w:rFonts w:ascii="Arial" w:hAnsi="Arial" w:eastAsia="Arial"/>
        </w:rPr>
        <w:t>6.111. Контрольное условие для проверки переменной {{field_111}}.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6.112. Контрольное условие для проверки переменной {{field_112}}.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6.113. Контрольное условие для проверки переменной {{field_113}}.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6.114. Контрольное условие для проверки переменной {{field_114}}.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6.115. Контрольное условие для проверки переменной {{field_115}}.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6.116. Контрольное условие для проверки переменной {{field_116}}.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6.117. Контрольное условие для проверки переменной {{field_117}}.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6.118. Контрольное условие для проверки переменной {{field_118}}.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6.119. Контрольное условие для проверки переменной {{field_119}}.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6.120. Контрольное условие для проверки переменной {{field_120}}.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6.121. Контрольное условие для проверки переменной {{field_121}}.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6.122. Контрольное условие для проверки переменной {{field_122}}.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6.123. Контрольное условие для проверки переменной {{field_123}}.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6.124. Контрольное условие для проверки переменной {{field_124}}.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6.125. Контрольное условие для проверки переменной {{field_125}}.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6.126. Контрольное условие для проверки переменной {{field_126}}.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6.127. Контрольное условие для проверки переменной {{field_127}}.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6.128. Контрольное условие для проверки переменной {{field_128}}.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6.129. Контрольное условие для проверки переменной {{field_129}}.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6.130. Контрольное условие для проверки переменной {{field_130}}.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6.131. Контрольное условие для проверки переменной {{field_131}}.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6.132. Контрольное условие для проверки переменной {{field_132}}.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6.133. Контрольное условие для проверки переменной {{field_133}}.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6.134. Контрольное условие для проверки переменной {{field_134}}.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6.135. Контрольное условие для проверки переменной {{field_135}}.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6.136. Контрольное условие для проверки переменной {{field_136}}.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6.137. Контрольное условие для проверки переменной {{field_137}}.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6.138. Контрольное условие для проверки переменной {{field_138}}.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6.139. Контрольное условие для проверки переменной {{field_139}}.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6.140. Контрольное условие для проверки переменной {{field_140}}.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pPr>
        <w:pStyle w:val="Heading1"/>
      </w:pPr>
      <w:r>
        <w:rPr>
          <w:rFonts w:ascii="Arial" w:hAnsi="Arial" w:eastAsia="Arial"/>
        </w:rPr>
        <w:t>7. Конфиденциальность и персональные данные</w:t>
      </w:r>
    </w:p>
    <w:p>
      <w:r>
        <w:rPr>
          <w:rFonts w:ascii="Arial" w:hAnsi="Arial" w:eastAsia="Arial"/>
        </w:rPr>
        <w:t>7.141. Контрольное условие для проверки переменной {{field_141}}.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7.142. Контрольное условие для проверки переменной {{field_142}}.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7.143. Контрольное условие для проверки переменной {{field_143}}.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7.144. Контрольное условие для проверки переменной {{field_144}}.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7.145. Контрольное условие для проверки переменной {{field_145}}.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7.146. Контрольное условие для проверки переменной {{field_146}}.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7.147. Контрольное условие для проверки переменной {{field_147}}.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7.148. Контрольное условие для проверки переменной {{field_148}}.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7.149. Контрольное условие для проверки переменной {{field_149}}.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7.150. Контрольное условие для проверки переменной {{field_150}}.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7.151. Контрольное условие для проверки переменной {{field_151}}.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7.152. Контрольное условие для проверки переменной {{field_152}}.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7.153. Контрольное условие для проверки переменной {{field_153}}.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7.154. Контрольное условие для проверки переменной {{field_154}}.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7.155. Контрольное условие для проверки переменной {{field_155}}.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7.156. Контрольное условие для проверки переменной {{field_156}}.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7.157. Контрольное условие для проверки переменной {{field_157}}.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7.158. Контрольное условие для проверки переменной {{field_158}}.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7.159. Контрольное условие для проверки переменной {{field_159}}.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7.160. Контрольное условие для проверки переменной {{field_160}}.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pPr>
        <w:pStyle w:val="Heading1"/>
      </w:pPr>
      <w:r>
        <w:rPr>
          <w:rFonts w:ascii="Arial" w:hAnsi="Arial" w:eastAsia="Arial"/>
        </w:rPr>
        <w:t>8. Срок действия и расторжение договора</w:t>
      </w:r>
    </w:p>
    <w:p>
      <w:r>
        <w:rPr>
          <w:rFonts w:ascii="Arial" w:hAnsi="Arial" w:eastAsia="Arial"/>
        </w:rPr>
        <w:t>8.161. Контрольное условие для проверки переменной {{field_161}}.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8.162. Контрольное условие для проверки переменной {{field_162}}.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8.163. Контрольное условие для проверки переменной {{field_163}}.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8.164. Контрольное условие для проверки переменной {{field_164}}.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8.165. Контрольное условие для проверки переменной {{field_165}}.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8.166. Контрольное условие для проверки переменной {{field_166}}.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8.167. Контрольное условие для проверки переменной {{field_167}}.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8.168. Контрольное условие для проверки переменной {{field_168}}.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8.169. Контрольное условие для проверки переменной {{field_169}}.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8.170. Контрольное условие для проверки переменной {{field_170}}.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8.171. Контрольное условие для проверки переменной {{field_171}}.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8.172. Контрольное условие для проверки переменной {{field_172}}.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8.173. Контрольное условие для проверки переменной {{field_173}}.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8.174. Контрольное условие для проверки переменной {{field_174}}.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8.175. Контрольное условие для проверки переменной {{field_175}}.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8.176. Контрольное условие для проверки переменной {{field_176}}.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8.177. Контрольное условие для проверки переменной {{field_177}}.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8.178. Контрольное условие для проверки переменной {{field_178}}.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8.179. Контрольное условие для проверки переменной {{field_179}}.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8.180. Контрольное условие для проверки переменной {{field_180}}.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pPr>
        <w:pStyle w:val="Heading1"/>
      </w:pPr>
      <w:r>
        <w:rPr>
          <w:rFonts w:ascii="Arial" w:hAnsi="Arial" w:eastAsia="Arial"/>
        </w:rPr>
        <w:t>9. Заключительные положения</w:t>
      </w:r>
    </w:p>
    <w:p>
      <w:r>
        <w:rPr>
          <w:rFonts w:ascii="Arial" w:hAnsi="Arial" w:eastAsia="Arial"/>
        </w:rPr>
        <w:t>9.181. Контрольное условие для проверки переменной {{field_181}}.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9.182. Контрольное условие для проверки переменной {{field_182}}.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9.183. Контрольное условие для проверки переменной {{field_183}}.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9.184. Контрольное условие для проверки переменной {{field_184}}.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9.185. Контрольное условие для проверки переменной {{field_185}}.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9.186. Контрольное условие для проверки переменной {{field_186}}.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9.187. Контрольное условие для проверки переменной {{field_187}}.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9.188. Контрольное условие для проверки переменной {{field_188}}.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9.189. Контрольное условие для проверки переменной {{field_189}}.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9.190. Контрольное условие для проверки переменной {{field_190}}.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9.191. Контрольное условие для проверки переменной {{field_191}}.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9.192. Контрольное условие для проверки переменной {{field_192}}.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9.193. Контрольное условие для проверки переменной {{field_193}}.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9.194. Контрольное условие для проверки переменной {{field_194}}.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9.195. Контрольное условие для проверки переменной {{field_195}}.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9.196. Контрольное условие для проверки переменной {{field_196}}.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9.197. Контрольное условие для проверки переменной {{field_197}}.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9.198. Контрольное условие для проверки переменной {{field_198}}.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9.199. Контрольное условие для проверки переменной field_199.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  <w:t>9.200. Контрольное условие для проверки переменной field_200. Значение переменной должно подставляться без повреждения структуры документа, включая кавычки, символы &lt;, &gt;, &amp;, переносы строк и длинный текст.</w:t>
      </w:r>
    </w:p>
    <w:p>
      <w:r>
        <w:rPr>
          <w:rFonts w:ascii="Arial" w:hAnsi="Arial" w:eastAsia="Arial"/>
        </w:rPr>
      </w:r>
    </w:p>
    <w:p>
      <w:r>
        <w:rPr>
          <w:rFonts w:ascii="Arial" w:hAnsi="Arial" w:eastAsia="Arial"/>
        </w:rPr>
        <w:t>Повторное использование ключевых переменных: дата {{contract_date}}, сумма {{contract_amount}}, номер {{empty_003}}, исполнитель {{empty_001}}.</w:t>
      </w:r>
    </w:p>
    <w:p>
      <w:r>
        <w:rPr>
          <w:rFonts w:ascii="Arial" w:hAnsi="Arial" w:eastAsia="Arial"/>
        </w:rPr>
      </w:r>
    </w:p>
    <w:p>
      <w:pPr>
        <w:pStyle w:val="Heading1"/>
      </w:pPr>
      <w:r>
        <w:rPr>
          <w:rFonts w:ascii="Arial" w:hAnsi="Arial" w:eastAsia="Arial"/>
        </w:rPr>
        <w:t>10. Тестовые блоки разметки</w:t>
      </w:r>
    </w:p>
    <w:p>
      <w:r>
        <w:rPr>
          <w:rFonts w:ascii="Arial" w:hAnsi="Arial" w:eastAsia="Arial"/>
        </w:rPr>
        <w:t>{{include_extra_terms}}</w:t>
      </w:r>
    </w:p>
    <w:p>
      <w:r>
        <w:rPr>
          <w:rFonts w:ascii="Arial" w:hAnsi="Arial" w:eastAsia="Arial"/>
        </w:rPr>
        <w:t>Этот абзац должен попасть в документ только при включенном логическом признаке include_extra_terms.</w:t>
      </w:r>
    </w:p>
    <w:p>
      <w:r>
        <w:rPr>
          <w:rFonts w:ascii="Arial" w:hAnsi="Arial" w:eastAsia="Arial"/>
        </w:rPr>
        <w:t>{{/include_extra_terms}}</w:t>
      </w:r>
    </w:p>
    <w:p>
      <w:r>
        <w:rPr>
          <w:rFonts w:ascii="Arial" w:hAnsi="Arial" w:eastAsia="Arial"/>
        </w:rPr>
        <w:t>{{attachments}}</w:t>
      </w:r>
    </w:p>
    <w:p>
      <w:r>
        <w:rPr>
          <w:rFonts w:ascii="Arial" w:hAnsi="Arial" w:eastAsia="Arial"/>
        </w:rPr>
        <w:t>Приложение: {{field_199}} — {{field_200}}</w:t>
      </w:r>
    </w:p>
    <w:p>
      <w:r>
        <w:rPr>
          <w:rFonts w:ascii="Arial" w:hAnsi="Arial" w:eastAsia="Arial"/>
        </w:rPr>
        <w:t>{{/attachments}}</w:t>
      </w:r>
    </w:p>
    <w:p>
      <w:r>
        <w:rPr>
          <w:rFonts w:ascii="Arial" w:hAnsi="Arial" w:eastAsia="Arial"/>
        </w:rPr>
        <w:br w:type="page"/>
      </w:r>
    </w:p>
    <w:p>
      <w:pPr>
        <w:pStyle w:val="Heading1"/>
      </w:pPr>
      <w:r>
        <w:rPr>
          <w:rFonts w:ascii="Arial" w:hAnsi="Arial" w:eastAsia="Arial"/>
        </w:rPr>
        <w:t>Приложение А. Техническая нагрузка файла</w:t>
      </w:r>
    </w:p>
    <w:p>
      <w:r>
        <w:rPr>
          <w:rFonts w:ascii="Arial" w:hAnsi="Arial" w:eastAsia="Arial"/>
        </w:rPr>
        <w:t>На этой странице размещено встроенное изображение большого размера. Оно нужно только для того, чтобы итоговый DOCX был близок к 30 МБ и проверял обработку тяжелых шаблонов.</w:t>
      </w:r>
    </w:p>
    <w:p>
      <w:r>
        <w:rPr>
          <w:rFonts w:ascii="Arial" w:hAnsi="Arial" w:eastAsia="Arial"/>
        </w:rPr>
        <w:drawing>
          <wp:inline xmlns:a="http://schemas.openxmlformats.org/drawingml/2006/main" xmlns:pic="http://schemas.openxmlformats.org/drawingml/2006/picture">
            <wp:extent cx="5760000" cy="57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_appendix_noi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76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850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Тестовый документ. Не является юридическим документом.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Стресс-тест шаблонизатора договоров · 200 переменных · DOCX около 30 МБ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