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A1133" w14:textId="77777777" w:rsidR="00D61971" w:rsidRPr="00C2684E" w:rsidRDefault="00844AF1" w:rsidP="00844AF1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b/>
          <w:color w:val="4775E7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2684E">
        <w:rPr>
          <w:rFonts w:ascii="Times New Roman" w:eastAsia="Times New Roman" w:hAnsi="Times New Roman" w:cs="Times New Roman"/>
          <w:b/>
          <w:noProof/>
          <w:color w:val="4775E7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8240" behindDoc="0" locked="0" layoutInCell="1" allowOverlap="1" wp14:anchorId="54EA381F" wp14:editId="659A6240">
            <wp:simplePos x="0" y="0"/>
            <wp:positionH relativeFrom="margin">
              <wp:posOffset>5388610</wp:posOffset>
            </wp:positionH>
            <wp:positionV relativeFrom="margin">
              <wp:posOffset>-742950</wp:posOffset>
            </wp:positionV>
            <wp:extent cx="1341755" cy="1028700"/>
            <wp:effectExtent l="19050" t="19050" r="1079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7" t="28546" r="23657" b="31783"/>
                    <a:stretch/>
                  </pic:blipFill>
                  <pic:spPr bwMode="auto">
                    <a:xfrm>
                      <a:off x="0" y="0"/>
                      <a:ext cx="1341755" cy="1028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0" w:rsidRPr="00C2684E">
        <w:rPr>
          <w:rFonts w:ascii="Times New Roman" w:eastAsia="Times New Roman" w:hAnsi="Times New Roman" w:cs="Times New Roman"/>
          <w:b/>
          <w:color w:val="4775E7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D61971" w:rsidRPr="00C2684E">
        <w:rPr>
          <w:rFonts w:ascii="Times New Roman" w:eastAsia="Times New Roman" w:hAnsi="Times New Roman" w:cs="Times New Roman"/>
          <w:b/>
          <w:color w:val="4775E7" w:themeColor="accent4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RECREATION IT</w:t>
      </w:r>
    </w:p>
    <w:p w14:paraId="3C729AF5" w14:textId="77777777" w:rsidR="00844AF1" w:rsidRPr="00C2684E" w:rsidRDefault="00D61971" w:rsidP="00844AF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78104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84E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E35400" w:rsidRPr="00C2684E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2684E">
        <w:rPr>
          <w:rFonts w:ascii="Times New Roman" w:eastAsia="Times New Roman" w:hAnsi="Times New Roman" w:cs="Times New Roman"/>
          <w:color w:val="78104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we Create and Recreate with Creative and Excellent</w:t>
      </w:r>
    </w:p>
    <w:p w14:paraId="13AF8325" w14:textId="77777777" w:rsidR="00D61971" w:rsidRPr="00C2684E" w:rsidRDefault="00E35400" w:rsidP="00E3540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84E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844AF1" w:rsidRPr="00C2684E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block, Aftabnagar Dhaka-1212</w:t>
      </w:r>
    </w:p>
    <w:p w14:paraId="4F46E99F" w14:textId="41888B52" w:rsidR="00C95F07" w:rsidRPr="00C2684E" w:rsidRDefault="00D61971" w:rsidP="00C95F07">
      <w:pPr>
        <w:shd w:val="clear" w:color="auto" w:fill="FFFFFF"/>
        <w:spacing w:after="150" w:line="420" w:lineRule="atLeas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Date</w:t>
      </w:r>
      <w:r w:rsidR="00FE4870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0F0067">
        <w:rPr>
          <w:rFonts w:ascii="Times New Roman" w:eastAsia="Times New Roman" w:hAnsi="Times New Roman" w:cs="Times New Roman"/>
          <w:color w:val="000000"/>
          <w:sz w:val="20"/>
          <w:szCs w:val="20"/>
        </w:rPr>
        <w:t>June 06</w:t>
      </w:r>
      <w:r w:rsidR="00C95F07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2022</w:t>
      </w:r>
    </w:p>
    <w:p w14:paraId="6E7D6807" w14:textId="77777777" w:rsidR="00844AF1" w:rsidRPr="00C2684E" w:rsidRDefault="00844AF1" w:rsidP="00844A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To,</w:t>
      </w:r>
    </w:p>
    <w:p w14:paraId="5C0CCAA1" w14:textId="5D641666" w:rsidR="00844AF1" w:rsidRPr="00C2684E" w:rsidRDefault="00A046D0" w:rsidP="00844A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lk10529580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Rahul Rudra</w:t>
      </w:r>
    </w:p>
    <w:bookmarkEnd w:id="0"/>
    <w:p w14:paraId="496605CD" w14:textId="77777777" w:rsidR="00A046D0" w:rsidRDefault="00A046D0" w:rsidP="00844A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46D0">
        <w:rPr>
          <w:rFonts w:ascii="Times New Roman" w:eastAsia="Times New Roman" w:hAnsi="Times New Roman" w:cs="Times New Roman"/>
          <w:color w:val="000000"/>
          <w:sz w:val="20"/>
          <w:szCs w:val="20"/>
        </w:rPr>
        <w:t>69,South Nalapara , Sandharghat Road, Chottogram-4100.</w:t>
      </w:r>
    </w:p>
    <w:p w14:paraId="6357C299" w14:textId="42762493" w:rsidR="00D61971" w:rsidRPr="00C2684E" w:rsidRDefault="001968C4" w:rsidP="00844A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Candidate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44AF1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Mobile no: </w:t>
      </w:r>
      <w:r w:rsidR="00A046D0" w:rsidRPr="00A046D0">
        <w:rPr>
          <w:rFonts w:ascii="Times New Roman" w:eastAsia="Times New Roman" w:hAnsi="Times New Roman" w:cs="Times New Roman"/>
          <w:color w:val="000000"/>
          <w:sz w:val="20"/>
          <w:szCs w:val="20"/>
        </w:rPr>
        <w:t>+8801521400202</w:t>
      </w:r>
    </w:p>
    <w:p w14:paraId="38D1501C" w14:textId="14A4DE09" w:rsidR="00844AF1" w:rsidRPr="00C2684E" w:rsidRDefault="001968C4" w:rsidP="00C95F07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Candidate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44AF1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Email id: </w:t>
      </w:r>
      <w:r w:rsidR="00A046D0" w:rsidRPr="00A046D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rahulrudra245@gmail.com</w:t>
      </w:r>
    </w:p>
    <w:p w14:paraId="50FB048F" w14:textId="35E96C6C" w:rsidR="00D61971" w:rsidRPr="00C2684E" w:rsidRDefault="00D61971" w:rsidP="00C95F07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C26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Subject: Appointment Letter</w:t>
      </w:r>
      <w:r w:rsidR="00844AF1" w:rsidRPr="00C26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as </w:t>
      </w:r>
      <w:r w:rsidR="00E35400" w:rsidRPr="00C26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an</w:t>
      </w:r>
      <w:r w:rsidR="00844AF1" w:rsidRPr="00C26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Internship</w:t>
      </w:r>
      <w:r w:rsidRPr="00C268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for the Post of </w:t>
      </w:r>
      <w:r w:rsidR="00DC240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Train</w:t>
      </w:r>
      <w:r w:rsidR="007A7FA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ee</w:t>
      </w:r>
      <w:r w:rsidR="00DC240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8E6E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Developer</w:t>
      </w:r>
    </w:p>
    <w:p w14:paraId="48EAB93E" w14:textId="77777777" w:rsidR="00D61971" w:rsidRPr="00C2684E" w:rsidRDefault="00D61971" w:rsidP="00D61971">
      <w:pPr>
        <w:shd w:val="clear" w:color="auto" w:fill="FFFFFF"/>
        <w:spacing w:after="150" w:line="42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FD14A73" w14:textId="2787C31C" w:rsidR="00BF4AAD" w:rsidRPr="00C2684E" w:rsidRDefault="00D61971" w:rsidP="00BF4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Dear</w:t>
      </w:r>
      <w:r w:rsidR="00BF4AAD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27233">
        <w:rPr>
          <w:rFonts w:ascii="Times New Roman" w:eastAsia="Times New Roman" w:hAnsi="Times New Roman" w:cs="Times New Roman"/>
          <w:color w:val="000000"/>
          <w:sz w:val="20"/>
          <w:szCs w:val="20"/>
        </w:rPr>
        <w:t>Mr.</w:t>
      </w:r>
      <w:r w:rsidR="00927233" w:rsidRPr="00927233">
        <w:t xml:space="preserve"> </w:t>
      </w:r>
      <w:r w:rsidR="00A046D0" w:rsidRPr="00A046D0">
        <w:rPr>
          <w:rFonts w:ascii="Times New Roman" w:eastAsia="Times New Roman" w:hAnsi="Times New Roman" w:cs="Times New Roman"/>
          <w:color w:val="000000"/>
          <w:sz w:val="20"/>
          <w:szCs w:val="20"/>
        </w:rPr>
        <w:t>Rahul Rudra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B221031" w14:textId="77777777" w:rsidR="00EA6BEC" w:rsidRPr="00C2684E" w:rsidRDefault="00EA6BEC" w:rsidP="00E3540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40FB9" w14:textId="77777777" w:rsidR="00D61971" w:rsidRPr="00C2684E" w:rsidRDefault="00D61971" w:rsidP="00E3540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This is in reference to your application followed with the rounds of Interview had with us.</w:t>
      </w:r>
    </w:p>
    <w:p w14:paraId="066C29F1" w14:textId="25277A2A" w:rsidR="00D61971" w:rsidRPr="00C2684E" w:rsidRDefault="00D61971" w:rsidP="00E3540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We are pleased to appoint you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</w:t>
      </w:r>
      <w:r w:rsidR="00D66863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position of </w:t>
      </w:r>
      <w:r w:rsidR="003358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Trainee </w:t>
      </w:r>
      <w:r w:rsidR="008E6E1F">
        <w:rPr>
          <w:rFonts w:ascii="Times New Roman" w:eastAsia="Times New Roman" w:hAnsi="Times New Roman" w:cs="Times New Roman"/>
          <w:color w:val="000000"/>
          <w:sz w:val="20"/>
          <w:szCs w:val="20"/>
        </w:rPr>
        <w:t>Developer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our </w:t>
      </w:r>
      <w:r w:rsidR="001968C4">
        <w:rPr>
          <w:rFonts w:ascii="Times New Roman" w:eastAsia="Times New Roman" w:hAnsi="Times New Roman" w:cs="Times New Roman"/>
          <w:color w:val="000000"/>
          <w:sz w:val="20"/>
          <w:szCs w:val="20"/>
        </w:rPr>
        <w:t>company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with effect from </w:t>
      </w:r>
      <w:r w:rsidR="002F5539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="002F5539" w:rsidRPr="002F5539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 w:rsidR="002F55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June</w:t>
      </w:r>
      <w:r w:rsidR="001C223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2022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 on the following terms and conditions:</w:t>
      </w:r>
    </w:p>
    <w:p w14:paraId="7E91AE3B" w14:textId="608FCA62" w:rsidR="00EA6BEC" w:rsidRPr="00C2684E" w:rsidRDefault="00D61971" w:rsidP="00C5770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 shall be on 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Internship</w:t>
      </w:r>
      <w:r w:rsidR="002377AF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an employment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="00835085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months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the date of commencement of your service which may be further extended at the discretion of the company. At the end of the 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Internship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period, if your services have been found satisfactory 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our appointment will be confirmed in writing by the organization. </w:t>
      </w:r>
    </w:p>
    <w:p w14:paraId="35D609AA" w14:textId="1DC551DC" w:rsidR="00D61971" w:rsidRPr="00C2684E" w:rsidRDefault="00D61971" w:rsidP="00E3540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Your employment is </w:t>
      </w:r>
      <w:r w:rsidR="002377AF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only 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 w:rsidR="00EA6BEC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THE RECREATION IT</w:t>
      </w:r>
      <w:r w:rsidR="002377AF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F3D9EE3" w14:textId="30628724" w:rsidR="00D61971" w:rsidRPr="00C2684E" w:rsidRDefault="00D61971" w:rsidP="00E3540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You will be subject to the Company’s rules and regulations for the time being in force and as amended from time to time.</w:t>
      </w:r>
    </w:p>
    <w:p w14:paraId="2A056C64" w14:textId="5DDFE417" w:rsidR="002377AF" w:rsidRPr="00C2684E" w:rsidRDefault="002377AF" w:rsidP="00E35400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You have to work 6</w:t>
      </w:r>
      <w:r w:rsidR="001968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hours </w:t>
      </w:r>
      <w:r w:rsidR="00D66863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per day</w:t>
      </w:r>
      <w:r w:rsidR="00C95F07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</w:t>
      </w:r>
      <w:r w:rsidR="00D66863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C95F07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D66863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C95F07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</w:t>
      </w:r>
      <w:r w:rsidR="001968C4">
        <w:rPr>
          <w:rFonts w:ascii="Times New Roman" w:eastAsia="Times New Roman" w:hAnsi="Times New Roman" w:cs="Times New Roman"/>
          <w:color w:val="000000"/>
          <w:sz w:val="20"/>
          <w:szCs w:val="20"/>
        </w:rPr>
        <w:t>Sunday</w:t>
      </w:r>
      <w:r w:rsidR="00D66863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D1C10F8" w14:textId="01C5736A" w:rsidR="00D61971" w:rsidRPr="00C2684E" w:rsidRDefault="00D61971" w:rsidP="00E35400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During the period of your </w:t>
      </w:r>
      <w:r w:rsidR="002377AF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Internship as an </w:t>
      </w: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employment, you shall not engage yourself directly or indirectly, with or without remuneration, for any other employment without written permission from the company.</w:t>
      </w:r>
    </w:p>
    <w:p w14:paraId="28C3CF5D" w14:textId="209BA82D" w:rsidR="00D61971" w:rsidRPr="00C2684E" w:rsidRDefault="00D61971" w:rsidP="00E35400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You shall not disclose any information of the company or any of its customers to anyone which may come to your knowledge.</w:t>
      </w:r>
    </w:p>
    <w:p w14:paraId="7AF6F162" w14:textId="7900CFA8" w:rsidR="00C95F07" w:rsidRPr="00C2684E" w:rsidRDefault="00D61971" w:rsidP="00C95F07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After tendering resignation from the company, an employee needs to return all company assets</w:t>
      </w:r>
      <w:r w:rsidR="002377AF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E972B31" w14:textId="52DE9A18" w:rsidR="00D66863" w:rsidRPr="00C2684E" w:rsidRDefault="00D66863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60FAE6" w14:textId="52E768F1" w:rsidR="00D61971" w:rsidRPr="00C2684E" w:rsidRDefault="00D61971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I extend a warm welcome to you and wish you all the best for a successful career.</w:t>
      </w:r>
    </w:p>
    <w:p w14:paraId="7B862C62" w14:textId="2291F70D" w:rsidR="00D61971" w:rsidRPr="00C2684E" w:rsidRDefault="00D61971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2C45D5" w:rsidRPr="00C2684E">
        <w:rPr>
          <w:rFonts w:ascii="Times New Roman" w:eastAsia="Times New Roman" w:hAnsi="Times New Roman" w:cs="Times New Roman"/>
          <w:color w:val="000000"/>
          <w:sz w:val="20"/>
          <w:szCs w:val="20"/>
        </w:rPr>
        <w:t>Best regards,</w:t>
      </w:r>
    </w:p>
    <w:p w14:paraId="65619BD8" w14:textId="54BF77C0" w:rsidR="00D61971" w:rsidRPr="00C2684E" w:rsidRDefault="008A4E12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9207FA" wp14:editId="4D885ECF">
            <wp:simplePos x="0" y="0"/>
            <wp:positionH relativeFrom="margin">
              <wp:posOffset>53975</wp:posOffset>
            </wp:positionH>
            <wp:positionV relativeFrom="margin">
              <wp:posOffset>6416040</wp:posOffset>
            </wp:positionV>
            <wp:extent cx="1664335" cy="601980"/>
            <wp:effectExtent l="0" t="0" r="12065" b="26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76000"/>
                              </a14:imgEffect>
                              <a14:imgEffect>
                                <a14:saturation sat="340000"/>
                              </a14:imgEffect>
                              <a14:imgEffect>
                                <a14:brightnessContrast bright="50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6719">
                      <a:off x="0" y="0"/>
                      <a:ext cx="166433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201FD4" wp14:editId="2FF335C4">
            <wp:simplePos x="0" y="0"/>
            <wp:positionH relativeFrom="margin">
              <wp:posOffset>514350</wp:posOffset>
            </wp:positionH>
            <wp:positionV relativeFrom="margin">
              <wp:posOffset>6490970</wp:posOffset>
            </wp:positionV>
            <wp:extent cx="1076325" cy="43688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colorTemperature colorTemp="6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50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3688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971" w:rsidRPr="00C2684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A48B34" w14:textId="6E8E281E" w:rsidR="00D66863" w:rsidRPr="00C2684E" w:rsidRDefault="00D66863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D2CA5" w14:textId="42EA965E" w:rsidR="002C45D5" w:rsidRPr="00C2684E" w:rsidRDefault="002C45D5" w:rsidP="00C95F0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68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D9AF" wp14:editId="660BF29A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1778000" cy="6350"/>
                <wp:effectExtent l="19050" t="38100" r="69850" b="1079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04A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14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" strokecolor="black [3213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</w:p>
    <w:p w14:paraId="00269F5F" w14:textId="1EC675AF" w:rsidR="002C45D5" w:rsidRPr="00C2684E" w:rsidRDefault="00230BEA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Atm Mushfiq Mahmud</w:t>
      </w:r>
    </w:p>
    <w:p w14:paraId="64BCA280" w14:textId="77777777" w:rsidR="002C45D5" w:rsidRPr="00C2684E" w:rsidRDefault="002C45D5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Founder and Managing Director (MD)</w:t>
      </w:r>
    </w:p>
    <w:p w14:paraId="33B30209" w14:textId="77777777" w:rsidR="002C45D5" w:rsidRPr="00C2684E" w:rsidRDefault="002C45D5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</w:pPr>
      <w:r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The Recreation IT</w:t>
      </w:r>
    </w:p>
    <w:p w14:paraId="7561ECF5" w14:textId="77777777" w:rsidR="002C45D5" w:rsidRPr="00C2684E" w:rsidRDefault="002C45D5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</w:pPr>
      <w:r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D block, Aftabnagar Dhaka-1212</w:t>
      </w:r>
    </w:p>
    <w:p w14:paraId="48CC5D1A" w14:textId="18C5F4D7" w:rsidR="002C45D5" w:rsidRPr="00C2684E" w:rsidRDefault="002C45D5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</w:pPr>
      <w:r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Mobile: +8801</w:t>
      </w:r>
      <w:r w:rsidR="003C7A5C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732368621</w:t>
      </w:r>
    </w:p>
    <w:p w14:paraId="631C9013" w14:textId="77777777" w:rsidR="00D61971" w:rsidRPr="00C2684E" w:rsidRDefault="002C45D5" w:rsidP="002C45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 xml:space="preserve">Email id: therecreationit@gmail.com </w:t>
      </w:r>
      <w:r w:rsidR="00D61971" w:rsidRPr="00C2684E">
        <w:rPr>
          <w:rFonts w:ascii="Times New Roman" w:eastAsia="Times New Roman" w:hAnsi="Times New Roman" w:cs="Times New Roman"/>
          <w:bCs/>
          <w:color w:val="000000"/>
          <w:sz w:val="22"/>
          <w:szCs w:val="22"/>
          <w:bdr w:val="none" w:sz="0" w:space="0" w:color="auto" w:frame="1"/>
        </w:rPr>
        <w:t> </w:t>
      </w:r>
    </w:p>
    <w:sectPr w:rsidR="00D61971" w:rsidRPr="00C2684E" w:rsidSect="00B64DBE">
      <w:footerReference w:type="default" r:id="rId15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971E" w14:textId="77777777" w:rsidR="00962CB8" w:rsidRDefault="00962CB8" w:rsidP="00D61971">
      <w:pPr>
        <w:spacing w:after="0" w:line="240" w:lineRule="auto"/>
      </w:pPr>
      <w:r>
        <w:separator/>
      </w:r>
    </w:p>
  </w:endnote>
  <w:endnote w:type="continuationSeparator" w:id="0">
    <w:p w14:paraId="5F7725A4" w14:textId="77777777" w:rsidR="00962CB8" w:rsidRDefault="00962CB8" w:rsidP="00D6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2F4F" w14:textId="29C16DD2" w:rsidR="00B64DBE" w:rsidRPr="00B64DBE" w:rsidRDefault="00B64DBE" w:rsidP="00B64DBE">
    <w:pPr>
      <w:pStyle w:val="Footer"/>
      <w:jc w:val="center"/>
      <w:rPr>
        <w:sz w:val="20"/>
        <w:szCs w:val="20"/>
      </w:rPr>
    </w:pPr>
    <w:r w:rsidRPr="00B64DBE">
      <w:rPr>
        <w:sz w:val="20"/>
        <w:szCs w:val="20"/>
      </w:rPr>
      <w:t>D block, Aftabnagar Dhaka-1212, Bangladesh</w:t>
    </w:r>
  </w:p>
  <w:p w14:paraId="66E06A8E" w14:textId="437783D4" w:rsidR="00B64DBE" w:rsidRPr="00B64DBE" w:rsidRDefault="00B64DBE" w:rsidP="00B64DBE">
    <w:pPr>
      <w:pStyle w:val="Footer"/>
      <w:jc w:val="center"/>
      <w:rPr>
        <w:sz w:val="20"/>
        <w:szCs w:val="20"/>
      </w:rPr>
    </w:pPr>
    <w:r w:rsidRPr="00B64DBE">
      <w:rPr>
        <w:sz w:val="20"/>
        <w:szCs w:val="20"/>
      </w:rPr>
      <w:t xml:space="preserve">Mobile: +8801313919269 Facebook: www.facebook.com/THERECREATIONIT </w:t>
    </w:r>
  </w:p>
  <w:p w14:paraId="128DFEB2" w14:textId="1FF075B5" w:rsidR="00B64DBE" w:rsidRPr="00B64DBE" w:rsidRDefault="00B64DBE" w:rsidP="00B64DBE">
    <w:pPr>
      <w:pStyle w:val="Footer"/>
      <w:jc w:val="center"/>
      <w:rPr>
        <w:sz w:val="20"/>
        <w:szCs w:val="20"/>
      </w:rPr>
    </w:pPr>
    <w:r w:rsidRPr="00B64DBE">
      <w:rPr>
        <w:sz w:val="20"/>
        <w:szCs w:val="20"/>
      </w:rPr>
      <w:t>Email id: therecreationit@gmail.com Website: www.therecreationit.com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25D5" w14:textId="77777777" w:rsidR="00962CB8" w:rsidRDefault="00962CB8" w:rsidP="00D61971">
      <w:pPr>
        <w:spacing w:after="0" w:line="240" w:lineRule="auto"/>
      </w:pPr>
      <w:r>
        <w:separator/>
      </w:r>
    </w:p>
  </w:footnote>
  <w:footnote w:type="continuationSeparator" w:id="0">
    <w:p w14:paraId="45A1F637" w14:textId="77777777" w:rsidR="00962CB8" w:rsidRDefault="00962CB8" w:rsidP="00D61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D61"/>
    <w:multiLevelType w:val="multilevel"/>
    <w:tmpl w:val="CF0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26CE"/>
    <w:multiLevelType w:val="multilevel"/>
    <w:tmpl w:val="EBC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30B"/>
    <w:multiLevelType w:val="multilevel"/>
    <w:tmpl w:val="0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A133C"/>
    <w:multiLevelType w:val="multilevel"/>
    <w:tmpl w:val="2AAC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5A46"/>
    <w:multiLevelType w:val="multilevel"/>
    <w:tmpl w:val="EA2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25785"/>
    <w:multiLevelType w:val="multilevel"/>
    <w:tmpl w:val="A6C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620E2"/>
    <w:multiLevelType w:val="multilevel"/>
    <w:tmpl w:val="5D9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06030"/>
    <w:multiLevelType w:val="multilevel"/>
    <w:tmpl w:val="BDE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B55C1"/>
    <w:multiLevelType w:val="multilevel"/>
    <w:tmpl w:val="3B4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94603"/>
    <w:multiLevelType w:val="multilevel"/>
    <w:tmpl w:val="6E4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02072">
    <w:abstractNumId w:val="2"/>
  </w:num>
  <w:num w:numId="2" w16cid:durableId="1311910095">
    <w:abstractNumId w:val="3"/>
  </w:num>
  <w:num w:numId="3" w16cid:durableId="215629755">
    <w:abstractNumId w:val="0"/>
  </w:num>
  <w:num w:numId="4" w16cid:durableId="2003897361">
    <w:abstractNumId w:val="5"/>
  </w:num>
  <w:num w:numId="5" w16cid:durableId="846940852">
    <w:abstractNumId w:val="6"/>
  </w:num>
  <w:num w:numId="6" w16cid:durableId="396050919">
    <w:abstractNumId w:val="8"/>
  </w:num>
  <w:num w:numId="7" w16cid:durableId="1682128137">
    <w:abstractNumId w:val="9"/>
  </w:num>
  <w:num w:numId="8" w16cid:durableId="346835324">
    <w:abstractNumId w:val="7"/>
  </w:num>
  <w:num w:numId="9" w16cid:durableId="1224832851">
    <w:abstractNumId w:val="1"/>
  </w:num>
  <w:num w:numId="10" w16cid:durableId="90290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71"/>
    <w:rsid w:val="00021440"/>
    <w:rsid w:val="000B4975"/>
    <w:rsid w:val="000C5395"/>
    <w:rsid w:val="000F0067"/>
    <w:rsid w:val="000F2431"/>
    <w:rsid w:val="001019B6"/>
    <w:rsid w:val="00183D2B"/>
    <w:rsid w:val="001968C4"/>
    <w:rsid w:val="001C223E"/>
    <w:rsid w:val="001F7F9C"/>
    <w:rsid w:val="00221F33"/>
    <w:rsid w:val="00230BEA"/>
    <w:rsid w:val="002377AF"/>
    <w:rsid w:val="002C45D5"/>
    <w:rsid w:val="002E3688"/>
    <w:rsid w:val="002F5539"/>
    <w:rsid w:val="003212C9"/>
    <w:rsid w:val="003358DD"/>
    <w:rsid w:val="003C7A5C"/>
    <w:rsid w:val="003D2E6C"/>
    <w:rsid w:val="00403D9F"/>
    <w:rsid w:val="00477F57"/>
    <w:rsid w:val="005C59D8"/>
    <w:rsid w:val="00637406"/>
    <w:rsid w:val="006A18E2"/>
    <w:rsid w:val="006B3EF9"/>
    <w:rsid w:val="007862D3"/>
    <w:rsid w:val="007A7FAC"/>
    <w:rsid w:val="00835085"/>
    <w:rsid w:val="00844AF1"/>
    <w:rsid w:val="00845328"/>
    <w:rsid w:val="008A4E12"/>
    <w:rsid w:val="008E6E1F"/>
    <w:rsid w:val="00910220"/>
    <w:rsid w:val="00927233"/>
    <w:rsid w:val="00962CB8"/>
    <w:rsid w:val="009B30E1"/>
    <w:rsid w:val="00A046D0"/>
    <w:rsid w:val="00AD6526"/>
    <w:rsid w:val="00B64DBE"/>
    <w:rsid w:val="00BC32CA"/>
    <w:rsid w:val="00BD3978"/>
    <w:rsid w:val="00BF4AAD"/>
    <w:rsid w:val="00C2684E"/>
    <w:rsid w:val="00C450C7"/>
    <w:rsid w:val="00C8708B"/>
    <w:rsid w:val="00C95F07"/>
    <w:rsid w:val="00D61971"/>
    <w:rsid w:val="00D66863"/>
    <w:rsid w:val="00D7783F"/>
    <w:rsid w:val="00DC2401"/>
    <w:rsid w:val="00E22270"/>
    <w:rsid w:val="00E35400"/>
    <w:rsid w:val="00EA6BEC"/>
    <w:rsid w:val="00F61DD2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DADFC"/>
  <w15:chartTrackingRefBased/>
  <w15:docId w15:val="{0DFAD243-1ECA-46BD-903B-B24338C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71"/>
  </w:style>
  <w:style w:type="paragraph" w:styleId="Heading1">
    <w:name w:val="heading 1"/>
    <w:basedOn w:val="Normal"/>
    <w:next w:val="Normal"/>
    <w:link w:val="Heading1Char"/>
    <w:uiPriority w:val="9"/>
    <w:qFormat/>
    <w:rsid w:val="00D619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71"/>
  </w:style>
  <w:style w:type="paragraph" w:styleId="Footer">
    <w:name w:val="footer"/>
    <w:basedOn w:val="Normal"/>
    <w:link w:val="FooterChar"/>
    <w:uiPriority w:val="99"/>
    <w:unhideWhenUsed/>
    <w:rsid w:val="00D61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71"/>
  </w:style>
  <w:style w:type="paragraph" w:styleId="NormalWeb">
    <w:name w:val="Normal (Web)"/>
    <w:basedOn w:val="Normal"/>
    <w:uiPriority w:val="99"/>
    <w:semiHidden/>
    <w:unhideWhenUsed/>
    <w:rsid w:val="00D61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9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1971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71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71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71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71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71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71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71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71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97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61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619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1971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61971"/>
    <w:rPr>
      <w:i/>
      <w:iCs/>
      <w:color w:val="D54773" w:themeColor="accent6"/>
    </w:rPr>
  </w:style>
  <w:style w:type="paragraph" w:styleId="NoSpacing">
    <w:name w:val="No Spacing"/>
    <w:uiPriority w:val="1"/>
    <w:qFormat/>
    <w:rsid w:val="00D619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9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619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71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19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619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9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61971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D619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9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4DB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D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DBE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ocID Value="https://cws.connectedpdf.com/cDocID/2DAAF30D74A7DC2E30CF934A60B088B9~DDB110167AAA11ECAF8B7DEA94A769A8D76015B2B8F41D4B-7F795F19335FBAFD-6CBC88233D5789D051AF8600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VersionID Value="https://cws.connectedpdf.com/cVersionID/2DAAF30D74A7DC2E30CF934A60B088B9~DB187596978911ECAF8B7DEA94A769A8D76078FC6F505F25-A91D88F0CD2D210B-5BB6815C58527DD9D8718600"/>
</file>

<file path=customXml/itemProps1.xml><?xml version="1.0" encoding="utf-8"?>
<ds:datastoreItem xmlns:ds="http://schemas.openxmlformats.org/officeDocument/2006/customXml" ds:itemID="{2CC41118-5E5A-45A8-A552-2612F6F1CF97}">
  <ds:schemaRefs/>
</ds:datastoreItem>
</file>

<file path=customXml/itemProps2.xml><?xml version="1.0" encoding="utf-8"?>
<ds:datastoreItem xmlns:ds="http://schemas.openxmlformats.org/officeDocument/2006/customXml" ds:itemID="{762E87D0-F636-4463-B11E-459FCD26ED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BDFD8A-826E-495D-B91A-E389C5731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KARMOKAR</dc:creator>
  <cp:keywords/>
  <dc:description/>
  <cp:lastModifiedBy>ATM MUSHFIQ MAHMUD</cp:lastModifiedBy>
  <cp:revision>3</cp:revision>
  <cp:lastPrinted>2022-02-27T04:58:00Z</cp:lastPrinted>
  <dcterms:created xsi:type="dcterms:W3CDTF">2022-06-04T22:34:00Z</dcterms:created>
  <dcterms:modified xsi:type="dcterms:W3CDTF">2022-06-06T14:52:00Z</dcterms:modified>
</cp:coreProperties>
</file>