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022307" w14:textId="2AAC01A6" w:rsidR="00703B17" w:rsidRDefault="00BC55E4">
      <w:r w:rsidRPr="00BC55E4">
        <w:t>Lab Experiments</w:t>
      </w:r>
      <w:r>
        <w:t>:  6-10;</w:t>
      </w:r>
    </w:p>
    <w:p w14:paraId="4BA31557" w14:textId="5BDD8AF7" w:rsidR="00BC55E4" w:rsidRDefault="00BC55E4">
      <w:r>
        <w:t>6.</w:t>
      </w:r>
      <w:r w:rsidRPr="00BC55E4">
        <w:t>Designing two different networks with Static Routing techniques using Packet Tracer.</w:t>
      </w:r>
    </w:p>
    <w:p w14:paraId="65AC5F82" w14:textId="695AB128" w:rsidR="00BC55E4" w:rsidRDefault="00BC55E4">
      <w:r w:rsidRPr="00BC55E4">
        <w:rPr>
          <w:noProof/>
        </w:rPr>
        <w:drawing>
          <wp:inline distT="0" distB="0" distL="0" distR="0" wp14:anchorId="574B4789" wp14:editId="475EE92E">
            <wp:extent cx="5731510" cy="2680335"/>
            <wp:effectExtent l="0" t="0" r="2540" b="5715"/>
            <wp:docPr id="1470464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4649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B81" w14:textId="0263367C" w:rsidR="00BC55E4" w:rsidRDefault="00BC55E4">
      <w:r>
        <w:t>7.</w:t>
      </w:r>
      <w:r w:rsidRPr="00BC55E4">
        <w:t xml:space="preserve"> Designing two different networks with Dynamic Routing techniques (RIP &amp; OSPF) using Packet Tracer</w:t>
      </w:r>
      <w:r>
        <w:t>.</w:t>
      </w:r>
    </w:p>
    <w:p w14:paraId="03EE68FA" w14:textId="6133749A" w:rsidR="00BC55E4" w:rsidRDefault="00BC55E4">
      <w:r w:rsidRPr="00BC55E4">
        <w:rPr>
          <w:noProof/>
        </w:rPr>
        <w:drawing>
          <wp:inline distT="0" distB="0" distL="0" distR="0" wp14:anchorId="0E0D34B4" wp14:editId="624E923A">
            <wp:extent cx="5731510" cy="2722245"/>
            <wp:effectExtent l="0" t="0" r="2540" b="1905"/>
            <wp:docPr id="142958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40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077" w14:textId="0297A041" w:rsidR="00BC55E4" w:rsidRDefault="00BC55E4">
      <w:r>
        <w:t>8.</w:t>
      </w:r>
      <w:r w:rsidRPr="00BC55E4">
        <w:t xml:space="preserve"> Subnetting – Class C Addressing using Packet Tracer.</w:t>
      </w:r>
    </w:p>
    <w:p w14:paraId="4B0CB745" w14:textId="61628F97" w:rsidR="00BC55E4" w:rsidRDefault="00BC55E4">
      <w:r w:rsidRPr="00BC55E4">
        <w:rPr>
          <w:noProof/>
        </w:rPr>
        <w:drawing>
          <wp:inline distT="0" distB="0" distL="0" distR="0" wp14:anchorId="1D2B7723" wp14:editId="26702902">
            <wp:extent cx="5731510" cy="2464435"/>
            <wp:effectExtent l="0" t="0" r="2540" b="0"/>
            <wp:docPr id="5396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9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3751" w14:textId="344B0202" w:rsidR="00BC55E4" w:rsidRDefault="00BC55E4">
      <w:r>
        <w:t>9.</w:t>
      </w:r>
      <w:r w:rsidRPr="00BC55E4">
        <w:t>Functionalities and Exploration of TCP using Packet Tracer</w:t>
      </w:r>
      <w:r>
        <w:t>.</w:t>
      </w:r>
    </w:p>
    <w:p w14:paraId="7AA03DAB" w14:textId="595E0F93" w:rsidR="00BC55E4" w:rsidRDefault="00BC55E4">
      <w:r w:rsidRPr="00BC55E4">
        <w:rPr>
          <w:noProof/>
        </w:rPr>
        <w:drawing>
          <wp:inline distT="0" distB="0" distL="0" distR="0" wp14:anchorId="0888639B" wp14:editId="3803E228">
            <wp:extent cx="5731510" cy="4508500"/>
            <wp:effectExtent l="0" t="0" r="2540" b="6350"/>
            <wp:docPr id="177224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2462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21942" w14:textId="77777777" w:rsidR="00BC55E4" w:rsidRDefault="00BC55E4"/>
    <w:p w14:paraId="1503441A" w14:textId="77777777" w:rsidR="00BC55E4" w:rsidRDefault="00BC55E4"/>
    <w:p w14:paraId="0F743568" w14:textId="77777777" w:rsidR="00BC55E4" w:rsidRDefault="00BC55E4"/>
    <w:p w14:paraId="21B11F35" w14:textId="77777777" w:rsidR="00BC55E4" w:rsidRDefault="00BC55E4"/>
    <w:p w14:paraId="5EE89515" w14:textId="77777777" w:rsidR="00BC55E4" w:rsidRDefault="00BC55E4"/>
    <w:p w14:paraId="4CD2900B" w14:textId="2307021B" w:rsidR="00BC55E4" w:rsidRDefault="00BC55E4">
      <w:r>
        <w:t>10.</w:t>
      </w:r>
      <w:r w:rsidRPr="00BC55E4">
        <w:t xml:space="preserve"> Design the Functionalities and Exploration of UDP using Packet Tracer.</w:t>
      </w:r>
    </w:p>
    <w:p w14:paraId="291C5F69" w14:textId="531DC94A" w:rsidR="00BC55E4" w:rsidRDefault="00BC55E4">
      <w:r w:rsidRPr="00BC55E4">
        <w:rPr>
          <w:noProof/>
        </w:rPr>
        <w:drawing>
          <wp:inline distT="0" distB="0" distL="0" distR="0" wp14:anchorId="38BFF559" wp14:editId="5BED969D">
            <wp:extent cx="5731510" cy="4472940"/>
            <wp:effectExtent l="0" t="0" r="2540" b="3810"/>
            <wp:docPr id="8569142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14225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3440" w14:textId="77777777" w:rsidR="00BC55E4" w:rsidRDefault="00BC55E4"/>
    <w:sectPr w:rsidR="00BC55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5E4"/>
    <w:rsid w:val="0010645D"/>
    <w:rsid w:val="00703B17"/>
    <w:rsid w:val="00710C6B"/>
    <w:rsid w:val="00A725FD"/>
    <w:rsid w:val="00B9280C"/>
    <w:rsid w:val="00BC55E4"/>
    <w:rsid w:val="00FD0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4241"/>
  <w15:chartTrackingRefBased/>
  <w15:docId w15:val="{1BCE23CB-E375-4427-A9AD-5594B004C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5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5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5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55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55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55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55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55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55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55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5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5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55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55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55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55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55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55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55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55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55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55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55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55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55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55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55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55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55E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1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360</Characters>
  <Application>Microsoft Office Word</Application>
  <DocSecurity>0</DocSecurity>
  <Lines>3</Lines>
  <Paragraphs>1</Paragraphs>
  <ScaleCrop>false</ScaleCrop>
  <Company/>
  <LinksUpToDate>false</LinksUpToDate>
  <CharactersWithSpaces>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manohar reddy murukuti</dc:creator>
  <cp:keywords/>
  <dc:description/>
  <cp:lastModifiedBy>raj manohar reddy murukuti</cp:lastModifiedBy>
  <cp:revision>2</cp:revision>
  <cp:lastPrinted>2025-06-29T14:32:00Z</cp:lastPrinted>
  <dcterms:created xsi:type="dcterms:W3CDTF">2025-06-29T14:36:00Z</dcterms:created>
  <dcterms:modified xsi:type="dcterms:W3CDTF">2025-06-29T14:36:00Z</dcterms:modified>
</cp:coreProperties>
</file>