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color w:val="1F4E79"/>
          <w:sz w:val="26"/>
          <w:szCs w:val="26"/>
        </w:rPr>
        <w:t>SIMATS ENGINEERING (SAVEETHA SCHOOL OF ENGINEERING)</w:t>
      </w:r>
    </w:p>
    <w:p>
      <w:pPr>
        <w:pStyle w:val="Normal"/>
        <w:jc w:val="center"/>
        <w:rPr/>
      </w:pPr>
      <w:r>
        <w:rPr>
          <w:b/>
          <w:bCs/>
          <w:color w:val="2E75B6"/>
          <w:sz w:val="22"/>
          <w:szCs w:val="22"/>
        </w:rPr>
        <w:t>Department of Artificial Intelligence and Data Science</w:t>
      </w:r>
    </w:p>
    <w:p>
      <w:pPr>
        <w:pStyle w:val="Normal"/>
        <w:pBdr>
          <w:bottom w:val="single" w:sz="6" w:space="1" w:color="1F4E79"/>
        </w:pBdr>
        <w:spacing w:before="0" w:after="80"/>
        <w:jc w:val="center"/>
        <w:rPr>
          <w:b/>
          <w:bCs/>
          <w:color w:val="C00000"/>
          <w:sz w:val="24"/>
          <w:szCs w:val="24"/>
          <w:lang w:val="en-GB"/>
        </w:rPr>
      </w:pPr>
      <w:r>
        <w:rPr>
          <w:b/>
          <w:bCs/>
          <w:color w:val="C00000"/>
          <w:sz w:val="24"/>
          <w:szCs w:val="24"/>
        </w:rPr>
        <w:t>ASSESSMENT TOOL 3 – CODING CHALLENGE</w:t>
      </w:r>
    </w:p>
    <w:p>
      <w:pPr>
        <w:pStyle w:val="Normal"/>
        <w:pBdr>
          <w:bottom w:val="single" w:sz="6" w:space="1" w:color="1F4E79"/>
        </w:pBdr>
        <w:spacing w:before="0" w:after="80"/>
        <w:jc w:val="center"/>
        <w:rPr/>
      </w:pPr>
      <w:r>
        <w:rPr/>
      </w:r>
    </w:p>
    <w:p>
      <w:pPr>
        <w:pStyle w:val="Normal"/>
        <w:spacing w:before="0" w:after="50"/>
        <w:rPr/>
      </w:pPr>
      <w:r>
        <w:rPr/>
      </w:r>
    </w:p>
    <w:tbl>
      <w:tblPr>
        <w:tblStyle w:val="a"/>
        <w:tblW w:w="10080" w:type="dxa"/>
        <w:jc w:val="start"/>
        <w:tblInd w:w="0" w:type="dxa"/>
        <w:tblLayout w:type="fixed"/>
        <w:tblCellMar>
          <w:top w:w="70" w:type="dxa"/>
          <w:start w:w="120" w:type="dxa"/>
          <w:bottom w:w="70" w:type="dxa"/>
          <w:end w:w="120" w:type="dxa"/>
        </w:tblCellMar>
        <w:tblLook w:val="0000" w:firstRow="0" w:noVBand="0" w:lastRow="0" w:firstColumn="0" w:lastColumn="0" w:noHBand="0"/>
      </w:tblPr>
      <w:tblGrid>
        <w:gridCol w:w="1800"/>
        <w:gridCol w:w="3240"/>
        <w:gridCol w:w="1800"/>
        <w:gridCol w:w="3240"/>
      </w:tblGrid>
      <w:tr>
        <w:trPr/>
        <w:tc>
          <w:tcPr>
            <w:tcW w:w="1800" w:type="dxa"/>
            <w:tcBorders>
              <w:top w:val="single" w:sz="4" w:space="0" w:color="9DC3E6"/>
              <w:start w:val="single" w:sz="4" w:space="0" w:color="9DC3E6"/>
              <w:bottom w:val="single" w:sz="4" w:space="0" w:color="9DC3E6"/>
              <w:end w:val="single" w:sz="4" w:space="0" w:color="9DC3E6"/>
            </w:tcBorders>
            <w:shd w:color="auto" w:fill="D6E4F0" w:val="clear"/>
            <w:vAlign w:val="center"/>
          </w:tcPr>
          <w:p>
            <w:pPr>
              <w:pStyle w:val="Normal"/>
              <w:rPr/>
            </w:pPr>
            <w:r>
              <w:rPr>
                <w:b/>
                <w:bCs/>
                <w:color w:val="1F4E79"/>
                <w:sz w:val="18"/>
                <w:szCs w:val="18"/>
              </w:rPr>
              <w:t>Course Code:</w:t>
            </w:r>
          </w:p>
        </w:tc>
        <w:tc>
          <w:tcPr>
            <w:tcW w:w="324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rPr/>
            </w:pPr>
            <w:r>
              <w:rPr>
                <w:sz w:val="18"/>
                <w:szCs w:val="18"/>
              </w:rPr>
              <w:t>DSA03</w:t>
            </w:r>
          </w:p>
        </w:tc>
        <w:tc>
          <w:tcPr>
            <w:tcW w:w="1800" w:type="dxa"/>
            <w:tcBorders>
              <w:top w:val="single" w:sz="4" w:space="0" w:color="9DC3E6"/>
              <w:start w:val="single" w:sz="4" w:space="0" w:color="9DC3E6"/>
              <w:bottom w:val="single" w:sz="4" w:space="0" w:color="9DC3E6"/>
              <w:end w:val="single" w:sz="4" w:space="0" w:color="9DC3E6"/>
            </w:tcBorders>
            <w:shd w:color="auto" w:fill="D6E4F0" w:val="clear"/>
            <w:vAlign w:val="center"/>
          </w:tcPr>
          <w:p>
            <w:pPr>
              <w:pStyle w:val="Normal"/>
              <w:rPr/>
            </w:pPr>
            <w:r>
              <w:rPr>
                <w:b/>
                <w:bCs/>
                <w:color w:val="1F4E79"/>
                <w:sz w:val="18"/>
                <w:szCs w:val="18"/>
              </w:rPr>
              <w:t>Course Title:</w:t>
            </w:r>
          </w:p>
        </w:tc>
        <w:tc>
          <w:tcPr>
            <w:tcW w:w="324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rPr>
                <w:sz w:val="18"/>
                <w:szCs w:val="18"/>
              </w:rPr>
            </w:pPr>
            <w:r>
              <w:rPr>
                <w:sz w:val="18"/>
                <w:szCs w:val="18"/>
              </w:rPr>
              <w:t>Natural Language Processing</w:t>
            </w:r>
          </w:p>
        </w:tc>
      </w:tr>
      <w:tr>
        <w:trPr/>
        <w:tc>
          <w:tcPr>
            <w:tcW w:w="1800" w:type="dxa"/>
            <w:tcBorders>
              <w:top w:val="single" w:sz="4" w:space="0" w:color="9DC3E6"/>
              <w:start w:val="single" w:sz="4" w:space="0" w:color="9DC3E6"/>
              <w:bottom w:val="single" w:sz="4" w:space="0" w:color="9DC3E6"/>
              <w:end w:val="single" w:sz="4" w:space="0" w:color="9DC3E6"/>
            </w:tcBorders>
            <w:shd w:color="auto" w:fill="D6E4F0" w:val="clear"/>
            <w:vAlign w:val="center"/>
          </w:tcPr>
          <w:p>
            <w:pPr>
              <w:pStyle w:val="Normal"/>
              <w:rPr/>
            </w:pPr>
            <w:r>
              <w:rPr>
                <w:b/>
                <w:bCs/>
                <w:color w:val="1F4E79"/>
                <w:sz w:val="18"/>
                <w:szCs w:val="18"/>
              </w:rPr>
              <w:t>CO Assessed:</w:t>
            </w:r>
          </w:p>
        </w:tc>
        <w:tc>
          <w:tcPr>
            <w:tcW w:w="324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rPr/>
            </w:pPr>
            <w:r>
              <w:rPr>
                <w:sz w:val="18"/>
                <w:szCs w:val="18"/>
              </w:rPr>
              <w:t>CO1 – Imitation (L1)</w:t>
            </w:r>
          </w:p>
        </w:tc>
        <w:tc>
          <w:tcPr>
            <w:tcW w:w="1800" w:type="dxa"/>
            <w:tcBorders>
              <w:top w:val="single" w:sz="4" w:space="0" w:color="9DC3E6"/>
              <w:start w:val="single" w:sz="4" w:space="0" w:color="9DC3E6"/>
              <w:bottom w:val="single" w:sz="4" w:space="0" w:color="9DC3E6"/>
              <w:end w:val="single" w:sz="4" w:space="0" w:color="9DC3E6"/>
            </w:tcBorders>
            <w:shd w:color="auto" w:fill="D6E4F0" w:val="clear"/>
            <w:vAlign w:val="center"/>
          </w:tcPr>
          <w:p>
            <w:pPr>
              <w:pStyle w:val="Normal"/>
              <w:rPr/>
            </w:pPr>
            <w:r>
              <w:rPr>
                <w:b/>
                <w:bCs/>
                <w:color w:val="1F4E79"/>
                <w:sz w:val="18"/>
                <w:szCs w:val="18"/>
              </w:rPr>
              <w:t>Assessment:</w:t>
            </w:r>
          </w:p>
        </w:tc>
        <w:tc>
          <w:tcPr>
            <w:tcW w:w="324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rPr/>
            </w:pPr>
            <w:r>
              <w:rPr>
                <w:sz w:val="18"/>
                <w:szCs w:val="18"/>
              </w:rPr>
              <w:t>Assessment Tool 3 – Coding Challenge</w:t>
            </w:r>
          </w:p>
        </w:tc>
      </w:tr>
      <w:tr>
        <w:trPr/>
        <w:tc>
          <w:tcPr>
            <w:tcW w:w="1800" w:type="dxa"/>
            <w:tcBorders>
              <w:top w:val="single" w:sz="4" w:space="0" w:color="9DC3E6"/>
              <w:start w:val="single" w:sz="4" w:space="0" w:color="9DC3E6"/>
              <w:bottom w:val="single" w:sz="4" w:space="0" w:color="9DC3E6"/>
              <w:end w:val="single" w:sz="4" w:space="0" w:color="9DC3E6"/>
            </w:tcBorders>
            <w:shd w:color="auto" w:fill="D6E4F0" w:val="clear"/>
            <w:vAlign w:val="center"/>
          </w:tcPr>
          <w:p>
            <w:pPr>
              <w:pStyle w:val="Normal"/>
              <w:rPr/>
            </w:pPr>
            <w:r>
              <w:rPr>
                <w:b/>
                <w:bCs/>
                <w:color w:val="1F4E79"/>
                <w:sz w:val="18"/>
                <w:szCs w:val="18"/>
              </w:rPr>
              <w:t>Weightage:</w:t>
            </w:r>
          </w:p>
        </w:tc>
        <w:tc>
          <w:tcPr>
            <w:tcW w:w="324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rPr/>
            </w:pPr>
            <w:r>
              <w:rPr>
                <w:sz w:val="18"/>
                <w:szCs w:val="18"/>
              </w:rPr>
              <w:t>30% of CIA</w:t>
            </w:r>
          </w:p>
        </w:tc>
        <w:tc>
          <w:tcPr>
            <w:tcW w:w="1800" w:type="dxa"/>
            <w:tcBorders>
              <w:top w:val="single" w:sz="4" w:space="0" w:color="9DC3E6"/>
              <w:start w:val="single" w:sz="4" w:space="0" w:color="9DC3E6"/>
              <w:bottom w:val="single" w:sz="4" w:space="0" w:color="9DC3E6"/>
              <w:end w:val="single" w:sz="4" w:space="0" w:color="9DC3E6"/>
            </w:tcBorders>
            <w:shd w:color="auto" w:fill="D6E4F0" w:val="clear"/>
            <w:vAlign w:val="center"/>
          </w:tcPr>
          <w:p>
            <w:pPr>
              <w:pStyle w:val="Normal"/>
              <w:rPr/>
            </w:pPr>
            <w:r>
              <w:rPr/>
            </w:r>
          </w:p>
        </w:tc>
        <w:tc>
          <w:tcPr>
            <w:tcW w:w="324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rPr/>
            </w:pPr>
            <w:r>
              <w:rPr/>
            </w:r>
          </w:p>
        </w:tc>
      </w:tr>
      <w:tr>
        <w:trPr/>
        <w:tc>
          <w:tcPr>
            <w:tcW w:w="1800" w:type="dxa"/>
            <w:tcBorders>
              <w:top w:val="single" w:sz="4" w:space="0" w:color="9DC3E6"/>
              <w:start w:val="single" w:sz="4" w:space="0" w:color="9DC3E6"/>
              <w:bottom w:val="single" w:sz="4" w:space="0" w:color="9DC3E6"/>
              <w:end w:val="single" w:sz="4" w:space="0" w:color="9DC3E6"/>
            </w:tcBorders>
            <w:shd w:color="auto" w:fill="D6E4F0" w:val="clear"/>
            <w:vAlign w:val="center"/>
          </w:tcPr>
          <w:p>
            <w:pPr>
              <w:pStyle w:val="Normal"/>
              <w:rPr/>
            </w:pPr>
            <w:r>
              <w:rPr>
                <w:b/>
                <w:bCs/>
                <w:color w:val="1F4E79"/>
                <w:sz w:val="18"/>
                <w:szCs w:val="18"/>
              </w:rPr>
              <w:t>CO5 Statement:</w:t>
            </w:r>
          </w:p>
        </w:tc>
        <w:tc>
          <w:tcPr>
            <w:tcW w:w="8280" w:type="dxa"/>
            <w:gridSpan w:val="3"/>
            <w:tcBorders>
              <w:top w:val="single" w:sz="4" w:space="0" w:color="9DC3E6"/>
              <w:start w:val="single" w:sz="4" w:space="0" w:color="9DC3E6"/>
              <w:bottom w:val="single" w:sz="4" w:space="0" w:color="9DC3E6"/>
              <w:end w:val="single" w:sz="4" w:space="0" w:color="9DC3E6"/>
            </w:tcBorders>
            <w:shd w:color="auto" w:fill="EBF3FB" w:val="clear"/>
          </w:tcPr>
          <w:p>
            <w:pPr>
              <w:pStyle w:val="Normal"/>
              <w:rPr/>
            </w:pPr>
            <w:r>
              <w:rPr/>
              <w:t>Analyse NLP models, regular expression patterns, finite state automata, morphological processing techniques and to interpret language processing. (BL-3)</w:t>
            </w:r>
          </w:p>
        </w:tc>
      </w:tr>
      <w:tr>
        <w:trPr/>
        <w:tc>
          <w:tcPr>
            <w:tcW w:w="1800" w:type="dxa"/>
            <w:tcBorders>
              <w:top w:val="single" w:sz="4" w:space="0" w:color="9DC3E6"/>
              <w:start w:val="single" w:sz="4" w:space="0" w:color="9DC3E6"/>
              <w:bottom w:val="single" w:sz="4" w:space="0" w:color="9DC3E6"/>
              <w:end w:val="single" w:sz="4" w:space="0" w:color="9DC3E6"/>
            </w:tcBorders>
            <w:shd w:color="auto" w:fill="D6E4F0" w:val="clear"/>
            <w:vAlign w:val="center"/>
          </w:tcPr>
          <w:p>
            <w:pPr>
              <w:pStyle w:val="Normal"/>
              <w:rPr/>
            </w:pPr>
            <w:r>
              <w:rPr>
                <w:b/>
                <w:bCs/>
                <w:color w:val="1F4E79"/>
                <w:sz w:val="18"/>
                <w:szCs w:val="18"/>
              </w:rPr>
              <w:t>Student Name:</w:t>
            </w:r>
          </w:p>
        </w:tc>
        <w:tc>
          <w:tcPr>
            <w:tcW w:w="324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spacing w:before="0" w:after="60"/>
              <w:rPr/>
            </w:pPr>
            <w:r>
              <w:rPr>
                <w:i/>
                <w:iCs/>
                <w:sz w:val="18"/>
                <w:szCs w:val="18"/>
              </w:rPr>
              <w:t>M.Raja Manohar Reddy</w:t>
            </w:r>
          </w:p>
        </w:tc>
        <w:tc>
          <w:tcPr>
            <w:tcW w:w="1800" w:type="dxa"/>
            <w:tcBorders>
              <w:top w:val="single" w:sz="4" w:space="0" w:color="9DC3E6"/>
              <w:start w:val="single" w:sz="4" w:space="0" w:color="9DC3E6"/>
              <w:bottom w:val="single" w:sz="4" w:space="0" w:color="9DC3E6"/>
              <w:end w:val="single" w:sz="4" w:space="0" w:color="9DC3E6"/>
            </w:tcBorders>
            <w:shd w:color="auto" w:fill="D6E4F0" w:val="clear"/>
            <w:vAlign w:val="center"/>
          </w:tcPr>
          <w:p>
            <w:pPr>
              <w:pStyle w:val="Normal"/>
              <w:rPr/>
            </w:pPr>
            <w:r>
              <w:rPr>
                <w:b/>
                <w:bCs/>
                <w:color w:val="1F4E79"/>
                <w:sz w:val="18"/>
                <w:szCs w:val="18"/>
              </w:rPr>
              <w:t>Reg. No.:</w:t>
            </w:r>
          </w:p>
        </w:tc>
        <w:tc>
          <w:tcPr>
            <w:tcW w:w="324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rPr/>
            </w:pPr>
            <w:r>
              <w:rPr/>
              <w:t>192325062</w:t>
            </w:r>
          </w:p>
        </w:tc>
      </w:tr>
      <w:tr>
        <w:trPr/>
        <w:tc>
          <w:tcPr>
            <w:tcW w:w="1800" w:type="dxa"/>
            <w:tcBorders>
              <w:top w:val="single" w:sz="4" w:space="0" w:color="9DC3E6"/>
              <w:start w:val="single" w:sz="4" w:space="0" w:color="9DC3E6"/>
              <w:bottom w:val="single" w:sz="4" w:space="0" w:color="9DC3E6"/>
              <w:end w:val="single" w:sz="4" w:space="0" w:color="9DC3E6"/>
            </w:tcBorders>
            <w:shd w:color="auto" w:fill="D6E4F0" w:val="clear"/>
            <w:vAlign w:val="center"/>
          </w:tcPr>
          <w:p>
            <w:pPr>
              <w:pStyle w:val="Normal"/>
              <w:rPr/>
            </w:pPr>
            <w:r>
              <w:rPr>
                <w:b/>
                <w:bCs/>
                <w:color w:val="1F4E79"/>
                <w:sz w:val="18"/>
                <w:szCs w:val="18"/>
              </w:rPr>
              <w:t>Section / Batch:</w:t>
            </w:r>
          </w:p>
        </w:tc>
        <w:tc>
          <w:tcPr>
            <w:tcW w:w="324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rPr/>
            </w:pPr>
            <w:r>
              <w:rPr/>
            </w:r>
          </w:p>
        </w:tc>
        <w:tc>
          <w:tcPr>
            <w:tcW w:w="1800" w:type="dxa"/>
            <w:tcBorders>
              <w:top w:val="single" w:sz="4" w:space="0" w:color="9DC3E6"/>
              <w:start w:val="single" w:sz="4" w:space="0" w:color="9DC3E6"/>
              <w:bottom w:val="single" w:sz="4" w:space="0" w:color="9DC3E6"/>
              <w:end w:val="single" w:sz="4" w:space="0" w:color="9DC3E6"/>
            </w:tcBorders>
            <w:shd w:color="auto" w:fill="D6E4F0" w:val="clear"/>
            <w:vAlign w:val="center"/>
          </w:tcPr>
          <w:p>
            <w:pPr>
              <w:pStyle w:val="Normal"/>
              <w:rPr/>
            </w:pPr>
            <w:r>
              <w:rPr>
                <w:b/>
                <w:bCs/>
                <w:color w:val="1F4E79"/>
                <w:sz w:val="18"/>
                <w:szCs w:val="18"/>
              </w:rPr>
              <w:t>Date:</w:t>
            </w:r>
          </w:p>
        </w:tc>
        <w:tc>
          <w:tcPr>
            <w:tcW w:w="324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rPr/>
            </w:pPr>
            <w:r>
              <w:rPr/>
              <w:t>10-10-26</w:t>
            </w:r>
          </w:p>
        </w:tc>
      </w:tr>
    </w:tbl>
    <w:p>
      <w:pPr>
        <w:pStyle w:val="Normal"/>
        <w:spacing w:before="0" w:after="50"/>
        <w:rPr/>
      </w:pPr>
      <w:r>
        <w:rPr/>
      </w:r>
    </w:p>
    <w:tbl>
      <w:tblPr>
        <w:tblStyle w:val="a0"/>
        <w:tblW w:w="10080" w:type="dxa"/>
        <w:jc w:val="start"/>
        <w:tblInd w:w="0" w:type="dxa"/>
        <w:tblLayout w:type="fixed"/>
        <w:tblCellMar>
          <w:top w:w="100" w:type="dxa"/>
          <w:start w:w="200" w:type="dxa"/>
          <w:bottom w:w="100" w:type="dxa"/>
          <w:end w:w="200" w:type="dxa"/>
        </w:tblCellMar>
        <w:tblLook w:val="0000" w:firstRow="0" w:noVBand="0" w:lastRow="0" w:firstColumn="0" w:lastColumn="0" w:noHBand="0"/>
      </w:tblPr>
      <w:tblGrid>
        <w:gridCol w:w="10080"/>
      </w:tblGrid>
      <w:tr>
        <w:trPr/>
        <w:tc>
          <w:tcPr>
            <w:tcW w:w="10080" w:type="dxa"/>
            <w:tcBorders>
              <w:top w:val="single" w:sz="4" w:space="0" w:color="1F4E79"/>
              <w:start w:val="single" w:sz="4" w:space="0" w:color="1F4E79"/>
              <w:bottom w:val="single" w:sz="4" w:space="0" w:color="1F4E79"/>
              <w:end w:val="single" w:sz="4" w:space="0" w:color="1F4E79"/>
            </w:tcBorders>
            <w:shd w:color="auto" w:fill="FFF9E6" w:val="clear"/>
          </w:tcPr>
          <w:p>
            <w:pPr>
              <w:pStyle w:val="Normal"/>
              <w:rPr/>
            </w:pPr>
            <w:r>
              <w:rPr>
                <w:b/>
                <w:bCs/>
                <w:color w:val="C00000"/>
              </w:rPr>
              <w:t>Code of Conduct</w:t>
            </w:r>
          </w:p>
          <w:p>
            <w:pPr>
              <w:pStyle w:val="Normal"/>
              <w:spacing w:before="0" w:after="60"/>
              <w:rPr/>
            </w:pPr>
            <w:r>
              <w:rPr>
                <w:i/>
                <w:iCs/>
                <w:sz w:val="18"/>
                <w:szCs w:val="18"/>
              </w:rPr>
              <w:t xml:space="preserve">I </w:t>
            </w:r>
            <w:r>
              <w:rPr>
                <w:i/>
                <w:iCs/>
                <w:sz w:val="18"/>
                <w:szCs w:val="18"/>
              </w:rPr>
              <w:t>M.Raja Manohar Reddy / 192325062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pPr>
              <w:pStyle w:val="Normal"/>
              <w:rPr/>
            </w:pPr>
            <w:r>
              <w:rPr>
                <w:sz w:val="18"/>
                <w:szCs w:val="18"/>
              </w:rPr>
              <w:t xml:space="preserve">Signature of the Student:  </w:t>
            </w:r>
            <w:r>
              <w:rPr>
                <w:i/>
                <w:iCs/>
                <w:sz w:val="18"/>
                <w:szCs w:val="18"/>
              </w:rPr>
              <w:t>M.Raja Manohar Reddy</w:t>
            </w:r>
          </w:p>
        </w:tc>
      </w:tr>
    </w:tbl>
    <w:p>
      <w:pPr>
        <w:pStyle w:val="Normal"/>
        <w:spacing w:before="0" w:after="50"/>
        <w:rPr/>
      </w:pPr>
      <w:r>
        <w:rPr/>
      </w:r>
    </w:p>
    <w:tbl>
      <w:tblPr>
        <w:tblStyle w:val="a1"/>
        <w:tblW w:w="10080" w:type="dxa"/>
        <w:jc w:val="start"/>
        <w:tblInd w:w="0" w:type="dxa"/>
        <w:tblLayout w:type="fixed"/>
        <w:tblCellMar>
          <w:top w:w="80" w:type="dxa"/>
          <w:start w:w="200" w:type="dxa"/>
          <w:bottom w:w="80" w:type="dxa"/>
          <w:end w:w="200" w:type="dxa"/>
        </w:tblCellMar>
        <w:tblLook w:val="0000" w:firstRow="0" w:noVBand="0" w:lastRow="0" w:firstColumn="0" w:lastColumn="0" w:noHBand="0"/>
      </w:tblPr>
      <w:tblGrid>
        <w:gridCol w:w="10080"/>
      </w:tblGrid>
      <w:tr>
        <w:trPr/>
        <w:tc>
          <w:tcPr>
            <w:tcW w:w="10080" w:type="dxa"/>
            <w:tcBorders>
              <w:top w:val="single" w:sz="4" w:space="0" w:color="1F4E79"/>
              <w:start w:val="single" w:sz="4" w:space="0" w:color="1F4E79"/>
              <w:bottom w:val="single" w:sz="4" w:space="0" w:color="1F4E79"/>
              <w:end w:val="single" w:sz="4" w:space="0" w:color="1F4E79"/>
            </w:tcBorders>
            <w:shd w:color="auto" w:fill="FFF3CD" w:val="clear"/>
          </w:tcPr>
          <w:p>
            <w:pPr>
              <w:pStyle w:val="Normal"/>
              <w:rPr/>
            </w:pPr>
            <w:r>
              <w:rPr>
                <w:b/>
                <w:bCs/>
                <w:color w:val="C00000"/>
              </w:rPr>
              <w:t>Instructions</w:t>
            </w:r>
          </w:p>
          <w:p>
            <w:pPr>
              <w:pStyle w:val="Normal"/>
              <w:numPr>
                <w:ilvl w:val="0"/>
                <w:numId w:val="1"/>
              </w:numPr>
              <w:pBdr/>
              <w:jc w:val="both"/>
              <w:rPr>
                <w:color w:val="000000"/>
                <w:sz w:val="18"/>
                <w:szCs w:val="18"/>
              </w:rPr>
            </w:pPr>
            <w:r>
              <w:rPr>
                <w:color w:val="000000"/>
                <w:sz w:val="18"/>
                <w:szCs w:val="18"/>
              </w:rPr>
              <w:t>Develop a complete and modular Python program that meets all the functional requirements specified in the coding challenge using appropriate algorithms, data structures, and programming practices.</w:t>
            </w:r>
          </w:p>
          <w:p>
            <w:pPr>
              <w:pStyle w:val="Normal"/>
              <w:numPr>
                <w:ilvl w:val="0"/>
                <w:numId w:val="1"/>
              </w:numPr>
              <w:pBdr/>
              <w:jc w:val="both"/>
              <w:rPr>
                <w:color w:val="000000"/>
                <w:sz w:val="18"/>
                <w:szCs w:val="18"/>
              </w:rPr>
            </w:pPr>
            <w:r>
              <w:rPr>
                <w:color w:val="000000"/>
                <w:sz w:val="18"/>
                <w:szCs w:val="18"/>
              </w:rPr>
              <w:t>Test the program using multiple valid and invalid test cases, and clearly display the input, processing, and output to verify the correctness of the implementation.</w:t>
            </w:r>
          </w:p>
          <w:p>
            <w:pPr>
              <w:pStyle w:val="Normal"/>
              <w:numPr>
                <w:ilvl w:val="0"/>
                <w:numId w:val="1"/>
              </w:numPr>
              <w:pBdr/>
              <w:jc w:val="both"/>
              <w:rPr/>
            </w:pPr>
            <w:r>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pPr>
              <w:pStyle w:val="Normal"/>
              <w:numPr>
                <w:ilvl w:val="0"/>
                <w:numId w:val="1"/>
              </w:numPr>
              <w:pBdr/>
              <w:rPr/>
            </w:pPr>
            <w:r>
              <w:rPr>
                <w:color w:val="000000"/>
                <w:sz w:val="18"/>
                <w:szCs w:val="18"/>
              </w:rPr>
              <w:t>Duration: 40 minutes.</w:t>
            </w:r>
          </w:p>
        </w:tc>
      </w:tr>
    </w:tbl>
    <w:p>
      <w:pPr>
        <w:pStyle w:val="Normal"/>
        <w:spacing w:before="0" w:after="50"/>
        <w:rPr/>
      </w:pPr>
      <w:r>
        <w:rPr/>
      </w:r>
    </w:p>
    <w:tbl>
      <w:tblPr>
        <w:tblStyle w:val="a2"/>
        <w:tblW w:w="10079" w:type="dxa"/>
        <w:jc w:val="start"/>
        <w:tblInd w:w="0" w:type="dxa"/>
        <w:tblLayout w:type="fixed"/>
        <w:tblCellMar>
          <w:top w:w="80" w:type="dxa"/>
          <w:start w:w="120" w:type="dxa"/>
          <w:bottom w:w="80" w:type="dxa"/>
          <w:end w:w="120" w:type="dxa"/>
        </w:tblCellMar>
        <w:tblLook w:val="0000" w:firstRow="0" w:noVBand="0" w:lastRow="0" w:firstColumn="0" w:lastColumn="0" w:noHBand="0"/>
      </w:tblPr>
      <w:tblGrid>
        <w:gridCol w:w="4631"/>
        <w:gridCol w:w="4086"/>
        <w:gridCol w:w="1362"/>
      </w:tblGrid>
      <w:tr>
        <w:trPr>
          <w:trHeight w:val="221" w:hRule="atLeast"/>
        </w:trPr>
        <w:tc>
          <w:tcPr>
            <w:tcW w:w="4631" w:type="dxa"/>
            <w:tcBorders>
              <w:top w:val="single" w:sz="4" w:space="0" w:color="1F4E79"/>
              <w:start w:val="single" w:sz="4" w:space="0" w:color="1F4E79"/>
              <w:bottom w:val="single" w:sz="4" w:space="0" w:color="1F4E79"/>
              <w:end w:val="single" w:sz="4" w:space="0" w:color="1F4E79"/>
            </w:tcBorders>
            <w:shd w:color="auto" w:fill="1F4E79" w:val="clear"/>
            <w:vAlign w:val="center"/>
          </w:tcPr>
          <w:p>
            <w:pPr>
              <w:pStyle w:val="Normal"/>
              <w:jc w:val="center"/>
              <w:rPr/>
            </w:pPr>
            <w:r>
              <w:rPr>
                <w:b/>
                <w:bCs/>
                <w:color w:val="FFFFFF"/>
                <w:sz w:val="19"/>
                <w:szCs w:val="19"/>
              </w:rPr>
              <w:t>Section / Topic</w:t>
            </w:r>
          </w:p>
        </w:tc>
        <w:tc>
          <w:tcPr>
            <w:tcW w:w="4086" w:type="dxa"/>
            <w:tcBorders>
              <w:top w:val="single" w:sz="4" w:space="0" w:color="1F4E79"/>
              <w:start w:val="single" w:sz="4" w:space="0" w:color="1F4E79"/>
              <w:bottom w:val="single" w:sz="4" w:space="0" w:color="1F4E79"/>
              <w:end w:val="single" w:sz="4" w:space="0" w:color="1F4E79"/>
            </w:tcBorders>
            <w:shd w:color="auto" w:fill="1F4E79" w:val="clear"/>
            <w:vAlign w:val="center"/>
          </w:tcPr>
          <w:p>
            <w:pPr>
              <w:pStyle w:val="Normal"/>
              <w:jc w:val="center"/>
              <w:rPr/>
            </w:pPr>
            <w:r>
              <w:rPr>
                <w:b/>
                <w:bCs/>
                <w:color w:val="FFFFFF"/>
                <w:sz w:val="19"/>
                <w:szCs w:val="19"/>
              </w:rPr>
              <w:t>Focus</w:t>
            </w:r>
          </w:p>
        </w:tc>
        <w:tc>
          <w:tcPr>
            <w:tcW w:w="1362" w:type="dxa"/>
            <w:tcBorders>
              <w:top w:val="single" w:sz="4" w:space="0" w:color="1F4E79"/>
              <w:start w:val="single" w:sz="4" w:space="0" w:color="1F4E79"/>
              <w:bottom w:val="single" w:sz="4" w:space="0" w:color="1F4E79"/>
              <w:end w:val="single" w:sz="4" w:space="0" w:color="1F4E79"/>
            </w:tcBorders>
            <w:shd w:color="auto" w:fill="1F4E79" w:val="clear"/>
            <w:vAlign w:val="center"/>
          </w:tcPr>
          <w:p>
            <w:pPr>
              <w:pStyle w:val="Normal"/>
              <w:jc w:val="center"/>
              <w:rPr/>
            </w:pPr>
            <w:r>
              <w:rPr>
                <w:b/>
                <w:bCs/>
                <w:color w:val="FFFFFF"/>
                <w:sz w:val="19"/>
                <w:szCs w:val="19"/>
              </w:rPr>
              <w:t>Q Nos</w:t>
            </w:r>
          </w:p>
        </w:tc>
      </w:tr>
      <w:tr>
        <w:trPr>
          <w:trHeight w:val="429" w:hRule="atLeast"/>
        </w:trPr>
        <w:tc>
          <w:tcPr>
            <w:tcW w:w="4631" w:type="dxa"/>
            <w:tcBorders>
              <w:top w:val="single" w:sz="4" w:space="0" w:color="9DC3E6"/>
              <w:start w:val="single" w:sz="4" w:space="0" w:color="9DC3E6"/>
              <w:bottom w:val="single" w:sz="4" w:space="0" w:color="9DC3E6"/>
              <w:end w:val="single" w:sz="4" w:space="0" w:color="9DC3E6"/>
            </w:tcBorders>
            <w:shd w:color="auto" w:fill="D6E4F0" w:val="clear"/>
            <w:tcMar>
              <w:top w:w="70" w:type="dxa"/>
              <w:bottom w:w="70" w:type="dxa"/>
            </w:tcMar>
            <w:vAlign w:val="center"/>
          </w:tcPr>
          <w:p>
            <w:pPr>
              <w:pStyle w:val="Normal"/>
              <w:rPr>
                <w:b/>
                <w:bCs/>
                <w:color w:val="1F4E79"/>
                <w:sz w:val="18"/>
                <w:szCs w:val="18"/>
              </w:rPr>
            </w:pPr>
            <w:r>
              <w:rPr>
                <w:b/>
                <w:bCs/>
                <w:color w:val="1F4E79"/>
                <w:sz w:val="18"/>
                <w:szCs w:val="18"/>
              </w:rPr>
              <w:t>Regular Expression Pattern Matching</w:t>
            </w:r>
          </w:p>
        </w:tc>
        <w:tc>
          <w:tcPr>
            <w:tcW w:w="4086" w:type="dxa"/>
            <w:tcBorders>
              <w:top w:val="single" w:sz="4" w:space="0" w:color="9DC3E6"/>
              <w:start w:val="single" w:sz="4" w:space="0" w:color="9DC3E6"/>
              <w:bottom w:val="single" w:sz="4" w:space="0" w:color="9DC3E6"/>
              <w:end w:val="single" w:sz="4" w:space="0" w:color="9DC3E6"/>
            </w:tcBorders>
            <w:shd w:color="auto" w:fill="FFFFFF" w:val="clear"/>
            <w:tcMar>
              <w:top w:w="70" w:type="dxa"/>
              <w:bottom w:w="70" w:type="dxa"/>
            </w:tcMar>
            <w:vAlign w:val="center"/>
          </w:tcPr>
          <w:p>
            <w:pPr>
              <w:pStyle w:val="Normal"/>
              <w:jc w:val="both"/>
              <w:rPr>
                <w:sz w:val="17"/>
                <w:szCs w:val="17"/>
              </w:rPr>
            </w:pPr>
            <w:r>
              <w:rPr>
                <w:sz w:val="17"/>
                <w:szCs w:val="17"/>
              </w:rPr>
              <w:t>Regular Expressions, Basic Regular Expression Patterns</w:t>
            </w:r>
          </w:p>
        </w:tc>
        <w:tc>
          <w:tcPr>
            <w:tcW w:w="1362" w:type="dxa"/>
            <w:tcBorders>
              <w:top w:val="single" w:sz="4" w:space="0" w:color="9DC3E6"/>
              <w:start w:val="single" w:sz="4" w:space="0" w:color="9DC3E6"/>
              <w:bottom w:val="single" w:sz="4" w:space="0" w:color="9DC3E6"/>
              <w:end w:val="single" w:sz="4" w:space="0" w:color="9DC3E6"/>
            </w:tcBorders>
            <w:shd w:color="auto" w:fill="FFFFFF" w:val="clear"/>
            <w:tcMar>
              <w:top w:w="70" w:type="dxa"/>
              <w:bottom w:w="70" w:type="dxa"/>
            </w:tcMar>
            <w:vAlign w:val="center"/>
          </w:tcPr>
          <w:p>
            <w:pPr>
              <w:pStyle w:val="Normal"/>
              <w:jc w:val="center"/>
              <w:rPr/>
            </w:pPr>
            <w:r>
              <w:rPr>
                <w:sz w:val="18"/>
                <w:szCs w:val="18"/>
              </w:rPr>
              <w:t>1</w:t>
            </w:r>
          </w:p>
        </w:tc>
      </w:tr>
      <w:tr>
        <w:trPr>
          <w:trHeight w:val="444" w:hRule="atLeast"/>
        </w:trPr>
        <w:tc>
          <w:tcPr>
            <w:tcW w:w="4631" w:type="dxa"/>
            <w:tcBorders>
              <w:top w:val="single" w:sz="4" w:space="0" w:color="9DC3E6"/>
              <w:start w:val="single" w:sz="4" w:space="0" w:color="9DC3E6"/>
              <w:bottom w:val="single" w:sz="4" w:space="0" w:color="9DC3E6"/>
              <w:end w:val="single" w:sz="4" w:space="0" w:color="9DC3E6"/>
            </w:tcBorders>
            <w:shd w:color="auto" w:fill="EBF3FB" w:val="clear"/>
            <w:tcMar>
              <w:top w:w="70" w:type="dxa"/>
              <w:bottom w:w="70" w:type="dxa"/>
            </w:tcMar>
            <w:vAlign w:val="center"/>
          </w:tcPr>
          <w:p>
            <w:pPr>
              <w:pStyle w:val="Normal"/>
              <w:rPr>
                <w:b/>
                <w:bCs/>
                <w:color w:val="1F4E79"/>
                <w:sz w:val="18"/>
                <w:szCs w:val="18"/>
              </w:rPr>
            </w:pPr>
            <w:r>
              <w:rPr>
                <w:b/>
                <w:bCs/>
                <w:color w:val="1F4E79"/>
                <w:sz w:val="18"/>
                <w:szCs w:val="18"/>
              </w:rPr>
              <w:t>Finite State Automata Implementation</w:t>
            </w:r>
          </w:p>
        </w:tc>
        <w:tc>
          <w:tcPr>
            <w:tcW w:w="4086" w:type="dxa"/>
            <w:tcBorders>
              <w:top w:val="single" w:sz="4" w:space="0" w:color="9DC3E6"/>
              <w:start w:val="single" w:sz="4" w:space="0" w:color="9DC3E6"/>
              <w:bottom w:val="single" w:sz="4" w:space="0" w:color="9DC3E6"/>
              <w:end w:val="single" w:sz="4" w:space="0" w:color="9DC3E6"/>
            </w:tcBorders>
            <w:shd w:color="auto" w:fill="F7FBFF" w:val="clear"/>
            <w:tcMar>
              <w:top w:w="70" w:type="dxa"/>
              <w:bottom w:w="70" w:type="dxa"/>
            </w:tcMar>
            <w:vAlign w:val="center"/>
          </w:tcPr>
          <w:p>
            <w:pPr>
              <w:pStyle w:val="Normal"/>
              <w:jc w:val="both"/>
              <w:rPr>
                <w:sz w:val="17"/>
                <w:szCs w:val="17"/>
              </w:rPr>
            </w:pPr>
            <w:r>
              <w:rPr>
                <w:sz w:val="17"/>
                <w:szCs w:val="17"/>
              </w:rPr>
              <w:t>Finite State Automata, Models and Algorithms</w:t>
            </w:r>
          </w:p>
        </w:tc>
        <w:tc>
          <w:tcPr>
            <w:tcW w:w="1362" w:type="dxa"/>
            <w:tcBorders>
              <w:top w:val="single" w:sz="4" w:space="0" w:color="9DC3E6"/>
              <w:start w:val="single" w:sz="4" w:space="0" w:color="9DC3E6"/>
              <w:bottom w:val="single" w:sz="4" w:space="0" w:color="9DC3E6"/>
              <w:end w:val="single" w:sz="4" w:space="0" w:color="9DC3E6"/>
            </w:tcBorders>
            <w:shd w:color="auto" w:fill="FFFFFF" w:val="clear"/>
            <w:tcMar>
              <w:top w:w="70" w:type="dxa"/>
              <w:bottom w:w="70" w:type="dxa"/>
            </w:tcMar>
            <w:vAlign w:val="center"/>
          </w:tcPr>
          <w:p>
            <w:pPr>
              <w:pStyle w:val="Normal"/>
              <w:jc w:val="center"/>
              <w:rPr/>
            </w:pPr>
            <w:r>
              <w:rPr/>
              <w:t>2</w:t>
            </w:r>
          </w:p>
        </w:tc>
      </w:tr>
      <w:tr>
        <w:trPr>
          <w:trHeight w:val="429" w:hRule="atLeast"/>
        </w:trPr>
        <w:tc>
          <w:tcPr>
            <w:tcW w:w="4631" w:type="dxa"/>
            <w:tcBorders>
              <w:top w:val="single" w:sz="4" w:space="0" w:color="9DC3E6"/>
              <w:start w:val="single" w:sz="4" w:space="0" w:color="9DC3E6"/>
              <w:bottom w:val="single" w:sz="4" w:space="0" w:color="9DC3E6"/>
              <w:end w:val="single" w:sz="4" w:space="0" w:color="9DC3E6"/>
            </w:tcBorders>
            <w:shd w:color="auto" w:fill="D6E4F0" w:val="clear"/>
            <w:tcMar>
              <w:top w:w="70" w:type="dxa"/>
              <w:bottom w:w="70" w:type="dxa"/>
            </w:tcMar>
            <w:vAlign w:val="center"/>
          </w:tcPr>
          <w:p>
            <w:pPr>
              <w:pStyle w:val="Normal"/>
              <w:rPr/>
            </w:pPr>
            <w:r>
              <w:rPr>
                <w:b/>
                <w:bCs/>
                <w:color w:val="1F4E79"/>
                <w:sz w:val="18"/>
                <w:szCs w:val="18"/>
              </w:rPr>
              <w:t>Advanced Regular Expression Search</w:t>
            </w:r>
          </w:p>
        </w:tc>
        <w:tc>
          <w:tcPr>
            <w:tcW w:w="4086" w:type="dxa"/>
            <w:tcBorders>
              <w:top w:val="single" w:sz="4" w:space="0" w:color="9DC3E6"/>
              <w:start w:val="single" w:sz="4" w:space="0" w:color="9DC3E6"/>
              <w:bottom w:val="single" w:sz="4" w:space="0" w:color="9DC3E6"/>
              <w:end w:val="single" w:sz="4" w:space="0" w:color="9DC3E6"/>
            </w:tcBorders>
            <w:shd w:color="auto" w:fill="FFFFFF" w:val="clear"/>
            <w:tcMar>
              <w:top w:w="70" w:type="dxa"/>
              <w:bottom w:w="70" w:type="dxa"/>
            </w:tcMar>
            <w:vAlign w:val="center"/>
          </w:tcPr>
          <w:p>
            <w:pPr>
              <w:pStyle w:val="Normal"/>
              <w:jc w:val="both"/>
              <w:rPr>
                <w:sz w:val="17"/>
                <w:szCs w:val="17"/>
              </w:rPr>
            </w:pPr>
            <w:r>
              <w:rPr>
                <w:sz w:val="17"/>
                <w:szCs w:val="17"/>
              </w:rPr>
              <w:t>Regular Expressions, Basic Regular Expression Patterns</w:t>
            </w:r>
          </w:p>
        </w:tc>
        <w:tc>
          <w:tcPr>
            <w:tcW w:w="1362" w:type="dxa"/>
            <w:tcBorders>
              <w:top w:val="single" w:sz="4" w:space="0" w:color="9DC3E6"/>
              <w:start w:val="single" w:sz="4" w:space="0" w:color="9DC3E6"/>
              <w:bottom w:val="single" w:sz="4" w:space="0" w:color="9DC3E6"/>
              <w:end w:val="single" w:sz="4" w:space="0" w:color="9DC3E6"/>
            </w:tcBorders>
            <w:shd w:color="auto" w:fill="FFFFFF" w:val="clear"/>
            <w:tcMar>
              <w:top w:w="70" w:type="dxa"/>
              <w:bottom w:w="70" w:type="dxa"/>
            </w:tcMar>
            <w:vAlign w:val="center"/>
          </w:tcPr>
          <w:p>
            <w:pPr>
              <w:pStyle w:val="Normal"/>
              <w:jc w:val="center"/>
              <w:rPr/>
            </w:pPr>
            <w:r>
              <w:rPr/>
              <w:t>3</w:t>
            </w:r>
          </w:p>
        </w:tc>
      </w:tr>
    </w:tbl>
    <w:p>
      <w:pPr>
        <w:pStyle w:val="Normal"/>
        <w:spacing w:before="0" w:after="50"/>
        <w:rPr/>
      </w:pPr>
      <w:r>
        <w:rPr/>
      </w:r>
    </w:p>
    <w:p>
      <w:pPr>
        <w:pStyle w:val="Normal"/>
        <w:rPr>
          <w:b/>
          <w:bCs/>
          <w:color w:val="C00000"/>
          <w:sz w:val="22"/>
          <w:szCs w:val="22"/>
        </w:rPr>
      </w:pPr>
      <w:r>
        <w:rPr>
          <w:b/>
          <w:bCs/>
          <w:color w:val="C00000"/>
          <w:sz w:val="22"/>
          <w:szCs w:val="22"/>
        </w:rPr>
      </w:r>
      <w:r>
        <w:br w:type="page"/>
      </w:r>
    </w:p>
    <w:p>
      <w:pPr>
        <w:pStyle w:val="Normal"/>
        <w:pBdr>
          <w:bottom w:val="single" w:sz="4" w:space="1" w:color="C00000"/>
        </w:pBdr>
        <w:spacing w:before="0" w:after="40"/>
        <w:rPr/>
      </w:pPr>
      <w:r>
        <w:rPr>
          <w:b/>
          <w:bCs/>
          <w:color w:val="C00000"/>
          <w:sz w:val="22"/>
          <w:szCs w:val="22"/>
        </w:rPr>
        <w:t>Annexure A – Coding Challenge</w:t>
      </w:r>
    </w:p>
    <w:p>
      <w:pPr>
        <w:pStyle w:val="Normal"/>
        <w:spacing w:before="0" w:after="60"/>
        <w:rPr/>
      </w:pPr>
      <w:r>
        <w:rPr/>
      </w:r>
    </w:p>
    <w:p>
      <w:pPr>
        <w:pStyle w:val="Normal"/>
        <w:shd w:val="clear" w:color="auto" w:fill="1F4E79"/>
        <w:spacing w:before="100" w:after="60"/>
        <w:rPr>
          <w:b/>
          <w:bCs/>
          <w:color w:val="FFFFFF"/>
        </w:rPr>
      </w:pPr>
      <w:r>
        <w:rPr>
          <w:b/>
          <w:bCs/>
          <w:color w:val="FFFFFF"/>
        </w:rPr>
        <w:t xml:space="preserve">  </w:t>
      </w:r>
      <w:r>
        <w:rPr>
          <w:b/>
          <w:bCs/>
          <w:color w:val="FFFFFF"/>
        </w:rPr>
        <w:t>Section 1: Intelligent Email and Password Validator using Regular Expressions</w:t>
      </w:r>
    </w:p>
    <w:tbl>
      <w:tblPr>
        <w:tblW w:w="10080" w:type="dxa"/>
        <w:jc w:val="start"/>
        <w:tblInd w:w="0" w:type="dxa"/>
        <w:tblLayout w:type="fixed"/>
        <w:tblCellMar>
          <w:top w:w="70" w:type="dxa"/>
          <w:start w:w="120" w:type="dxa"/>
          <w:bottom w:w="70" w:type="dxa"/>
          <w:end w:w="120" w:type="dxa"/>
        </w:tblCellMar>
        <w:tblLook w:val="0000" w:firstRow="0" w:noVBand="0" w:lastRow="0" w:firstColumn="0" w:lastColumn="0" w:noHBand="0"/>
      </w:tblPr>
      <w:tblGrid>
        <w:gridCol w:w="10080"/>
      </w:tblGrid>
      <w:tr>
        <w:trPr/>
        <w:tc>
          <w:tcPr>
            <w:tcW w:w="1008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ListParagraph"/>
              <w:numPr>
                <w:ilvl w:val="0"/>
                <w:numId w:val="2"/>
              </w:numPr>
              <w:jc w:val="both"/>
              <w:rPr/>
            </w:pPr>
            <w:r>
              <w:rPr>
                <w:b/>
                <w:bCs/>
              </w:rPr>
              <w:t xml:space="preserve">Problem Statement: </w:t>
            </w:r>
          </w:p>
          <w:p>
            <w:pPr>
              <w:pStyle w:val="Normal"/>
              <w:jc w:val="both"/>
              <w:rPr/>
            </w:pPr>
            <w:r>
              <w:rPr/>
              <w:t>A software company is developing a user registration system. Before creating an account, the system must validate user credentials based on predefined security policies.</w:t>
            </w:r>
          </w:p>
          <w:p>
            <w:pPr>
              <w:pStyle w:val="Normal"/>
              <w:jc w:val="both"/>
              <w:rPr/>
            </w:pPr>
            <w:r>
              <w:rPr/>
            </w:r>
          </w:p>
          <w:p>
            <w:pPr>
              <w:pStyle w:val="Normal"/>
              <w:jc w:val="both"/>
              <w:rPr>
                <w:b/>
                <w:bCs/>
              </w:rPr>
            </w:pPr>
            <w:r>
              <w:rPr>
                <w:b/>
                <w:bCs/>
              </w:rPr>
              <w:t>Develop a Python application that validates:</w:t>
            </w:r>
          </w:p>
          <w:p>
            <w:pPr>
              <w:pStyle w:val="Normal"/>
              <w:jc w:val="both"/>
              <w:rPr/>
            </w:pPr>
            <w:r>
              <w:rPr/>
              <w:t>Email Address</w:t>
            </w:r>
          </w:p>
          <w:p>
            <w:pPr>
              <w:pStyle w:val="Normal"/>
              <w:jc w:val="both"/>
              <w:rPr/>
            </w:pPr>
            <w:r>
              <w:rPr/>
              <w:t>Password</w:t>
            </w:r>
          </w:p>
          <w:p>
            <w:pPr>
              <w:pStyle w:val="Normal"/>
              <w:jc w:val="both"/>
              <w:rPr/>
            </w:pPr>
            <w:r>
              <w:rPr/>
              <w:t>Mobile Number</w:t>
            </w:r>
          </w:p>
          <w:p>
            <w:pPr>
              <w:pStyle w:val="Normal"/>
              <w:jc w:val="both"/>
              <w:rPr/>
            </w:pPr>
            <w:r>
              <w:rPr/>
            </w:r>
          </w:p>
          <w:p>
            <w:pPr>
              <w:pStyle w:val="Normal"/>
              <w:jc w:val="both"/>
              <w:rPr/>
            </w:pPr>
            <w:r>
              <w:rPr/>
              <w:t>using Regular Expressions.</w:t>
            </w:r>
          </w:p>
          <w:p>
            <w:pPr>
              <w:pStyle w:val="Normal"/>
              <w:jc w:val="both"/>
              <w:rPr/>
            </w:pPr>
            <w:r>
              <w:rPr/>
            </w:r>
          </w:p>
          <w:p>
            <w:pPr>
              <w:pStyle w:val="Normal"/>
              <w:jc w:val="both"/>
              <w:rPr>
                <w:b/>
                <w:bCs/>
              </w:rPr>
            </w:pPr>
            <w:r>
              <w:rPr>
                <w:b/>
                <w:bCs/>
              </w:rPr>
              <w:t>Validation Rules</w:t>
            </w:r>
          </w:p>
          <w:p>
            <w:pPr>
              <w:pStyle w:val="Normal"/>
              <w:jc w:val="both"/>
              <w:rPr/>
            </w:pPr>
            <w:r>
              <w:rPr/>
              <w:t>Email</w:t>
            </w:r>
          </w:p>
          <w:p>
            <w:pPr>
              <w:pStyle w:val="Normal"/>
              <w:jc w:val="both"/>
              <w:rPr/>
            </w:pPr>
            <w:r>
              <w:rPr/>
              <w:t>Must start with an alphabet.</w:t>
            </w:r>
          </w:p>
          <w:p>
            <w:pPr>
              <w:pStyle w:val="Normal"/>
              <w:jc w:val="both"/>
              <w:rPr/>
            </w:pPr>
            <w:r>
              <w:rPr/>
              <w:t>May contain letters, digits, '.', '_' before '@'.</w:t>
            </w:r>
          </w:p>
          <w:p>
            <w:pPr>
              <w:pStyle w:val="Normal"/>
              <w:jc w:val="both"/>
              <w:rPr/>
            </w:pPr>
            <w:r>
              <w:rPr/>
              <w:t>Domain should contain only alphabets.</w:t>
            </w:r>
          </w:p>
          <w:p>
            <w:pPr>
              <w:pStyle w:val="Normal"/>
              <w:jc w:val="both"/>
              <w:rPr/>
            </w:pPr>
            <w:r>
              <w:rPr/>
              <w:t>Valid extensions: .com, .org, .edu, .net, .in</w:t>
            </w:r>
          </w:p>
          <w:p>
            <w:pPr>
              <w:pStyle w:val="Normal"/>
              <w:jc w:val="both"/>
              <w:rPr>
                <w:b/>
                <w:bCs/>
              </w:rPr>
            </w:pPr>
            <w:r>
              <w:rPr>
                <w:b/>
                <w:bCs/>
              </w:rPr>
              <w:t>Password</w:t>
            </w:r>
          </w:p>
          <w:p>
            <w:pPr>
              <w:pStyle w:val="Normal"/>
              <w:jc w:val="both"/>
              <w:rPr/>
            </w:pPr>
            <w:r>
              <w:rPr/>
              <w:t>Minimum 8 characters</w:t>
            </w:r>
          </w:p>
          <w:p>
            <w:pPr>
              <w:pStyle w:val="Normal"/>
              <w:jc w:val="both"/>
              <w:rPr/>
            </w:pPr>
            <w:r>
              <w:rPr/>
              <w:t>At least one uppercase letter</w:t>
            </w:r>
          </w:p>
          <w:p>
            <w:pPr>
              <w:pStyle w:val="Normal"/>
              <w:jc w:val="both"/>
              <w:rPr/>
            </w:pPr>
            <w:r>
              <w:rPr/>
              <w:t>At least one lowercase letter</w:t>
            </w:r>
          </w:p>
          <w:p>
            <w:pPr>
              <w:pStyle w:val="Normal"/>
              <w:jc w:val="both"/>
              <w:rPr/>
            </w:pPr>
            <w:r>
              <w:rPr/>
              <w:t>At least one digit</w:t>
            </w:r>
          </w:p>
          <w:p>
            <w:pPr>
              <w:pStyle w:val="Normal"/>
              <w:jc w:val="both"/>
              <w:rPr/>
            </w:pPr>
            <w:r>
              <w:rPr/>
              <w:t>At least one special character (@,#,$,%,&amp;,!)</w:t>
            </w:r>
          </w:p>
          <w:p>
            <w:pPr>
              <w:pStyle w:val="Normal"/>
              <w:jc w:val="both"/>
              <w:rPr>
                <w:b/>
                <w:bCs/>
              </w:rPr>
            </w:pPr>
            <w:r>
              <w:rPr>
                <w:b/>
                <w:bCs/>
              </w:rPr>
              <w:t>Mobile Number</w:t>
            </w:r>
          </w:p>
          <w:p>
            <w:pPr>
              <w:pStyle w:val="Normal"/>
              <w:jc w:val="both"/>
              <w:rPr/>
            </w:pPr>
            <w:r>
              <w:rPr/>
              <w:t>Must contain exactly 10 digits.</w:t>
            </w:r>
          </w:p>
          <w:p>
            <w:pPr>
              <w:pStyle w:val="Normal"/>
              <w:jc w:val="both"/>
              <w:rPr/>
            </w:pPr>
            <w:r>
              <w:rPr/>
              <w:t>First digit should be between 6–9.</w:t>
            </w:r>
          </w:p>
          <w:p>
            <w:pPr>
              <w:pStyle w:val="Normal"/>
              <w:jc w:val="both"/>
              <w:rPr>
                <w:b/>
                <w:bCs/>
              </w:rPr>
            </w:pPr>
            <w:r>
              <w:rPr>
                <w:b/>
                <w:bCs/>
              </w:rPr>
              <w:t>Expected Output</w:t>
            </w:r>
          </w:p>
          <w:p>
            <w:pPr>
              <w:pStyle w:val="Normal"/>
              <w:jc w:val="both"/>
              <w:rPr/>
            </w:pPr>
            <w:r>
              <w:rPr/>
            </w:r>
          </w:p>
          <w:p>
            <w:pPr>
              <w:pStyle w:val="Normal"/>
              <w:jc w:val="both"/>
              <w:rPr/>
            </w:pPr>
            <w:r>
              <w:rPr/>
              <w:t>Display:</w:t>
            </w:r>
          </w:p>
          <w:p>
            <w:pPr>
              <w:pStyle w:val="Normal"/>
              <w:jc w:val="both"/>
              <w:rPr/>
            </w:pPr>
            <w:r>
              <w:rPr/>
            </w:r>
          </w:p>
          <w:p>
            <w:pPr>
              <w:pStyle w:val="Normal"/>
              <w:jc w:val="both"/>
              <w:rPr/>
            </w:pPr>
            <w:r>
              <w:rPr/>
              <w:t>Valid Email / Invalid Email</w:t>
            </w:r>
          </w:p>
          <w:p>
            <w:pPr>
              <w:pStyle w:val="Normal"/>
              <w:jc w:val="both"/>
              <w:rPr/>
            </w:pPr>
            <w:r>
              <w:rPr/>
              <w:t>Strong Password / Weak Password</w:t>
            </w:r>
          </w:p>
          <w:p>
            <w:pPr>
              <w:pStyle w:val="Normal"/>
              <w:jc w:val="both"/>
              <w:rPr/>
            </w:pPr>
            <w:r>
              <w:rPr/>
              <w:t>Valid Mobile Number / Invalid Mobile Number</w:t>
            </w:r>
          </w:p>
          <w:p>
            <w:pPr>
              <w:pStyle w:val="Normal"/>
              <w:jc w:val="both"/>
              <w:rPr/>
            </w:pPr>
            <w:r>
              <w:rPr/>
            </w:r>
          </w:p>
          <w:p>
            <w:pPr>
              <w:pStyle w:val="Normal"/>
              <w:jc w:val="both"/>
              <w:rPr/>
            </w:pPr>
            <w:r>
              <w:rPr/>
            </w:r>
          </w:p>
          <w:p>
            <w:pPr>
              <w:pStyle w:val="Normal"/>
              <w:jc w:val="both"/>
              <w:rPr/>
            </w:pPr>
            <w:r>
              <w:rPr/>
            </w:r>
          </w:p>
          <w:p>
            <w:pPr>
              <w:pStyle w:val="Normal"/>
              <w:jc w:val="both"/>
              <w:rPr/>
            </w:pPr>
            <w:r>
              <w:rPr/>
              <w:t>Program</w:t>
            </w:r>
          </w:p>
          <w:p>
            <w:pPr>
              <w:pStyle w:val="Normal"/>
              <w:jc w:val="both"/>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248400" cy="39217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48400" cy="3921760"/>
                          </a:xfrm>
                          <a:prstGeom prst="rect">
                            <a:avLst/>
                          </a:prstGeom>
                          <a:noFill/>
                        </pic:spPr>
                      </pic:pic>
                    </a:graphicData>
                  </a:graphic>
                </wp:anchor>
              </w:drawing>
            </w:r>
          </w:p>
          <w:p>
            <w:pPr>
              <w:pStyle w:val="Normal"/>
              <w:jc w:val="both"/>
              <w:rPr/>
            </w:pPr>
            <w:r>
              <w:rPr/>
            </w:r>
          </w:p>
          <w:p>
            <w:pPr>
              <w:pStyle w:val="Normal"/>
              <w:jc w:val="both"/>
              <w:rPr/>
            </w:pPr>
            <w:r>
              <w:rPr/>
            </w:r>
          </w:p>
        </w:tc>
      </w:tr>
    </w:tbl>
    <w:p>
      <w:pPr>
        <w:pStyle w:val="Normal"/>
        <w:shd w:val="clear" w:color="auto" w:fill="D6E4F0"/>
        <w:spacing w:before="100" w:after="40"/>
        <w:rPr/>
      </w:pPr>
      <w:r>
        <w:rPr/>
      </w:r>
    </w:p>
    <w:p>
      <w:pPr>
        <w:pStyle w:val="Normal"/>
        <w:shd w:val="clear" w:color="auto" w:fill="1F4E79"/>
        <w:spacing w:before="100" w:after="60"/>
        <w:rPr>
          <w:b/>
          <w:bCs/>
          <w:color w:val="FFFFFF"/>
        </w:rPr>
      </w:pPr>
      <w:r>
        <w:rPr>
          <w:b/>
          <w:bCs/>
          <w:color w:val="FFFFFF"/>
        </w:rPr>
        <w:t xml:space="preserve">  </w:t>
      </w:r>
      <w:r>
        <w:rPr>
          <w:b/>
          <w:bCs/>
          <w:color w:val="FFFFFF"/>
        </w:rPr>
        <w:t>Section 2: Design a Finite State Automata (FSA) Simulator</w:t>
      </w:r>
      <w:r>
        <w:br w:type="page"/>
      </w:r>
    </w:p>
    <w:tbl>
      <w:tblPr>
        <w:tblW w:w="10080" w:type="dxa"/>
        <w:jc w:val="start"/>
        <w:tblInd w:w="0" w:type="dxa"/>
        <w:tblLayout w:type="fixed"/>
        <w:tblCellMar>
          <w:top w:w="70" w:type="dxa"/>
          <w:start w:w="120" w:type="dxa"/>
          <w:bottom w:w="70" w:type="dxa"/>
          <w:end w:w="120" w:type="dxa"/>
        </w:tblCellMar>
        <w:tblLook w:val="0000" w:firstRow="0" w:noVBand="0" w:lastRow="0" w:firstColumn="0" w:lastColumn="0" w:noHBand="0"/>
      </w:tblPr>
      <w:tblGrid>
        <w:gridCol w:w="10080"/>
      </w:tblGrid>
      <w:tr>
        <w:trPr/>
        <w:tc>
          <w:tcPr>
            <w:tcW w:w="10080" w:type="dxa"/>
            <w:tcBorders>
              <w:top w:val="single" w:sz="4" w:space="0" w:color="9DC3E6"/>
              <w:start w:val="single" w:sz="4" w:space="0" w:color="9DC3E6"/>
              <w:bottom w:val="single" w:sz="4" w:space="0" w:color="9DC3E6"/>
              <w:end w:val="single" w:sz="4" w:space="0" w:color="9DC3E6"/>
            </w:tcBorders>
            <w:shd w:color="auto" w:fill="F7FBFF" w:val="clear"/>
            <w:vAlign w:val="center"/>
          </w:tcPr>
          <w:p>
            <w:pPr>
              <w:pStyle w:val="ListParagraph"/>
              <w:pageBreakBefore/>
              <w:numPr>
                <w:ilvl w:val="0"/>
                <w:numId w:val="2"/>
              </w:numPr>
              <w:jc w:val="both"/>
              <w:rPr>
                <w:b/>
                <w:bCs/>
              </w:rPr>
            </w:pPr>
            <w:r>
              <w:rPr>
                <w:b/>
                <w:bCs/>
              </w:rPr>
              <w:t>Problem Statement</w:t>
            </w:r>
          </w:p>
          <w:p>
            <w:pPr>
              <w:pStyle w:val="Normal"/>
              <w:jc w:val="both"/>
              <w:rPr/>
            </w:pPr>
            <w:r>
              <w:rPr/>
            </w:r>
          </w:p>
          <w:p>
            <w:pPr>
              <w:pStyle w:val="Normal"/>
              <w:jc w:val="both"/>
              <w:rPr/>
            </w:pPr>
            <w:r>
              <w:rPr/>
              <w:t>Develop a Python-based Deterministic Finite Automata (DFA) simulator.</w:t>
            </w:r>
          </w:p>
          <w:p>
            <w:pPr>
              <w:pStyle w:val="Normal"/>
              <w:jc w:val="both"/>
              <w:rPr/>
            </w:pPr>
            <w:r>
              <w:rPr/>
            </w:r>
          </w:p>
          <w:p>
            <w:pPr>
              <w:pStyle w:val="Normal"/>
              <w:jc w:val="both"/>
              <w:rPr/>
            </w:pPr>
            <w:r>
              <w:rPr>
                <w:b/>
                <w:bCs/>
              </w:rPr>
              <w:t>The program should:</w:t>
            </w:r>
          </w:p>
          <w:p>
            <w:pPr>
              <w:pStyle w:val="ListParagraph"/>
              <w:numPr>
                <w:ilvl w:val="0"/>
                <w:numId w:val="3"/>
              </w:numPr>
              <w:jc w:val="both"/>
              <w:rPr/>
            </w:pPr>
            <w:r>
              <w:rPr/>
              <w:t>Accept the DFA description</w:t>
            </w:r>
          </w:p>
          <w:p>
            <w:pPr>
              <w:pStyle w:val="ListParagraph"/>
              <w:numPr>
                <w:ilvl w:val="2"/>
                <w:numId w:val="3"/>
              </w:numPr>
              <w:jc w:val="both"/>
              <w:rPr/>
            </w:pPr>
            <w:r>
              <w:rPr/>
              <w:t>States</w:t>
            </w:r>
          </w:p>
          <w:p>
            <w:pPr>
              <w:pStyle w:val="ListParagraph"/>
              <w:numPr>
                <w:ilvl w:val="2"/>
                <w:numId w:val="3"/>
              </w:numPr>
              <w:jc w:val="both"/>
              <w:rPr/>
            </w:pPr>
            <w:r>
              <w:rPr/>
              <w:t>Input alphabet</w:t>
            </w:r>
          </w:p>
          <w:p>
            <w:pPr>
              <w:pStyle w:val="ListParagraph"/>
              <w:numPr>
                <w:ilvl w:val="2"/>
                <w:numId w:val="3"/>
              </w:numPr>
              <w:jc w:val="both"/>
              <w:rPr/>
            </w:pPr>
            <w:r>
              <w:rPr/>
              <w:t>Transition table</w:t>
            </w:r>
          </w:p>
          <w:p>
            <w:pPr>
              <w:pStyle w:val="ListParagraph"/>
              <w:numPr>
                <w:ilvl w:val="2"/>
                <w:numId w:val="3"/>
              </w:numPr>
              <w:jc w:val="both"/>
              <w:rPr/>
            </w:pPr>
            <w:r>
              <w:rPr/>
              <w:t>Initial state</w:t>
            </w:r>
          </w:p>
          <w:p>
            <w:pPr>
              <w:pStyle w:val="ListParagraph"/>
              <w:numPr>
                <w:ilvl w:val="2"/>
                <w:numId w:val="3"/>
              </w:numPr>
              <w:jc w:val="both"/>
              <w:rPr/>
            </w:pPr>
            <w:r>
              <w:rPr/>
              <w:t>Final state(s)</w:t>
            </w:r>
          </w:p>
          <w:p>
            <w:pPr>
              <w:pStyle w:val="ListParagraph"/>
              <w:numPr>
                <w:ilvl w:val="0"/>
                <w:numId w:val="3"/>
              </w:numPr>
              <w:jc w:val="both"/>
              <w:rPr/>
            </w:pPr>
            <w:r>
              <w:rPr/>
              <w:t>Accept multiple input strings.</w:t>
            </w:r>
          </w:p>
          <w:p>
            <w:pPr>
              <w:pStyle w:val="ListParagraph"/>
              <w:numPr>
                <w:ilvl w:val="0"/>
                <w:numId w:val="3"/>
              </w:numPr>
              <w:jc w:val="both"/>
              <w:rPr/>
            </w:pPr>
            <w:r>
              <w:rPr/>
              <w:t>Simulate state transitions.</w:t>
            </w:r>
          </w:p>
          <w:p>
            <w:pPr>
              <w:pStyle w:val="ListParagraph"/>
              <w:numPr>
                <w:ilvl w:val="0"/>
                <w:numId w:val="3"/>
              </w:numPr>
              <w:jc w:val="both"/>
              <w:rPr/>
            </w:pPr>
            <w:r>
              <w:rPr/>
              <w:t>Display whether the string is Accepted or Rejected.</w:t>
            </w:r>
          </w:p>
          <w:p>
            <w:pPr>
              <w:pStyle w:val="Normal"/>
              <w:jc w:val="both"/>
              <w:rPr>
                <w:b/>
                <w:bCs/>
              </w:rPr>
            </w:pPr>
            <w:r>
              <w:rPr>
                <w:b/>
                <w:bCs/>
              </w:rPr>
              <w:t>Example</w:t>
            </w:r>
          </w:p>
          <w:p>
            <w:pPr>
              <w:pStyle w:val="Normal"/>
              <w:jc w:val="both"/>
              <w:rPr/>
            </w:pPr>
            <w:r>
              <w:rPr/>
            </w:r>
          </w:p>
          <w:p>
            <w:pPr>
              <w:pStyle w:val="Normal"/>
              <w:jc w:val="both"/>
              <w:rPr/>
            </w:pPr>
            <w:r>
              <w:rPr/>
              <w:t>Language:</w:t>
            </w:r>
          </w:p>
          <w:p>
            <w:pPr>
              <w:pStyle w:val="Normal"/>
              <w:jc w:val="both"/>
              <w:rPr/>
            </w:pPr>
            <w:r>
              <w:rPr/>
              <w:t>Strings ending with "ab"</w:t>
            </w:r>
          </w:p>
          <w:p>
            <w:pPr>
              <w:pStyle w:val="Normal"/>
              <w:jc w:val="both"/>
              <w:rPr/>
            </w:pPr>
            <w:r>
              <w:rPr/>
            </w:r>
          </w:p>
          <w:p>
            <w:pPr>
              <w:pStyle w:val="Normal"/>
              <w:jc w:val="both"/>
              <w:rPr/>
            </w:pPr>
            <w:r>
              <w:rPr>
                <w:b/>
                <w:bCs/>
              </w:rPr>
              <w:t>Input</w:t>
            </w:r>
          </w:p>
          <w:p>
            <w:pPr>
              <w:pStyle w:val="Normal"/>
              <w:jc w:val="both"/>
              <w:rPr/>
            </w:pPr>
            <w:r>
              <w:rPr/>
              <w:t>abaab</w:t>
            </w:r>
          </w:p>
          <w:p>
            <w:pPr>
              <w:pStyle w:val="Normal"/>
              <w:jc w:val="both"/>
              <w:rPr/>
            </w:pPr>
            <w:r>
              <w:rPr/>
            </w:r>
          </w:p>
          <w:p>
            <w:pPr>
              <w:pStyle w:val="Normal"/>
              <w:jc w:val="both"/>
              <w:rPr/>
            </w:pPr>
            <w:r>
              <w:rPr>
                <w:b/>
                <w:bCs/>
              </w:rPr>
              <w:t>Output</w:t>
            </w:r>
          </w:p>
          <w:p>
            <w:pPr>
              <w:pStyle w:val="Normal"/>
              <w:jc w:val="both"/>
              <w:rPr/>
            </w:pPr>
            <w:r>
              <w:rPr/>
              <w:t>Transition Path:</w:t>
            </w:r>
          </w:p>
          <w:p>
            <w:pPr>
              <w:pStyle w:val="Normal"/>
              <w:jc w:val="both"/>
              <w:rPr/>
            </w:pPr>
            <w:r>
              <w:rPr/>
              <w:t>q0 → q1 → q0 → q1 → q2</w:t>
            </w:r>
          </w:p>
          <w:p>
            <w:pPr>
              <w:pStyle w:val="Normal"/>
              <w:jc w:val="both"/>
              <w:rPr/>
            </w:pPr>
            <w:r>
              <w:rPr/>
              <w:t>Accepted</w:t>
            </w:r>
          </w:p>
          <w:p>
            <w:pPr>
              <w:pStyle w:val="Normal"/>
              <w:jc w:val="both"/>
              <w:rPr/>
            </w:pPr>
            <w:r>
              <w:rPr/>
            </w:r>
          </w:p>
          <w:p>
            <w:pPr>
              <w:pStyle w:val="Normal"/>
              <w:jc w:val="both"/>
              <w:rPr/>
            </w:pPr>
            <w:r>
              <w:rPr/>
            </w:r>
          </w:p>
          <w:p>
            <w:pPr>
              <w:pStyle w:val="Normal"/>
              <w:jc w:val="both"/>
              <w:rPr/>
            </w:pPr>
            <w:r>
              <w:rPr/>
            </w:r>
          </w:p>
          <w:p>
            <w:pPr>
              <w:pStyle w:val="Normal"/>
              <w:jc w:val="both"/>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248400" cy="42214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248400" cy="4221480"/>
                          </a:xfrm>
                          <a:prstGeom prst="rect">
                            <a:avLst/>
                          </a:prstGeom>
                          <a:noFill/>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tc>
      </w:tr>
    </w:tbl>
    <w:p>
      <w:pPr>
        <w:pStyle w:val="Normal"/>
        <w:shd w:val="clear" w:color="auto" w:fill="1F4E79"/>
        <w:spacing w:before="100" w:after="60"/>
        <w:rPr>
          <w:b/>
          <w:bCs/>
          <w:color w:val="FFFFFF"/>
        </w:rPr>
      </w:pPr>
      <w:r>
        <w:rPr>
          <w:b/>
          <w:bCs/>
          <w:color w:val="FFFFFF"/>
        </w:rPr>
        <w:t xml:space="preserve">  </w:t>
      </w:r>
      <w:r>
        <w:rPr>
          <w:b/>
          <w:bCs/>
          <w:color w:val="FFFFFF"/>
        </w:rPr>
        <w:t>Section 3: Smart Pattern Matching Engine using Regular Expressions</w:t>
      </w:r>
    </w:p>
    <w:tbl>
      <w:tblPr>
        <w:tblW w:w="10080" w:type="dxa"/>
        <w:jc w:val="start"/>
        <w:tblInd w:w="0" w:type="dxa"/>
        <w:tblLayout w:type="fixed"/>
        <w:tblCellMar>
          <w:top w:w="70" w:type="dxa"/>
          <w:start w:w="120" w:type="dxa"/>
          <w:bottom w:w="70" w:type="dxa"/>
          <w:end w:w="120" w:type="dxa"/>
        </w:tblCellMar>
        <w:tblLook w:val="0000" w:firstRow="0" w:noVBand="0" w:lastRow="0" w:firstColumn="0" w:lastColumn="0" w:noHBand="0"/>
      </w:tblPr>
      <w:tblGrid>
        <w:gridCol w:w="10080"/>
      </w:tblGrid>
      <w:tr>
        <w:trPr/>
        <w:tc>
          <w:tcPr>
            <w:tcW w:w="10080" w:type="dxa"/>
            <w:tcBorders>
              <w:top w:val="single" w:sz="4" w:space="0" w:color="9DC3E6"/>
              <w:start w:val="single" w:sz="4" w:space="0" w:color="9DC3E6"/>
              <w:bottom w:val="single" w:sz="4" w:space="0" w:color="9DC3E6"/>
              <w:end w:val="single" w:sz="4" w:space="0" w:color="9DC3E6"/>
            </w:tcBorders>
            <w:shd w:color="auto" w:fill="FFFFFF" w:val="clear"/>
          </w:tcPr>
          <w:p>
            <w:pPr>
              <w:pStyle w:val="ListParagraph"/>
              <w:numPr>
                <w:ilvl w:val="0"/>
                <w:numId w:val="2"/>
              </w:numPr>
              <w:jc w:val="both"/>
              <w:rPr>
                <w:b/>
                <w:bCs/>
              </w:rPr>
            </w:pPr>
            <w:r>
              <w:rPr>
                <w:b/>
                <w:bCs/>
              </w:rPr>
              <w:t>Problem Statement</w:t>
            </w:r>
          </w:p>
          <w:p>
            <w:pPr>
              <w:pStyle w:val="Normal"/>
              <w:jc w:val="both"/>
              <w:rPr/>
            </w:pPr>
            <w:r>
              <w:rPr/>
            </w:r>
          </w:p>
          <w:p>
            <w:pPr>
              <w:pStyle w:val="Normal"/>
              <w:jc w:val="both"/>
              <w:rPr/>
            </w:pPr>
            <w:r>
              <w:rPr/>
              <w:t>Develop a Python-based text search engine that performs pattern matching using Regular Expressions.</w:t>
            </w:r>
          </w:p>
          <w:p>
            <w:pPr>
              <w:pStyle w:val="Normal"/>
              <w:jc w:val="both"/>
              <w:rPr/>
            </w:pPr>
            <w:r>
              <w:rPr/>
            </w:r>
          </w:p>
          <w:p>
            <w:pPr>
              <w:pStyle w:val="Normal"/>
              <w:jc w:val="both"/>
              <w:rPr>
                <w:b/>
                <w:bCs/>
              </w:rPr>
            </w:pPr>
            <w:r>
              <w:rPr>
                <w:b/>
                <w:bCs/>
              </w:rPr>
              <w:t>The system should support:</w:t>
            </w:r>
          </w:p>
          <w:p>
            <w:pPr>
              <w:pStyle w:val="Normal"/>
              <w:jc w:val="both"/>
              <w:rPr/>
            </w:pPr>
            <w:r>
              <w:rPr/>
              <w:t>Word Search</w:t>
            </w:r>
          </w:p>
          <w:p>
            <w:pPr>
              <w:pStyle w:val="Normal"/>
              <w:jc w:val="both"/>
              <w:rPr/>
            </w:pPr>
            <w:r>
              <w:rPr/>
              <w:t>Prefix Search</w:t>
            </w:r>
          </w:p>
          <w:p>
            <w:pPr>
              <w:pStyle w:val="Normal"/>
              <w:jc w:val="both"/>
              <w:rPr/>
            </w:pPr>
            <w:r>
              <w:rPr/>
              <w:t>Suffix Search</w:t>
            </w:r>
          </w:p>
          <w:p>
            <w:pPr>
              <w:pStyle w:val="Normal"/>
              <w:jc w:val="both"/>
              <w:rPr/>
            </w:pPr>
            <w:r>
              <w:rPr/>
              <w:t>Date Search</w:t>
            </w:r>
          </w:p>
          <w:p>
            <w:pPr>
              <w:pStyle w:val="Normal"/>
              <w:jc w:val="both"/>
              <w:rPr/>
            </w:pPr>
            <w:r>
              <w:rPr/>
              <w:t>Phone Number Search</w:t>
            </w:r>
          </w:p>
          <w:p>
            <w:pPr>
              <w:pStyle w:val="Normal"/>
              <w:jc w:val="both"/>
              <w:rPr/>
            </w:pPr>
            <w:r>
              <w:rPr/>
              <w:t>Hashtag Search</w:t>
            </w:r>
          </w:p>
          <w:p>
            <w:pPr>
              <w:pStyle w:val="Normal"/>
              <w:jc w:val="both"/>
              <w:rPr/>
            </w:pPr>
            <w:r>
              <w:rPr/>
              <w:t>Mention (@username) Search</w:t>
            </w:r>
          </w:p>
          <w:p>
            <w:pPr>
              <w:pStyle w:val="Normal"/>
              <w:jc w:val="both"/>
              <w:rPr>
                <w:b/>
                <w:bCs/>
              </w:rPr>
            </w:pPr>
            <w:r>
              <w:rPr>
                <w:b/>
                <w:bCs/>
              </w:rPr>
            </w:r>
          </w:p>
          <w:p>
            <w:pPr>
              <w:pStyle w:val="Normal"/>
              <w:jc w:val="both"/>
              <w:rPr>
                <w:b/>
                <w:bCs/>
              </w:rPr>
            </w:pPr>
            <w:r>
              <w:rPr>
                <w:b/>
                <w:bCs/>
              </w:rPr>
              <w:t>Example Input</w:t>
            </w:r>
          </w:p>
          <w:p>
            <w:pPr>
              <w:pStyle w:val="Normal"/>
              <w:jc w:val="both"/>
              <w:rPr/>
            </w:pPr>
            <w:r>
              <w:rPr/>
              <w:t>Meeting on 12/09/2026</w:t>
            </w:r>
          </w:p>
          <w:p>
            <w:pPr>
              <w:pStyle w:val="Normal"/>
              <w:jc w:val="both"/>
              <w:rPr/>
            </w:pPr>
            <w:r>
              <w:rPr/>
              <w:t>Call 9876543210</w:t>
            </w:r>
          </w:p>
          <w:p>
            <w:pPr>
              <w:pStyle w:val="Normal"/>
              <w:jc w:val="both"/>
              <w:rPr/>
            </w:pPr>
            <w:r>
              <w:rPr/>
              <w:t>#NLP</w:t>
            </w:r>
          </w:p>
          <w:p>
            <w:pPr>
              <w:pStyle w:val="Normal"/>
              <w:jc w:val="both"/>
              <w:rPr/>
            </w:pPr>
            <w:r>
              <w:rPr/>
              <w:t>@OpenAI</w:t>
            </w:r>
          </w:p>
          <w:p>
            <w:pPr>
              <w:pStyle w:val="Normal"/>
              <w:jc w:val="both"/>
              <w:rPr/>
            </w:pPr>
            <w:r>
              <w:rPr/>
              <w:t>natural language processing</w:t>
            </w:r>
          </w:p>
          <w:p>
            <w:pPr>
              <w:pStyle w:val="Normal"/>
              <w:jc w:val="both"/>
              <w:rPr>
                <w:b/>
                <w:bCs/>
              </w:rPr>
            </w:pPr>
            <w:r>
              <w:rPr>
                <w:b/>
                <w:bCs/>
              </w:rPr>
            </w:r>
          </w:p>
          <w:p>
            <w:pPr>
              <w:pStyle w:val="Normal"/>
              <w:jc w:val="both"/>
              <w:rPr>
                <w:b/>
                <w:bCs/>
              </w:rPr>
            </w:pPr>
            <w:r>
              <w:rPr>
                <w:b/>
                <w:bCs/>
              </w:rPr>
              <w:t>User Menu</w:t>
            </w:r>
          </w:p>
          <w:p>
            <w:pPr>
              <w:pStyle w:val="Normal"/>
              <w:jc w:val="both"/>
              <w:rPr/>
            </w:pPr>
            <w:r>
              <w:rPr/>
              <w:t>1.Search Date</w:t>
            </w:r>
          </w:p>
          <w:p>
            <w:pPr>
              <w:pStyle w:val="Normal"/>
              <w:jc w:val="both"/>
              <w:rPr/>
            </w:pPr>
            <w:r>
              <w:rPr/>
              <w:t>2.Search Phone Number</w:t>
            </w:r>
          </w:p>
          <w:p>
            <w:pPr>
              <w:pStyle w:val="Normal"/>
              <w:jc w:val="both"/>
              <w:rPr/>
            </w:pPr>
            <w:r>
              <w:rPr/>
              <w:t>3.Search Hashtag</w:t>
            </w:r>
          </w:p>
          <w:p>
            <w:pPr>
              <w:pStyle w:val="Normal"/>
              <w:jc w:val="both"/>
              <w:rPr/>
            </w:pPr>
            <w:r>
              <w:rPr/>
              <w:t>4.Search Mention</w:t>
            </w:r>
          </w:p>
          <w:p>
            <w:pPr>
              <w:pStyle w:val="Normal"/>
              <w:jc w:val="both"/>
              <w:rPr/>
            </w:pPr>
            <w:r>
              <w:rPr/>
              <w:t>5.Search Prefix</w:t>
            </w:r>
          </w:p>
          <w:p>
            <w:pPr>
              <w:pStyle w:val="Normal"/>
              <w:jc w:val="both"/>
              <w:rPr/>
            </w:pPr>
            <w:r>
              <w:rPr/>
              <w:t>6.Search Suffix</w:t>
            </w:r>
          </w:p>
          <w:p>
            <w:pPr>
              <w:pStyle w:val="Normal"/>
              <w:jc w:val="both"/>
              <w:rPr/>
            </w:pPr>
            <w:r>
              <w:rPr/>
            </w:r>
          </w:p>
          <w:p>
            <w:pPr>
              <w:pStyle w:val="Normal"/>
              <w:jc w:val="both"/>
              <w:rPr>
                <w:b/>
                <w:bCs/>
              </w:rPr>
            </w:pPr>
            <w:r>
              <w:rPr>
                <w:b/>
                <w:bCs/>
              </w:rPr>
              <w:t>Expected Output</w:t>
            </w:r>
          </w:p>
          <w:p>
            <w:pPr>
              <w:pStyle w:val="Normal"/>
              <w:jc w:val="both"/>
              <w:rPr/>
            </w:pPr>
            <w:r>
              <w:rPr/>
              <w:t>Display all matching patterns based on user selection.</w:t>
            </w:r>
          </w:p>
          <w:p>
            <w:pPr>
              <w:pStyle w:val="Normal"/>
              <w:jc w:val="both"/>
              <w:rPr/>
            </w:pPr>
            <w:r>
              <w:rPr/>
            </w:r>
          </w:p>
          <w:p>
            <w:pPr>
              <w:pStyle w:val="Normal"/>
              <w:jc w:val="both"/>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248400" cy="473202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248400" cy="4732020"/>
                          </a:xfrm>
                          <a:prstGeom prst="rect">
                            <a:avLst/>
                          </a:prstGeom>
                          <a:noFill/>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tc>
      </w:tr>
    </w:tbl>
    <w:p>
      <w:pPr>
        <w:pStyle w:val="Normal"/>
        <w:shd w:val="clear" w:color="auto" w:fill="1F4E79"/>
        <w:spacing w:before="100" w:after="60"/>
        <w:rPr>
          <w:b/>
          <w:bCs/>
          <w:color w:val="1F4E79"/>
          <w:sz w:val="22"/>
          <w:szCs w:val="22"/>
        </w:rPr>
      </w:pPr>
      <w:r>
        <w:rPr>
          <w:b/>
          <w:bCs/>
          <w:color w:val="FFFFFF"/>
        </w:rPr>
        <w:t xml:space="preserve">  </w:t>
      </w:r>
    </w:p>
    <w:p>
      <w:pPr>
        <w:pStyle w:val="Normal"/>
        <w:rPr>
          <w:b/>
          <w:bCs/>
          <w:color w:val="1F4E79"/>
          <w:sz w:val="22"/>
          <w:szCs w:val="22"/>
        </w:rPr>
      </w:pPr>
      <w:r>
        <w:rPr>
          <w:b/>
          <w:bCs/>
          <w:color w:val="1F4E79"/>
          <w:sz w:val="22"/>
          <w:szCs w:val="22"/>
        </w:rPr>
      </w:r>
      <w:r>
        <w:br w:type="page"/>
      </w:r>
    </w:p>
    <w:p>
      <w:pPr>
        <w:pStyle w:val="Normal"/>
        <w:pBdr>
          <w:bottom w:val="single" w:sz="4" w:space="6" w:color="2E75B6"/>
        </w:pBdr>
        <w:spacing w:before="0" w:after="40"/>
        <w:rPr>
          <w:b/>
          <w:bCs/>
          <w:color w:val="1F4E79"/>
          <w:sz w:val="22"/>
          <w:szCs w:val="22"/>
        </w:rPr>
      </w:pPr>
      <w:r>
        <w:rPr>
          <w:b/>
          <w:bCs/>
          <w:color w:val="1F4E79"/>
          <w:sz w:val="22"/>
          <w:szCs w:val="22"/>
        </w:rPr>
        <w:t>Rubrics for Calculation</w:t>
      </w:r>
    </w:p>
    <w:tbl>
      <w:tblPr>
        <w:tblW w:w="10853"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816"/>
        <w:gridCol w:w="1229"/>
        <w:gridCol w:w="1949"/>
        <w:gridCol w:w="1950"/>
        <w:gridCol w:w="1959"/>
        <w:gridCol w:w="1950"/>
      </w:tblGrid>
      <w:tr>
        <w:trPr>
          <w:trHeight w:val="788" w:hRule="atLeast"/>
        </w:trPr>
        <w:tc>
          <w:tcPr>
            <w:tcW w:w="1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b/>
                <w:bCs/>
                <w:color w:val="000000"/>
              </w:rPr>
            </w:pPr>
            <w:r>
              <w:rPr>
                <w:rFonts w:eastAsia="Times New Roman"/>
                <w:b/>
                <w:bCs/>
                <w:color w:val="000000"/>
              </w:rPr>
              <w:t>Criteria</w:t>
            </w:r>
          </w:p>
        </w:tc>
        <w:tc>
          <w:tcPr>
            <w:tcW w:w="1229" w:type="dxa"/>
            <w:tcBorders>
              <w:top w:val="single" w:sz="4" w:space="0" w:color="000000"/>
              <w:bottom w:val="single" w:sz="4" w:space="0" w:color="000000"/>
              <w:end w:val="single" w:sz="4" w:space="0" w:color="000000"/>
            </w:tcBorders>
            <w:vAlign w:val="center"/>
          </w:tcPr>
          <w:p>
            <w:pPr>
              <w:pStyle w:val="Normal"/>
              <w:jc w:val="center"/>
              <w:rPr>
                <w:rFonts w:eastAsia="Times New Roman"/>
                <w:b/>
                <w:bCs/>
                <w:color w:val="000000"/>
              </w:rPr>
            </w:pPr>
            <w:r>
              <w:rPr>
                <w:rFonts w:eastAsia="Times New Roman"/>
                <w:b/>
                <w:bCs/>
                <w:color w:val="000000"/>
              </w:rPr>
              <w:t>Weightage</w:t>
            </w:r>
          </w:p>
        </w:tc>
        <w:tc>
          <w:tcPr>
            <w:tcW w:w="1949" w:type="dxa"/>
            <w:tcBorders>
              <w:top w:val="single" w:sz="4" w:space="0" w:color="000000"/>
              <w:bottom w:val="single" w:sz="4" w:space="0" w:color="000000"/>
              <w:end w:val="single" w:sz="4" w:space="0" w:color="000000"/>
            </w:tcBorders>
            <w:vAlign w:val="center"/>
          </w:tcPr>
          <w:p>
            <w:pPr>
              <w:pStyle w:val="Normal"/>
              <w:jc w:val="center"/>
              <w:rPr>
                <w:rFonts w:eastAsia="Times New Roman"/>
                <w:b/>
                <w:bCs/>
                <w:color w:val="000000"/>
              </w:rPr>
            </w:pPr>
            <w:r>
              <w:rPr>
                <w:rFonts w:eastAsia="Times New Roman"/>
                <w:b/>
                <w:bCs/>
                <w:color w:val="000000"/>
              </w:rPr>
              <w:t>Level 4 – Exemplary</w:t>
            </w:r>
          </w:p>
        </w:tc>
        <w:tc>
          <w:tcPr>
            <w:tcW w:w="1950" w:type="dxa"/>
            <w:tcBorders>
              <w:top w:val="single" w:sz="4" w:space="0" w:color="000000"/>
              <w:bottom w:val="single" w:sz="4" w:space="0" w:color="000000"/>
              <w:end w:val="single" w:sz="4" w:space="0" w:color="000000"/>
            </w:tcBorders>
            <w:vAlign w:val="center"/>
          </w:tcPr>
          <w:p>
            <w:pPr>
              <w:pStyle w:val="Normal"/>
              <w:jc w:val="center"/>
              <w:rPr>
                <w:rFonts w:eastAsia="Times New Roman"/>
                <w:b/>
                <w:bCs/>
                <w:color w:val="000000"/>
              </w:rPr>
            </w:pPr>
            <w:r>
              <w:rPr>
                <w:rFonts w:eastAsia="Times New Roman"/>
                <w:b/>
                <w:bCs/>
                <w:color w:val="000000"/>
              </w:rPr>
              <w:t>Level 3 – Proficient</w:t>
            </w:r>
          </w:p>
        </w:tc>
        <w:tc>
          <w:tcPr>
            <w:tcW w:w="1959" w:type="dxa"/>
            <w:tcBorders>
              <w:top w:val="single" w:sz="4" w:space="0" w:color="000000"/>
              <w:bottom w:val="single" w:sz="4" w:space="0" w:color="000000"/>
              <w:end w:val="single" w:sz="4" w:space="0" w:color="000000"/>
            </w:tcBorders>
            <w:vAlign w:val="center"/>
          </w:tcPr>
          <w:p>
            <w:pPr>
              <w:pStyle w:val="Normal"/>
              <w:jc w:val="center"/>
              <w:rPr>
                <w:rFonts w:eastAsia="Times New Roman"/>
                <w:b/>
                <w:bCs/>
                <w:color w:val="000000"/>
              </w:rPr>
            </w:pPr>
            <w:r>
              <w:rPr>
                <w:rFonts w:eastAsia="Times New Roman"/>
                <w:b/>
                <w:bCs/>
                <w:color w:val="000000"/>
              </w:rPr>
              <w:t>Level 2 – Developing</w:t>
            </w:r>
          </w:p>
        </w:tc>
        <w:tc>
          <w:tcPr>
            <w:tcW w:w="1950" w:type="dxa"/>
            <w:tcBorders>
              <w:top w:val="single" w:sz="4" w:space="0" w:color="000000"/>
              <w:bottom w:val="single" w:sz="4" w:space="0" w:color="000000"/>
              <w:end w:val="single" w:sz="4" w:space="0" w:color="000000"/>
            </w:tcBorders>
            <w:vAlign w:val="center"/>
          </w:tcPr>
          <w:p>
            <w:pPr>
              <w:pStyle w:val="Normal"/>
              <w:jc w:val="center"/>
              <w:rPr>
                <w:rFonts w:eastAsia="Times New Roman"/>
                <w:b/>
                <w:bCs/>
                <w:color w:val="000000"/>
              </w:rPr>
            </w:pPr>
            <w:r>
              <w:rPr>
                <w:rFonts w:eastAsia="Times New Roman"/>
                <w:b/>
                <w:bCs/>
                <w:color w:val="000000"/>
              </w:rPr>
              <w:t>Level 1 – Beginning</w:t>
            </w:r>
          </w:p>
        </w:tc>
      </w:tr>
      <w:tr>
        <w:trPr>
          <w:trHeight w:val="1276" w:hRule="atLeast"/>
        </w:trPr>
        <w:tc>
          <w:tcPr>
            <w:tcW w:w="1816" w:type="dxa"/>
            <w:tcBorders>
              <w:start w:val="single" w:sz="4" w:space="0" w:color="000000"/>
              <w:bottom w:val="single" w:sz="4" w:space="0" w:color="000000"/>
              <w:end w:val="single" w:sz="4" w:space="0" w:color="000000"/>
            </w:tcBorders>
            <w:vAlign w:val="center"/>
          </w:tcPr>
          <w:p>
            <w:pPr>
              <w:pStyle w:val="Normal"/>
              <w:jc w:val="center"/>
              <w:rPr>
                <w:rFonts w:eastAsia="Times New Roman"/>
                <w:b/>
                <w:bCs/>
                <w:color w:themeColor="text2" w:val="1F497D"/>
              </w:rPr>
            </w:pPr>
            <w:r>
              <w:rPr>
                <w:rFonts w:eastAsia="Times New Roman"/>
                <w:b/>
                <w:bCs/>
                <w:color w:themeColor="text2" w:val="1F497D"/>
              </w:rPr>
              <w:t>Problem Understanding</w:t>
            </w:r>
          </w:p>
        </w:tc>
        <w:tc>
          <w:tcPr>
            <w:tcW w:w="122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20%</w:t>
            </w:r>
          </w:p>
        </w:tc>
        <w:tc>
          <w:tcPr>
            <w:tcW w:w="194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Clearly understands problem constraints, edge cases, and competitive requirements</w:t>
            </w:r>
          </w:p>
        </w:tc>
        <w:tc>
          <w:tcPr>
            <w:tcW w:w="1950"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Understands problem with minor gaps in constraints</w:t>
            </w:r>
          </w:p>
        </w:tc>
        <w:tc>
          <w:tcPr>
            <w:tcW w:w="195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Partial understanding; misses key constraints</w:t>
            </w:r>
          </w:p>
        </w:tc>
        <w:tc>
          <w:tcPr>
            <w:tcW w:w="1950"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Misinterprets problem or constraints</w:t>
            </w:r>
          </w:p>
        </w:tc>
      </w:tr>
      <w:tr>
        <w:trPr>
          <w:trHeight w:val="1276" w:hRule="atLeast"/>
        </w:trPr>
        <w:tc>
          <w:tcPr>
            <w:tcW w:w="1816" w:type="dxa"/>
            <w:tcBorders>
              <w:start w:val="single" w:sz="4" w:space="0" w:color="000000"/>
              <w:bottom w:val="single" w:sz="4" w:space="0" w:color="000000"/>
              <w:end w:val="single" w:sz="4" w:space="0" w:color="000000"/>
            </w:tcBorders>
            <w:vAlign w:val="center"/>
          </w:tcPr>
          <w:p>
            <w:pPr>
              <w:pStyle w:val="Normal"/>
              <w:jc w:val="center"/>
              <w:rPr>
                <w:rFonts w:eastAsia="Times New Roman"/>
                <w:b/>
                <w:bCs/>
                <w:color w:themeColor="text2" w:val="1F497D"/>
              </w:rPr>
            </w:pPr>
            <w:r>
              <w:rPr>
                <w:rFonts w:eastAsia="Times New Roman"/>
                <w:b/>
                <w:bCs/>
                <w:color w:themeColor="text2" w:val="1F497D"/>
              </w:rPr>
              <w:t>Algorithm</w:t>
            </w:r>
          </w:p>
        </w:tc>
        <w:tc>
          <w:tcPr>
            <w:tcW w:w="122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25%</w:t>
            </w:r>
          </w:p>
        </w:tc>
        <w:tc>
          <w:tcPr>
            <w:tcW w:w="194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Selects optimal algorithm with best time and space complexity for competitive constraints</w:t>
            </w:r>
          </w:p>
        </w:tc>
        <w:tc>
          <w:tcPr>
            <w:tcW w:w="1950"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Uses efficient algorithm with minor scope for improvement</w:t>
            </w:r>
          </w:p>
        </w:tc>
        <w:tc>
          <w:tcPr>
            <w:tcW w:w="195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Uses basic/inefficient approach</w:t>
            </w:r>
          </w:p>
        </w:tc>
        <w:tc>
          <w:tcPr>
            <w:tcW w:w="1950"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No clear algorithmic approach</w:t>
            </w:r>
          </w:p>
        </w:tc>
      </w:tr>
      <w:tr>
        <w:trPr>
          <w:trHeight w:val="765" w:hRule="atLeast"/>
        </w:trPr>
        <w:tc>
          <w:tcPr>
            <w:tcW w:w="1816" w:type="dxa"/>
            <w:tcBorders>
              <w:start w:val="single" w:sz="4" w:space="0" w:color="000000"/>
              <w:bottom w:val="single" w:sz="4" w:space="0" w:color="000000"/>
              <w:end w:val="single" w:sz="4" w:space="0" w:color="000000"/>
            </w:tcBorders>
            <w:vAlign w:val="center"/>
          </w:tcPr>
          <w:p>
            <w:pPr>
              <w:pStyle w:val="Normal"/>
              <w:jc w:val="center"/>
              <w:rPr>
                <w:rFonts w:eastAsia="Times New Roman"/>
                <w:b/>
                <w:bCs/>
                <w:color w:themeColor="text2" w:val="1F497D"/>
              </w:rPr>
            </w:pPr>
            <w:r>
              <w:rPr>
                <w:rFonts w:eastAsia="Times New Roman"/>
                <w:b/>
                <w:bCs/>
                <w:color w:themeColor="text2" w:val="1F497D"/>
              </w:rPr>
              <w:t>Code Implementation</w:t>
            </w:r>
          </w:p>
        </w:tc>
        <w:tc>
          <w:tcPr>
            <w:tcW w:w="122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20%</w:t>
            </w:r>
          </w:p>
        </w:tc>
        <w:tc>
          <w:tcPr>
            <w:tcW w:w="194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Writes correct, efficient, and clean code that passes all constraints</w:t>
            </w:r>
          </w:p>
        </w:tc>
        <w:tc>
          <w:tcPr>
            <w:tcW w:w="1950"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Code works with minor errors or inefficiencies</w:t>
            </w:r>
          </w:p>
        </w:tc>
        <w:tc>
          <w:tcPr>
            <w:tcW w:w="195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Partially correct code; fails for some cases</w:t>
            </w:r>
          </w:p>
        </w:tc>
        <w:tc>
          <w:tcPr>
            <w:tcW w:w="1950"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Code does not execute or gives incorrect results</w:t>
            </w:r>
          </w:p>
        </w:tc>
      </w:tr>
      <w:tr>
        <w:trPr>
          <w:trHeight w:val="765" w:hRule="atLeast"/>
        </w:trPr>
        <w:tc>
          <w:tcPr>
            <w:tcW w:w="1816" w:type="dxa"/>
            <w:tcBorders>
              <w:start w:val="single" w:sz="4" w:space="0" w:color="000000"/>
              <w:bottom w:val="single" w:sz="4" w:space="0" w:color="000000"/>
              <w:end w:val="single" w:sz="4" w:space="0" w:color="000000"/>
            </w:tcBorders>
            <w:vAlign w:val="center"/>
          </w:tcPr>
          <w:p>
            <w:pPr>
              <w:pStyle w:val="Normal"/>
              <w:jc w:val="center"/>
              <w:rPr>
                <w:rFonts w:eastAsia="Times New Roman"/>
                <w:b/>
                <w:bCs/>
                <w:color w:themeColor="text2" w:val="1F497D"/>
              </w:rPr>
            </w:pPr>
            <w:r>
              <w:rPr>
                <w:rFonts w:eastAsia="Times New Roman"/>
                <w:b/>
                <w:bCs/>
                <w:color w:themeColor="text2" w:val="1F497D"/>
              </w:rPr>
              <w:t>Competitive Performance</w:t>
            </w:r>
          </w:p>
        </w:tc>
        <w:tc>
          <w:tcPr>
            <w:tcW w:w="122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20%</w:t>
            </w:r>
          </w:p>
        </w:tc>
        <w:tc>
          <w:tcPr>
            <w:tcW w:w="194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Solves problem within time limits and handles large inputs effectively</w:t>
            </w:r>
          </w:p>
        </w:tc>
        <w:tc>
          <w:tcPr>
            <w:tcW w:w="1950"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Solves within acceptable time with minor delays</w:t>
            </w:r>
          </w:p>
        </w:tc>
        <w:tc>
          <w:tcPr>
            <w:tcW w:w="195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Struggles with time limits or larger inputs</w:t>
            </w:r>
          </w:p>
        </w:tc>
        <w:tc>
          <w:tcPr>
            <w:tcW w:w="1950"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Unable to solve within time constraints</w:t>
            </w:r>
          </w:p>
        </w:tc>
      </w:tr>
      <w:tr>
        <w:trPr>
          <w:trHeight w:val="765" w:hRule="atLeast"/>
        </w:trPr>
        <w:tc>
          <w:tcPr>
            <w:tcW w:w="1816" w:type="dxa"/>
            <w:tcBorders>
              <w:start w:val="single" w:sz="4" w:space="0" w:color="000000"/>
              <w:bottom w:val="single" w:sz="4" w:space="0" w:color="000000"/>
              <w:end w:val="single" w:sz="4" w:space="0" w:color="000000"/>
            </w:tcBorders>
            <w:vAlign w:val="center"/>
          </w:tcPr>
          <w:p>
            <w:pPr>
              <w:pStyle w:val="Normal"/>
              <w:jc w:val="center"/>
              <w:rPr>
                <w:rFonts w:eastAsia="Times New Roman"/>
                <w:b/>
                <w:bCs/>
                <w:color w:themeColor="text2" w:val="1F497D"/>
              </w:rPr>
            </w:pPr>
            <w:r>
              <w:rPr>
                <w:rFonts w:eastAsia="Times New Roman"/>
                <w:b/>
                <w:bCs/>
                <w:color w:themeColor="text2" w:val="1F497D"/>
              </w:rPr>
              <w:t>Test Case Handling</w:t>
            </w:r>
          </w:p>
        </w:tc>
        <w:tc>
          <w:tcPr>
            <w:tcW w:w="122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15%</w:t>
            </w:r>
          </w:p>
        </w:tc>
        <w:tc>
          <w:tcPr>
            <w:tcW w:w="194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Handles all test cases including edge and hidden cases</w:t>
            </w:r>
          </w:p>
        </w:tc>
        <w:tc>
          <w:tcPr>
            <w:tcW w:w="1950"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Handles most test cases</w:t>
            </w:r>
          </w:p>
        </w:tc>
        <w:tc>
          <w:tcPr>
            <w:tcW w:w="1959"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Misses important edge cases</w:t>
            </w:r>
          </w:p>
        </w:tc>
        <w:tc>
          <w:tcPr>
            <w:tcW w:w="1950" w:type="dxa"/>
            <w:tcBorders>
              <w:bottom w:val="single" w:sz="4" w:space="0" w:color="000000"/>
              <w:end w:val="single" w:sz="4" w:space="0" w:color="000000"/>
            </w:tcBorders>
            <w:vAlign w:val="center"/>
          </w:tcPr>
          <w:p>
            <w:pPr>
              <w:pStyle w:val="Normal"/>
              <w:jc w:val="center"/>
              <w:rPr>
                <w:rFonts w:eastAsia="Times New Roman"/>
                <w:color w:val="000000"/>
              </w:rPr>
            </w:pPr>
            <w:r>
              <w:rPr>
                <w:rFonts w:eastAsia="Times New Roman"/>
                <w:color w:val="000000"/>
              </w:rPr>
              <w:t>Fails on multiple test cases</w:t>
            </w:r>
          </w:p>
        </w:tc>
      </w:tr>
    </w:tbl>
    <w:p>
      <w:pPr>
        <w:pStyle w:val="Normal"/>
        <w:spacing w:before="0" w:after="50"/>
        <w:rPr>
          <w:b/>
          <w:bCs/>
          <w:color w:val="1F4E79"/>
          <w:sz w:val="22"/>
          <w:szCs w:val="22"/>
        </w:rPr>
      </w:pPr>
      <w:r>
        <w:rPr>
          <w:b/>
          <w:bCs/>
          <w:color w:val="1F4E79"/>
          <w:sz w:val="22"/>
          <w:szCs w:val="22"/>
        </w:rPr>
      </w:r>
    </w:p>
    <w:p>
      <w:pPr>
        <w:pStyle w:val="Normal"/>
        <w:spacing w:before="0" w:after="50"/>
        <w:rPr>
          <w:b/>
          <w:bCs/>
          <w:color w:val="1F4E79"/>
          <w:sz w:val="22"/>
          <w:szCs w:val="22"/>
        </w:rPr>
      </w:pPr>
      <w:r>
        <w:rPr>
          <w:b/>
          <w:bCs/>
          <w:color w:val="1F4E79"/>
          <w:sz w:val="22"/>
          <w:szCs w:val="22"/>
        </w:rPr>
      </w:r>
    </w:p>
    <w:tbl>
      <w:tblPr>
        <w:tblStyle w:val="TableGrid"/>
        <w:tblW w:w="1007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81"/>
        <w:gridCol w:w="1423"/>
        <w:gridCol w:w="1537"/>
        <w:gridCol w:w="1405"/>
        <w:gridCol w:w="1453"/>
        <w:gridCol w:w="1276"/>
        <w:gridCol w:w="1134"/>
        <w:gridCol w:w="861"/>
      </w:tblGrid>
      <w:tr>
        <w:trPr>
          <w:trHeight w:val="1032" w:hRule="atLeast"/>
        </w:trPr>
        <w:tc>
          <w:tcPr>
            <w:tcW w:w="981" w:type="dxa"/>
            <w:tcBorders/>
          </w:tcPr>
          <w:p>
            <w:pPr>
              <w:pStyle w:val="Normal"/>
              <w:widowControl/>
              <w:spacing w:before="0" w:after="50"/>
              <w:jc w:val="center"/>
              <w:rPr>
                <w:b/>
                <w:bCs/>
                <w:color w:val="1F4E79"/>
                <w:sz w:val="20"/>
                <w:szCs w:val="20"/>
              </w:rPr>
            </w:pPr>
            <w:r>
              <w:rPr>
                <w:rFonts w:eastAsia="Arial" w:cs="Arial"/>
                <w:b/>
                <w:bCs/>
                <w:color w:val="1F4E79"/>
                <w:kern w:val="0"/>
                <w:sz w:val="20"/>
                <w:szCs w:val="20"/>
                <w:lang w:val="en-GB" w:eastAsia="en-IN" w:bidi="ar-SA"/>
              </w:rPr>
              <w:t>Q. No. / Criteria</w:t>
            </w:r>
          </w:p>
        </w:tc>
        <w:tc>
          <w:tcPr>
            <w:tcW w:w="1423" w:type="dxa"/>
            <w:tcBorders/>
            <w:vAlign w:val="center"/>
          </w:tcPr>
          <w:p>
            <w:pPr>
              <w:pStyle w:val="Normal"/>
              <w:widowControl/>
              <w:spacing w:before="0" w:after="50"/>
              <w:jc w:val="center"/>
              <w:rPr>
                <w:b/>
                <w:bCs/>
                <w:color w:val="1F4E79"/>
                <w:sz w:val="20"/>
                <w:szCs w:val="20"/>
              </w:rPr>
            </w:pPr>
            <w:r>
              <w:rPr>
                <w:rFonts w:eastAsia="Times New Roman" w:cs="Arial"/>
                <w:b/>
                <w:bCs/>
                <w:color w:themeColor="text2" w:val="1F497D"/>
                <w:kern w:val="0"/>
                <w:sz w:val="20"/>
                <w:szCs w:val="20"/>
                <w:lang w:val="en-GB" w:eastAsia="en-IN" w:bidi="ar-SA"/>
              </w:rPr>
              <w:t>Problem Understanding</w:t>
            </w:r>
          </w:p>
        </w:tc>
        <w:tc>
          <w:tcPr>
            <w:tcW w:w="1537" w:type="dxa"/>
            <w:tcBorders/>
          </w:tcPr>
          <w:p>
            <w:pPr>
              <w:pStyle w:val="Normal"/>
              <w:widowControl/>
              <w:spacing w:before="0" w:after="50"/>
              <w:jc w:val="center"/>
              <w:rPr>
                <w:b/>
                <w:bCs/>
                <w:color w:val="1F4E79"/>
                <w:sz w:val="20"/>
                <w:szCs w:val="20"/>
              </w:rPr>
            </w:pPr>
            <w:r>
              <w:rPr>
                <w:rFonts w:eastAsia="Times New Roman" w:cs="Arial"/>
                <w:b/>
                <w:bCs/>
                <w:color w:themeColor="text2" w:val="1F497D"/>
                <w:kern w:val="0"/>
                <w:sz w:val="20"/>
                <w:szCs w:val="20"/>
                <w:lang w:val="en-GB" w:eastAsia="en-IN" w:bidi="ar-SA"/>
              </w:rPr>
              <w:t>Algorithm</w:t>
            </w:r>
          </w:p>
        </w:tc>
        <w:tc>
          <w:tcPr>
            <w:tcW w:w="1405" w:type="dxa"/>
            <w:tcBorders/>
          </w:tcPr>
          <w:p>
            <w:pPr>
              <w:pStyle w:val="Normal"/>
              <w:widowControl/>
              <w:spacing w:before="0" w:after="50"/>
              <w:jc w:val="center"/>
              <w:rPr>
                <w:b/>
                <w:bCs/>
                <w:color w:val="1F4E79"/>
                <w:sz w:val="20"/>
                <w:szCs w:val="20"/>
              </w:rPr>
            </w:pPr>
            <w:r>
              <w:rPr>
                <w:rFonts w:eastAsia="Times New Roman" w:cs="Arial"/>
                <w:b/>
                <w:bCs/>
                <w:color w:themeColor="text2" w:val="1F497D"/>
                <w:kern w:val="0"/>
                <w:sz w:val="20"/>
                <w:szCs w:val="20"/>
                <w:lang w:val="en-GB" w:eastAsia="en-IN" w:bidi="ar-SA"/>
              </w:rPr>
              <w:t>Code Implementation</w:t>
            </w:r>
          </w:p>
        </w:tc>
        <w:tc>
          <w:tcPr>
            <w:tcW w:w="1453" w:type="dxa"/>
            <w:tcBorders/>
            <w:vAlign w:val="center"/>
          </w:tcPr>
          <w:p>
            <w:pPr>
              <w:pStyle w:val="Normal"/>
              <w:widowControl/>
              <w:spacing w:before="0" w:after="50"/>
              <w:jc w:val="center"/>
              <w:rPr>
                <w:b/>
                <w:bCs/>
                <w:color w:val="1F4E79"/>
                <w:sz w:val="20"/>
                <w:szCs w:val="20"/>
              </w:rPr>
            </w:pPr>
            <w:r>
              <w:rPr>
                <w:rFonts w:eastAsia="Times New Roman" w:cs="Arial"/>
                <w:b/>
                <w:bCs/>
                <w:color w:themeColor="text2" w:val="1F497D"/>
                <w:kern w:val="0"/>
                <w:sz w:val="20"/>
                <w:szCs w:val="20"/>
                <w:lang w:val="en-GB" w:eastAsia="en-IN" w:bidi="ar-SA"/>
              </w:rPr>
              <w:t>Competitive Performance</w:t>
            </w:r>
          </w:p>
        </w:tc>
        <w:tc>
          <w:tcPr>
            <w:tcW w:w="1276" w:type="dxa"/>
            <w:tcBorders/>
            <w:vAlign w:val="center"/>
          </w:tcPr>
          <w:p>
            <w:pPr>
              <w:pStyle w:val="Normal"/>
              <w:widowControl/>
              <w:spacing w:before="0" w:after="50"/>
              <w:jc w:val="center"/>
              <w:rPr>
                <w:b/>
                <w:bCs/>
                <w:color w:val="1F4E79"/>
                <w:sz w:val="20"/>
                <w:szCs w:val="20"/>
              </w:rPr>
            </w:pPr>
            <w:r>
              <w:rPr>
                <w:rFonts w:eastAsia="Times New Roman" w:cs="Arial"/>
                <w:b/>
                <w:bCs/>
                <w:color w:themeColor="text2" w:val="1F497D"/>
                <w:kern w:val="0"/>
                <w:sz w:val="20"/>
                <w:szCs w:val="20"/>
                <w:lang w:val="en-GB" w:eastAsia="en-IN" w:bidi="ar-SA"/>
              </w:rPr>
              <w:t>Test Case Handling</w:t>
            </w:r>
          </w:p>
        </w:tc>
        <w:tc>
          <w:tcPr>
            <w:tcW w:w="1134" w:type="dxa"/>
            <w:tcBorders/>
          </w:tcPr>
          <w:p>
            <w:pPr>
              <w:pStyle w:val="Normal"/>
              <w:widowControl/>
              <w:spacing w:before="0" w:after="50"/>
              <w:jc w:val="center"/>
              <w:rPr>
                <w:b/>
                <w:bCs/>
                <w:color w:val="1F4E79"/>
                <w:sz w:val="20"/>
                <w:szCs w:val="20"/>
              </w:rPr>
            </w:pPr>
            <w:r>
              <w:rPr>
                <w:rFonts w:eastAsia="Arial" w:cs="Arial"/>
                <w:b/>
                <w:bCs/>
                <w:color w:val="1F4E79"/>
                <w:kern w:val="0"/>
                <w:sz w:val="20"/>
                <w:szCs w:val="20"/>
                <w:lang w:val="en-GB" w:eastAsia="en-IN" w:bidi="ar-SA"/>
              </w:rPr>
              <w:t>Sub. Total</w:t>
            </w:r>
          </w:p>
        </w:tc>
        <w:tc>
          <w:tcPr>
            <w:tcW w:w="861" w:type="dxa"/>
            <w:tcBorders/>
          </w:tcPr>
          <w:p>
            <w:pPr>
              <w:pStyle w:val="Normal"/>
              <w:widowControl/>
              <w:spacing w:before="0" w:after="50"/>
              <w:jc w:val="center"/>
              <w:rPr>
                <w:b/>
                <w:bCs/>
                <w:color w:val="1F4E79"/>
                <w:sz w:val="20"/>
                <w:szCs w:val="20"/>
              </w:rPr>
            </w:pPr>
            <w:r>
              <w:rPr>
                <w:rFonts w:eastAsia="Arial" w:cs="Arial"/>
                <w:b/>
                <w:bCs/>
                <w:color w:val="1F4E79"/>
                <w:kern w:val="0"/>
                <w:sz w:val="20"/>
                <w:szCs w:val="20"/>
                <w:lang w:val="en-GB" w:eastAsia="en-IN" w:bidi="ar-SA"/>
              </w:rPr>
              <w:t>Total %</w:t>
            </w:r>
          </w:p>
        </w:tc>
      </w:tr>
      <w:tr>
        <w:trPr>
          <w:trHeight w:val="383" w:hRule="atLeast"/>
        </w:trPr>
        <w:tc>
          <w:tcPr>
            <w:tcW w:w="981" w:type="dxa"/>
            <w:tcBorders/>
          </w:tcPr>
          <w:p>
            <w:pPr>
              <w:pStyle w:val="Normal"/>
              <w:widowControl/>
              <w:spacing w:before="0" w:after="50"/>
              <w:jc w:val="center"/>
              <w:rPr>
                <w:b/>
                <w:bCs/>
                <w:color w:val="1F4E79"/>
              </w:rPr>
            </w:pPr>
            <w:r>
              <w:rPr>
                <w:rFonts w:eastAsia="Arial" w:cs="Arial"/>
                <w:b/>
                <w:bCs/>
                <w:color w:val="1F4E79"/>
                <w:kern w:val="0"/>
                <w:sz w:val="22"/>
                <w:szCs w:val="22"/>
                <w:lang w:val="en-GB" w:eastAsia="en-IN" w:bidi="ar-SA"/>
              </w:rPr>
              <w:t>1</w:t>
            </w:r>
          </w:p>
        </w:tc>
        <w:tc>
          <w:tcPr>
            <w:tcW w:w="1423"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537"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405"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453"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276"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134"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861" w:type="dxa"/>
            <w:vMerge w:val="restart"/>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r>
      <w:tr>
        <w:trPr>
          <w:trHeight w:val="383" w:hRule="atLeast"/>
        </w:trPr>
        <w:tc>
          <w:tcPr>
            <w:tcW w:w="981" w:type="dxa"/>
            <w:tcBorders/>
          </w:tcPr>
          <w:p>
            <w:pPr>
              <w:pStyle w:val="Normal"/>
              <w:widowControl/>
              <w:spacing w:before="0" w:after="50"/>
              <w:jc w:val="center"/>
              <w:rPr>
                <w:b/>
                <w:bCs/>
                <w:color w:val="1F4E79"/>
              </w:rPr>
            </w:pPr>
            <w:r>
              <w:rPr>
                <w:rFonts w:eastAsia="Arial" w:cs="Arial"/>
                <w:b/>
                <w:bCs/>
                <w:color w:val="1F4E79"/>
                <w:kern w:val="0"/>
                <w:sz w:val="22"/>
                <w:szCs w:val="22"/>
                <w:lang w:val="en-GB" w:eastAsia="en-IN" w:bidi="ar-SA"/>
              </w:rPr>
              <w:t>2</w:t>
            </w:r>
          </w:p>
        </w:tc>
        <w:tc>
          <w:tcPr>
            <w:tcW w:w="1423"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537"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405"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453"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276"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134"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861" w:type="dxa"/>
            <w:vMerge w:val="continue"/>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r>
      <w:tr>
        <w:trPr>
          <w:trHeight w:val="383" w:hRule="atLeast"/>
        </w:trPr>
        <w:tc>
          <w:tcPr>
            <w:tcW w:w="981" w:type="dxa"/>
            <w:tcBorders/>
          </w:tcPr>
          <w:p>
            <w:pPr>
              <w:pStyle w:val="Normal"/>
              <w:widowControl/>
              <w:spacing w:before="0" w:after="50"/>
              <w:jc w:val="center"/>
              <w:rPr>
                <w:b/>
                <w:bCs/>
                <w:color w:val="1F4E79"/>
              </w:rPr>
            </w:pPr>
            <w:r>
              <w:rPr>
                <w:rFonts w:eastAsia="Arial" w:cs="Arial"/>
                <w:b/>
                <w:bCs/>
                <w:color w:val="1F4E79"/>
                <w:kern w:val="0"/>
                <w:sz w:val="22"/>
                <w:szCs w:val="22"/>
                <w:lang w:val="en-GB" w:eastAsia="en-IN" w:bidi="ar-SA"/>
              </w:rPr>
              <w:t>3</w:t>
            </w:r>
          </w:p>
        </w:tc>
        <w:tc>
          <w:tcPr>
            <w:tcW w:w="1423"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537"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405"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453"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276"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1134" w:type="dxa"/>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c>
          <w:tcPr>
            <w:tcW w:w="861" w:type="dxa"/>
            <w:vMerge w:val="continue"/>
            <w:tcBorders/>
          </w:tcPr>
          <w:p>
            <w:pPr>
              <w:pStyle w:val="Normal"/>
              <w:widowControl/>
              <w:spacing w:before="0" w:after="50"/>
              <w:jc w:val="start"/>
              <w:rPr>
                <w:b/>
                <w:bCs/>
                <w:color w:val="1F4E79"/>
              </w:rPr>
            </w:pPr>
            <w:r>
              <w:rPr>
                <w:rFonts w:eastAsia="Arial" w:cs="Arial"/>
                <w:b/>
                <w:bCs/>
                <w:color w:val="1F4E79"/>
                <w:kern w:val="0"/>
                <w:sz w:val="22"/>
                <w:szCs w:val="22"/>
                <w:lang w:val="en-GB" w:eastAsia="en-IN" w:bidi="ar-SA"/>
              </w:rPr>
            </w:r>
          </w:p>
        </w:tc>
      </w:tr>
    </w:tbl>
    <w:p>
      <w:pPr>
        <w:pStyle w:val="Normal"/>
        <w:spacing w:before="0" w:after="50"/>
        <w:rPr>
          <w:b/>
          <w:bCs/>
          <w:color w:val="1F4E79"/>
          <w:sz w:val="22"/>
          <w:szCs w:val="22"/>
        </w:rPr>
      </w:pPr>
      <w:r>
        <w:rPr>
          <w:b/>
          <w:bCs/>
          <w:color w:val="1F4E79"/>
          <w:sz w:val="22"/>
          <w:szCs w:val="22"/>
        </w:rPr>
      </w:r>
    </w:p>
    <w:p>
      <w:pPr>
        <w:pStyle w:val="Normal"/>
        <w:spacing w:before="0" w:after="50"/>
        <w:rPr>
          <w:b/>
          <w:bCs/>
          <w:color w:val="1F4E79"/>
          <w:sz w:val="22"/>
          <w:szCs w:val="22"/>
        </w:rPr>
      </w:pPr>
      <w:r>
        <w:rPr>
          <w:b/>
          <w:bCs/>
          <w:color w:val="1F4E79"/>
          <w:sz w:val="22"/>
          <w:szCs w:val="22"/>
        </w:rPr>
      </w:r>
    </w:p>
    <w:tbl>
      <w:tblPr>
        <w:tblStyle w:val="a4"/>
        <w:tblW w:w="10080" w:type="dxa"/>
        <w:jc w:val="start"/>
        <w:tblInd w:w="0" w:type="dxa"/>
        <w:tblLayout w:type="fixed"/>
        <w:tblCellMar>
          <w:top w:w="70" w:type="dxa"/>
          <w:start w:w="120" w:type="dxa"/>
          <w:bottom w:w="70" w:type="dxa"/>
          <w:end w:w="120" w:type="dxa"/>
        </w:tblCellMar>
        <w:tblLook w:val="0000" w:firstRow="0" w:noVBand="0" w:lastRow="0" w:firstColumn="0" w:lastColumn="0" w:noHBand="0"/>
      </w:tblPr>
      <w:tblGrid>
        <w:gridCol w:w="3360"/>
        <w:gridCol w:w="3360"/>
        <w:gridCol w:w="3360"/>
      </w:tblGrid>
      <w:tr>
        <w:trPr/>
        <w:tc>
          <w:tcPr>
            <w:tcW w:w="3360" w:type="dxa"/>
            <w:tcBorders>
              <w:top w:val="single" w:sz="4" w:space="0" w:color="9DC3E6"/>
              <w:start w:val="single" w:sz="4" w:space="0" w:color="9DC3E6"/>
              <w:bottom w:val="single" w:sz="4" w:space="0" w:color="9DC3E6"/>
              <w:end w:val="single" w:sz="4" w:space="0" w:color="9DC3E6"/>
            </w:tcBorders>
            <w:shd w:color="auto" w:fill="D6E4F0" w:val="clear"/>
            <w:vAlign w:val="center"/>
          </w:tcPr>
          <w:p>
            <w:pPr>
              <w:pStyle w:val="Normal"/>
              <w:rPr/>
            </w:pPr>
            <w:r>
              <w:rPr>
                <w:b/>
                <w:bCs/>
                <w:color w:val="1F4E79"/>
                <w:sz w:val="18"/>
                <w:szCs w:val="18"/>
              </w:rPr>
              <w:t>Faculty In-charge</w:t>
            </w:r>
          </w:p>
        </w:tc>
        <w:tc>
          <w:tcPr>
            <w:tcW w:w="3360" w:type="dxa"/>
            <w:tcBorders>
              <w:top w:val="single" w:sz="4" w:space="0" w:color="9DC3E6"/>
              <w:start w:val="single" w:sz="4" w:space="0" w:color="9DC3E6"/>
              <w:bottom w:val="single" w:sz="4" w:space="0" w:color="9DC3E6"/>
              <w:end w:val="single" w:sz="4" w:space="0" w:color="9DC3E6"/>
            </w:tcBorders>
            <w:shd w:color="auto" w:fill="D6E4F0" w:val="clear"/>
            <w:vAlign w:val="center"/>
          </w:tcPr>
          <w:p>
            <w:pPr>
              <w:pStyle w:val="Normal"/>
              <w:rPr/>
            </w:pPr>
            <w:r>
              <w:rPr>
                <w:b/>
                <w:bCs/>
                <w:color w:val="1F4E79"/>
                <w:sz w:val="18"/>
                <w:szCs w:val="18"/>
              </w:rPr>
              <w:t>Course Coordinator</w:t>
            </w:r>
          </w:p>
        </w:tc>
        <w:tc>
          <w:tcPr>
            <w:tcW w:w="3360" w:type="dxa"/>
            <w:tcBorders>
              <w:top w:val="single" w:sz="4" w:space="0" w:color="9DC3E6"/>
              <w:start w:val="single" w:sz="4" w:space="0" w:color="9DC3E6"/>
              <w:bottom w:val="single" w:sz="4" w:space="0" w:color="9DC3E6"/>
              <w:end w:val="single" w:sz="4" w:space="0" w:color="9DC3E6"/>
            </w:tcBorders>
            <w:shd w:color="auto" w:fill="D6E4F0" w:val="clear"/>
            <w:vAlign w:val="center"/>
          </w:tcPr>
          <w:p>
            <w:pPr>
              <w:pStyle w:val="Normal"/>
              <w:rPr/>
            </w:pPr>
            <w:r>
              <w:rPr>
                <w:b/>
                <w:bCs/>
                <w:color w:val="1F4E79"/>
                <w:sz w:val="18"/>
                <w:szCs w:val="18"/>
              </w:rPr>
              <w:t>Program Director</w:t>
            </w:r>
          </w:p>
        </w:tc>
      </w:tr>
      <w:tr>
        <w:trPr/>
        <w:tc>
          <w:tcPr>
            <w:tcW w:w="336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rPr/>
            </w:pPr>
            <w:r>
              <w:rPr/>
            </w:r>
          </w:p>
        </w:tc>
        <w:tc>
          <w:tcPr>
            <w:tcW w:w="336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rPr/>
            </w:pPr>
            <w:r>
              <w:rPr/>
            </w:r>
          </w:p>
        </w:tc>
        <w:tc>
          <w:tcPr>
            <w:tcW w:w="336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rPr/>
            </w:pPr>
            <w:r>
              <w:rPr/>
            </w:r>
          </w:p>
        </w:tc>
      </w:tr>
      <w:tr>
        <w:trPr/>
        <w:tc>
          <w:tcPr>
            <w:tcW w:w="336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jc w:val="center"/>
              <w:rPr/>
            </w:pPr>
            <w:r>
              <w:rPr>
                <w:sz w:val="18"/>
                <w:szCs w:val="18"/>
              </w:rPr>
              <w:t>Signature: _______________</w:t>
            </w:r>
          </w:p>
        </w:tc>
        <w:tc>
          <w:tcPr>
            <w:tcW w:w="336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jc w:val="center"/>
              <w:rPr/>
            </w:pPr>
            <w:r>
              <w:rPr>
                <w:sz w:val="18"/>
                <w:szCs w:val="18"/>
              </w:rPr>
              <w:t>Signature: _______________</w:t>
            </w:r>
          </w:p>
        </w:tc>
        <w:tc>
          <w:tcPr>
            <w:tcW w:w="336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jc w:val="center"/>
              <w:rPr/>
            </w:pPr>
            <w:r>
              <w:rPr>
                <w:sz w:val="18"/>
                <w:szCs w:val="18"/>
              </w:rPr>
              <w:t>Signature: _______________</w:t>
            </w:r>
          </w:p>
        </w:tc>
      </w:tr>
      <w:tr>
        <w:trPr/>
        <w:tc>
          <w:tcPr>
            <w:tcW w:w="336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jc w:val="center"/>
              <w:rPr/>
            </w:pPr>
            <w:r>
              <w:rPr>
                <w:sz w:val="18"/>
                <w:szCs w:val="18"/>
              </w:rPr>
              <w:t>Date: ___________________</w:t>
            </w:r>
          </w:p>
        </w:tc>
        <w:tc>
          <w:tcPr>
            <w:tcW w:w="336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jc w:val="center"/>
              <w:rPr/>
            </w:pPr>
            <w:r>
              <w:rPr>
                <w:sz w:val="18"/>
                <w:szCs w:val="18"/>
              </w:rPr>
              <w:t>Date: ___________________</w:t>
            </w:r>
          </w:p>
        </w:tc>
        <w:tc>
          <w:tcPr>
            <w:tcW w:w="3360" w:type="dxa"/>
            <w:tcBorders>
              <w:top w:val="single" w:sz="4" w:space="0" w:color="9DC3E6"/>
              <w:start w:val="single" w:sz="4" w:space="0" w:color="9DC3E6"/>
              <w:bottom w:val="single" w:sz="4" w:space="0" w:color="9DC3E6"/>
              <w:end w:val="single" w:sz="4" w:space="0" w:color="9DC3E6"/>
            </w:tcBorders>
            <w:shd w:color="auto" w:fill="FFFFFF" w:val="clear"/>
            <w:vAlign w:val="center"/>
          </w:tcPr>
          <w:p>
            <w:pPr>
              <w:pStyle w:val="Normal"/>
              <w:jc w:val="center"/>
              <w:rPr/>
            </w:pPr>
            <w:r>
              <w:rPr>
                <w:sz w:val="18"/>
                <w:szCs w:val="18"/>
              </w:rPr>
              <w:t>Date: ___________________</w:t>
            </w:r>
          </w:p>
        </w:tc>
      </w:tr>
    </w:tbl>
    <w:p>
      <w:pPr>
        <w:pStyle w:val="Normal"/>
        <w:widowControl w:val="false"/>
        <w:pBdr/>
        <w:spacing w:lineRule="auto" w:line="276"/>
        <w:rPr/>
      </w:pPr>
      <w:r>
        <w:rPr/>
      </w:r>
    </w:p>
    <w:sectPr>
      <w:type w:val="nextPage"/>
      <w:pgSz w:w="12240" w:h="15840"/>
      <w:pgMar w:left="1080" w:right="1080" w:gutter="0" w:header="0" w:top="426" w:footer="0" w:bottom="56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Georgia">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auto"/>
    <w:pitch w:val="default"/>
  </w:font>
  <w:font w:name="OpenSymbol">
    <w:altName w:val="Arial Unicode MS"/>
    <w:charset w:val="02"/>
    <w:family w:val="auto"/>
    <w:pitch w:val="default"/>
  </w:font>
  <w:font w:name="Courier New">
    <w:charset w:val="01"/>
    <w:family w:val="modern"/>
    <w:pitch w:val="fixed"/>
  </w:font>
  <w:font w:name="Wingdings">
    <w:charset w:val="02"/>
    <w:family w:val="auto"/>
    <w:pitch w:val="variable"/>
    <w:embedRegular r:id="rId5" w:fontKey="{05014A78-CABC-4EF0-12AC-5CD89AEFDE05}"/>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decimal"/>
      <w:lvlText w:val="%1."/>
      <w:lvlJc w:val="start"/>
      <w:pPr>
        <w:tabs>
          <w:tab w:val="num" w:pos="0"/>
        </w:tabs>
        <w:ind w:start="720" w:hanging="360"/>
      </w:pPr>
      <w:rPr>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3"/>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zh-CN"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325e5"/>
    <w:pPr>
      <w:widowControl/>
      <w:bidi w:val="0"/>
      <w:spacing w:before="0" w:after="0"/>
      <w:jc w:val="start"/>
    </w:pPr>
    <w:rPr>
      <w:rFonts w:ascii="Arial" w:hAnsi="Arial" w:eastAsia="Arial" w:cs="Arial"/>
      <w:color w:val="auto"/>
      <w:kern w:val="0"/>
      <w:sz w:val="20"/>
      <w:szCs w:val="20"/>
      <w:lang w:val="en-IN" w:eastAsia="en-IN" w:bidi="ar-SA"/>
    </w:rPr>
  </w:style>
  <w:style w:type="paragraph" w:styleId="Heading1">
    <w:name w:val="heading 1"/>
    <w:basedOn w:val="Normal"/>
    <w:next w:val="Normal"/>
    <w:uiPriority w:val="9"/>
    <w:qFormat/>
    <w:pPr>
      <w:pBdr/>
      <w:outlineLvl w:val="0"/>
    </w:pPr>
    <w:rPr>
      <w:color w:val="2E74B5"/>
      <w:sz w:val="32"/>
      <w:szCs w:val="32"/>
    </w:rPr>
  </w:style>
  <w:style w:type="paragraph" w:styleId="Heading2">
    <w:name w:val="heading 2"/>
    <w:basedOn w:val="Normal"/>
    <w:next w:val="Normal"/>
    <w:uiPriority w:val="9"/>
    <w:semiHidden/>
    <w:unhideWhenUsed/>
    <w:qFormat/>
    <w:pPr>
      <w:pBdr/>
      <w:outlineLvl w:val="1"/>
    </w:pPr>
    <w:rPr>
      <w:color w:val="2E74B5"/>
      <w:sz w:val="26"/>
      <w:szCs w:val="26"/>
    </w:rPr>
  </w:style>
  <w:style w:type="paragraph" w:styleId="Heading3">
    <w:name w:val="heading 3"/>
    <w:basedOn w:val="Normal"/>
    <w:next w:val="Normal"/>
    <w:uiPriority w:val="9"/>
    <w:semiHidden/>
    <w:unhideWhenUsed/>
    <w:qFormat/>
    <w:pPr>
      <w:pBdr/>
      <w:outlineLvl w:val="2"/>
    </w:pPr>
    <w:rPr>
      <w:color w:val="1F4D78"/>
      <w:sz w:val="24"/>
      <w:szCs w:val="24"/>
    </w:rPr>
  </w:style>
  <w:style w:type="paragraph" w:styleId="Heading4">
    <w:name w:val="heading 4"/>
    <w:basedOn w:val="Normal"/>
    <w:next w:val="Normal"/>
    <w:uiPriority w:val="9"/>
    <w:semiHidden/>
    <w:unhideWhenUsed/>
    <w:qFormat/>
    <w:pPr>
      <w:pBdr/>
      <w:outlineLvl w:val="3"/>
    </w:pPr>
    <w:rPr>
      <w:i/>
      <w:iCs/>
      <w:color w:val="2E74B5"/>
    </w:rPr>
  </w:style>
  <w:style w:type="paragraph" w:styleId="Heading5">
    <w:name w:val="heading 5"/>
    <w:basedOn w:val="Normal"/>
    <w:next w:val="Normal"/>
    <w:uiPriority w:val="9"/>
    <w:semiHidden/>
    <w:unhideWhenUsed/>
    <w:qFormat/>
    <w:pPr>
      <w:pBdr/>
      <w:outlineLvl w:val="4"/>
    </w:pPr>
    <w:rPr>
      <w:color w:val="2E74B5"/>
    </w:rPr>
  </w:style>
  <w:style w:type="paragraph" w:styleId="Heading6">
    <w:name w:val="heading 6"/>
    <w:basedOn w:val="Normal"/>
    <w:next w:val="Normal"/>
    <w:uiPriority w:val="9"/>
    <w:semiHidden/>
    <w:unhideWhenUsed/>
    <w:qFormat/>
    <w:pPr>
      <w:pBdr/>
      <w:outlineLvl w:val="5"/>
    </w:pPr>
    <w:rPr>
      <w:color w:val="1F4D78"/>
    </w:rPr>
  </w:style>
  <w:style w:type="character" w:styleId="DefaultParagraphFont" w:default="1">
    <w:name w:val="Default Paragraph Font"/>
    <w:uiPriority w:val="1"/>
    <w:semiHidden/>
    <w:unhideWhenUsed/>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Normal"/>
    <w:next w:val="Normal"/>
    <w:uiPriority w:val="10"/>
    <w:qFormat/>
    <w:pPr>
      <w:pBdr/>
    </w:pPr>
    <w:rPr>
      <w:color w:val="000000"/>
      <w:sz w:val="56"/>
      <w:szCs w:val="56"/>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ListParagraph">
    <w:name w:val="List Paragraph"/>
    <w:basedOn w:val="Normal"/>
    <w:uiPriority w:val="34"/>
    <w:qFormat/>
    <w:rsid w:val="00ac72bf"/>
    <w:pPr>
      <w:spacing w:before="0" w:after="0"/>
      <w:ind w:start="720"/>
      <w:contextualSpacing/>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39"/>
    <w:rsid w:val="00ac72bf"/>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Application>LibreOffice/26.8.0.3$Windows_X86_64 LibreOffice_project/bce0998afefdbc355585ca324285661a2170ba77</Application>
  <AppVersion>15.0000</AppVersion>
  <Pages>7</Pages>
  <Words>769</Words>
  <Characters>4701</Characters>
  <CharactersWithSpaces>5294</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2026-06-03T12:19:00Z</dcterms:created>
  <dc:creator>Deepa</dc:creator>
  <dc:description/>
  <dc:language>en-IN</dc:language>
  <cp:lastModifiedBy/>
  <dcterms:modified xsi:type="dcterms:W3CDTF">2026-10-12T19:27:48Z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