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554D" w14:textId="002A6578" w:rsidR="001B248E" w:rsidRPr="00575674" w:rsidRDefault="001B248E" w:rsidP="001B248E">
      <w:pPr>
        <w:spacing w:after="0" w:line="235" w:lineRule="auto"/>
        <w:ind w:left="957" w:right="955"/>
        <w:jc w:val="center"/>
        <w:rPr>
          <w:rFonts w:ascii="Times New Roman" w:hAnsi="Times New Roman" w:cs="Times New Roman"/>
          <w:sz w:val="32"/>
          <w:szCs w:val="32"/>
        </w:rPr>
      </w:pPr>
      <w:r w:rsidRPr="00575674">
        <w:rPr>
          <w:rFonts w:ascii="Times New Roman" w:hAnsi="Times New Roman" w:cs="Times New Roman"/>
          <w:b/>
          <w:sz w:val="32"/>
          <w:szCs w:val="32"/>
          <w:u w:val="single" w:color="000000"/>
        </w:rPr>
        <w:t>SOCIAL NETWORK ANALYTICS</w:t>
      </w:r>
    </w:p>
    <w:p w14:paraId="7D8571B1" w14:textId="77777777" w:rsidR="001B248E" w:rsidRPr="00575674" w:rsidRDefault="001B248E" w:rsidP="001B248E">
      <w:pPr>
        <w:spacing w:after="0"/>
        <w:rPr>
          <w:rFonts w:ascii="Times New Roman" w:hAnsi="Times New Roman" w:cs="Times New Roman"/>
        </w:rPr>
      </w:pPr>
      <w:r w:rsidRPr="00575674">
        <w:rPr>
          <w:rFonts w:ascii="Times New Roman" w:hAnsi="Times New Roman" w:cs="Times New Roman"/>
          <w:b/>
        </w:rPr>
        <w:t xml:space="preserve"> </w:t>
      </w:r>
    </w:p>
    <w:p w14:paraId="036783EC" w14:textId="77777777" w:rsidR="001B248E" w:rsidRPr="00575674" w:rsidRDefault="001B248E" w:rsidP="001B248E">
      <w:pPr>
        <w:spacing w:after="0"/>
        <w:rPr>
          <w:rFonts w:ascii="Times New Roman" w:hAnsi="Times New Roman" w:cs="Times New Roman"/>
        </w:rPr>
      </w:pPr>
      <w:r w:rsidRPr="00575674">
        <w:rPr>
          <w:rFonts w:ascii="Times New Roman" w:hAnsi="Times New Roman" w:cs="Times New Roman"/>
          <w:b/>
        </w:rPr>
        <w:t xml:space="preserve"> </w:t>
      </w:r>
    </w:p>
    <w:p w14:paraId="353CA883" w14:textId="269DBBF2" w:rsidR="001B248E" w:rsidRPr="00575674" w:rsidRDefault="001B248E" w:rsidP="001B248E">
      <w:pPr>
        <w:spacing w:after="10" w:line="247" w:lineRule="auto"/>
        <w:ind w:left="-5" w:right="5392"/>
        <w:rPr>
          <w:rFonts w:ascii="Times New Roman" w:hAnsi="Times New Roman" w:cs="Times New Roman"/>
          <w:sz w:val="28"/>
          <w:szCs w:val="28"/>
        </w:rPr>
      </w:pPr>
      <w:r w:rsidRPr="00575674">
        <w:rPr>
          <w:rFonts w:ascii="Times New Roman" w:hAnsi="Times New Roman" w:cs="Times New Roman"/>
          <w:b/>
          <w:sz w:val="28"/>
          <w:szCs w:val="28"/>
        </w:rPr>
        <w:t xml:space="preserve">NAME: - </w:t>
      </w:r>
      <w:r w:rsidRPr="00575674">
        <w:rPr>
          <w:rFonts w:ascii="Times New Roman" w:hAnsi="Times New Roman" w:cs="Times New Roman"/>
          <w:b/>
          <w:sz w:val="28"/>
          <w:szCs w:val="28"/>
        </w:rPr>
        <w:t>RAJAT MOUNDEKAR</w:t>
      </w:r>
      <w:r w:rsidRPr="00575674">
        <w:rPr>
          <w:rFonts w:ascii="Times New Roman" w:hAnsi="Times New Roman" w:cs="Times New Roman"/>
          <w:b/>
          <w:sz w:val="28"/>
          <w:szCs w:val="28"/>
        </w:rPr>
        <w:t xml:space="preserve"> </w:t>
      </w:r>
    </w:p>
    <w:p w14:paraId="731970C5" w14:textId="43B67EAF" w:rsidR="001B248E" w:rsidRPr="00575674" w:rsidRDefault="001B248E" w:rsidP="001B248E">
      <w:pPr>
        <w:spacing w:after="10" w:line="247" w:lineRule="auto"/>
        <w:ind w:left="-5" w:right="5392"/>
        <w:rPr>
          <w:rFonts w:ascii="Times New Roman" w:hAnsi="Times New Roman" w:cs="Times New Roman"/>
          <w:sz w:val="28"/>
          <w:szCs w:val="28"/>
        </w:rPr>
      </w:pPr>
      <w:r w:rsidRPr="00575674">
        <w:rPr>
          <w:rFonts w:ascii="Times New Roman" w:hAnsi="Times New Roman" w:cs="Times New Roman"/>
          <w:b/>
          <w:sz w:val="28"/>
          <w:szCs w:val="28"/>
        </w:rPr>
        <w:t>REG. NO.: - 22MCB00</w:t>
      </w:r>
      <w:r w:rsidRPr="00575674">
        <w:rPr>
          <w:rFonts w:ascii="Times New Roman" w:hAnsi="Times New Roman" w:cs="Times New Roman"/>
          <w:b/>
          <w:sz w:val="28"/>
          <w:szCs w:val="28"/>
        </w:rPr>
        <w:t>04</w:t>
      </w:r>
    </w:p>
    <w:p w14:paraId="4ACD9A21" w14:textId="05253AC2" w:rsidR="001B248E" w:rsidRPr="00575674" w:rsidRDefault="001B248E" w:rsidP="001B248E">
      <w:pPr>
        <w:spacing w:line="247" w:lineRule="auto"/>
        <w:ind w:left="-5" w:right="5392"/>
        <w:rPr>
          <w:rFonts w:ascii="Times New Roman" w:hAnsi="Times New Roman" w:cs="Times New Roman"/>
          <w:b/>
          <w:sz w:val="28"/>
          <w:szCs w:val="28"/>
        </w:rPr>
      </w:pPr>
      <w:r w:rsidRPr="00575674">
        <w:rPr>
          <w:rFonts w:ascii="Times New Roman" w:hAnsi="Times New Roman" w:cs="Times New Roman"/>
          <w:b/>
          <w:sz w:val="28"/>
          <w:szCs w:val="28"/>
        </w:rPr>
        <w:t>COURSE CODE: - MCSE618P</w:t>
      </w:r>
    </w:p>
    <w:p w14:paraId="004BE5BE" w14:textId="387A7A31" w:rsidR="00575674" w:rsidRDefault="00575674" w:rsidP="001B248E">
      <w:pPr>
        <w:spacing w:line="247" w:lineRule="auto"/>
        <w:ind w:left="-5" w:right="5392"/>
        <w:rPr>
          <w:rFonts w:ascii="Times New Roman" w:hAnsi="Times New Roman" w:cs="Times New Roman"/>
          <w:b/>
          <w:sz w:val="28"/>
          <w:szCs w:val="28"/>
        </w:rPr>
      </w:pPr>
    </w:p>
    <w:p w14:paraId="4DAE78DA" w14:textId="1CDA0E89" w:rsidR="00575674" w:rsidRPr="00575674" w:rsidRDefault="00575674" w:rsidP="00575674">
      <w:pPr>
        <w:jc w:val="center"/>
        <w:rPr>
          <w:b/>
          <w:bCs/>
          <w:sz w:val="32"/>
          <w:szCs w:val="32"/>
        </w:rPr>
      </w:pPr>
      <w:r w:rsidRPr="00575674">
        <w:rPr>
          <w:b/>
          <w:bCs/>
          <w:sz w:val="32"/>
          <w:szCs w:val="32"/>
        </w:rPr>
        <w:t>ABSTRACT</w:t>
      </w:r>
    </w:p>
    <w:p w14:paraId="11C595CE" w14:textId="41292830" w:rsidR="00AB6907" w:rsidRPr="00575674" w:rsidRDefault="00AB6907" w:rsidP="00AB6907">
      <w:pPr>
        <w:rPr>
          <w:rFonts w:ascii="Times New Roman" w:hAnsi="Times New Roman" w:cs="Times New Roman"/>
          <w:sz w:val="28"/>
          <w:szCs w:val="28"/>
        </w:rPr>
      </w:pPr>
      <w:r w:rsidRPr="00575674">
        <w:rPr>
          <w:rFonts w:ascii="Times New Roman" w:hAnsi="Times New Roman" w:cs="Times New Roman"/>
          <w:sz w:val="28"/>
          <w:szCs w:val="28"/>
        </w:rPr>
        <w:t xml:space="preserve">This project applies social network analysis to study [the phenomenon or topic of interest]. Using [data collection method], we constructed a network of [actors, nodes, or entities] and their [relationships, interactions, or connections]. We </w:t>
      </w:r>
      <w:proofErr w:type="spellStart"/>
      <w:r w:rsidRPr="00575674">
        <w:rPr>
          <w:rFonts w:ascii="Times New Roman" w:hAnsi="Times New Roman" w:cs="Times New Roman"/>
          <w:sz w:val="28"/>
          <w:szCs w:val="28"/>
        </w:rPr>
        <w:t>analyzed</w:t>
      </w:r>
      <w:proofErr w:type="spellEnd"/>
      <w:r w:rsidRPr="00575674">
        <w:rPr>
          <w:rFonts w:ascii="Times New Roman" w:hAnsi="Times New Roman" w:cs="Times New Roman"/>
          <w:sz w:val="28"/>
          <w:szCs w:val="28"/>
        </w:rPr>
        <w:t xml:space="preserve"> the network using various measures, including [list some of the measures or metrics used, such as centrality, clustering, or community structure], to identify [important nodes, subgroups, or patterns of interaction]. We also examined how network characteristics were related to [individual factors, contextual factors, or outcomes of interest]. Our findings [describe the main results or insights gained from the analysis]. We discuss the implications of our results for [theoretical, practical, or policy-related implications]. This project contributes to the growing body of research on social networks and provides new insights into [the phenomenon or topic of interest].</w:t>
      </w:r>
    </w:p>
    <w:p w14:paraId="62F79AEB" w14:textId="77777777" w:rsidR="00575674" w:rsidRPr="00575674" w:rsidRDefault="00575674" w:rsidP="00AB6907">
      <w:pPr>
        <w:rPr>
          <w:rFonts w:ascii="Times New Roman" w:hAnsi="Times New Roman" w:cs="Times New Roman"/>
          <w:sz w:val="28"/>
          <w:szCs w:val="28"/>
        </w:rPr>
      </w:pPr>
    </w:p>
    <w:p w14:paraId="365DD6E4" w14:textId="181FA9E6" w:rsidR="001B248E" w:rsidRPr="00575674" w:rsidRDefault="004E0037" w:rsidP="00575674">
      <w:pPr>
        <w:jc w:val="center"/>
        <w:rPr>
          <w:rFonts w:ascii="Times New Roman" w:hAnsi="Times New Roman" w:cs="Times New Roman"/>
          <w:b/>
          <w:bCs/>
          <w:sz w:val="32"/>
          <w:szCs w:val="32"/>
        </w:rPr>
      </w:pPr>
      <w:r w:rsidRPr="00575674">
        <w:rPr>
          <w:rFonts w:ascii="Times New Roman" w:hAnsi="Times New Roman" w:cs="Times New Roman"/>
          <w:b/>
          <w:bCs/>
          <w:sz w:val="32"/>
          <w:szCs w:val="32"/>
        </w:rPr>
        <w:t>SOCIAL NETWORK</w:t>
      </w:r>
    </w:p>
    <w:p w14:paraId="5E284D21" w14:textId="4FFF0F46" w:rsidR="004E0037" w:rsidRPr="00575674" w:rsidRDefault="004E0037" w:rsidP="00AB6907">
      <w:pPr>
        <w:rPr>
          <w:rFonts w:ascii="Times New Roman" w:hAnsi="Times New Roman" w:cs="Times New Roman"/>
          <w:sz w:val="28"/>
          <w:szCs w:val="28"/>
        </w:rPr>
      </w:pPr>
      <w:r w:rsidRPr="00575674">
        <w:rPr>
          <w:rFonts w:ascii="Times New Roman" w:hAnsi="Times New Roman" w:cs="Times New Roman"/>
          <w:sz w:val="28"/>
          <w:szCs w:val="28"/>
        </w:rPr>
        <w:t>A social network is a structure made up of individuals or organizations that are connected to each other by social relationships, such as friendship, kinship, common interests, or professional relationships. In a social network, each individual or organization is called a node, and the connections between them are called edges or links. Social networks can be small, like a group of friends, or they can be very large, like Facebook or LinkedIn.</w:t>
      </w:r>
    </w:p>
    <w:p w14:paraId="06F9CB79" w14:textId="77777777" w:rsidR="00575674" w:rsidRPr="00575674" w:rsidRDefault="00575674" w:rsidP="00AB6907">
      <w:pPr>
        <w:rPr>
          <w:rFonts w:ascii="Times New Roman" w:hAnsi="Times New Roman" w:cs="Times New Roman"/>
          <w:sz w:val="28"/>
          <w:szCs w:val="28"/>
        </w:rPr>
      </w:pPr>
    </w:p>
    <w:p w14:paraId="16B1A978" w14:textId="054629AA" w:rsidR="001B248E" w:rsidRPr="00575674" w:rsidRDefault="004E0037" w:rsidP="00575674">
      <w:pPr>
        <w:ind w:left="10" w:hanging="10"/>
        <w:jc w:val="center"/>
        <w:rPr>
          <w:rFonts w:ascii="Times New Roman" w:hAnsi="Times New Roman" w:cs="Times New Roman"/>
          <w:b/>
          <w:bCs/>
          <w:sz w:val="32"/>
          <w:szCs w:val="32"/>
        </w:rPr>
      </w:pPr>
      <w:r w:rsidRPr="00575674">
        <w:rPr>
          <w:rFonts w:ascii="Times New Roman" w:hAnsi="Times New Roman" w:cs="Times New Roman"/>
          <w:b/>
          <w:bCs/>
          <w:sz w:val="32"/>
          <w:szCs w:val="32"/>
        </w:rPr>
        <w:t>SOCIAL NETWORK ANALYSIS</w:t>
      </w:r>
    </w:p>
    <w:p w14:paraId="4C9ECC83" w14:textId="37FF88AB" w:rsidR="001B248E" w:rsidRPr="00575674" w:rsidRDefault="001B248E" w:rsidP="00AB6907">
      <w:pPr>
        <w:spacing w:after="158"/>
        <w:ind w:left="10" w:hanging="10"/>
        <w:jc w:val="both"/>
        <w:rPr>
          <w:rFonts w:ascii="Times New Roman" w:hAnsi="Times New Roman" w:cs="Times New Roman"/>
          <w:sz w:val="28"/>
          <w:szCs w:val="28"/>
          <w:shd w:val="clear" w:color="auto" w:fill="FFFFFF"/>
        </w:rPr>
      </w:pPr>
      <w:r w:rsidRPr="00575674">
        <w:rPr>
          <w:rFonts w:ascii="Times New Roman" w:hAnsi="Times New Roman" w:cs="Times New Roman"/>
          <w:sz w:val="28"/>
          <w:szCs w:val="28"/>
          <w:shd w:val="clear" w:color="auto" w:fill="FFFFFF"/>
        </w:rPr>
        <w:t xml:space="preserve">Social network analysis is the process of investigating social structures through the use of networks and graph theory. This article introduces data scientists to the theory of social networks, with a short introduction to graph theory and </w:t>
      </w:r>
      <w:r w:rsidRPr="00575674">
        <w:rPr>
          <w:rFonts w:ascii="Times New Roman" w:hAnsi="Times New Roman" w:cs="Times New Roman"/>
          <w:sz w:val="28"/>
          <w:szCs w:val="28"/>
          <w:shd w:val="clear" w:color="auto" w:fill="FFFFFF"/>
        </w:rPr>
        <w:lastRenderedPageBreak/>
        <w:t>information spread. It dives into Python code with</w:t>
      </w:r>
      <w:r w:rsidRPr="00575674">
        <w:rPr>
          <w:rFonts w:ascii="Times New Roman" w:hAnsi="Times New Roman" w:cs="Times New Roman"/>
          <w:sz w:val="28"/>
          <w:szCs w:val="28"/>
          <w:shd w:val="clear" w:color="auto" w:fill="FFFFFF"/>
        </w:rPr>
        <w:t xml:space="preserve"> </w:t>
      </w:r>
      <w:proofErr w:type="spellStart"/>
      <w:r w:rsidRPr="00575674">
        <w:rPr>
          <w:rFonts w:ascii="Times New Roman" w:hAnsi="Times New Roman" w:cs="Times New Roman"/>
          <w:sz w:val="28"/>
          <w:szCs w:val="28"/>
          <w:shd w:val="clear" w:color="auto" w:fill="FFFFFF"/>
        </w:rPr>
        <w:t>NetworkX</w:t>
      </w:r>
      <w:proofErr w:type="spellEnd"/>
      <w:r w:rsidRPr="00575674">
        <w:rPr>
          <w:rFonts w:ascii="Times New Roman" w:hAnsi="Times New Roman" w:cs="Times New Roman"/>
          <w:sz w:val="28"/>
          <w:szCs w:val="28"/>
          <w:shd w:val="clear" w:color="auto" w:fill="FFFFFF"/>
        </w:rPr>
        <w:t xml:space="preserve"> constructing and implying social networks from real</w:t>
      </w:r>
      <w:r w:rsidRPr="00575674">
        <w:rPr>
          <w:rFonts w:ascii="Times New Roman" w:hAnsi="Times New Roman" w:cs="Times New Roman"/>
          <w:sz w:val="28"/>
          <w:szCs w:val="28"/>
          <w:shd w:val="clear" w:color="auto" w:fill="FFFFFF"/>
        </w:rPr>
        <w:t xml:space="preserve"> </w:t>
      </w:r>
      <w:r w:rsidRPr="00575674">
        <w:rPr>
          <w:rFonts w:ascii="Times New Roman" w:hAnsi="Times New Roman" w:cs="Times New Roman"/>
          <w:sz w:val="28"/>
          <w:szCs w:val="28"/>
          <w:shd w:val="clear" w:color="auto" w:fill="FFFFFF"/>
        </w:rPr>
        <w:t>datasets.</w:t>
      </w:r>
    </w:p>
    <w:p w14:paraId="612AEC4C" w14:textId="77777777" w:rsidR="00575674" w:rsidRPr="00575674" w:rsidRDefault="00575674" w:rsidP="00AB6907">
      <w:pPr>
        <w:spacing w:after="158"/>
        <w:ind w:left="10" w:hanging="10"/>
        <w:jc w:val="both"/>
        <w:rPr>
          <w:rFonts w:ascii="Times New Roman" w:hAnsi="Times New Roman" w:cs="Times New Roman"/>
          <w:sz w:val="28"/>
          <w:szCs w:val="28"/>
        </w:rPr>
      </w:pPr>
    </w:p>
    <w:p w14:paraId="0318A658" w14:textId="77777777" w:rsidR="001B248E" w:rsidRPr="00575674" w:rsidRDefault="001B248E" w:rsidP="001B248E">
      <w:pPr>
        <w:spacing w:after="157"/>
        <w:ind w:left="-5"/>
        <w:rPr>
          <w:rFonts w:ascii="Times New Roman" w:hAnsi="Times New Roman" w:cs="Times New Roman"/>
          <w:sz w:val="32"/>
          <w:szCs w:val="32"/>
        </w:rPr>
      </w:pPr>
      <w:proofErr w:type="spellStart"/>
      <w:r w:rsidRPr="00575674">
        <w:rPr>
          <w:rFonts w:ascii="Times New Roman" w:hAnsi="Times New Roman" w:cs="Times New Roman"/>
          <w:b/>
          <w:sz w:val="32"/>
          <w:szCs w:val="32"/>
          <w:u w:val="single" w:color="000000"/>
        </w:rPr>
        <w:t>NetworkX</w:t>
      </w:r>
      <w:proofErr w:type="spellEnd"/>
      <w:r w:rsidRPr="00575674">
        <w:rPr>
          <w:rFonts w:ascii="Times New Roman" w:hAnsi="Times New Roman" w:cs="Times New Roman"/>
          <w:b/>
          <w:sz w:val="32"/>
          <w:szCs w:val="32"/>
          <w:u w:val="single" w:color="000000"/>
        </w:rPr>
        <w:t>:</w:t>
      </w:r>
      <w:r w:rsidRPr="00575674">
        <w:rPr>
          <w:rFonts w:ascii="Times New Roman" w:hAnsi="Times New Roman" w:cs="Times New Roman"/>
          <w:b/>
          <w:sz w:val="32"/>
          <w:szCs w:val="32"/>
        </w:rPr>
        <w:t xml:space="preserve"> </w:t>
      </w:r>
    </w:p>
    <w:p w14:paraId="63B22EE5" w14:textId="495C77F5" w:rsidR="001B248E" w:rsidRPr="00575674" w:rsidRDefault="001B248E" w:rsidP="001B248E">
      <w:pPr>
        <w:spacing w:after="159" w:line="254" w:lineRule="auto"/>
        <w:ind w:right="70"/>
        <w:rPr>
          <w:rFonts w:ascii="Times New Roman" w:hAnsi="Times New Roman" w:cs="Times New Roman"/>
          <w:sz w:val="28"/>
        </w:rPr>
      </w:pPr>
      <w:proofErr w:type="spellStart"/>
      <w:r w:rsidRPr="00575674">
        <w:rPr>
          <w:rFonts w:ascii="Times New Roman" w:hAnsi="Times New Roman" w:cs="Times New Roman"/>
          <w:sz w:val="28"/>
        </w:rPr>
        <w:t>NetworkX</w:t>
      </w:r>
      <w:proofErr w:type="spellEnd"/>
      <w:r w:rsidRPr="00575674">
        <w:rPr>
          <w:rFonts w:ascii="Times New Roman" w:hAnsi="Times New Roman" w:cs="Times New Roman"/>
          <w:sz w:val="28"/>
        </w:rPr>
        <w:t xml:space="preserve"> is a Python package for the creation, manipulation, and study of the structure, dynamics, and functions of complex networks. It is used to study large complex networks represented in form of graphs with nodes and edges. Using </w:t>
      </w:r>
      <w:proofErr w:type="spellStart"/>
      <w:r w:rsidRPr="00575674">
        <w:rPr>
          <w:rFonts w:ascii="Times New Roman" w:hAnsi="Times New Roman" w:cs="Times New Roman"/>
          <w:sz w:val="28"/>
        </w:rPr>
        <w:t>networkx</w:t>
      </w:r>
      <w:proofErr w:type="spellEnd"/>
      <w:r w:rsidRPr="00575674">
        <w:rPr>
          <w:rFonts w:ascii="Times New Roman" w:hAnsi="Times New Roman" w:cs="Times New Roman"/>
          <w:sz w:val="28"/>
        </w:rPr>
        <w:t xml:space="preserve"> we can load and store complex networks. We can generate many types of random and classic networks, </w:t>
      </w:r>
      <w:proofErr w:type="spellStart"/>
      <w:r w:rsidRPr="00575674">
        <w:rPr>
          <w:rFonts w:ascii="Times New Roman" w:hAnsi="Times New Roman" w:cs="Times New Roman"/>
          <w:sz w:val="28"/>
        </w:rPr>
        <w:t>analyze</w:t>
      </w:r>
      <w:proofErr w:type="spellEnd"/>
      <w:r w:rsidRPr="00575674">
        <w:rPr>
          <w:rFonts w:ascii="Times New Roman" w:hAnsi="Times New Roman" w:cs="Times New Roman"/>
          <w:sz w:val="28"/>
        </w:rPr>
        <w:t xml:space="preserve"> network structure, build network models, design new network algorithms and draw networks. </w:t>
      </w:r>
    </w:p>
    <w:p w14:paraId="7B72D5A8" w14:textId="77777777" w:rsidR="00575674" w:rsidRPr="00575674" w:rsidRDefault="00575674" w:rsidP="001B248E">
      <w:pPr>
        <w:spacing w:after="159" w:line="254" w:lineRule="auto"/>
        <w:ind w:right="70"/>
        <w:rPr>
          <w:rFonts w:ascii="Times New Roman" w:hAnsi="Times New Roman" w:cs="Times New Roman"/>
        </w:rPr>
      </w:pPr>
    </w:p>
    <w:p w14:paraId="5701F769" w14:textId="4122DB98" w:rsidR="001B248E" w:rsidRPr="00575674" w:rsidRDefault="00575674" w:rsidP="00575674">
      <w:pPr>
        <w:spacing w:after="157"/>
        <w:jc w:val="center"/>
        <w:rPr>
          <w:rFonts w:ascii="Times New Roman" w:hAnsi="Times New Roman" w:cs="Times New Roman"/>
          <w:b/>
          <w:bCs/>
          <w:sz w:val="32"/>
          <w:szCs w:val="32"/>
        </w:rPr>
      </w:pPr>
      <w:r>
        <w:rPr>
          <w:rFonts w:ascii="Times New Roman" w:hAnsi="Times New Roman" w:cs="Times New Roman"/>
          <w:b/>
          <w:bCs/>
          <w:sz w:val="32"/>
          <w:szCs w:val="32"/>
        </w:rPr>
        <w:t xml:space="preserve">TYPES OF </w:t>
      </w:r>
      <w:proofErr w:type="gramStart"/>
      <w:r>
        <w:rPr>
          <w:rFonts w:ascii="Times New Roman" w:hAnsi="Times New Roman" w:cs="Times New Roman"/>
          <w:b/>
          <w:bCs/>
          <w:sz w:val="32"/>
          <w:szCs w:val="32"/>
        </w:rPr>
        <w:t>GRAPH</w:t>
      </w:r>
      <w:proofErr w:type="gramEnd"/>
    </w:p>
    <w:p w14:paraId="017D6093" w14:textId="77777777" w:rsidR="001B248E" w:rsidRPr="00575674" w:rsidRDefault="001B248E" w:rsidP="001B248E">
      <w:pPr>
        <w:spacing w:after="118"/>
        <w:ind w:left="-5"/>
        <w:rPr>
          <w:rFonts w:ascii="Times New Roman" w:hAnsi="Times New Roman" w:cs="Times New Roman"/>
        </w:rPr>
      </w:pPr>
      <w:r w:rsidRPr="00575674">
        <w:rPr>
          <w:rFonts w:ascii="Times New Roman" w:hAnsi="Times New Roman" w:cs="Times New Roman"/>
          <w:b/>
          <w:sz w:val="28"/>
        </w:rPr>
        <w:t xml:space="preserve">Undirected Graph: </w:t>
      </w:r>
    </w:p>
    <w:p w14:paraId="41EE8A52" w14:textId="77777777"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An undirected graph is a graph, i.e., a set of objects (called vertices or nodes) that are connected, where all the edges are bidirectional. An undirected graph is sometimes called an undirected network. </w:t>
      </w:r>
    </w:p>
    <w:p w14:paraId="773D37FD" w14:textId="4ADDDA3B" w:rsidR="001B248E" w:rsidRPr="00575674" w:rsidRDefault="001B248E" w:rsidP="001B248E">
      <w:pPr>
        <w:spacing w:after="182"/>
        <w:rPr>
          <w:rFonts w:ascii="Times New Roman" w:hAnsi="Times New Roman" w:cs="Times New Roman"/>
        </w:rPr>
      </w:pPr>
      <w:r w:rsidRPr="00575674">
        <w:rPr>
          <w:rFonts w:ascii="Times New Roman" w:hAnsi="Times New Roman" w:cs="Times New Roman"/>
        </w:rPr>
        <w:t xml:space="preserve"> </w:t>
      </w:r>
      <w:r w:rsidR="00AB6907" w:rsidRPr="00575674">
        <w:rPr>
          <w:rFonts w:ascii="Times New Roman" w:hAnsi="Times New Roman" w:cs="Times New Roman"/>
        </w:rPr>
        <w:drawing>
          <wp:inline distT="0" distB="0" distL="0" distR="0" wp14:anchorId="3C09E2D3" wp14:editId="624F86E0">
            <wp:extent cx="5601482" cy="4039164"/>
            <wp:effectExtent l="0" t="0" r="0" b="0"/>
            <wp:docPr id="170771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16515" name=""/>
                    <pic:cNvPicPr/>
                  </pic:nvPicPr>
                  <pic:blipFill>
                    <a:blip r:embed="rId6"/>
                    <a:stretch>
                      <a:fillRect/>
                    </a:stretch>
                  </pic:blipFill>
                  <pic:spPr>
                    <a:xfrm>
                      <a:off x="0" y="0"/>
                      <a:ext cx="5601482" cy="4039164"/>
                    </a:xfrm>
                    <a:prstGeom prst="rect">
                      <a:avLst/>
                    </a:prstGeom>
                  </pic:spPr>
                </pic:pic>
              </a:graphicData>
            </a:graphic>
          </wp:inline>
        </w:drawing>
      </w:r>
    </w:p>
    <w:p w14:paraId="0299E62A" w14:textId="40304028" w:rsidR="001B248E" w:rsidRPr="00575674" w:rsidRDefault="001B248E" w:rsidP="001B248E">
      <w:pPr>
        <w:spacing w:after="97"/>
        <w:jc w:val="right"/>
        <w:rPr>
          <w:rFonts w:ascii="Times New Roman" w:hAnsi="Times New Roman" w:cs="Times New Roman"/>
        </w:rPr>
      </w:pPr>
      <w:r w:rsidRPr="00575674">
        <w:rPr>
          <w:rFonts w:ascii="Times New Roman" w:hAnsi="Times New Roman" w:cs="Times New Roman"/>
          <w:b/>
          <w:sz w:val="28"/>
        </w:rPr>
        <w:t xml:space="preserve"> </w:t>
      </w:r>
    </w:p>
    <w:p w14:paraId="651F9978" w14:textId="77777777" w:rsidR="001B248E" w:rsidRPr="00575674" w:rsidRDefault="001B248E" w:rsidP="001B248E">
      <w:pPr>
        <w:spacing w:after="155"/>
        <w:rPr>
          <w:rFonts w:ascii="Times New Roman" w:hAnsi="Times New Roman" w:cs="Times New Roman"/>
        </w:rPr>
      </w:pPr>
      <w:r w:rsidRPr="00575674">
        <w:rPr>
          <w:rFonts w:ascii="Times New Roman" w:hAnsi="Times New Roman" w:cs="Times New Roman"/>
          <w:b/>
          <w:sz w:val="28"/>
        </w:rPr>
        <w:t xml:space="preserve"> </w:t>
      </w:r>
    </w:p>
    <w:p w14:paraId="084F83FD" w14:textId="77777777" w:rsidR="001B248E" w:rsidRPr="00575674" w:rsidRDefault="001B248E" w:rsidP="001B248E">
      <w:pPr>
        <w:spacing w:after="118"/>
        <w:ind w:left="-5"/>
        <w:rPr>
          <w:rFonts w:ascii="Times New Roman" w:hAnsi="Times New Roman" w:cs="Times New Roman"/>
          <w:sz w:val="28"/>
          <w:szCs w:val="28"/>
        </w:rPr>
      </w:pPr>
      <w:r w:rsidRPr="00575674">
        <w:rPr>
          <w:rFonts w:ascii="Times New Roman" w:hAnsi="Times New Roman" w:cs="Times New Roman"/>
          <w:b/>
          <w:sz w:val="28"/>
          <w:szCs w:val="28"/>
        </w:rPr>
        <w:lastRenderedPageBreak/>
        <w:t xml:space="preserve">Directed Graph: </w:t>
      </w:r>
    </w:p>
    <w:p w14:paraId="6D8740E5" w14:textId="77777777"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A directed graph is a graph, i.e., a set of objects (called vertices or nodes) that are connected, where all the edges are directed from one vertex to another. A directed graph is sometimes called a digraph or a directed network. </w:t>
      </w:r>
    </w:p>
    <w:p w14:paraId="78D19609" w14:textId="5640E330" w:rsidR="001B248E" w:rsidRPr="00575674" w:rsidRDefault="00575674" w:rsidP="001B248E">
      <w:pPr>
        <w:spacing w:after="95"/>
        <w:jc w:val="right"/>
        <w:rPr>
          <w:rFonts w:ascii="Times New Roman" w:hAnsi="Times New Roman" w:cs="Times New Roman"/>
        </w:rPr>
      </w:pPr>
      <w:r w:rsidRPr="00575674">
        <w:rPr>
          <w:rFonts w:ascii="Times New Roman" w:hAnsi="Times New Roman" w:cs="Times New Roman"/>
          <w:b/>
          <w:sz w:val="28"/>
        </w:rPr>
        <w:drawing>
          <wp:inline distT="0" distB="0" distL="0" distR="0" wp14:anchorId="12589C94" wp14:editId="61E8862E">
            <wp:extent cx="5731510" cy="3875405"/>
            <wp:effectExtent l="0" t="0" r="2540" b="0"/>
            <wp:docPr id="15074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0196" name=""/>
                    <pic:cNvPicPr/>
                  </pic:nvPicPr>
                  <pic:blipFill>
                    <a:blip r:embed="rId7"/>
                    <a:stretch>
                      <a:fillRect/>
                    </a:stretch>
                  </pic:blipFill>
                  <pic:spPr>
                    <a:xfrm>
                      <a:off x="0" y="0"/>
                      <a:ext cx="5731510" cy="3875405"/>
                    </a:xfrm>
                    <a:prstGeom prst="rect">
                      <a:avLst/>
                    </a:prstGeom>
                  </pic:spPr>
                </pic:pic>
              </a:graphicData>
            </a:graphic>
          </wp:inline>
        </w:drawing>
      </w:r>
      <w:r w:rsidR="001B248E" w:rsidRPr="00575674">
        <w:rPr>
          <w:rFonts w:ascii="Times New Roman" w:hAnsi="Times New Roman" w:cs="Times New Roman"/>
          <w:b/>
          <w:sz w:val="28"/>
        </w:rPr>
        <w:t xml:space="preserve"> </w:t>
      </w:r>
    </w:p>
    <w:p w14:paraId="1B75D96C" w14:textId="77777777" w:rsidR="001B248E" w:rsidRPr="00575674" w:rsidRDefault="001B248E" w:rsidP="001B248E">
      <w:pPr>
        <w:spacing w:after="155"/>
        <w:rPr>
          <w:rFonts w:ascii="Times New Roman" w:hAnsi="Times New Roman" w:cs="Times New Roman"/>
        </w:rPr>
      </w:pPr>
      <w:r w:rsidRPr="00575674">
        <w:rPr>
          <w:rFonts w:ascii="Times New Roman" w:hAnsi="Times New Roman" w:cs="Times New Roman"/>
          <w:b/>
          <w:sz w:val="28"/>
        </w:rPr>
        <w:t xml:space="preserve"> </w:t>
      </w:r>
    </w:p>
    <w:p w14:paraId="1322CB58" w14:textId="77777777" w:rsidR="001B248E" w:rsidRPr="00575674" w:rsidRDefault="001B248E" w:rsidP="001B248E">
      <w:pPr>
        <w:spacing w:after="118"/>
        <w:ind w:left="-5"/>
        <w:rPr>
          <w:rFonts w:ascii="Times New Roman" w:hAnsi="Times New Roman" w:cs="Times New Roman"/>
          <w:sz w:val="28"/>
          <w:szCs w:val="28"/>
        </w:rPr>
      </w:pPr>
      <w:r w:rsidRPr="00575674">
        <w:rPr>
          <w:rFonts w:ascii="Times New Roman" w:hAnsi="Times New Roman" w:cs="Times New Roman"/>
          <w:b/>
          <w:sz w:val="28"/>
          <w:szCs w:val="28"/>
        </w:rPr>
        <w:t xml:space="preserve">Adjacency Matrix: </w:t>
      </w:r>
    </w:p>
    <w:p w14:paraId="7B5AFF83" w14:textId="666FD164" w:rsidR="001B248E" w:rsidRPr="00575674" w:rsidRDefault="001B248E" w:rsidP="00575674">
      <w:pPr>
        <w:ind w:left="-5" w:right="62"/>
        <w:rPr>
          <w:rFonts w:ascii="Times New Roman" w:hAnsi="Times New Roman" w:cs="Times New Roman"/>
          <w:sz w:val="28"/>
          <w:szCs w:val="28"/>
        </w:rPr>
      </w:pPr>
      <w:r w:rsidRPr="00575674">
        <w:rPr>
          <w:rFonts w:ascii="Times New Roman" w:hAnsi="Times New Roman" w:cs="Times New Roman"/>
          <w:sz w:val="28"/>
          <w:szCs w:val="28"/>
        </w:rPr>
        <w:t>The adjacency matrix</w:t>
      </w:r>
      <w:r w:rsidRPr="00575674">
        <w:rPr>
          <w:rFonts w:ascii="Times New Roman" w:eastAsia="Calibri" w:hAnsi="Times New Roman" w:cs="Times New Roman"/>
          <w:sz w:val="28"/>
          <w:szCs w:val="28"/>
        </w:rPr>
        <w:t xml:space="preserve"> </w:t>
      </w:r>
      <w:r w:rsidRPr="00575674">
        <w:rPr>
          <w:rFonts w:ascii="Times New Roman" w:hAnsi="Times New Roman" w:cs="Times New Roman"/>
          <w:sz w:val="28"/>
          <w:szCs w:val="28"/>
        </w:rPr>
        <w:t xml:space="preserve">also called the connection matrix, contains rows and columns that represent a simple </w:t>
      </w:r>
      <w:proofErr w:type="spellStart"/>
      <w:r w:rsidRPr="00575674">
        <w:rPr>
          <w:rFonts w:ascii="Times New Roman" w:hAnsi="Times New Roman" w:cs="Times New Roman"/>
          <w:sz w:val="28"/>
          <w:szCs w:val="28"/>
        </w:rPr>
        <w:t>labeled</w:t>
      </w:r>
      <w:proofErr w:type="spellEnd"/>
      <w:r w:rsidRPr="00575674">
        <w:rPr>
          <w:rFonts w:ascii="Times New Roman" w:hAnsi="Times New Roman" w:cs="Times New Roman"/>
          <w:sz w:val="28"/>
          <w:szCs w:val="28"/>
        </w:rPr>
        <w:t xml:space="preserve"> graph, with 0 or 1 in the position of (Vi, </w:t>
      </w:r>
      <w:proofErr w:type="spellStart"/>
      <w:r w:rsidRPr="00575674">
        <w:rPr>
          <w:rFonts w:ascii="Times New Roman" w:hAnsi="Times New Roman" w:cs="Times New Roman"/>
          <w:sz w:val="28"/>
          <w:szCs w:val="28"/>
        </w:rPr>
        <w:t>Vj</w:t>
      </w:r>
      <w:proofErr w:type="spellEnd"/>
      <w:r w:rsidRPr="00575674">
        <w:rPr>
          <w:rFonts w:ascii="Times New Roman" w:hAnsi="Times New Roman" w:cs="Times New Roman"/>
          <w:sz w:val="28"/>
          <w:szCs w:val="28"/>
        </w:rPr>
        <w:t xml:space="preserve">) according to the condition of whether Vi and </w:t>
      </w:r>
      <w:proofErr w:type="spellStart"/>
      <w:r w:rsidRPr="00575674">
        <w:rPr>
          <w:rFonts w:ascii="Times New Roman" w:hAnsi="Times New Roman" w:cs="Times New Roman"/>
          <w:sz w:val="28"/>
          <w:szCs w:val="28"/>
        </w:rPr>
        <w:t>Vj</w:t>
      </w:r>
      <w:proofErr w:type="spellEnd"/>
      <w:r w:rsidRPr="00575674">
        <w:rPr>
          <w:rFonts w:ascii="Times New Roman" w:hAnsi="Times New Roman" w:cs="Times New Roman"/>
          <w:sz w:val="28"/>
          <w:szCs w:val="28"/>
        </w:rPr>
        <w:t xml:space="preserve"> are adjacent or not. </w:t>
      </w:r>
    </w:p>
    <w:p w14:paraId="18FFA1B8" w14:textId="021D0280" w:rsidR="001B248E" w:rsidRPr="00575674" w:rsidRDefault="001B248E" w:rsidP="00575674">
      <w:pPr>
        <w:spacing w:after="144"/>
        <w:ind w:right="3942"/>
        <w:jc w:val="center"/>
        <w:rPr>
          <w:rFonts w:ascii="Times New Roman" w:hAnsi="Times New Roman" w:cs="Times New Roman"/>
        </w:rPr>
      </w:pPr>
      <w:r w:rsidRPr="00575674">
        <w:rPr>
          <w:rFonts w:ascii="Times New Roman" w:hAnsi="Times New Roman" w:cs="Times New Roman"/>
        </w:rPr>
        <w:t xml:space="preserve"> </w:t>
      </w:r>
    </w:p>
    <w:p w14:paraId="21EBC5DF" w14:textId="714F1AED" w:rsidR="001B248E" w:rsidRPr="00575674" w:rsidRDefault="001B248E" w:rsidP="00575674">
      <w:pPr>
        <w:spacing w:after="117"/>
        <w:ind w:left="-5"/>
        <w:jc w:val="center"/>
        <w:rPr>
          <w:rFonts w:ascii="Times New Roman" w:hAnsi="Times New Roman" w:cs="Times New Roman"/>
          <w:sz w:val="32"/>
          <w:szCs w:val="32"/>
        </w:rPr>
      </w:pPr>
      <w:r w:rsidRPr="00575674">
        <w:rPr>
          <w:rFonts w:ascii="Times New Roman" w:hAnsi="Times New Roman" w:cs="Times New Roman"/>
          <w:b/>
          <w:sz w:val="32"/>
          <w:szCs w:val="32"/>
          <w:u w:color="000000"/>
        </w:rPr>
        <w:t>Centrality Measures:</w:t>
      </w:r>
    </w:p>
    <w:p w14:paraId="6D12AE10" w14:textId="77777777" w:rsidR="001B248E" w:rsidRPr="00575674" w:rsidRDefault="001B248E" w:rsidP="001B248E">
      <w:pPr>
        <w:spacing w:after="195"/>
        <w:ind w:left="-5" w:right="62"/>
        <w:rPr>
          <w:rFonts w:ascii="Times New Roman" w:hAnsi="Times New Roman" w:cs="Times New Roman"/>
          <w:sz w:val="28"/>
          <w:szCs w:val="28"/>
        </w:rPr>
      </w:pPr>
      <w:r w:rsidRPr="00575674">
        <w:rPr>
          <w:rFonts w:ascii="Times New Roman" w:hAnsi="Times New Roman" w:cs="Times New Roman"/>
          <w:sz w:val="28"/>
          <w:szCs w:val="28"/>
        </w:rPr>
        <w:t xml:space="preserve">Centrality measures are scalar values given to each node in the graph to quantify its importance based on an assumption. </w:t>
      </w:r>
    </w:p>
    <w:p w14:paraId="00AC828B" w14:textId="77777777" w:rsidR="001B248E" w:rsidRPr="00575674" w:rsidRDefault="001B248E" w:rsidP="001B248E">
      <w:pPr>
        <w:numPr>
          <w:ilvl w:val="0"/>
          <w:numId w:val="1"/>
        </w:numPr>
        <w:spacing w:after="118"/>
        <w:ind w:hanging="281"/>
        <w:rPr>
          <w:rFonts w:ascii="Times New Roman" w:hAnsi="Times New Roman" w:cs="Times New Roman"/>
          <w:b/>
          <w:bCs/>
          <w:sz w:val="28"/>
          <w:szCs w:val="28"/>
        </w:rPr>
      </w:pPr>
      <w:r w:rsidRPr="00575674">
        <w:rPr>
          <w:rFonts w:ascii="Times New Roman" w:hAnsi="Times New Roman" w:cs="Times New Roman"/>
          <w:b/>
          <w:bCs/>
          <w:sz w:val="28"/>
          <w:szCs w:val="28"/>
          <w:u w:color="000000"/>
        </w:rPr>
        <w:t>Degree Centrality</w:t>
      </w:r>
      <w:r w:rsidRPr="00575674">
        <w:rPr>
          <w:rFonts w:ascii="Times New Roman" w:hAnsi="Times New Roman" w:cs="Times New Roman"/>
          <w:b/>
          <w:bCs/>
          <w:sz w:val="28"/>
          <w:szCs w:val="28"/>
        </w:rPr>
        <w:t xml:space="preserve"> </w:t>
      </w:r>
    </w:p>
    <w:p w14:paraId="52043D0F" w14:textId="00CD9A3E" w:rsidR="001B248E" w:rsidRPr="00575674" w:rsidRDefault="001B248E" w:rsidP="00575674">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Degree Centrality is a measure of node importance in a network based on the number of links or edges that a node has with other nodes in the network. The degree centrality of a node can be calculated using the following formula: </w:t>
      </w:r>
    </w:p>
    <w:p w14:paraId="39EE3CCB" w14:textId="0509A244" w:rsidR="001B248E" w:rsidRPr="00575674" w:rsidRDefault="001B248E" w:rsidP="00575674">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Degree Centrality of Node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 number of edges connected to Node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 (N-1) </w:t>
      </w:r>
    </w:p>
    <w:p w14:paraId="1942DADC" w14:textId="68910259" w:rsidR="001B248E" w:rsidRPr="00575674" w:rsidRDefault="001B248E" w:rsidP="00575674">
      <w:pPr>
        <w:spacing w:after="198"/>
        <w:ind w:left="-5" w:right="62"/>
        <w:rPr>
          <w:rFonts w:ascii="Times New Roman" w:hAnsi="Times New Roman" w:cs="Times New Roman"/>
          <w:sz w:val="28"/>
          <w:szCs w:val="28"/>
        </w:rPr>
      </w:pPr>
      <w:r w:rsidRPr="00575674">
        <w:rPr>
          <w:rFonts w:ascii="Times New Roman" w:hAnsi="Times New Roman" w:cs="Times New Roman"/>
          <w:sz w:val="28"/>
          <w:szCs w:val="28"/>
        </w:rPr>
        <w:lastRenderedPageBreak/>
        <w:t xml:space="preserve">where N is the total number of nodes in the network. This formula calculates the degree centrality of a node by dividing the number of edges that connect to the node by the maximum number of possible edges that the node could have in the network, which is N-1 (since a node cannot be connected to itself). The resulting value ranges from 0 to 1, with higher values indicating a higher degree of centrality. </w:t>
      </w:r>
    </w:p>
    <w:p w14:paraId="34D2FC32" w14:textId="77777777" w:rsidR="001B248E" w:rsidRPr="00575674" w:rsidRDefault="001B248E" w:rsidP="001B248E">
      <w:pPr>
        <w:numPr>
          <w:ilvl w:val="0"/>
          <w:numId w:val="1"/>
        </w:numPr>
        <w:spacing w:after="118"/>
        <w:ind w:hanging="281"/>
        <w:rPr>
          <w:rFonts w:ascii="Times New Roman" w:hAnsi="Times New Roman" w:cs="Times New Roman"/>
          <w:b/>
          <w:bCs/>
          <w:sz w:val="28"/>
          <w:szCs w:val="28"/>
        </w:rPr>
      </w:pPr>
      <w:r w:rsidRPr="00575674">
        <w:rPr>
          <w:rFonts w:ascii="Times New Roman" w:hAnsi="Times New Roman" w:cs="Times New Roman"/>
          <w:b/>
          <w:bCs/>
          <w:sz w:val="28"/>
          <w:szCs w:val="28"/>
          <w:u w:color="000000"/>
        </w:rPr>
        <w:t>Betweenness centrality:</w:t>
      </w:r>
      <w:r w:rsidRPr="00575674">
        <w:rPr>
          <w:rFonts w:ascii="Times New Roman" w:hAnsi="Times New Roman" w:cs="Times New Roman"/>
          <w:b/>
          <w:bCs/>
          <w:sz w:val="28"/>
          <w:szCs w:val="28"/>
        </w:rPr>
        <w:t xml:space="preserve"> </w:t>
      </w:r>
    </w:p>
    <w:p w14:paraId="1D21CE93" w14:textId="77777777"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Betweenness Centrality is a measure of node importance in a network based on the extent to which a node lies on the shortest paths between other pairs of nodes in the network. The betweenness centrality of node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is calculated as follows: </w:t>
      </w:r>
    </w:p>
    <w:p w14:paraId="34FEB106" w14:textId="77777777"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t>For each pair of nodes (</w:t>
      </w:r>
      <w:proofErr w:type="spellStart"/>
      <w:proofErr w:type="gramStart"/>
      <w:r w:rsidRPr="00575674">
        <w:rPr>
          <w:rFonts w:ascii="Times New Roman" w:hAnsi="Times New Roman" w:cs="Times New Roman"/>
          <w:sz w:val="28"/>
          <w:szCs w:val="28"/>
        </w:rPr>
        <w:t>j,k</w:t>
      </w:r>
      <w:proofErr w:type="spellEnd"/>
      <w:proofErr w:type="gramEnd"/>
      <w:r w:rsidRPr="00575674">
        <w:rPr>
          <w:rFonts w:ascii="Times New Roman" w:hAnsi="Times New Roman" w:cs="Times New Roman"/>
          <w:sz w:val="28"/>
          <w:szCs w:val="28"/>
        </w:rPr>
        <w:t xml:space="preserve">) in the network, find the shortest path(s) between them. </w:t>
      </w:r>
    </w:p>
    <w:p w14:paraId="29DA01EE" w14:textId="77777777"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For each node,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in the network, calculate the fraction of these shortest paths that pass-through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This fraction is called the betweenness centrality of node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w:t>
      </w:r>
    </w:p>
    <w:p w14:paraId="2B88DDA1" w14:textId="77777777" w:rsidR="001B248E" w:rsidRPr="00575674" w:rsidRDefault="001B248E" w:rsidP="001B248E">
      <w:pPr>
        <w:spacing w:after="211"/>
        <w:ind w:left="-5" w:right="62"/>
        <w:rPr>
          <w:rFonts w:ascii="Times New Roman" w:hAnsi="Times New Roman" w:cs="Times New Roman"/>
          <w:sz w:val="28"/>
          <w:szCs w:val="28"/>
        </w:rPr>
      </w:pPr>
      <w:r w:rsidRPr="00575674">
        <w:rPr>
          <w:rFonts w:ascii="Times New Roman" w:hAnsi="Times New Roman" w:cs="Times New Roman"/>
          <w:sz w:val="28"/>
          <w:szCs w:val="28"/>
        </w:rPr>
        <w:t xml:space="preserve">The betweenness centrality of node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is given by the following formula: </w:t>
      </w:r>
    </w:p>
    <w:p w14:paraId="3CAB3EFB" w14:textId="140A6544"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Betweenness Centrality of Node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 Σ (s, t) </w:t>
      </w:r>
      <w:r w:rsidRPr="00575674">
        <w:rPr>
          <w:rFonts w:ascii="Times New Roman" w:hAnsi="Times New Roman" w:cs="Times New Roman"/>
          <w:noProof/>
          <w:sz w:val="28"/>
          <w:szCs w:val="28"/>
        </w:rPr>
        <w:drawing>
          <wp:inline distT="0" distB="0" distL="0" distR="0" wp14:anchorId="6C41DB72" wp14:editId="3111D44D">
            <wp:extent cx="76200" cy="95250"/>
            <wp:effectExtent l="0" t="0" r="0" b="0"/>
            <wp:docPr id="997089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575674">
        <w:rPr>
          <w:rFonts w:ascii="Times New Roman" w:hAnsi="Times New Roman" w:cs="Times New Roman"/>
          <w:sz w:val="28"/>
          <w:szCs w:val="28"/>
        </w:rPr>
        <w:t xml:space="preserve"> Φ(</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σ(s, t |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 σ(s, t) </w:t>
      </w:r>
    </w:p>
    <w:p w14:paraId="109C06B1" w14:textId="77777777"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t>where Φ(</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is the set of all pairs of nodes in the network that include node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w:t>
      </w:r>
      <w:proofErr w:type="gramStart"/>
      <w:r w:rsidRPr="00575674">
        <w:rPr>
          <w:rFonts w:ascii="Times New Roman" w:hAnsi="Times New Roman" w:cs="Times New Roman"/>
          <w:sz w:val="28"/>
          <w:szCs w:val="28"/>
        </w:rPr>
        <w:t>σ(</w:t>
      </w:r>
      <w:proofErr w:type="gramEnd"/>
      <w:r w:rsidRPr="00575674">
        <w:rPr>
          <w:rFonts w:ascii="Times New Roman" w:hAnsi="Times New Roman" w:cs="Times New Roman"/>
          <w:sz w:val="28"/>
          <w:szCs w:val="28"/>
        </w:rPr>
        <w:t xml:space="preserve">s, t) is the total number of shortest paths between nodes s and t, and σ(s, t |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is the number of those paths that pass through node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w:t>
      </w:r>
    </w:p>
    <w:p w14:paraId="0111007C" w14:textId="69C074BE" w:rsidR="001B248E" w:rsidRPr="00575674" w:rsidRDefault="001B248E" w:rsidP="00575674">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In other words, the betweenness centrality of a node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is the sum of the fraction of all shortest paths in the network that pass-through </w:t>
      </w:r>
      <w:proofErr w:type="spellStart"/>
      <w:r w:rsidRPr="00575674">
        <w:rPr>
          <w:rFonts w:ascii="Times New Roman" w:hAnsi="Times New Roman" w:cs="Times New Roman"/>
          <w:sz w:val="28"/>
          <w:szCs w:val="28"/>
        </w:rPr>
        <w:t>i</w:t>
      </w:r>
      <w:proofErr w:type="spellEnd"/>
      <w:r w:rsidRPr="00575674">
        <w:rPr>
          <w:rFonts w:ascii="Times New Roman" w:hAnsi="Times New Roman" w:cs="Times New Roman"/>
          <w:sz w:val="28"/>
          <w:szCs w:val="28"/>
        </w:rPr>
        <w:t xml:space="preserve">. This measure gives an indication of the extent to which a node acts as a "bridge" between other nodes in the network and is often used to identify nodes that play a critical role in the flow of information or resources within the network. </w:t>
      </w:r>
    </w:p>
    <w:p w14:paraId="044C46E1" w14:textId="77777777" w:rsidR="001B248E" w:rsidRPr="00575674" w:rsidRDefault="001B248E" w:rsidP="001B248E">
      <w:pPr>
        <w:spacing w:after="118"/>
        <w:ind w:left="-5"/>
        <w:rPr>
          <w:rFonts w:ascii="Times New Roman" w:hAnsi="Times New Roman" w:cs="Times New Roman"/>
          <w:b/>
          <w:bCs/>
          <w:sz w:val="28"/>
          <w:szCs w:val="28"/>
          <w:u w:val="single"/>
        </w:rPr>
      </w:pPr>
      <w:r w:rsidRPr="00575674">
        <w:rPr>
          <w:rFonts w:ascii="Times New Roman" w:hAnsi="Times New Roman" w:cs="Times New Roman"/>
          <w:b/>
          <w:bCs/>
          <w:sz w:val="28"/>
          <w:szCs w:val="28"/>
          <w:u w:val="single"/>
        </w:rPr>
        <w:t xml:space="preserve">3. </w:t>
      </w:r>
      <w:r w:rsidRPr="00575674">
        <w:rPr>
          <w:rFonts w:ascii="Times New Roman" w:hAnsi="Times New Roman" w:cs="Times New Roman"/>
          <w:b/>
          <w:bCs/>
          <w:sz w:val="28"/>
          <w:szCs w:val="28"/>
          <w:u w:val="single" w:color="000000"/>
        </w:rPr>
        <w:t>Closeness centrality:</w:t>
      </w:r>
      <w:r w:rsidRPr="00575674">
        <w:rPr>
          <w:rFonts w:ascii="Times New Roman" w:hAnsi="Times New Roman" w:cs="Times New Roman"/>
          <w:b/>
          <w:bCs/>
          <w:sz w:val="28"/>
          <w:szCs w:val="28"/>
          <w:u w:val="single"/>
        </w:rPr>
        <w:t xml:space="preserve"> </w:t>
      </w:r>
    </w:p>
    <w:p w14:paraId="47315DFD" w14:textId="680C02B2" w:rsidR="001B248E" w:rsidRPr="00575674" w:rsidRDefault="001B248E" w:rsidP="00575674">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Closeness centrality is a measure of centrality in a network that calculates the average shortest distance from each vertex to every other vertex. It is calculated as the reciprocal of the sum of the length of the shortest paths between a node and all other nodes in the graph.  </w:t>
      </w:r>
    </w:p>
    <w:p w14:paraId="3E0EC968" w14:textId="66FEDBBA" w:rsidR="001B248E" w:rsidRPr="00575674" w:rsidRDefault="001B248E" w:rsidP="00575674">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The formula for closeness centrality is 1/ (average distance to all other vertices).  </w:t>
      </w:r>
    </w:p>
    <w:p w14:paraId="58517E36" w14:textId="77777777"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lastRenderedPageBreak/>
        <w:t xml:space="preserve">In a connected graph, closeness centrality (or closeness) of a node is calculated as the sum of the length of the shortest paths between the node and all other nodes in the graph. </w:t>
      </w:r>
    </w:p>
    <w:p w14:paraId="4963B8E1" w14:textId="77777777"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Closeness centrality measures how central a node is in a network. The more central a node is, the closer it is to all other nodes. Closeness centrality can be used to identify important nodes in a network that are critical for information flow or communication. It can also be used to compare different nodes' importance within a network. </w:t>
      </w:r>
    </w:p>
    <w:p w14:paraId="11B872B9" w14:textId="77777777"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There are three different ways to measure network centrality: degree, closeness, and betweenness. Degree centrality measures how many connections each node has, while betweenness centrality measures how often each node appears on the shortest paths between pairs of other nodes. </w:t>
      </w:r>
    </w:p>
    <w:p w14:paraId="6C15D4A8" w14:textId="77777777" w:rsidR="001B248E" w:rsidRPr="00575674" w:rsidRDefault="001B248E" w:rsidP="001B248E">
      <w:pPr>
        <w:spacing w:after="155"/>
        <w:rPr>
          <w:rFonts w:ascii="Times New Roman" w:hAnsi="Times New Roman" w:cs="Times New Roman"/>
        </w:rPr>
      </w:pPr>
      <w:r w:rsidRPr="00575674">
        <w:rPr>
          <w:rFonts w:ascii="Times New Roman" w:hAnsi="Times New Roman" w:cs="Times New Roman"/>
          <w:sz w:val="28"/>
        </w:rPr>
        <w:t xml:space="preserve"> </w:t>
      </w:r>
    </w:p>
    <w:p w14:paraId="1C8C2CBE" w14:textId="77777777" w:rsidR="001B248E" w:rsidRPr="00575674" w:rsidRDefault="001B248E" w:rsidP="001B248E">
      <w:pPr>
        <w:spacing w:after="118"/>
        <w:ind w:left="-5"/>
        <w:rPr>
          <w:rFonts w:ascii="Times New Roman" w:hAnsi="Times New Roman" w:cs="Times New Roman"/>
        </w:rPr>
      </w:pPr>
      <w:r w:rsidRPr="00575674">
        <w:rPr>
          <w:rFonts w:ascii="Times New Roman" w:hAnsi="Times New Roman" w:cs="Times New Roman"/>
          <w:sz w:val="28"/>
        </w:rPr>
        <w:t>4</w:t>
      </w:r>
      <w:r w:rsidRPr="00575674">
        <w:rPr>
          <w:rFonts w:ascii="Times New Roman" w:hAnsi="Times New Roman" w:cs="Times New Roman"/>
          <w:b/>
          <w:bCs/>
          <w:sz w:val="28"/>
          <w:szCs w:val="28"/>
          <w:u w:val="single"/>
        </w:rPr>
        <w:t xml:space="preserve">. </w:t>
      </w:r>
      <w:r w:rsidRPr="00575674">
        <w:rPr>
          <w:rFonts w:ascii="Times New Roman" w:hAnsi="Times New Roman" w:cs="Times New Roman"/>
          <w:b/>
          <w:bCs/>
          <w:sz w:val="28"/>
          <w:szCs w:val="28"/>
          <w:u w:val="single" w:color="000000"/>
        </w:rPr>
        <w:t>Eigenvector Centrality:</w:t>
      </w:r>
      <w:r w:rsidRPr="00575674">
        <w:rPr>
          <w:rFonts w:ascii="Times New Roman" w:hAnsi="Times New Roman" w:cs="Times New Roman"/>
          <w:sz w:val="28"/>
        </w:rPr>
        <w:t xml:space="preserve"> </w:t>
      </w:r>
    </w:p>
    <w:p w14:paraId="489D244E" w14:textId="77777777" w:rsidR="001B248E" w:rsidRPr="00575674" w:rsidRDefault="001B248E" w:rsidP="001B248E">
      <w:pPr>
        <w:ind w:left="-5" w:right="62"/>
        <w:rPr>
          <w:rFonts w:ascii="Times New Roman" w:hAnsi="Times New Roman" w:cs="Times New Roman"/>
          <w:sz w:val="28"/>
          <w:szCs w:val="28"/>
        </w:rPr>
      </w:pPr>
      <w:r w:rsidRPr="00575674">
        <w:rPr>
          <w:rFonts w:ascii="Times New Roman" w:hAnsi="Times New Roman" w:cs="Times New Roman"/>
          <w:sz w:val="28"/>
          <w:szCs w:val="28"/>
        </w:rPr>
        <w:t xml:space="preserve">Eigenvector centrality is a measure of the influence of a node in a network. It assigns relative scores to all nodes in the network based on the concept that connections to high-scoring nodes contribute more to the score of the node in question than equal connections to low-scoring nodes. </w:t>
      </w:r>
    </w:p>
    <w:p w14:paraId="4F868F6A" w14:textId="77777777" w:rsidR="001B248E" w:rsidRPr="00575674" w:rsidRDefault="001B248E" w:rsidP="001B248E">
      <w:pPr>
        <w:spacing w:after="161"/>
        <w:rPr>
          <w:rFonts w:ascii="Times New Roman" w:hAnsi="Times New Roman" w:cs="Times New Roman"/>
          <w:sz w:val="28"/>
          <w:szCs w:val="28"/>
        </w:rPr>
      </w:pPr>
      <w:r w:rsidRPr="00575674">
        <w:rPr>
          <w:rFonts w:ascii="Times New Roman" w:hAnsi="Times New Roman" w:cs="Times New Roman"/>
          <w:sz w:val="28"/>
          <w:szCs w:val="28"/>
        </w:rPr>
        <w:t xml:space="preserve">Eigenvector centrality is calculated using eigenvectors, which are a set of vectors associated with a linear system of equations. The eigenvector centrality score for each node is proportional to the sum of its </w:t>
      </w:r>
      <w:proofErr w:type="spellStart"/>
      <w:r w:rsidRPr="00575674">
        <w:rPr>
          <w:rFonts w:ascii="Times New Roman" w:hAnsi="Times New Roman" w:cs="Times New Roman"/>
          <w:sz w:val="28"/>
          <w:szCs w:val="28"/>
        </w:rPr>
        <w:t>neighbors'</w:t>
      </w:r>
      <w:proofErr w:type="spellEnd"/>
      <w:r w:rsidRPr="00575674">
        <w:rPr>
          <w:rFonts w:ascii="Times New Roman" w:hAnsi="Times New Roman" w:cs="Times New Roman"/>
          <w:sz w:val="28"/>
          <w:szCs w:val="28"/>
        </w:rPr>
        <w:t xml:space="preserve"> scores, with weights given by the adjacency matrix. </w:t>
      </w:r>
    </w:p>
    <w:p w14:paraId="7838AF7E" w14:textId="77777777" w:rsidR="001B248E" w:rsidRPr="00575674" w:rsidRDefault="001B248E" w:rsidP="001B248E">
      <w:pPr>
        <w:spacing w:after="203"/>
        <w:ind w:left="-5" w:right="62"/>
        <w:rPr>
          <w:rFonts w:ascii="Times New Roman" w:hAnsi="Times New Roman" w:cs="Times New Roman"/>
          <w:sz w:val="28"/>
          <w:szCs w:val="28"/>
        </w:rPr>
      </w:pPr>
      <w:r w:rsidRPr="00575674">
        <w:rPr>
          <w:rFonts w:ascii="Times New Roman" w:hAnsi="Times New Roman" w:cs="Times New Roman"/>
          <w:sz w:val="28"/>
          <w:szCs w:val="28"/>
        </w:rPr>
        <w:t xml:space="preserve">Mathematically, eigenvector centrality can be represented as: </w:t>
      </w:r>
    </w:p>
    <w:p w14:paraId="31B17ABF" w14:textId="1450198F" w:rsidR="001B248E" w:rsidRDefault="001B248E" w:rsidP="001B248E">
      <w:pPr>
        <w:spacing w:after="120" w:line="324" w:lineRule="auto"/>
        <w:ind w:left="-5" w:right="62"/>
        <w:rPr>
          <w:rFonts w:ascii="Times New Roman" w:hAnsi="Times New Roman" w:cs="Times New Roman"/>
          <w:sz w:val="28"/>
          <w:szCs w:val="28"/>
        </w:rPr>
      </w:pPr>
      <w:proofErr w:type="spellStart"/>
      <w:r w:rsidRPr="00575674">
        <w:rPr>
          <w:rFonts w:ascii="Times New Roman" w:hAnsi="Times New Roman" w:cs="Times New Roman"/>
          <w:sz w:val="28"/>
          <w:szCs w:val="28"/>
        </w:rPr>
        <w:t>Ax</w:t>
      </w:r>
      <w:proofErr w:type="spellEnd"/>
      <w:r w:rsidRPr="00575674">
        <w:rPr>
          <w:rFonts w:ascii="Times New Roman" w:hAnsi="Times New Roman" w:cs="Times New Roman"/>
          <w:sz w:val="28"/>
          <w:szCs w:val="28"/>
        </w:rPr>
        <w:t xml:space="preserve"> = </w:t>
      </w:r>
      <w:proofErr w:type="spellStart"/>
      <w:r w:rsidRPr="00575674">
        <w:rPr>
          <w:rFonts w:ascii="Times New Roman" w:hAnsi="Times New Roman" w:cs="Times New Roman"/>
          <w:sz w:val="28"/>
          <w:szCs w:val="28"/>
        </w:rPr>
        <w:t>λx</w:t>
      </w:r>
      <w:proofErr w:type="spellEnd"/>
      <w:r w:rsidRPr="00575674">
        <w:rPr>
          <w:rFonts w:ascii="Times New Roman" w:hAnsi="Times New Roman" w:cs="Times New Roman"/>
          <w:sz w:val="28"/>
          <w:szCs w:val="28"/>
        </w:rPr>
        <w:t xml:space="preserve"> where A is the adjacency matrix of the graph, x is an eigenvector corresponding to eigenvalue λ, and </w:t>
      </w:r>
      <w:proofErr w:type="spellStart"/>
      <w:r w:rsidRPr="00575674">
        <w:rPr>
          <w:rFonts w:ascii="Times New Roman" w:hAnsi="Times New Roman" w:cs="Times New Roman"/>
          <w:sz w:val="28"/>
          <w:szCs w:val="28"/>
        </w:rPr>
        <w:t>Ax</w:t>
      </w:r>
      <w:proofErr w:type="spellEnd"/>
      <w:r w:rsidRPr="00575674">
        <w:rPr>
          <w:rFonts w:ascii="Times New Roman" w:hAnsi="Times New Roman" w:cs="Times New Roman"/>
          <w:sz w:val="28"/>
          <w:szCs w:val="28"/>
        </w:rPr>
        <w:t xml:space="preserve"> represents matrix multiplication between A and x. </w:t>
      </w:r>
    </w:p>
    <w:p w14:paraId="17532335" w14:textId="77777777" w:rsidR="00575674" w:rsidRPr="00575674" w:rsidRDefault="00575674" w:rsidP="00575674">
      <w:pPr>
        <w:spacing w:after="120" w:line="324" w:lineRule="auto"/>
        <w:ind w:right="62"/>
        <w:rPr>
          <w:rFonts w:ascii="Times New Roman" w:hAnsi="Times New Roman" w:cs="Times New Roman"/>
          <w:sz w:val="28"/>
          <w:szCs w:val="28"/>
        </w:rPr>
      </w:pPr>
    </w:p>
    <w:p w14:paraId="27A5F729" w14:textId="785A7436" w:rsidR="001B248E" w:rsidRPr="00575674" w:rsidRDefault="001B248E" w:rsidP="00575674">
      <w:pPr>
        <w:spacing w:after="157"/>
        <w:rPr>
          <w:rFonts w:ascii="Times New Roman" w:hAnsi="Times New Roman" w:cs="Times New Roman"/>
        </w:rPr>
      </w:pPr>
      <w:r w:rsidRPr="00575674">
        <w:rPr>
          <w:rFonts w:ascii="Times New Roman" w:hAnsi="Times New Roman" w:cs="Times New Roman"/>
          <w:b/>
          <w:sz w:val="28"/>
        </w:rPr>
        <w:t xml:space="preserve"> </w:t>
      </w:r>
    </w:p>
    <w:p w14:paraId="2507B670" w14:textId="77777777" w:rsidR="001B248E" w:rsidRPr="00575674" w:rsidRDefault="001B248E" w:rsidP="001B248E">
      <w:pPr>
        <w:spacing w:after="143"/>
        <w:rPr>
          <w:rFonts w:ascii="Times New Roman" w:hAnsi="Times New Roman" w:cs="Times New Roman"/>
        </w:rPr>
      </w:pPr>
      <w:r w:rsidRPr="00575674">
        <w:rPr>
          <w:rFonts w:ascii="Times New Roman" w:hAnsi="Times New Roman" w:cs="Times New Roman"/>
          <w:sz w:val="28"/>
        </w:rPr>
        <w:t xml:space="preserve"> </w:t>
      </w:r>
    </w:p>
    <w:p w14:paraId="0B823B1B" w14:textId="77777777" w:rsidR="00212198" w:rsidRPr="00575674" w:rsidRDefault="00212198">
      <w:pPr>
        <w:rPr>
          <w:rFonts w:ascii="Times New Roman" w:hAnsi="Times New Roman" w:cs="Times New Roman"/>
        </w:rPr>
      </w:pPr>
    </w:p>
    <w:sectPr w:rsidR="00212198" w:rsidRPr="00575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177B"/>
    <w:multiLevelType w:val="hybridMultilevel"/>
    <w:tmpl w:val="E946B43A"/>
    <w:lvl w:ilvl="0" w:tplc="B66C0540">
      <w:start w:val="1"/>
      <w:numFmt w:val="decimal"/>
      <w:lvlText w:val="%1."/>
      <w:lvlJc w:val="left"/>
      <w:pPr>
        <w:ind w:left="28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FBC56E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530974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9F38904E">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92BCD0A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238F7C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D07A80AE">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B8A6EF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FC89CA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16cid:durableId="1394426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98"/>
    <w:rsid w:val="001B248E"/>
    <w:rsid w:val="00212198"/>
    <w:rsid w:val="004E0037"/>
    <w:rsid w:val="00575674"/>
    <w:rsid w:val="00AB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CBA0"/>
  <w15:chartTrackingRefBased/>
  <w15:docId w15:val="{0C024641-D2C9-4147-87FF-D631AB63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907"/>
  </w:style>
  <w:style w:type="paragraph" w:styleId="Heading1">
    <w:name w:val="heading 1"/>
    <w:basedOn w:val="Normal"/>
    <w:next w:val="Normal"/>
    <w:link w:val="Heading1Char"/>
    <w:uiPriority w:val="9"/>
    <w:qFormat/>
    <w:rsid w:val="00AB690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B690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90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90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B690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B690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B690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B690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B690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0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B69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90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90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B690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B690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B690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B690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B690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B6907"/>
    <w:pPr>
      <w:spacing w:line="240" w:lineRule="auto"/>
    </w:pPr>
    <w:rPr>
      <w:b/>
      <w:bCs/>
      <w:smallCaps/>
      <w:color w:val="44546A" w:themeColor="text2"/>
    </w:rPr>
  </w:style>
  <w:style w:type="paragraph" w:styleId="Title">
    <w:name w:val="Title"/>
    <w:basedOn w:val="Normal"/>
    <w:next w:val="Normal"/>
    <w:link w:val="TitleChar"/>
    <w:uiPriority w:val="10"/>
    <w:qFormat/>
    <w:rsid w:val="00AB69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B690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B690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B690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B6907"/>
    <w:rPr>
      <w:b/>
      <w:bCs/>
    </w:rPr>
  </w:style>
  <w:style w:type="character" w:styleId="Emphasis">
    <w:name w:val="Emphasis"/>
    <w:basedOn w:val="DefaultParagraphFont"/>
    <w:uiPriority w:val="20"/>
    <w:qFormat/>
    <w:rsid w:val="00AB6907"/>
    <w:rPr>
      <w:i/>
      <w:iCs/>
    </w:rPr>
  </w:style>
  <w:style w:type="paragraph" w:styleId="NoSpacing">
    <w:name w:val="No Spacing"/>
    <w:uiPriority w:val="1"/>
    <w:qFormat/>
    <w:rsid w:val="00AB6907"/>
    <w:pPr>
      <w:spacing w:after="0" w:line="240" w:lineRule="auto"/>
    </w:pPr>
  </w:style>
  <w:style w:type="paragraph" w:styleId="Quote">
    <w:name w:val="Quote"/>
    <w:basedOn w:val="Normal"/>
    <w:next w:val="Normal"/>
    <w:link w:val="QuoteChar"/>
    <w:uiPriority w:val="29"/>
    <w:qFormat/>
    <w:rsid w:val="00AB690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B6907"/>
    <w:rPr>
      <w:color w:val="44546A" w:themeColor="text2"/>
      <w:sz w:val="24"/>
      <w:szCs w:val="24"/>
    </w:rPr>
  </w:style>
  <w:style w:type="paragraph" w:styleId="IntenseQuote">
    <w:name w:val="Intense Quote"/>
    <w:basedOn w:val="Normal"/>
    <w:next w:val="Normal"/>
    <w:link w:val="IntenseQuoteChar"/>
    <w:uiPriority w:val="30"/>
    <w:qFormat/>
    <w:rsid w:val="00AB69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B690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B6907"/>
    <w:rPr>
      <w:i/>
      <w:iCs/>
      <w:color w:val="595959" w:themeColor="text1" w:themeTint="A6"/>
    </w:rPr>
  </w:style>
  <w:style w:type="character" w:styleId="IntenseEmphasis">
    <w:name w:val="Intense Emphasis"/>
    <w:basedOn w:val="DefaultParagraphFont"/>
    <w:uiPriority w:val="21"/>
    <w:qFormat/>
    <w:rsid w:val="00AB6907"/>
    <w:rPr>
      <w:b/>
      <w:bCs/>
      <w:i/>
      <w:iCs/>
    </w:rPr>
  </w:style>
  <w:style w:type="character" w:styleId="SubtleReference">
    <w:name w:val="Subtle Reference"/>
    <w:basedOn w:val="DefaultParagraphFont"/>
    <w:uiPriority w:val="31"/>
    <w:qFormat/>
    <w:rsid w:val="00AB69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B6907"/>
    <w:rPr>
      <w:b/>
      <w:bCs/>
      <w:smallCaps/>
      <w:color w:val="44546A" w:themeColor="text2"/>
      <w:u w:val="single"/>
    </w:rPr>
  </w:style>
  <w:style w:type="character" w:styleId="BookTitle">
    <w:name w:val="Book Title"/>
    <w:basedOn w:val="DefaultParagraphFont"/>
    <w:uiPriority w:val="33"/>
    <w:qFormat/>
    <w:rsid w:val="00AB6907"/>
    <w:rPr>
      <w:b/>
      <w:bCs/>
      <w:smallCaps/>
      <w:spacing w:val="10"/>
    </w:rPr>
  </w:style>
  <w:style w:type="paragraph" w:styleId="TOCHeading">
    <w:name w:val="TOC Heading"/>
    <w:basedOn w:val="Heading1"/>
    <w:next w:val="Normal"/>
    <w:uiPriority w:val="39"/>
    <w:semiHidden/>
    <w:unhideWhenUsed/>
    <w:qFormat/>
    <w:rsid w:val="00AB69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2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C082C-690D-4F69-8483-C009F0920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Moundekar</dc:creator>
  <cp:keywords/>
  <dc:description/>
  <cp:lastModifiedBy>Rajat Moundekar</cp:lastModifiedBy>
  <cp:revision>2</cp:revision>
  <dcterms:created xsi:type="dcterms:W3CDTF">2023-04-05T15:47:00Z</dcterms:created>
  <dcterms:modified xsi:type="dcterms:W3CDTF">2023-04-05T15:47:00Z</dcterms:modified>
</cp:coreProperties>
</file>