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30" w:rsidRPr="00A5436B" w:rsidRDefault="00F21130" w:rsidP="007A5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K- MEANS CLUSTERING</w:t>
      </w: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A5436B">
        <w:rPr>
          <w:rFonts w:eastAsiaTheme="minorHAnsi"/>
          <w:sz w:val="28"/>
          <w:szCs w:val="28"/>
        </w:rPr>
        <w:t xml:space="preserve">The </w:t>
      </w:r>
      <w:r w:rsidRPr="00A5436B">
        <w:rPr>
          <w:rFonts w:eastAsiaTheme="minorHAnsi"/>
          <w:b/>
          <w:bCs/>
          <w:sz w:val="28"/>
          <w:szCs w:val="28"/>
        </w:rPr>
        <w:t>k-means algorithm</w:t>
      </w:r>
      <w:r w:rsidRPr="00A5436B">
        <w:rPr>
          <w:rFonts w:eastAsiaTheme="minorHAnsi"/>
          <w:sz w:val="28"/>
          <w:szCs w:val="28"/>
        </w:rPr>
        <w:t xml:space="preserve"> is an algorithm to </w:t>
      </w:r>
      <w:hyperlink r:id="rId6" w:history="1">
        <w:r w:rsidRPr="00A5436B">
          <w:rPr>
            <w:rStyle w:val="Hyperlink"/>
            <w:rFonts w:eastAsia="+mn-ea"/>
            <w:color w:val="auto"/>
            <w:sz w:val="28"/>
            <w:szCs w:val="28"/>
          </w:rPr>
          <w:t>cluster</w:t>
        </w:r>
      </w:hyperlink>
      <w:r w:rsidRPr="00A5436B">
        <w:rPr>
          <w:rFonts w:eastAsiaTheme="minorHAnsi"/>
          <w:sz w:val="28"/>
          <w:szCs w:val="28"/>
        </w:rPr>
        <w:t xml:space="preserve"> </w:t>
      </w:r>
      <w:r w:rsidRPr="00A5436B">
        <w:rPr>
          <w:rFonts w:eastAsiaTheme="minorHAnsi"/>
          <w:i/>
          <w:iCs/>
          <w:sz w:val="28"/>
          <w:szCs w:val="28"/>
        </w:rPr>
        <w:t>n</w:t>
      </w:r>
      <w:r w:rsidRPr="00A5436B">
        <w:rPr>
          <w:rFonts w:eastAsiaTheme="minorHAnsi"/>
          <w:sz w:val="28"/>
          <w:szCs w:val="28"/>
        </w:rPr>
        <w:t xml:space="preserve"> objects based on attributes into </w:t>
      </w:r>
      <w:r w:rsidRPr="00A5436B">
        <w:rPr>
          <w:rFonts w:eastAsiaTheme="minorHAnsi"/>
          <w:i/>
          <w:iCs/>
          <w:sz w:val="28"/>
          <w:szCs w:val="28"/>
        </w:rPr>
        <w:t>k</w:t>
      </w:r>
      <w:r w:rsidRPr="00A5436B">
        <w:rPr>
          <w:rFonts w:eastAsiaTheme="minorHAnsi"/>
          <w:sz w:val="28"/>
          <w:szCs w:val="28"/>
        </w:rPr>
        <w:t xml:space="preserve"> </w:t>
      </w:r>
      <w:hyperlink r:id="rId7" w:history="1">
        <w:r w:rsidRPr="00A5436B">
          <w:rPr>
            <w:rStyle w:val="Hyperlink"/>
            <w:rFonts w:eastAsia="+mn-ea"/>
            <w:color w:val="auto"/>
            <w:sz w:val="28"/>
            <w:szCs w:val="28"/>
          </w:rPr>
          <w:t>partitions</w:t>
        </w:r>
      </w:hyperlink>
      <w:r w:rsidRPr="00A5436B">
        <w:rPr>
          <w:rFonts w:eastAsiaTheme="minorHAnsi"/>
          <w:sz w:val="28"/>
          <w:szCs w:val="28"/>
        </w:rPr>
        <w:t xml:space="preserve">, where </w:t>
      </w:r>
      <w:r w:rsidRPr="00A5436B">
        <w:rPr>
          <w:rFonts w:eastAsiaTheme="minorHAnsi"/>
          <w:i/>
          <w:iCs/>
          <w:sz w:val="28"/>
          <w:szCs w:val="28"/>
        </w:rPr>
        <w:t>k</w:t>
      </w:r>
      <w:r w:rsidRPr="00A5436B">
        <w:rPr>
          <w:rFonts w:eastAsiaTheme="minorHAnsi"/>
          <w:sz w:val="28"/>
          <w:szCs w:val="28"/>
        </w:rPr>
        <w:t xml:space="preserve"> &lt; </w:t>
      </w:r>
      <w:r w:rsidRPr="00A5436B">
        <w:rPr>
          <w:rFonts w:eastAsiaTheme="minorHAnsi"/>
          <w:i/>
          <w:iCs/>
          <w:sz w:val="28"/>
          <w:szCs w:val="28"/>
        </w:rPr>
        <w:t>n</w:t>
      </w:r>
      <w:r w:rsidRPr="00A5436B">
        <w:rPr>
          <w:rFonts w:eastAsiaTheme="minorHAnsi"/>
          <w:sz w:val="28"/>
          <w:szCs w:val="28"/>
        </w:rPr>
        <w:t xml:space="preserve">. </w:t>
      </w:r>
    </w:p>
    <w:p w:rsidR="00902717" w:rsidRPr="00A5436B" w:rsidRDefault="00902717" w:rsidP="007A5E60">
      <w:pPr>
        <w:pStyle w:val="ListParagraph"/>
        <w:jc w:val="both"/>
        <w:rPr>
          <w:rFonts w:eastAsiaTheme="minorHAnsi"/>
          <w:sz w:val="28"/>
          <w:szCs w:val="28"/>
        </w:rPr>
      </w:pP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5436B">
        <w:rPr>
          <w:rFonts w:eastAsia="+mn-ea"/>
          <w:b/>
          <w:bCs/>
          <w:sz w:val="28"/>
          <w:szCs w:val="28"/>
          <w:u w:val="single"/>
        </w:rPr>
        <w:t>Step 1:</w:t>
      </w:r>
      <w:r w:rsidRPr="00A5436B">
        <w:rPr>
          <w:rFonts w:eastAsia="+mn-ea"/>
          <w:sz w:val="28"/>
          <w:szCs w:val="28"/>
        </w:rPr>
        <w:t xml:space="preserve"> Begin with a decis</w:t>
      </w:r>
      <w:r w:rsidR="00F21130" w:rsidRPr="00A5436B">
        <w:rPr>
          <w:rFonts w:eastAsia="+mn-ea"/>
          <w:sz w:val="28"/>
          <w:szCs w:val="28"/>
        </w:rPr>
        <w:t>ion on the value of k =</w:t>
      </w:r>
      <w:r w:rsidRPr="00A5436B">
        <w:rPr>
          <w:rFonts w:eastAsia="+mn-ea"/>
          <w:sz w:val="28"/>
          <w:szCs w:val="28"/>
        </w:rPr>
        <w:t xml:space="preserve">number of </w:t>
      </w:r>
      <w:r w:rsidR="00F21130" w:rsidRPr="00A5436B">
        <w:rPr>
          <w:rFonts w:eastAsia="+mn-ea"/>
          <w:sz w:val="28"/>
          <w:szCs w:val="28"/>
        </w:rPr>
        <w:t>clusters.</w:t>
      </w: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5436B">
        <w:rPr>
          <w:rFonts w:eastAsia="+mn-ea"/>
          <w:b/>
          <w:bCs/>
          <w:sz w:val="28"/>
          <w:szCs w:val="28"/>
          <w:u w:val="single"/>
        </w:rPr>
        <w:t>Step 2</w:t>
      </w:r>
      <w:r w:rsidRPr="00A5436B">
        <w:rPr>
          <w:rFonts w:eastAsia="+mn-ea"/>
          <w:sz w:val="28"/>
          <w:szCs w:val="28"/>
        </w:rPr>
        <w:t>: Put any initial partit</w:t>
      </w:r>
      <w:r w:rsidR="00F21130" w:rsidRPr="00A5436B">
        <w:rPr>
          <w:rFonts w:eastAsia="+mn-ea"/>
          <w:sz w:val="28"/>
          <w:szCs w:val="28"/>
        </w:rPr>
        <w:t>ion that classifies the data</w:t>
      </w:r>
      <w:r w:rsidRPr="00A5436B">
        <w:rPr>
          <w:rFonts w:eastAsia="+mn-ea"/>
          <w:sz w:val="28"/>
          <w:szCs w:val="28"/>
        </w:rPr>
        <w:t xml:space="preserve"> into </w:t>
      </w:r>
      <w:r w:rsidR="00F21130" w:rsidRPr="00A5436B">
        <w:rPr>
          <w:rFonts w:eastAsia="+mn-ea"/>
          <w:sz w:val="28"/>
          <w:szCs w:val="28"/>
        </w:rPr>
        <w:t>k clusters. You may  assign the</w:t>
      </w:r>
      <w:r w:rsidRPr="00A5436B">
        <w:rPr>
          <w:rFonts w:eastAsia="+mn-ea"/>
          <w:sz w:val="28"/>
          <w:szCs w:val="28"/>
        </w:rPr>
        <w:t xml:space="preserve"> training samples </w:t>
      </w:r>
      <w:r w:rsidR="00F21130" w:rsidRPr="00A5436B">
        <w:rPr>
          <w:rFonts w:eastAsia="+mn-ea"/>
          <w:sz w:val="28"/>
          <w:szCs w:val="28"/>
        </w:rPr>
        <w:t>randomly, or systematically</w:t>
      </w:r>
      <w:r w:rsidRPr="00A5436B">
        <w:rPr>
          <w:rFonts w:eastAsia="+mn-ea"/>
          <w:sz w:val="28"/>
          <w:szCs w:val="28"/>
        </w:rPr>
        <w:t xml:space="preserve"> as the following: </w:t>
      </w:r>
    </w:p>
    <w:p w:rsidR="00F21130" w:rsidRPr="00A5436B" w:rsidRDefault="00F21130" w:rsidP="007A5E60">
      <w:pPr>
        <w:pStyle w:val="ListParagraph"/>
        <w:jc w:val="both"/>
        <w:rPr>
          <w:sz w:val="28"/>
          <w:szCs w:val="28"/>
        </w:rPr>
      </w:pPr>
      <w:r w:rsidRPr="00A5436B">
        <w:rPr>
          <w:rFonts w:eastAsia="+mn-ea"/>
          <w:sz w:val="28"/>
          <w:szCs w:val="28"/>
        </w:rPr>
        <w:t xml:space="preserve">   1. Take the first k training sample as single-element clusters      </w:t>
      </w:r>
    </w:p>
    <w:p w:rsidR="00F21130" w:rsidRPr="00A5436B" w:rsidRDefault="00F21130" w:rsidP="007A5E60">
      <w:pPr>
        <w:spacing w:after="0" w:line="240" w:lineRule="auto"/>
        <w:ind w:left="1440" w:hanging="720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  2. Assign each of the remaining (N-k) training </w:t>
      </w:r>
      <w:r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samples to </w:t>
      </w:r>
      <w:r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the </w:t>
      </w:r>
      <w:r w:rsidR="00635CCE" w:rsidRPr="00A5436B">
        <w:rPr>
          <w:rFonts w:ascii="Times New Roman" w:eastAsia="+mn-ea" w:hAnsi="Times New Roman" w:cs="Times New Roman"/>
          <w:sz w:val="28"/>
          <w:szCs w:val="28"/>
        </w:rPr>
        <w:t xml:space="preserve">cluster with the nearest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centroid. After each assignment, recomputed the centroid of the gaining cluster. </w:t>
      </w:r>
    </w:p>
    <w:p w:rsidR="00527316" w:rsidRPr="00A5436B" w:rsidRDefault="002F0AFD" w:rsidP="007A5E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>Step 3: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Take each sample i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n sequence and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compute its </w:t>
      </w:r>
      <w:hyperlink r:id="rId8" w:history="1">
        <w:r w:rsidRPr="00A5436B">
          <w:rPr>
            <w:rStyle w:val="Hyperlink"/>
            <w:rFonts w:ascii="Times New Roman" w:eastAsia="+mn-ea" w:hAnsi="Times New Roman" w:cs="Times New Roman"/>
            <w:color w:val="auto"/>
            <w:sz w:val="28"/>
            <w:szCs w:val="28"/>
          </w:rPr>
          <w:t>distance</w:t>
        </w:r>
      </w:hyperlink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from 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he centroid of </w:t>
      </w:r>
      <w:r w:rsidRPr="00A5436B">
        <w:rPr>
          <w:rFonts w:ascii="Times New Roman" w:eastAsia="+mn-ea" w:hAnsi="Times New Roman" w:cs="Times New Roman"/>
          <w:sz w:val="28"/>
          <w:szCs w:val="28"/>
        </w:rPr>
        <w:t>each of the clusters. If a sampl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e is not </w:t>
      </w:r>
      <w:r w:rsidRPr="00A5436B">
        <w:rPr>
          <w:rFonts w:ascii="Times New Roman" w:eastAsia="+mn-ea" w:hAnsi="Times New Roman" w:cs="Times New Roman"/>
          <w:sz w:val="28"/>
          <w:szCs w:val="28"/>
        </w:rPr>
        <w:t>currently in the cluster wit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h the closest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centroid, switch this sample 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o that cluster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and update the centroid 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of the cluster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gaining the new sample a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nd </w:t>
      </w:r>
      <w:r w:rsidR="00902717" w:rsidRPr="00A5436B">
        <w:rPr>
          <w:rFonts w:ascii="Times New Roman" w:eastAsia="+mn-ea" w:hAnsi="Times New Roman" w:cs="Times New Roman"/>
          <w:sz w:val="28"/>
          <w:szCs w:val="28"/>
        </w:rPr>
        <w:t xml:space="preserve">the cluster </w:t>
      </w:r>
      <w:r w:rsidR="00902717"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losing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the sample. </w:t>
      </w:r>
    </w:p>
    <w:p w:rsidR="00527316" w:rsidRPr="00A5436B" w:rsidRDefault="002F0AFD" w:rsidP="007A5E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 xml:space="preserve">Step </w:t>
      </w:r>
      <w:proofErr w:type="gramStart"/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>4 .</w:t>
      </w:r>
      <w:proofErr w:type="gramEnd"/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Repeat step 3 until co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nvergence is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achieved, that is until a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 pass through the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training sample causes no new assignments. </w:t>
      </w:r>
    </w:p>
    <w:p w:rsidR="00C20CC9" w:rsidRPr="007170CB" w:rsidRDefault="00635CCE" w:rsidP="007A5E60">
      <w:pPr>
        <w:spacing w:after="0" w:line="240" w:lineRule="auto"/>
        <w:ind w:left="1440" w:hanging="720"/>
        <w:jc w:val="both"/>
        <w:rPr>
          <w:rFonts w:ascii="Times New Roman" w:eastAsia="+mn-ea" w:hAnsi="Times New Roman" w:cs="Times New Roman"/>
          <w:b/>
          <w:color w:val="FF0000"/>
          <w:sz w:val="28"/>
          <w:szCs w:val="28"/>
          <w:u w:val="single"/>
        </w:rPr>
      </w:pPr>
      <w:r w:rsidRPr="007170CB">
        <w:rPr>
          <w:rFonts w:ascii="Times New Roman" w:eastAsia="+mn-ea" w:hAnsi="Times New Roman" w:cs="Times New Roman"/>
          <w:b/>
          <w:color w:val="FF0000"/>
          <w:sz w:val="28"/>
          <w:szCs w:val="28"/>
          <w:u w:val="single"/>
        </w:rPr>
        <w:t>EXAMPLE 1:</w:t>
      </w:r>
    </w:p>
    <w:p w:rsidR="00635CCE" w:rsidRPr="00A5436B" w:rsidRDefault="00635CCE" w:rsidP="007A5E60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Cluster the following eight points (with (x, y)) into three clusters </w:t>
      </w: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36B">
        <w:rPr>
          <w:rFonts w:ascii="Times New Roman" w:hAnsi="Times New Roman" w:cs="Times New Roman"/>
          <w:b/>
          <w:sz w:val="28"/>
          <w:szCs w:val="28"/>
        </w:rPr>
        <w:t>A1(2,10)  A2(2, 5)  A3(8, 4)  A4(5, 8)  A5(7, 5)  A6(6, 4)  A7(1, 2)  A8(4, 9).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436B"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Here k=3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Initial cluster centers are: </w:t>
      </w:r>
      <w:r w:rsidRPr="00A5436B">
        <w:rPr>
          <w:rFonts w:ascii="Times New Roman" w:hAnsi="Times New Roman" w:cs="Times New Roman"/>
          <w:b/>
          <w:sz w:val="28"/>
          <w:szCs w:val="28"/>
        </w:rPr>
        <w:t>A1 (2, 10), A4 (5, 8)</w:t>
      </w:r>
      <w:r w:rsidRPr="00A5436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and</w:t>
      </w:r>
      <w:r w:rsidRPr="00A5436B">
        <w:rPr>
          <w:rFonts w:ascii="Times New Roman" w:hAnsi="Times New Roman" w:cs="Times New Roman"/>
          <w:b/>
          <w:sz w:val="28"/>
          <w:szCs w:val="28"/>
        </w:rPr>
        <w:t xml:space="preserve"> A7 (1, 2).</w:t>
      </w:r>
      <w:r w:rsidRPr="00A5436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5CCE" w:rsidRPr="00A5436B" w:rsidRDefault="00635CCE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The distance function between two points a</w:t>
      </w:r>
      <w:r w:rsidRPr="00A5436B">
        <w:rPr>
          <w:rFonts w:ascii="Times New Roman" w:hAnsi="Times New Roman" w:cs="Times New Roman"/>
          <w:iCs/>
          <w:sz w:val="28"/>
          <w:szCs w:val="28"/>
        </w:rPr>
        <w:t>=(x1, y1)</w:t>
      </w:r>
      <w:r w:rsidRPr="00A5436B">
        <w:rPr>
          <w:rFonts w:ascii="Times New Roman" w:hAnsi="Times New Roman" w:cs="Times New Roman"/>
          <w:sz w:val="28"/>
          <w:szCs w:val="28"/>
        </w:rPr>
        <w:t xml:space="preserve"> and b</w:t>
      </w:r>
      <w:r w:rsidRPr="00A5436B">
        <w:rPr>
          <w:rFonts w:ascii="Times New Roman" w:hAnsi="Times New Roman" w:cs="Times New Roman"/>
          <w:iCs/>
          <w:sz w:val="28"/>
          <w:szCs w:val="28"/>
        </w:rPr>
        <w:t xml:space="preserve">=(x2, y2) </w:t>
      </w:r>
      <w:r w:rsidRPr="00A5436B">
        <w:rPr>
          <w:rFonts w:ascii="Times New Roman" w:hAnsi="Times New Roman" w:cs="Times New Roman"/>
          <w:sz w:val="28"/>
          <w:szCs w:val="28"/>
        </w:rPr>
        <w:t xml:space="preserve">is defined as:   </w:t>
      </w:r>
      <w:r w:rsidRPr="00A5436B">
        <w:rPr>
          <w:rFonts w:ascii="Times New Roman" w:hAnsi="Times New Roman" w:cs="Times New Roman"/>
          <w:iCs/>
          <w:sz w:val="28"/>
          <w:szCs w:val="28"/>
        </w:rPr>
        <w:t>ρ (a, b) = |x2 – x1| + |y2 – y1|</w:t>
      </w:r>
      <w:r w:rsidRPr="00A5436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1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 (2, 10)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(5, 8)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 (1, 2)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E" w:rsidRPr="00A5436B" w:rsidTr="00635CCE">
        <w:trPr>
          <w:trHeight w:val="359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A5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5CCE" w:rsidRPr="00A5436B" w:rsidTr="00635CCE">
        <w:trPr>
          <w:trHeight w:val="70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= dist b/w (4, 9) and (2, 10) =| (2-4) + (10-9)|=2+1=3</w:t>
      </w: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(4, 9)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{A1},</w:t>
      </w:r>
    </w:p>
    <w:p w:rsidR="00556AF1" w:rsidRPr="00A5436B" w:rsidRDefault="00556AF1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A3, A4, A5, A6, A8},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DA2AAC" w:rsidRPr="00A5436B" w:rsidRDefault="00DA2AAC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only have one point A1 (2, 10), which was the old mean, so the cluster center remains the same.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(8+5+7+6+4)/5, (4+8+5+4+9)/5 ) = (6, 6)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>A1 (2, 10), A4 (6, 6)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</w:t>
      </w:r>
      <w:r w:rsidR="001B15BF" w:rsidRPr="00A5436B">
        <w:rPr>
          <w:b/>
          <w:sz w:val="28"/>
          <w:szCs w:val="28"/>
        </w:rPr>
        <w:t>, 3.5</w:t>
      </w:r>
      <w:r w:rsidRPr="00A5436B">
        <w:rPr>
          <w:b/>
          <w:sz w:val="28"/>
          <w:szCs w:val="28"/>
        </w:rPr>
        <w:t>).</w:t>
      </w:r>
      <w:r w:rsidRPr="00A5436B">
        <w:rPr>
          <w:sz w:val="28"/>
          <w:szCs w:val="28"/>
        </w:rPr>
        <w:t xml:space="preserve">  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2AAC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2: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1B15BF" w:rsidRPr="00A5436B" w:rsidTr="007F0500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(2,10)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(6,6)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5BF" w:rsidRPr="00A5436B" w:rsidTr="007F0500">
        <w:trPr>
          <w:trHeight w:val="359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1B15BF" w:rsidRPr="00A5436B" w:rsidTr="007F0500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15BF" w:rsidRPr="00A5436B" w:rsidTr="007F0500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B15BF" w:rsidRPr="00A5436B" w:rsidTr="007F0500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7F0500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7F0500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7F0500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7F0500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B15BF" w:rsidRPr="00A5436B" w:rsidTr="007F0500">
        <w:trPr>
          <w:trHeight w:val="70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15BF" w:rsidRPr="00A5436B" w:rsidRDefault="001B15B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(4, 9)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Clusters: </w:t>
      </w:r>
      <w:r w:rsidR="007331CC" w:rsidRPr="00A5436B">
        <w:rPr>
          <w:rFonts w:ascii="Times New Roman" w:hAnsi="Times New Roman" w:cs="Times New Roman"/>
          <w:sz w:val="28"/>
          <w:szCs w:val="28"/>
        </w:rPr>
        <w:t>C1</w:t>
      </w:r>
      <w:r w:rsidRPr="00A5436B">
        <w:rPr>
          <w:rFonts w:ascii="Times New Roman" w:hAnsi="Times New Roman" w:cs="Times New Roman"/>
          <w:sz w:val="28"/>
          <w:szCs w:val="28"/>
        </w:rPr>
        <w:t>: {A1, A8},</w:t>
      </w:r>
    </w:p>
    <w:p w:rsidR="00556AF1" w:rsidRPr="00A5436B" w:rsidRDefault="00556AF1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A3, A4, A5, A6},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</w:p>
    <w:p w:rsidR="00A04E95" w:rsidRPr="00A5436B" w:rsidRDefault="00A04E95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have(( 2+4)/2,(10+9)/2)=(3,9.5)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(8+5+7+6)/4, (4+8+5+4)/4 ) = (6.5, 5.25)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>A1 (3, 9.5), A4 (6.5, 5.25)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(1.5, 3.5).</w:t>
      </w:r>
      <w:r w:rsidRPr="00A5436B">
        <w:rPr>
          <w:sz w:val="28"/>
          <w:szCs w:val="28"/>
        </w:rPr>
        <w:t xml:space="preserve">  </w:t>
      </w:r>
    </w:p>
    <w:p w:rsidR="00A04E95" w:rsidRPr="00A5436B" w:rsidRDefault="00A04E95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7C5E" w:rsidRPr="00A5436B" w:rsidRDefault="00297C5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3: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297C5E" w:rsidRPr="00A5436B" w:rsidTr="007F0500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(3,9.5)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(6.5,5.25)</w:t>
            </w:r>
          </w:p>
        </w:tc>
        <w:tc>
          <w:tcPr>
            <w:tcW w:w="1764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5E" w:rsidRPr="00A5436B" w:rsidTr="007F0500">
        <w:trPr>
          <w:trHeight w:val="359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297C5E" w:rsidRPr="00A5436B" w:rsidTr="007F0500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7C5E" w:rsidRPr="00A5436B" w:rsidTr="007F0500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7C5E" w:rsidRPr="00A5436B" w:rsidTr="007F0500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297C5E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7F0500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7C5E" w:rsidRPr="00A5436B" w:rsidTr="007F0500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1764" w:type="dxa"/>
          </w:tcPr>
          <w:p w:rsidR="00297C5E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7F0500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7F0500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7C5E" w:rsidRPr="00A5436B" w:rsidTr="007F0500">
        <w:trPr>
          <w:trHeight w:val="70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eastAsia="+mn-ea" w:hAnsi="Times New Roman" w:cs="Times New Roman"/>
          <w:b/>
          <w:sz w:val="28"/>
          <w:szCs w:val="28"/>
        </w:rPr>
      </w:pPr>
    </w:p>
    <w:p w:rsidR="002B49C2" w:rsidRPr="00A5436B" w:rsidRDefault="002B49C2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(4, 9)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</w:t>
      </w:r>
      <w:r w:rsidR="00C51F0E" w:rsidRPr="00A5436B">
        <w:rPr>
          <w:rFonts w:ascii="Times New Roman" w:hAnsi="Times New Roman" w:cs="Times New Roman"/>
          <w:sz w:val="28"/>
          <w:szCs w:val="28"/>
        </w:rPr>
        <w:t>, A4</w:t>
      </w:r>
      <w:r w:rsidR="00484553" w:rsidRPr="00A5436B">
        <w:rPr>
          <w:rFonts w:ascii="Times New Roman" w:hAnsi="Times New Roman" w:cs="Times New Roman"/>
          <w:sz w:val="28"/>
          <w:szCs w:val="28"/>
        </w:rPr>
        <w:t>, And A8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</w:p>
    <w:p w:rsidR="002B49C2" w:rsidRPr="00A5436B" w:rsidRDefault="002B49C2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</w:t>
      </w:r>
      <w:r w:rsidR="00C51F0E" w:rsidRPr="00A5436B">
        <w:rPr>
          <w:rFonts w:ascii="Times New Roman" w:hAnsi="Times New Roman" w:cs="Times New Roman"/>
          <w:sz w:val="28"/>
          <w:szCs w:val="28"/>
        </w:rPr>
        <w:t>, A5</w:t>
      </w:r>
      <w:r w:rsidRPr="00A5436B">
        <w:rPr>
          <w:rFonts w:ascii="Times New Roman" w:hAnsi="Times New Roman" w:cs="Times New Roman"/>
          <w:sz w:val="28"/>
          <w:szCs w:val="28"/>
        </w:rPr>
        <w:t>, A6},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484553" w:rsidRPr="00A5436B" w:rsidRDefault="00484553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have(( 2+4+5)/3,(10+9+8)/3)=(3.66,9)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(8+7+6)/3, (4+5+4)/3</w:t>
      </w:r>
      <w:r w:rsidR="00807092" w:rsidRPr="00A5436B">
        <w:rPr>
          <w:sz w:val="28"/>
          <w:szCs w:val="28"/>
        </w:rPr>
        <w:t xml:space="preserve"> ) = (7,4.33</w:t>
      </w:r>
      <w:r w:rsidRPr="00A5436B">
        <w:rPr>
          <w:sz w:val="28"/>
          <w:szCs w:val="28"/>
        </w:rPr>
        <w:t>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 xml:space="preserve">A1 </w:t>
      </w:r>
      <w:r w:rsidR="00A5436B" w:rsidRPr="00A5436B">
        <w:rPr>
          <w:b/>
          <w:sz w:val="28"/>
          <w:szCs w:val="28"/>
        </w:rPr>
        <w:t>(3.66, 9</w:t>
      </w:r>
      <w:r w:rsidRPr="00A5436B">
        <w:rPr>
          <w:b/>
          <w:sz w:val="28"/>
          <w:szCs w:val="28"/>
        </w:rPr>
        <w:t>), A4 (</w:t>
      </w:r>
      <w:r w:rsidR="00A5436B" w:rsidRPr="00A5436B">
        <w:rPr>
          <w:b/>
          <w:sz w:val="28"/>
          <w:szCs w:val="28"/>
        </w:rPr>
        <w:t>7, 4.33</w:t>
      </w:r>
      <w:r w:rsidRPr="00A5436B">
        <w:rPr>
          <w:b/>
          <w:sz w:val="28"/>
          <w:szCs w:val="28"/>
        </w:rPr>
        <w:t>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(1.5, 3.5).</w:t>
      </w:r>
      <w:r w:rsidRPr="00A5436B">
        <w:rPr>
          <w:sz w:val="28"/>
          <w:szCs w:val="28"/>
        </w:rPr>
        <w:t xml:space="preserve">  </w:t>
      </w:r>
    </w:p>
    <w:p w:rsidR="002F0AFD" w:rsidRPr="00A5436B" w:rsidRDefault="002F0AF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Iteration 4: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2F0AFD" w:rsidRPr="00A5436B" w:rsidTr="007F0500">
        <w:trPr>
          <w:trHeight w:val="268"/>
        </w:trPr>
        <w:tc>
          <w:tcPr>
            <w:tcW w:w="559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A5436B" w:rsidRPr="00A5436B">
              <w:rPr>
                <w:rFonts w:ascii="Times New Roman" w:hAnsi="Times New Roman" w:cs="Times New Roman"/>
                <w:sz w:val="28"/>
                <w:szCs w:val="28"/>
              </w:rPr>
              <w:t>.66,9)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(7,4.33)</w:t>
            </w:r>
          </w:p>
        </w:tc>
        <w:tc>
          <w:tcPr>
            <w:tcW w:w="1764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AFD" w:rsidRPr="00A5436B" w:rsidTr="007F0500">
        <w:trPr>
          <w:trHeight w:val="359"/>
        </w:trPr>
        <w:tc>
          <w:tcPr>
            <w:tcW w:w="559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A5436B" w:rsidRPr="00A5436B" w:rsidTr="007F0500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10.67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436B" w:rsidRPr="00A5436B" w:rsidTr="007F0500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36B" w:rsidRPr="00A5436B" w:rsidTr="007F0500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7F0500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436B" w:rsidRPr="00A5436B" w:rsidTr="007F0500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7F0500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7F0500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36B" w:rsidRPr="00A5436B" w:rsidTr="007F0500">
        <w:trPr>
          <w:trHeight w:val="70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21130" w:rsidRPr="00A5436B" w:rsidRDefault="00F2113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7F35" w:rsidRPr="00A5436B" w:rsidRDefault="00D57F35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130" w:rsidRDefault="00A5436B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 w:rsidR="005605E1">
        <w:rPr>
          <w:rFonts w:ascii="Times New Roman" w:hAnsi="Times New Roman" w:cs="Times New Roman"/>
          <w:sz w:val="28"/>
          <w:szCs w:val="28"/>
        </w:rPr>
        <w:t xml:space="preserve">. Finally we get </w:t>
      </w:r>
    </w:p>
    <w:p w:rsidR="005605E1" w:rsidRPr="00A5436B" w:rsidRDefault="005605E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{A1, A4, and A8},   C2 :{ A3, A5, A6}   C3: {A2, A7}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668F" w:rsidRPr="005605E1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05E1">
        <w:rPr>
          <w:rFonts w:ascii="Times New Roman" w:hAnsi="Times New Roman" w:cs="Times New Roman"/>
          <w:b/>
          <w:color w:val="FF0000"/>
          <w:sz w:val="28"/>
          <w:szCs w:val="28"/>
        </w:rPr>
        <w:t>EXAMPLE II (using mamhatten distance)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6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0400" cy="8382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1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668F" w:rsidTr="00B5668F"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Variable 1</w:t>
            </w:r>
          </w:p>
        </w:tc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Variable 2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</w:tr>
    </w:tbl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k=2 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Assume initial centroid 1(1.0, 1.0), 4(5.0</w:t>
      </w:r>
      <w:r w:rsidR="003C316F">
        <w:rPr>
          <w:rFonts w:ascii="Times New Roman" w:hAnsi="Times New Roman" w:cs="Times New Roman"/>
          <w:sz w:val="28"/>
          <w:szCs w:val="28"/>
        </w:rPr>
        <w:t>, 7.0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68486E" w:rsidTr="007F0500">
        <w:tc>
          <w:tcPr>
            <w:tcW w:w="1548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(5.0,7.0)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7F050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2.92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B5668F" w:rsidRP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668F" w:rsidRDefault="00D037F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>Distance between (1.0, 1.0) and individual 2(1.5,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7F6">
        <w:rPr>
          <w:rFonts w:ascii="Times New Roman" w:hAnsi="Times New Roman" w:cs="Times New Roman"/>
          <w:sz w:val="28"/>
          <w:szCs w:val="28"/>
        </w:rPr>
        <w:t xml:space="preserve">2.0) =√|1.0-1.5| 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+|1.0-2.0|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=1.118</w:t>
      </w:r>
    </w:p>
    <w:p w:rsidR="007F0500" w:rsidRDefault="007F0500" w:rsidP="007F0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 between (</w:t>
      </w:r>
      <w:proofErr w:type="gramStart"/>
      <w:r>
        <w:rPr>
          <w:rFonts w:ascii="Times New Roman" w:hAnsi="Times New Roman" w:cs="Times New Roman"/>
          <w:sz w:val="28"/>
          <w:szCs w:val="28"/>
        </w:rPr>
        <w:t>3.5 ,4.5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(1.0, 1.0) </w:t>
      </w:r>
      <w:r w:rsidRPr="00D037F6">
        <w:rPr>
          <w:rFonts w:ascii="Times New Roman" w:hAnsi="Times New Roman" w:cs="Times New Roman"/>
          <w:sz w:val="28"/>
          <w:szCs w:val="28"/>
        </w:rPr>
        <w:t>=√|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037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037F6">
        <w:rPr>
          <w:rFonts w:ascii="Times New Roman" w:hAnsi="Times New Roman" w:cs="Times New Roman"/>
          <w:sz w:val="28"/>
          <w:szCs w:val="28"/>
        </w:rPr>
        <w:t>-1.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037F6">
        <w:rPr>
          <w:rFonts w:ascii="Times New Roman" w:hAnsi="Times New Roman" w:cs="Times New Roman"/>
          <w:sz w:val="28"/>
          <w:szCs w:val="28"/>
        </w:rPr>
        <w:t xml:space="preserve">| 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+|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37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037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037F6">
        <w:rPr>
          <w:rFonts w:ascii="Times New Roman" w:hAnsi="Times New Roman" w:cs="Times New Roman"/>
          <w:sz w:val="28"/>
          <w:szCs w:val="28"/>
        </w:rPr>
        <w:t>.0|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4.3</w:t>
      </w:r>
    </w:p>
    <w:p w:rsidR="00D037F6" w:rsidRDefault="007170CB" w:rsidP="007F0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 xml:space="preserve">Thus, we obtain two clusters </w:t>
      </w:r>
      <w:r w:rsidR="00D037F6" w:rsidRPr="00D037F6">
        <w:rPr>
          <w:rFonts w:ascii="Times New Roman" w:hAnsi="Times New Roman" w:cs="Times New Roman"/>
          <w:sz w:val="28"/>
          <w:szCs w:val="28"/>
        </w:rPr>
        <w:t>containing :{ 1, 2, and 3} and {4, 5, 6, 7}.</w:t>
      </w:r>
    </w:p>
    <w:p w:rsidR="001E370D" w:rsidRPr="00D037F6" w:rsidRDefault="001E370D" w:rsidP="007A5E6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E370D" w:rsidRPr="00A5436B" w:rsidRDefault="001E370D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1E370D" w:rsidRPr="00A5436B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 xml:space="preserve">For Cluster 1, we </w:t>
      </w:r>
      <w:r>
        <w:rPr>
          <w:sz w:val="28"/>
          <w:szCs w:val="28"/>
        </w:rPr>
        <w:t>have(( 1.0+1.5+3.0)/3,(1.0+2.0+4.0)/3)=(1.83,2.33</w:t>
      </w:r>
      <w:r w:rsidRPr="00A5436B">
        <w:rPr>
          <w:sz w:val="28"/>
          <w:szCs w:val="28"/>
        </w:rPr>
        <w:t>)</w:t>
      </w:r>
    </w:p>
    <w:p w:rsid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</w:t>
      </w:r>
      <w:r>
        <w:rPr>
          <w:sz w:val="28"/>
          <w:szCs w:val="28"/>
        </w:rPr>
        <w:t>e have ( (5.0+3.5+4.5+3.5</w:t>
      </w:r>
      <w:r w:rsidRPr="00A5436B">
        <w:rPr>
          <w:sz w:val="28"/>
          <w:szCs w:val="28"/>
        </w:rPr>
        <w:t>)/</w:t>
      </w:r>
      <w:r>
        <w:rPr>
          <w:sz w:val="28"/>
          <w:szCs w:val="28"/>
        </w:rPr>
        <w:t>4, (7.0+5.0+5.0+4.5)/4 ) = (4.12,5.38</w:t>
      </w:r>
      <w:r w:rsidRPr="00A5436B">
        <w:rPr>
          <w:sz w:val="28"/>
          <w:szCs w:val="28"/>
        </w:rPr>
        <w:t>)</w:t>
      </w:r>
    </w:p>
    <w:p w:rsidR="007F393B" w:rsidRPr="001E370D" w:rsidRDefault="007170CB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370D">
        <w:rPr>
          <w:rFonts w:eastAsia="+mn-ea"/>
          <w:sz w:val="28"/>
          <w:szCs w:val="28"/>
        </w:rPr>
        <w:t>Now using these centroids we compute the Euclidean distance of each object, as shown in table.</w:t>
      </w:r>
    </w:p>
    <w:p w:rsidR="001E370D" w:rsidRPr="001E370D" w:rsidRDefault="001E370D" w:rsidP="007A5E6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1E370D" w:rsidTr="007F0500">
        <w:tc>
          <w:tcPr>
            <w:tcW w:w="1548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1E370D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(1.83,2.33)</w:t>
            </w:r>
          </w:p>
        </w:tc>
        <w:tc>
          <w:tcPr>
            <w:tcW w:w="1800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C41ABC">
              <w:rPr>
                <w:rFonts w:ascii="Times New Roman" w:hAnsi="Times New Roman" w:cs="Times New Roman"/>
                <w:b/>
                <w:sz w:val="28"/>
                <w:szCs w:val="28"/>
              </w:rPr>
              <w:t>4.12,5.38)</w:t>
            </w:r>
          </w:p>
        </w:tc>
        <w:tc>
          <w:tcPr>
            <w:tcW w:w="1800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1.84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7F0500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E2352" w:rsidRDefault="005E2352" w:rsidP="007A5E6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370D" w:rsidRPr="00D037F6" w:rsidRDefault="001E370D" w:rsidP="007A5E6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>Thus, we obtain two clusters containing :{ 1, 2} and {</w:t>
      </w:r>
      <w:r>
        <w:rPr>
          <w:rFonts w:ascii="Times New Roman" w:hAnsi="Times New Roman" w:cs="Times New Roman"/>
          <w:sz w:val="28"/>
          <w:szCs w:val="28"/>
        </w:rPr>
        <w:t>3</w:t>
      </w:r>
      <w:r w:rsidR="00FD1308">
        <w:rPr>
          <w:rFonts w:ascii="Times New Roman" w:hAnsi="Times New Roman" w:cs="Times New Roman"/>
          <w:sz w:val="28"/>
          <w:szCs w:val="28"/>
        </w:rPr>
        <w:t>,</w:t>
      </w:r>
      <w:r w:rsidR="00FD1308" w:rsidRPr="00D037F6">
        <w:rPr>
          <w:rFonts w:ascii="Times New Roman" w:hAnsi="Times New Roman" w:cs="Times New Roman"/>
          <w:sz w:val="28"/>
          <w:szCs w:val="28"/>
        </w:rPr>
        <w:t xml:space="preserve"> 4</w:t>
      </w:r>
      <w:r w:rsidRPr="00D037F6">
        <w:rPr>
          <w:rFonts w:ascii="Times New Roman" w:hAnsi="Times New Roman" w:cs="Times New Roman"/>
          <w:sz w:val="28"/>
          <w:szCs w:val="28"/>
        </w:rPr>
        <w:t>, 5, 6, 7}.</w:t>
      </w:r>
    </w:p>
    <w:p w:rsidR="001E370D" w:rsidRPr="00A5436B" w:rsidRDefault="001E370D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1E370D" w:rsidRPr="00A5436B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 xml:space="preserve">For Cluster 1, we </w:t>
      </w:r>
      <w:r>
        <w:rPr>
          <w:sz w:val="28"/>
          <w:szCs w:val="28"/>
        </w:rPr>
        <w:t>have(( 1.0+1.5)/2,(1.0+2.0)/2)=(1.25,1.5</w:t>
      </w:r>
      <w:r w:rsidRPr="00A5436B">
        <w:rPr>
          <w:sz w:val="28"/>
          <w:szCs w:val="28"/>
        </w:rPr>
        <w:t>)</w:t>
      </w:r>
    </w:p>
    <w:p w:rsid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</w:t>
      </w:r>
      <w:r>
        <w:rPr>
          <w:sz w:val="28"/>
          <w:szCs w:val="28"/>
        </w:rPr>
        <w:t>e have ( (3.0+5.0+3.5+4.5+3.5</w:t>
      </w:r>
      <w:r w:rsidRPr="00A5436B">
        <w:rPr>
          <w:sz w:val="28"/>
          <w:szCs w:val="28"/>
        </w:rPr>
        <w:t>)/</w:t>
      </w:r>
      <w:r>
        <w:rPr>
          <w:sz w:val="28"/>
          <w:szCs w:val="28"/>
        </w:rPr>
        <w:t>5, (4.0+7.0+5.0+5.0+4.5)/5 ) = (3.9,5.1</w:t>
      </w:r>
      <w:r>
        <w:rPr>
          <w:sz w:val="28"/>
          <w:szCs w:val="28"/>
        </w:rPr>
        <w:tab/>
      </w:r>
      <w:r w:rsidRPr="00A5436B">
        <w:rPr>
          <w:sz w:val="28"/>
          <w:szCs w:val="28"/>
        </w:rPr>
        <w:t>)</w:t>
      </w:r>
    </w:p>
    <w:p w:rsidR="001E370D" w:rsidRP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370D">
        <w:rPr>
          <w:rFonts w:eastAsia="+mn-ea"/>
          <w:sz w:val="28"/>
          <w:szCs w:val="28"/>
        </w:rPr>
        <w:lastRenderedPageBreak/>
        <w:t>Now using these centroids we compute the Euclidean distance of each object, as shown in table.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C41ABC" w:rsidTr="007F0500">
        <w:tc>
          <w:tcPr>
            <w:tcW w:w="1548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C41ABC" w:rsidRDefault="00A00A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(1.25,1.5</w:t>
            </w:r>
            <w:r w:rsidR="00C41AB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A00ACF">
              <w:rPr>
                <w:rFonts w:ascii="Times New Roman" w:hAnsi="Times New Roman" w:cs="Times New Roman"/>
                <w:b/>
                <w:sz w:val="28"/>
                <w:szCs w:val="28"/>
              </w:rPr>
              <w:t>3.9,5.1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4.78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7F0500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E370D" w:rsidRPr="001E370D" w:rsidRDefault="001E370D" w:rsidP="007A5E60">
      <w:pPr>
        <w:spacing w:line="240" w:lineRule="auto"/>
        <w:ind w:left="360"/>
        <w:rPr>
          <w:sz w:val="28"/>
          <w:szCs w:val="28"/>
        </w:rPr>
      </w:pPr>
    </w:p>
    <w:p w:rsidR="002D11BA" w:rsidRDefault="002D11BA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 xml:space="preserve">. Finally we get </w:t>
      </w:r>
    </w:p>
    <w:p w:rsidR="002D11BA" w:rsidRDefault="002D11BA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Clusters: C1: {1</w:t>
      </w:r>
      <w:r w:rsidR="000C4CCF">
        <w:rPr>
          <w:rFonts w:ascii="Times New Roman" w:hAnsi="Times New Roman" w:cs="Times New Roman"/>
          <w:sz w:val="28"/>
          <w:szCs w:val="28"/>
        </w:rPr>
        <w:t>, 2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 :{ 3</w:t>
      </w:r>
      <w:r w:rsidR="000C4CCF">
        <w:rPr>
          <w:rFonts w:ascii="Times New Roman" w:hAnsi="Times New Roman" w:cs="Times New Roman"/>
          <w:sz w:val="28"/>
          <w:szCs w:val="28"/>
        </w:rPr>
        <w:t>, 4, 5, 6, 7</w:t>
      </w:r>
      <w:r>
        <w:rPr>
          <w:rFonts w:ascii="Times New Roman" w:hAnsi="Times New Roman" w:cs="Times New Roman"/>
          <w:sz w:val="28"/>
          <w:szCs w:val="28"/>
        </w:rPr>
        <w:t>}.</w:t>
      </w:r>
    </w:p>
    <w:p w:rsidR="000C4CCF" w:rsidRPr="000C4CCF" w:rsidRDefault="000C4CCF" w:rsidP="007A5E60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Same problem k=3, initial centriod1 (1.0, 1.0),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2(1.5,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2.0)</w:t>
      </w:r>
      <w:proofErr w:type="gramStart"/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,3</w:t>
      </w:r>
      <w:proofErr w:type="gramEnd"/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(3.0,4.0)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  <w:gridCol w:w="1800"/>
      </w:tblGrid>
      <w:tr w:rsidR="000C4CCF" w:rsidTr="007F0500">
        <w:tc>
          <w:tcPr>
            <w:tcW w:w="1548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(1.5,2.0)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(3.0,4.0)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C4CCF" w:rsidRDefault="000C4CC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4CCF" w:rsidRPr="00A5436B" w:rsidRDefault="000C4CC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are (1.0, 1.0),</w:t>
      </w:r>
      <w:r w:rsidR="0089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(1.5</w:t>
      </w:r>
      <w:proofErr w:type="gramStart"/>
      <w:r>
        <w:rPr>
          <w:rFonts w:ascii="Times New Roman" w:hAnsi="Times New Roman" w:cs="Times New Roman"/>
          <w:sz w:val="28"/>
          <w:szCs w:val="28"/>
        </w:rPr>
        <w:t>,2.0</w:t>
      </w:r>
      <w:proofErr w:type="gramEnd"/>
      <w:r>
        <w:rPr>
          <w:rFonts w:ascii="Times New Roman" w:hAnsi="Times New Roman" w:cs="Times New Roman"/>
          <w:sz w:val="28"/>
          <w:szCs w:val="28"/>
        </w:rPr>
        <w:t>),(3.9,5.1)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  <w:gridCol w:w="1800"/>
      </w:tblGrid>
      <w:tr w:rsidR="000C4CCF" w:rsidTr="007F0500">
        <w:tc>
          <w:tcPr>
            <w:tcW w:w="1548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(1.5,2.0)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(3.0,4.0)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7F0500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Finally we get Clusters: C1: {1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</w:t>
      </w:r>
      <w:r w:rsidR="0089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:{</w:t>
      </w:r>
      <w:r w:rsidR="005A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2},</w:t>
      </w:r>
      <w:r w:rsidR="005A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c3 :{ 3, 4, 5, 6, 7}.</w:t>
      </w:r>
    </w:p>
    <w:p w:rsidR="005A219C" w:rsidRDefault="005A219C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19C" w:rsidRPr="007170CB" w:rsidRDefault="00B90951" w:rsidP="007A5E6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70CB">
        <w:rPr>
          <w:rFonts w:ascii="Times New Roman" w:hAnsi="Times New Roman" w:cs="Times New Roman"/>
          <w:color w:val="FF0000"/>
          <w:sz w:val="28"/>
          <w:szCs w:val="28"/>
        </w:rPr>
        <w:lastRenderedPageBreak/>
        <w:t>Real world problem</w:t>
      </w:r>
    </w:p>
    <w:p w:rsidR="00457842" w:rsidRDefault="00592A8E" w:rsidP="00457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4 medicines</w:t>
      </w:r>
      <w:r w:rsidR="00457842">
        <w:rPr>
          <w:rFonts w:ascii="Times New Roman" w:hAnsi="Times New Roman" w:cs="Times New Roman"/>
          <w:sz w:val="28"/>
          <w:szCs w:val="28"/>
        </w:rPr>
        <w:t xml:space="preserve"> </w:t>
      </w:r>
      <w:r w:rsidR="00457842" w:rsidRPr="00457842">
        <w:rPr>
          <w:rFonts w:ascii="Times New Roman" w:hAnsi="Times New Roman" w:cs="Times New Roman"/>
          <w:sz w:val="28"/>
          <w:szCs w:val="28"/>
        </w:rPr>
        <w:t xml:space="preserve">as our training data points object and each medicine has 2 attributes. Each attribute represents coordinate of the object. We have to determine which medicines belong to cluster 1 and which medicines belong to the other cluster.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92A8E" w:rsidTr="00592A8E">
        <w:tc>
          <w:tcPr>
            <w:tcW w:w="3192" w:type="dxa"/>
          </w:tcPr>
          <w:p w:rsidR="00592A8E" w:rsidRDefault="00BF3C12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92A8E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 1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 2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92A8E" w:rsidRPr="00457842" w:rsidRDefault="00592A8E" w:rsidP="00457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7F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K=2 initial centroid A (1, 1), B (2, 1)</w:t>
      </w:r>
    </w:p>
    <w:p w:rsidR="00973BA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8D6657">
        <w:tc>
          <w:tcPr>
            <w:tcW w:w="3030" w:type="dxa"/>
          </w:tcPr>
          <w:p w:rsidR="008D6657" w:rsidRDefault="00BF3C12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2,1)</w:t>
            </w:r>
          </w:p>
        </w:tc>
        <w:tc>
          <w:tcPr>
            <w:tcW w:w="2408" w:type="dxa"/>
          </w:tcPr>
          <w:p w:rsidR="008D6657" w:rsidRDefault="006F3321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luster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973BA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Second (2+4+5/2)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1+3+4)/3=(3.66,2.66)</w:t>
      </w: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7F0500">
        <w:tc>
          <w:tcPr>
            <w:tcW w:w="3030" w:type="dxa"/>
          </w:tcPr>
          <w:p w:rsidR="008D6657" w:rsidRDefault="00BF3C12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(3.66,2.66)</w:t>
            </w:r>
          </w:p>
        </w:tc>
        <w:tc>
          <w:tcPr>
            <w:tcW w:w="2408" w:type="dxa"/>
          </w:tcPr>
          <w:p w:rsidR="008D6657" w:rsidRDefault="006F3321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luster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2.36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1.89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(1+2/2), (1+1/2)</w:t>
      </w:r>
      <w:r w:rsidR="0026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(1.5</w:t>
      </w:r>
      <w:r w:rsidR="002665D2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(4+5/2), (3+4/2)</w:t>
      </w:r>
      <w:r w:rsidR="0026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(4.5</w:t>
      </w:r>
      <w:r w:rsidR="002665D2">
        <w:rPr>
          <w:rFonts w:ascii="Times New Roman" w:hAnsi="Times New Roman" w:cs="Times New Roman"/>
          <w:sz w:val="28"/>
          <w:szCs w:val="28"/>
        </w:rPr>
        <w:t>, 3.5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7F0500">
        <w:tc>
          <w:tcPr>
            <w:tcW w:w="3030" w:type="dxa"/>
          </w:tcPr>
          <w:p w:rsidR="008D6657" w:rsidRDefault="00BF3C12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(1.5,1)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(4.5,3.5)</w:t>
            </w:r>
          </w:p>
        </w:tc>
        <w:tc>
          <w:tcPr>
            <w:tcW w:w="2408" w:type="dxa"/>
          </w:tcPr>
          <w:p w:rsidR="008D6657" w:rsidRDefault="006F3321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D6657">
              <w:rPr>
                <w:rFonts w:ascii="Times New Roman" w:hAnsi="Times New Roman" w:cs="Times New Roman"/>
                <w:sz w:val="28"/>
                <w:szCs w:val="28"/>
              </w:rPr>
              <w:t>luster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7F0500">
        <w:tc>
          <w:tcPr>
            <w:tcW w:w="3030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4.61</w:t>
            </w:r>
          </w:p>
        </w:tc>
        <w:tc>
          <w:tcPr>
            <w:tcW w:w="2449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2408" w:type="dxa"/>
          </w:tcPr>
          <w:p w:rsidR="008D6657" w:rsidRDefault="008D6657" w:rsidP="007F05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Finally we get Clusters: C1: {1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 :{ 3,4}</w:t>
      </w: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D2" w:rsidRPr="00D037F6" w:rsidRDefault="002665D2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65D2" w:rsidRPr="00D037F6" w:rsidSect="00E51B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31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C31AD"/>
    <w:multiLevelType w:val="hybridMultilevel"/>
    <w:tmpl w:val="D2C8CA8A"/>
    <w:lvl w:ilvl="0" w:tplc="C2A23C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61B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811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C5F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EF0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28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64D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6D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AE2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6F1779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A0EC9"/>
    <w:multiLevelType w:val="hybridMultilevel"/>
    <w:tmpl w:val="B980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2120"/>
    <w:multiLevelType w:val="hybridMultilevel"/>
    <w:tmpl w:val="C26C1E90"/>
    <w:lvl w:ilvl="0" w:tplc="D77643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D0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2D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7036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0B3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A4D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8E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7F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02AF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B5DCF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DD8"/>
    <w:multiLevelType w:val="hybridMultilevel"/>
    <w:tmpl w:val="81B45CD0"/>
    <w:lvl w:ilvl="0" w:tplc="16BA1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0C4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2ED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417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FA29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C9D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CF2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42A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6D5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EE1324"/>
    <w:multiLevelType w:val="hybridMultilevel"/>
    <w:tmpl w:val="ECE83088"/>
    <w:lvl w:ilvl="0" w:tplc="43C2E8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A05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49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013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E19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46A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0FC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2BA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4DA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4637DD"/>
    <w:multiLevelType w:val="hybridMultilevel"/>
    <w:tmpl w:val="C0C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3008D"/>
    <w:multiLevelType w:val="hybridMultilevel"/>
    <w:tmpl w:val="7C5EB354"/>
    <w:lvl w:ilvl="0" w:tplc="2DEE70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807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80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AA5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89C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C21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43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4DC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6D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021158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A60D7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17FAF"/>
    <w:multiLevelType w:val="hybridMultilevel"/>
    <w:tmpl w:val="7878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07905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21130"/>
    <w:rsid w:val="000C4CCF"/>
    <w:rsid w:val="001B15BF"/>
    <w:rsid w:val="001E370D"/>
    <w:rsid w:val="002665D2"/>
    <w:rsid w:val="00297C5E"/>
    <w:rsid w:val="002B49C2"/>
    <w:rsid w:val="002D11BA"/>
    <w:rsid w:val="002F0AFD"/>
    <w:rsid w:val="00353052"/>
    <w:rsid w:val="003C316F"/>
    <w:rsid w:val="00457842"/>
    <w:rsid w:val="00484553"/>
    <w:rsid w:val="00527316"/>
    <w:rsid w:val="00556AF1"/>
    <w:rsid w:val="005605E1"/>
    <w:rsid w:val="00592A8E"/>
    <w:rsid w:val="005A219C"/>
    <w:rsid w:val="005E2352"/>
    <w:rsid w:val="00635CCE"/>
    <w:rsid w:val="00647BD4"/>
    <w:rsid w:val="0068486E"/>
    <w:rsid w:val="006F3321"/>
    <w:rsid w:val="007170CB"/>
    <w:rsid w:val="0073224A"/>
    <w:rsid w:val="0073289C"/>
    <w:rsid w:val="007331CC"/>
    <w:rsid w:val="007A5E60"/>
    <w:rsid w:val="007F0500"/>
    <w:rsid w:val="007F393B"/>
    <w:rsid w:val="00807092"/>
    <w:rsid w:val="00891716"/>
    <w:rsid w:val="008D6657"/>
    <w:rsid w:val="00902717"/>
    <w:rsid w:val="00973BA6"/>
    <w:rsid w:val="00A00ACF"/>
    <w:rsid w:val="00A04E95"/>
    <w:rsid w:val="00A5436B"/>
    <w:rsid w:val="00B5668F"/>
    <w:rsid w:val="00B90951"/>
    <w:rsid w:val="00BC32C4"/>
    <w:rsid w:val="00BF3C12"/>
    <w:rsid w:val="00C20CC9"/>
    <w:rsid w:val="00C41ABC"/>
    <w:rsid w:val="00C51F0E"/>
    <w:rsid w:val="00CA4A8A"/>
    <w:rsid w:val="00D037F6"/>
    <w:rsid w:val="00D57F35"/>
    <w:rsid w:val="00DA2AAC"/>
    <w:rsid w:val="00E51B93"/>
    <w:rsid w:val="00F21130"/>
    <w:rsid w:val="00F7208D"/>
    <w:rsid w:val="00FD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1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66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3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6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8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2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8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9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revoledu.com/kardi/tutorial/Similarity/index.htm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Partition_of_a_set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Data_cluste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3D4DAF862141A22CE74571FC6244" ma:contentTypeVersion="4" ma:contentTypeDescription="Create a new document." ma:contentTypeScope="" ma:versionID="fc0ca827fe392ccff09f8f84007c2b08">
  <xsd:schema xmlns:xsd="http://www.w3.org/2001/XMLSchema" xmlns:xs="http://www.w3.org/2001/XMLSchema" xmlns:p="http://schemas.microsoft.com/office/2006/metadata/properties" xmlns:ns2="b1d01e48-05a7-46be-bbf5-f6a4053d7c21" targetNamespace="http://schemas.microsoft.com/office/2006/metadata/properties" ma:root="true" ma:fieldsID="3b28d07a07a277e5e6d4c1b85aa176ec" ns2:_="">
    <xsd:import namespace="b1d01e48-05a7-46be-bbf5-f6a4053d7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01e48-05a7-46be-bbf5-f6a4053d7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F690E-02A6-4CD5-B90C-1633CD7CC4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A4B31C-1E4E-49F0-BB0D-094A51867D30}"/>
</file>

<file path=customXml/itemProps3.xml><?xml version="1.0" encoding="utf-8"?>
<ds:datastoreItem xmlns:ds="http://schemas.openxmlformats.org/officeDocument/2006/customXml" ds:itemID="{832045C0-E03A-4990-944D-1E22B6ABADE2}"/>
</file>

<file path=customXml/itemProps4.xml><?xml version="1.0" encoding="utf-8"?>
<ds:datastoreItem xmlns:ds="http://schemas.openxmlformats.org/officeDocument/2006/customXml" ds:itemID="{19AB78C3-35FC-4342-BD70-0784F62DA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sivasankar</cp:lastModifiedBy>
  <cp:revision>79</cp:revision>
  <cp:lastPrinted>2015-02-28T06:43:00Z</cp:lastPrinted>
  <dcterms:created xsi:type="dcterms:W3CDTF">2015-02-25T05:08:00Z</dcterms:created>
  <dcterms:modified xsi:type="dcterms:W3CDTF">2015-02-28T06:45:00Z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0x01010093753D4DAF862141A22CE74571FC6244</vt:lpwstr>
  </property>
</Properties>
</file>